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with Python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5 topics, 20 labs, CardGuard fraud-screening application, delivered over 2 days (9:30am – 5:30pm, 7.5 instructional hours per day).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Vibe Coding Foundations, Object-Oriented Python &amp; pandas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pandas, Pydantic &amp; FastAPI, Packaging &amp; Deployment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AI Vibe Coding with Python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Reference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C138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(30-minute lunch break)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using uv, an AI coding assistant, VS Code and Docker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vibe coding practices — set up a reproducible Python project with uv, and use an AI coding assistant to scaffold, explain and refactor working code.</w:t>
      </w:r>
    </w:p>
    <w:p>
      <w:pPr>
        <w:pStyle w:val="ListBullet"/>
      </w:pPr>
      <w:r>
        <w:rPr>
          <w:sz w:val="21"/>
        </w:rPr>
        <w:t>LO2: Design and implement object-oriented Python — classes, encapsulation, inheritance and composition — using AI-assisted conversational design.</w:t>
      </w:r>
    </w:p>
    <w:p>
      <w:pPr>
        <w:pStyle w:val="ListBullet"/>
      </w:pPr>
      <w:r>
        <w:rPr>
          <w:sz w:val="21"/>
        </w:rPr>
        <w:t>LO3: Build data analytics pipelines with pandas — load, clean, transform, group and aggregate realistic datasets into reportable results.</w:t>
      </w:r>
    </w:p>
    <w:p>
      <w:pPr>
        <w:pStyle w:val="ListBullet"/>
      </w:pPr>
      <w:r>
        <w:rPr>
          <w:sz w:val="21"/>
        </w:rPr>
        <w:t>LO4: Model and validate data with Pydantic and expose it through a FastAPI application with typed request and response models.</w:t>
      </w:r>
    </w:p>
    <w:p>
      <w:pPr>
        <w:pStyle w:val="ListBullet"/>
      </w:pPr>
      <w:r>
        <w:rPr>
          <w:sz w:val="21"/>
        </w:rPr>
        <w:t>LO5: Package and deploy a Python application — dependency locking, configuration, containerisation and a running deployed service.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Vibe Coding Foundations, Object-Oriented Python &amp; pandas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 and ground rules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9:45–10:15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Vibe Coding Foundations: uv Projects · AI Coding Assistants · Prompting Patterns · AI-Assisted Refactoring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a Reproducible Python Project with uv; Lab 2: Write Effective Prompts for an AI Coding Assistant; Lab 3: Review and Correct AI-Generated Code; Lab 4: Refactor Working Code Conversationally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13:00–13:30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Object-Oriented Programming in Python: Classes · Encapsulation · Inheritance · Composition · Dunder Methods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Model a Domain with Classes and Dunder Methods; Lab 6: Encapsulate State with Properties and Validation; Lab 7: Build a Rule Hierarchy with Inheritance and Polymorphism; Lab 8: Compose Rules into an Engine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15:35–16:05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Data Analytics with pandas: DataFrames · Cleaning · Transformation · GroupBy · Aggregation · Reporting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Load and Explore Transactions with pandas; Lab 10: Handle Errors with Exceptions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5:30pm, with a 30-minute lunch break.</w:t>
      </w:r>
    </w:p>
    <w:p>
      <w:pPr>
        <w:pStyle w:val="Heading2"/>
      </w:pPr>
      <w:r>
        <w:t>Day 2 — pandas, Pydantic &amp; FastAPI, Packaging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Build Per-Cardholder Baselines with GroupBy; Lab 12: Detect Velocity Bursts with Rolling Time Windows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11:35–12:35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Data Modelling with Pydantic and FastAPI: Typed Models · Validation · Endpoints · Request/Response Schemas · Auto Docs (concepts). Hands-on: Lab 13: Replace Hand-Written Validation with Pydantic Models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12:35–13:05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13:05–15:00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Expose the Screening Engine as a FastAPI Endpoint; Lab 15: Persist Screening Decisions to SQLite; Lab 16: Test the API with pytest and httpx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Packaging and Deployment: uv Lockfiles · Configuration · Containers · Deploying a Service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17: Build a Fraud Analyst Dashboard with Streamlit; Lab 18: Externalise Configuration and Protect Secrets; Lab 19: Lock Dependencies and Containerise the API; Lab 20: Deploy the Full Stack with Docker Compose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Q&amp;A and course feedback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5:30pm, with a 30-minute lunch break.</w:t>
      </w:r>
    </w:p>
    <w:p>
      <w:pPr>
        <w:pStyle w:val="Heading1"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Vibe Coding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15–20%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Object-Oriented Programming in Python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Data Analytics with pandas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Data Modelling with Pydantic and FastAPI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Packaging and Deployment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15–20%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17, Lab 18, Lab 19, Lab 20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