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White Belt (CLSSWB)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C142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CLSSWB 1-day lesson plan for the Lean Six Sigma awareness course.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>
              <w:t>2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19 July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Lesson plan rebuilt from the single-source content module; schedule retimed to 9:30am – 5:30pm.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Dr.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Lean Six Sigma foundations and the full DMAIC roadmap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DMAIC phases)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Certified Lean Six Sigma White Belt (CLSSWB)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Reference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C142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1 day · 7.5 instructional hours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Lean Six Sigma labs using the BrewBean Cafe morning rush improvement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Describe the core concepts of quality, Lean, Six Sigma and Lean Six Sigma, and the belt roles in an improvement team.</w:t>
      </w:r>
    </w:p>
    <w:p>
      <w:pPr>
        <w:pStyle w:val="ListBullet"/>
      </w:pPr>
      <w:r>
        <w:rPr>
          <w:sz w:val="21"/>
        </w:rPr>
        <w:t>LO2: Explain the five phases of the DMAIC roadmap and what happens in each.</w:t>
      </w:r>
    </w:p>
    <w:p>
      <w:pPr>
        <w:pStyle w:val="ListBullet"/>
      </w:pPr>
      <w:r>
        <w:rPr>
          <w:sz w:val="21"/>
        </w:rPr>
        <w:t>LO3: Identify customer requirements and a clear problem statement in the Define phase.</w:t>
      </w:r>
    </w:p>
    <w:p>
      <w:pPr>
        <w:pStyle w:val="ListBullet"/>
      </w:pPr>
      <w:r>
        <w:rPr>
          <w:sz w:val="21"/>
        </w:rPr>
        <w:t>LO4: Describe how a process is mapped and measured, and identify the eight wastes in the Measure phase.</w:t>
      </w:r>
    </w:p>
    <w:p>
      <w:pPr>
        <w:pStyle w:val="ListBullet"/>
      </w:pPr>
      <w:r>
        <w:rPr>
          <w:sz w:val="21"/>
        </w:rPr>
        <w:t>LO5: Identify likely causes of a problem using 5 Whys and Fishbone analysis in the Analyze phase.</w:t>
      </w:r>
    </w:p>
    <w:p>
      <w:pPr>
        <w:pStyle w:val="ListBullet"/>
      </w:pPr>
      <w:r>
        <w:rPr>
          <w:sz w:val="21"/>
        </w:rPr>
        <w:t>LO6: Describe common improvement and control actions that fix a cause and hold the gain.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· 9:30am – 5:30pm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9:30–10:00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Welcome, course introduction, ground rules and course portal walkthrough  [slides 1–7]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FFF4E5"/>
          </w:tcPr>
          <w:p>
            <w:r>
              <w:t>10:00–11:05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FF4E5"/>
          </w:tcPr>
          <w:p>
            <w:r>
              <w:t>65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FF4E5"/>
          </w:tcPr>
          <w:p>
            <w:r>
              <w:t>FOUNDATIONS — What is Quality; What is Lean; What is Six Sigma; Lean vs Six Sigma vs Lean Six Sigma; the belt pathway; the DMAIC roadmap  [slides 8–18]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11:05–11:55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DEFINE — Voice of the Customer; VOC to CTQ translation; problem statements; the project charter; SIPOC  [slides 19–30]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11:55–12:30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1: Define — Customer Requirements and the Problem Statement  [slides 31–37]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FDE9D9"/>
          </w:tcPr>
          <w:p>
            <w:r>
              <w:t>12:30–13:00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DE9D9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DE9D9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13:00–13:50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MEASURE — process mapping; SIPOC; types of data; data collection plans; check sheets; the eight wastes  [slides 38–48]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13:50–14:25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Hands-on: Lab 2: Measure — Map the Process and Spot the Waste  [slides 49–55]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14:25–15:15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ANALYZE — symptom vs root cause; 5 Whys; Fishbone (5M); reading a Pareto chart; common vs special cause variation  [slides 56–67]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FFF4E5"/>
          </w:tcPr>
          <w:p>
            <w:r>
              <w:t>15:15–15:50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  <w:shd w:val="clear" w:color="auto" w:fill="FFF4E5"/>
          </w:tcPr>
          <w:p>
            <w:r>
              <w:t>35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FFF4E5"/>
          </w:tcPr>
          <w:p>
            <w:r>
              <w:t>Hands-on: Lab 3: Analyze — Find the Root Cause using the 5 Whys and Fishbone  [slides 68–74]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</w:tcPr>
          <w:p>
            <w:r>
              <w:t>15:50–16:20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296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</w:tcPr>
          <w:p>
            <w:r>
              <w:t>DMAIC · IMPROVE — generating solutions; impact/effort screening; 5S; mistake proofing; standard work; piloting  [slides 75–85]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16:20–16:45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Hands-on: Lab 4: Improve — Choose and Pilot a Countermeasure  [slides 86–92]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16:45–17:05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20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DMAIC · CONTROL — the control plan; visual management; SOPs; team huddles; project handover  [slides 93–101]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7EE"/>
          </w:tcPr>
          <w:p>
            <w:r>
              <w:t>17:05–17:20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7EE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7EE"/>
          </w:tcPr>
          <w:p>
            <w:r>
              <w:t>Hands-on: Lab 5: Control — Hold the Gain and Hand Over  [slides 102–109]</w:t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t>17:20–17:30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t>10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t>Course recap, next steps and course feedback  [slides 110–118]</w:t>
            </w:r>
            <w:r>
              <w:rPr>
                <w:rFonts w:ascii="Arial" w:hAnsi="Arial"/>
                <w:b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Day total: 7.5 instructional hours (9:30am – 5:30pm).</w:t>
      </w:r>
    </w:p>
    <w:p>
      <w:pPr>
        <w:pStyle w:val="Heading1"/>
      </w:pPr>
      <w:r>
        <w:t>Lab Reference (aligned to the DMAIC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DMAIC phase / 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FOUNDATIONS: Lean Six Sigma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DEFINE: Define — Understand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MEASURE: Measure — See What Is Really Happening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ANALYZE: Analyze — Find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IMPROVE: Improve — Fix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CONTROL: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footerReference w:type="even" r:id="rId12"/>
      <w:footerReference w:type="first" r:id="rId13"/>
      <w:headerReference w:type="even" r:id="rId14"/>
      <w:head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t>1</w:t>
    </w:r>
    <w:r>
      <w:rPr>
        <w:color w:val="555B66"/>
        <w:sz w:val="18"/>
      </w:rPr>
      <w:t xml:space="preserve"> of </w:t>
    </w:r>
    <w:r>
      <w:rPr>
        <w:sz w:val="18"/>
      </w:rPr>
      <w:t>1</w:t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