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Masterclass</w:t>
      </w:r>
    </w:p>
    <w:p>
      <w:pPr>
        <w:spacing w:before="80" w:after="280"/>
        <w:jc w:val="center"/>
      </w:pPr>
      <w:r>
        <w:rPr>
          <w:b w:val="0"/>
          <w:color w:val="111827"/>
          <w:sz w:val="24"/>
        </w:rPr>
        <w:t>Course Code: C27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2.2</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2.2</w:t>
            </w:r>
          </w:p>
        </w:tc>
        <w:tc>
          <w:tcPr>
            <w:tcW w:type="dxa" w:w="1656"/>
          </w:tcPr>
          <w:p>
            <w:r/>
            <w:r>
              <w:rPr>
                <w:sz w:val="19"/>
              </w:rPr>
              <w:t>14 October 2026</w:t>
            </w:r>
          </w:p>
        </w:tc>
        <w:tc>
          <w:tcPr>
            <w:tcW w:type="dxa" w:w="4896"/>
          </w:tcPr>
          <w:p>
            <w:r/>
            <w:r>
              <w:rPr>
                <w:sz w:val="19"/>
              </w:rPr>
              <w:t>Ten connected labs: account Personalisation, visible .Rules, create/apply Pareto and reporting Skills, custom interactive-dashboard Skill, filters and controlled refresh.</w:t>
            </w:r>
          </w:p>
        </w:tc>
        <w:tc>
          <w:tcPr>
            <w:tcW w:type="dxa" w:w="1656"/>
          </w:tcPr>
          <w:p>
            <w:r/>
            <w:r>
              <w:rPr>
                <w:sz w:val="19"/>
              </w:rPr>
              <w:t>Tertiary Infotech Academy</w:t>
            </w:r>
          </w:p>
        </w:tc>
      </w:tr>
      <w:tr>
        <w:tc>
          <w:tcPr>
            <w:tcW w:type="dxa" w:w="1152"/>
          </w:tcPr>
          <w:p>
            <w:r/>
            <w:r>
              <w:rPr>
                <w:sz w:val="19"/>
              </w:rPr>
              <w:t>2.1</w:t>
            </w:r>
          </w:p>
        </w:tc>
        <w:tc>
          <w:tcPr>
            <w:tcW w:type="dxa" w:w="1656"/>
          </w:tcPr>
          <w:p>
            <w:r/>
            <w:r>
              <w:rPr>
                <w:sz w:val="19"/>
              </w:rPr>
              <w:t>13 October 2026</w:t>
            </w:r>
          </w:p>
        </w:tc>
        <w:tc>
          <w:tcPr>
            <w:tcW w:type="dxa" w:w="4896"/>
          </w:tcPr>
          <w:p>
            <w:r/>
            <w:r>
              <w:rPr>
                <w:sz w:val="19"/>
              </w:rPr>
              <w:t>Water-pipe service scenario; expanded coherent prompts, pure-text Copy buttons, linked PDFs and simple data/PDF labs.</w:t>
            </w:r>
          </w:p>
        </w:tc>
        <w:tc>
          <w:tcPr>
            <w:tcW w:type="dxa" w:w="1656"/>
          </w:tcPr>
          <w:p>
            <w:r/>
            <w:r>
              <w:rPr>
                <w:sz w:val="19"/>
              </w:rPr>
              <w:t>Tertiary Infotech Academy</w:t>
            </w:r>
          </w:p>
        </w:tc>
      </w:tr>
      <w:tr>
        <w:tc>
          <w:tcPr>
            <w:tcW w:type="dxa" w:w="1152"/>
          </w:tcPr>
          <w:p>
            <w:r/>
            <w:r>
              <w:rPr>
                <w:sz w:val="19"/>
              </w:rPr>
              <w:t>1.0</w:t>
            </w:r>
          </w:p>
        </w:tc>
        <w:tc>
          <w:tcPr>
            <w:tcW w:type="dxa" w:w="1656"/>
          </w:tcPr>
          <w:p>
            <w:r/>
            <w:r>
              <w:rPr>
                <w:sz w:val="19"/>
              </w:rPr>
              <w:t>29 July 2026</w:t>
            </w:r>
          </w:p>
        </w:tc>
        <w:tc>
          <w:tcPr>
            <w:tcW w:type="dxa" w:w="4896"/>
          </w:tcPr>
          <w:p>
            <w:r/>
            <w:r>
              <w:rPr>
                <w:sz w:val="19"/>
              </w:rPr>
              <w:t>Previous Asteron cross-app scenario; retained in archive.</w:t>
            </w:r>
          </w:p>
        </w:tc>
        <w:tc>
          <w:tcPr>
            <w:tcW w:type="dxa" w:w="1656"/>
          </w:tcPr>
          <w:p>
            <w:r/>
            <w:r>
              <w:rPr>
                <w:sz w:val="19"/>
              </w:rPr>
              <w:t>Tertiary Infotech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 C34 design.</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Grounding Across Microsoft 365</w:t>
        <w:tab/>
        <w:t>6</w:t>
      </w:r>
    </w:p>
    <w:p>
      <w:pPr>
        <w:tabs>
          <w:tab w:pos="9072" w:val="right" w:leader="dot"/>
        </w:tabs>
        <w:spacing w:after="60"/>
        <w:ind w:left="432"/>
      </w:pPr>
      <w:r>
        <w:rPr>
          <w:rFonts w:ascii="Arial" w:hAnsi="Arial"/>
          <w:b w:val="0"/>
          <w:color w:val="333333"/>
          <w:sz w:val="21"/>
        </w:rPr>
        <w:t>Work-Order Grain and Reporting Measures</w:t>
        <w:tab/>
        <w:t>7</w:t>
      </w:r>
    </w:p>
    <w:p>
      <w:pPr>
        <w:tabs>
          <w:tab w:pos="9072" w:val="right" w:leader="dot"/>
        </w:tabs>
        <w:spacing w:after="60"/>
        <w:ind w:left="432"/>
      </w:pPr>
      <w:r>
        <w:rPr>
          <w:rFonts w:ascii="Arial" w:hAnsi="Arial"/>
          <w:b w:val="0"/>
          <w:color w:val="333333"/>
          <w:sz w:val="21"/>
        </w:rPr>
        <w:t>Lab 1 · Excel to Word — Prepare Work Orders and Draft the Operations Brief</w:t>
        <w:tab/>
        <w:t>8</w:t>
      </w:r>
    </w:p>
    <w:p>
      <w:pPr>
        <w:tabs>
          <w:tab w:pos="9072" w:val="right" w:leader="dot"/>
        </w:tabs>
        <w:spacing w:after="60"/>
        <w:ind w:left="432"/>
      </w:pPr>
      <w:r>
        <w:rPr>
          <w:rFonts w:ascii="Arial" w:hAnsi="Arial"/>
          <w:b w:val="0"/>
          <w:color w:val="333333"/>
          <w:sz w:val="21"/>
        </w:rPr>
        <w:t>Prompts and Verified App Handoffs</w:t>
        <w:tab/>
        <w:t>12</w:t>
      </w:r>
    </w:p>
    <w:p>
      <w:pPr>
        <w:tabs>
          <w:tab w:pos="9072" w:val="right" w:leader="dot"/>
        </w:tabs>
        <w:spacing w:after="60"/>
        <w:ind w:left="432"/>
      </w:pPr>
      <w:r>
        <w:rPr>
          <w:rFonts w:ascii="Arial" w:hAnsi="Arial"/>
          <w:b w:val="0"/>
          <w:color w:val="333333"/>
          <w:sz w:val="21"/>
        </w:rPr>
        <w:t>Outlook Drafting and Operational Decisions</w:t>
        <w:tab/>
        <w:t>13</w:t>
      </w:r>
    </w:p>
    <w:p>
      <w:pPr>
        <w:tabs>
          <w:tab w:pos="9072" w:val="right" w:leader="dot"/>
        </w:tabs>
        <w:spacing w:after="60"/>
        <w:ind w:left="432"/>
      </w:pPr>
      <w:r>
        <w:rPr>
          <w:rFonts w:ascii="Arial" w:hAnsi="Arial"/>
          <w:b w:val="0"/>
          <w:color w:val="333333"/>
          <w:sz w:val="21"/>
        </w:rPr>
        <w:t>Lab 2 · Word to PowerPoint and Outlook — Create the Cross-App Maintenance Update</w:t>
        <w:tab/>
        <w:t>14</w:t>
      </w:r>
    </w:p>
    <w:p>
      <w:pPr>
        <w:tabs>
          <w:tab w:pos="9072" w:val="right" w:leader="dot"/>
        </w:tabs>
        <w:spacing w:after="60"/>
        <w:ind w:left="432"/>
      </w:pPr>
      <w:r>
        <w:rPr>
          <w:rFonts w:ascii="Arial" w:hAnsi="Arial"/>
          <w:b w:val="0"/>
          <w:color w:val="333333"/>
          <w:sz w:val="21"/>
        </w:rPr>
        <w:t>Topic 1 Recap - Mapped to Learning Outcomes</w:t>
        <w:tab/>
        <w:t>17</w:t>
      </w:r>
    </w:p>
    <w:p>
      <w:pPr>
        <w:tabs>
          <w:tab w:pos="9072" w:val="right" w:leader="dot"/>
        </w:tabs>
        <w:spacing w:after="60"/>
      </w:pPr>
      <w:r>
        <w:rPr>
          <w:rFonts w:ascii="Arial" w:hAnsi="Arial"/>
          <w:b/>
          <w:color w:val="333333"/>
          <w:sz w:val="22"/>
        </w:rPr>
        <w:t>Topic 2 — Personalisation, .Rules and Skills for Excel</w:t>
        <w:tab/>
        <w:t>18</w:t>
      </w:r>
    </w:p>
    <w:p>
      <w:pPr>
        <w:tabs>
          <w:tab w:pos="9072" w:val="right" w:leader="dot"/>
        </w:tabs>
        <w:spacing w:after="60"/>
        <w:ind w:left="432"/>
      </w:pPr>
      <w:r>
        <w:rPr>
          <w:rFonts w:ascii="Arial" w:hAnsi="Arial"/>
          <w:b w:val="0"/>
          <w:color w:val="333333"/>
          <w:sz w:val="21"/>
        </w:rPr>
        <w:t>Account Personalisation and Specific Requests</w:t>
        <w:tab/>
        <w:t>18</w:t>
      </w:r>
    </w:p>
    <w:p>
      <w:pPr>
        <w:tabs>
          <w:tab w:pos="9072" w:val="right" w:leader="dot"/>
        </w:tabs>
        <w:spacing w:after="60"/>
        <w:ind w:left="432"/>
      </w:pPr>
      <w:r>
        <w:rPr>
          <w:rFonts w:ascii="Arial" w:hAnsi="Arial"/>
          <w:b w:val="0"/>
          <w:color w:val="333333"/>
          <w:sz w:val="21"/>
        </w:rPr>
        <w:t>Lab 3 · Personalisation — Personalise Copilot in Excel for Consistent Service Reports</w:t>
        <w:tab/>
        <w:t>19</w:t>
      </w:r>
    </w:p>
    <w:p>
      <w:pPr>
        <w:tabs>
          <w:tab w:pos="9072" w:val="right" w:leader="dot"/>
        </w:tabs>
        <w:spacing w:after="60"/>
        <w:ind w:left="432"/>
      </w:pPr>
      <w:r>
        <w:rPr>
          <w:rFonts w:ascii="Arial" w:hAnsi="Arial"/>
          <w:b w:val="0"/>
          <w:color w:val="333333"/>
          <w:sz w:val="21"/>
        </w:rPr>
        <w:t>Visible Workbook .Rules and Formula Results</w:t>
        <w:tab/>
        <w:t>22</w:t>
      </w:r>
    </w:p>
    <w:p>
      <w:pPr>
        <w:tabs>
          <w:tab w:pos="9072" w:val="right" w:leader="dot"/>
        </w:tabs>
        <w:spacing w:after="60"/>
        <w:ind w:left="432"/>
      </w:pPr>
      <w:r>
        <w:rPr>
          <w:rFonts w:ascii="Arial" w:hAnsi="Arial"/>
          <w:b w:val="0"/>
          <w:color w:val="333333"/>
          <w:sz w:val="21"/>
        </w:rPr>
        <w:t>Lab 4 · Workbook .Rules — Create and Test Workbook .Rules for Water Service Reporting</w:t>
        <w:tab/>
        <w:t>23</w:t>
      </w:r>
    </w:p>
    <w:p>
      <w:pPr>
        <w:tabs>
          <w:tab w:pos="9072" w:val="right" w:leader="dot"/>
        </w:tabs>
        <w:spacing w:after="60"/>
        <w:ind w:left="432"/>
      </w:pPr>
      <w:r>
        <w:rPr>
          <w:rFonts w:ascii="Arial" w:hAnsi="Arial"/>
          <w:b w:val="0"/>
          <w:color w:val="333333"/>
          <w:sz w:val="21"/>
        </w:rPr>
        <w:t>Pareto Skill: Counts, Sorting and Cumulative Share</w:t>
        <w:tab/>
        <w:t>26</w:t>
      </w:r>
    </w:p>
    <w:p>
      <w:pPr>
        <w:tabs>
          <w:tab w:pos="9072" w:val="right" w:leader="dot"/>
        </w:tabs>
        <w:spacing w:after="60"/>
        <w:ind w:left="432"/>
      </w:pPr>
      <w:r>
        <w:rPr>
          <w:rFonts w:ascii="Arial" w:hAnsi="Arial"/>
          <w:b w:val="0"/>
          <w:color w:val="333333"/>
          <w:sz w:val="21"/>
        </w:rPr>
        <w:t>Lab 5 · Custom Pareto Chart Skill — Create a Custom Pareto Chart Skill and Apply It</w:t>
        <w:tab/>
        <w:t>27</w:t>
      </w:r>
    </w:p>
    <w:p>
      <w:pPr>
        <w:tabs>
          <w:tab w:pos="9072" w:val="right" w:leader="dot"/>
        </w:tabs>
        <w:spacing w:after="60"/>
        <w:ind w:left="432"/>
      </w:pPr>
      <w:r>
        <w:rPr>
          <w:rFonts w:ascii="Arial" w:hAnsi="Arial"/>
          <w:b w:val="0"/>
          <w:color w:val="333333"/>
          <w:sz w:val="21"/>
        </w:rPr>
        <w:t>Skills, Prompts and Workbook Rules</w:t>
        <w:tab/>
        <w:t>31</w:t>
      </w:r>
    </w:p>
    <w:p>
      <w:pPr>
        <w:tabs>
          <w:tab w:pos="9072" w:val="right" w:leader="dot"/>
        </w:tabs>
        <w:spacing w:after="60"/>
        <w:ind w:left="432"/>
      </w:pPr>
      <w:r>
        <w:rPr>
          <w:rFonts w:ascii="Arial" w:hAnsi="Arial"/>
          <w:b w:val="0"/>
          <w:color w:val="333333"/>
          <w:sz w:val="21"/>
        </w:rPr>
        <w:t>Custom Skill Discovery in Each App</w:t>
        <w:tab/>
        <w:t>32</w:t>
      </w:r>
    </w:p>
    <w:p>
      <w:pPr>
        <w:tabs>
          <w:tab w:pos="9072" w:val="right" w:leader="dot"/>
        </w:tabs>
        <w:spacing w:after="60"/>
        <w:ind w:left="432"/>
      </w:pPr>
      <w:r>
        <w:rPr>
          <w:rFonts w:ascii="Arial" w:hAnsi="Arial"/>
          <w:b w:val="0"/>
          <w:color w:val="333333"/>
          <w:sz w:val="21"/>
        </w:rPr>
        <w:t>Repeatability and Safe Skill Reruns</w:t>
        <w:tab/>
        <w:t>33</w:t>
      </w:r>
    </w:p>
    <w:p>
      <w:pPr>
        <w:tabs>
          <w:tab w:pos="9072" w:val="right" w:leader="dot"/>
        </w:tabs>
        <w:spacing w:after="60"/>
        <w:ind w:left="432"/>
      </w:pPr>
      <w:r>
        <w:rPr>
          <w:rFonts w:ascii="Arial" w:hAnsi="Arial"/>
          <w:b w:val="0"/>
          <w:color w:val="333333"/>
          <w:sz w:val="21"/>
        </w:rPr>
        <w:t>Assignment Proposals and Capacity Evidence</w:t>
        <w:tab/>
        <w:t>34</w:t>
      </w:r>
    </w:p>
    <w:p>
      <w:pPr>
        <w:tabs>
          <w:tab w:pos="9072" w:val="right" w:leader="dot"/>
        </w:tabs>
        <w:spacing w:after="60"/>
        <w:ind w:left="432"/>
      </w:pPr>
      <w:r>
        <w:rPr>
          <w:rFonts w:ascii="Arial" w:hAnsi="Arial"/>
          <w:b w:val="0"/>
          <w:color w:val="333333"/>
          <w:sz w:val="21"/>
        </w:rPr>
        <w:t>Lab 6 · Reporting Skill — Create, Use and Improve the Maintenance Reporting Skill</w:t>
        <w:tab/>
        <w:t>35</w:t>
      </w:r>
    </w:p>
    <w:p>
      <w:pPr>
        <w:tabs>
          <w:tab w:pos="9072" w:val="right" w:leader="dot"/>
        </w:tabs>
        <w:spacing w:after="60"/>
        <w:ind w:left="432"/>
      </w:pPr>
      <w:r>
        <w:rPr>
          <w:rFonts w:ascii="Arial" w:hAnsi="Arial"/>
          <w:b w:val="0"/>
          <w:color w:val="333333"/>
          <w:sz w:val="21"/>
        </w:rPr>
        <w:t>Topic 2 Recap - Mapped to Learning Outcomes</w:t>
        <w:tab/>
        <w:t>40</w:t>
      </w:r>
    </w:p>
    <w:p>
      <w:pPr>
        <w:tabs>
          <w:tab w:pos="9072" w:val="right" w:leader="dot"/>
        </w:tabs>
        <w:spacing w:after="60"/>
      </w:pPr>
      <w:r>
        <w:rPr>
          <w:rFonts w:ascii="Arial" w:hAnsi="Arial"/>
          <w:b/>
          <w:color w:val="333333"/>
          <w:sz w:val="22"/>
        </w:rPr>
        <w:t>Topic 3 — Interactive Dashboards with Custom Skills</w:t>
        <w:tab/>
        <w:t>40</w:t>
      </w:r>
    </w:p>
    <w:p>
      <w:pPr>
        <w:tabs>
          <w:tab w:pos="9072" w:val="right" w:leader="dot"/>
        </w:tabs>
        <w:spacing w:after="60"/>
        <w:ind w:left="432"/>
      </w:pPr>
      <w:r>
        <w:rPr>
          <w:rFonts w:ascii="Arial" w:hAnsi="Arial"/>
          <w:b w:val="0"/>
          <w:color w:val="333333"/>
          <w:sz w:val="21"/>
        </w:rPr>
        <w:t>Custom Dashboard Skill as a Reusable Contract</w:t>
        <w:tab/>
        <w:t>40</w:t>
      </w:r>
    </w:p>
    <w:p>
      <w:pPr>
        <w:tabs>
          <w:tab w:pos="9072" w:val="right" w:leader="dot"/>
        </w:tabs>
        <w:spacing w:after="60"/>
        <w:ind w:left="432"/>
      </w:pPr>
      <w:r>
        <w:rPr>
          <w:rFonts w:ascii="Arial" w:hAnsi="Arial"/>
          <w:b w:val="0"/>
          <w:color w:val="333333"/>
          <w:sz w:val="21"/>
        </w:rPr>
        <w:t>Dashboard Measures and Denominators</w:t>
        <w:tab/>
        <w:t>41</w:t>
      </w:r>
    </w:p>
    <w:p>
      <w:pPr>
        <w:tabs>
          <w:tab w:pos="9072" w:val="right" w:leader="dot"/>
        </w:tabs>
        <w:spacing w:after="60"/>
        <w:ind w:left="432"/>
      </w:pPr>
      <w:r>
        <w:rPr>
          <w:rFonts w:ascii="Arial" w:hAnsi="Arial"/>
          <w:b w:val="0"/>
          <w:color w:val="333333"/>
          <w:sz w:val="21"/>
        </w:rPr>
        <w:t>Visual Dashboard Design for Maintenance</w:t>
        <w:tab/>
        <w:t>42</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43</w:t>
      </w:r>
    </w:p>
    <w:p>
      <w:pPr>
        <w:tabs>
          <w:tab w:pos="9072" w:val="right" w:leader="dot"/>
        </w:tabs>
        <w:spacing w:after="60"/>
        <w:ind w:left="432"/>
      </w:pPr>
      <w:r>
        <w:rPr>
          <w:rFonts w:ascii="Arial" w:hAnsi="Arial"/>
          <w:b w:val="0"/>
          <w:color w:val="333333"/>
          <w:sz w:val="21"/>
        </w:rPr>
        <w:t>One Filter Scope for Every Visual</w:t>
        <w:tab/>
        <w:t>47</w:t>
      </w:r>
    </w:p>
    <w:p>
      <w:pPr>
        <w:tabs>
          <w:tab w:pos="9072" w:val="right" w:leader="dot"/>
        </w:tabs>
        <w:spacing w:after="60"/>
        <w:ind w:left="432"/>
      </w:pPr>
      <w:r>
        <w:rPr>
          <w:rFonts w:ascii="Arial" w:hAnsi="Arial"/>
          <w:b w:val="0"/>
          <w:color w:val="333333"/>
          <w:sz w:val="21"/>
        </w:rPr>
        <w:t>Refresh Tests and Static Snapshots</w:t>
        <w:tab/>
        <w:t>48</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49</w:t>
      </w:r>
    </w:p>
    <w:p>
      <w:pPr>
        <w:tabs>
          <w:tab w:pos="9072" w:val="right" w:leader="dot"/>
        </w:tabs>
        <w:spacing w:after="60"/>
        <w:ind w:left="432"/>
      </w:pPr>
      <w:r>
        <w:rPr>
          <w:rFonts w:ascii="Arial" w:hAnsi="Arial"/>
          <w:b w:val="0"/>
          <w:color w:val="333333"/>
          <w:sz w:val="21"/>
        </w:rPr>
        <w:t>Topic 3 Recap - Mapped to Learning Outcomes</w:t>
        <w:tab/>
        <w:t>53</w:t>
      </w:r>
    </w:p>
    <w:p>
      <w:pPr>
        <w:tabs>
          <w:tab w:pos="9072" w:val="right" w:leader="dot"/>
        </w:tabs>
        <w:spacing w:after="60"/>
      </w:pPr>
      <w:r>
        <w:rPr>
          <w:rFonts w:ascii="Arial" w:hAnsi="Arial"/>
          <w:b/>
          <w:color w:val="333333"/>
          <w:sz w:val="22"/>
        </w:rPr>
        <w:t>Topic 4 — Create a Professional Presentation with PowerPoint Copilot</w:t>
        <w:tab/>
        <w:t>54</w:t>
      </w:r>
    </w:p>
    <w:p>
      <w:pPr>
        <w:tabs>
          <w:tab w:pos="9072" w:val="right" w:leader="dot"/>
        </w:tabs>
        <w:spacing w:after="60"/>
        <w:ind w:left="432"/>
      </w:pPr>
      <w:r>
        <w:rPr>
          <w:rFonts w:ascii="Arial" w:hAnsi="Arial"/>
          <w:b w:val="0"/>
          <w:color w:val="333333"/>
          <w:sz w:val="21"/>
        </w:rPr>
        <w:t>From Dashboard Evidence to a Decision Story</w:t>
        <w:tab/>
        <w:t>54</w:t>
      </w:r>
    </w:p>
    <w:p>
      <w:pPr>
        <w:tabs>
          <w:tab w:pos="9072" w:val="right" w:leader="dot"/>
        </w:tabs>
        <w:spacing w:after="60"/>
        <w:ind w:left="432"/>
      </w:pPr>
      <w:r>
        <w:rPr>
          <w:rFonts w:ascii="Arial" w:hAnsi="Arial"/>
          <w:b w:val="0"/>
          <w:color w:val="333333"/>
          <w:sz w:val="21"/>
        </w:rPr>
        <w:t>Charts, Templates and Source Provenance</w:t>
        <w:tab/>
        <w:t>55</w:t>
      </w:r>
    </w:p>
    <w:p>
      <w:pPr>
        <w:tabs>
          <w:tab w:pos="9072" w:val="right" w:leader="dot"/>
        </w:tabs>
        <w:spacing w:after="60"/>
        <w:ind w:left="432"/>
      </w:pPr>
      <w:r>
        <w:rPr>
          <w:rFonts w:ascii="Arial" w:hAnsi="Arial"/>
          <w:b w:val="0"/>
          <w:color w:val="333333"/>
          <w:sz w:val="21"/>
        </w:rPr>
        <w:t>Lab 9 · Dashboard to presentation — Turn Dashboard Evidence into a Management Story</w:t>
        <w:tab/>
        <w:t>56</w:t>
      </w:r>
    </w:p>
    <w:p>
      <w:pPr>
        <w:tabs>
          <w:tab w:pos="9072" w:val="right" w:leader="dot"/>
        </w:tabs>
        <w:spacing w:after="60"/>
        <w:ind w:left="432"/>
      </w:pPr>
      <w:r>
        <w:rPr>
          <w:rFonts w:ascii="Arial" w:hAnsi="Arial"/>
          <w:b w:val="0"/>
          <w:color w:val="333333"/>
          <w:sz w:val="21"/>
        </w:rPr>
        <w:t>Professional Refinement and Rehearsal</w:t>
        <w:tab/>
        <w:t>59</w:t>
      </w:r>
    </w:p>
    <w:p>
      <w:pPr>
        <w:tabs>
          <w:tab w:pos="9072" w:val="right" w:leader="dot"/>
        </w:tabs>
        <w:spacing w:after="60"/>
        <w:ind w:left="432"/>
      </w:pPr>
      <w:r>
        <w:rPr>
          <w:rFonts w:ascii="Arial" w:hAnsi="Arial"/>
          <w:b w:val="0"/>
          <w:color w:val="333333"/>
          <w:sz w:val="21"/>
        </w:rPr>
        <w:t>Reviewed Handoff and Artifact Lifecycle</w:t>
        <w:tab/>
        <w:t>60</w:t>
      </w:r>
    </w:p>
    <w:p>
      <w:pPr>
        <w:tabs>
          <w:tab w:pos="9072" w:val="right" w:leader="dot"/>
        </w:tabs>
        <w:spacing w:after="60"/>
        <w:ind w:left="432"/>
      </w:pPr>
      <w:r>
        <w:rPr>
          <w:rFonts w:ascii="Arial" w:hAnsi="Arial"/>
          <w:b w:val="0"/>
          <w:color w:val="333333"/>
          <w:sz w:val="21"/>
        </w:rPr>
        <w:t>Lab 10 · Professional handoff — Refine and Present the Maintenance Decision Deck</w:t>
        <w:tab/>
        <w:t>61</w:t>
      </w:r>
    </w:p>
    <w:p>
      <w:pPr>
        <w:tabs>
          <w:tab w:pos="9072" w:val="right" w:leader="dot"/>
        </w:tabs>
        <w:spacing w:after="60"/>
        <w:ind w:left="432"/>
      </w:pPr>
      <w:r>
        <w:rPr>
          <w:rFonts w:ascii="Arial" w:hAnsi="Arial"/>
          <w:b w:val="0"/>
          <w:color w:val="333333"/>
          <w:sz w:val="21"/>
        </w:rPr>
        <w:t>Topic 4 Recap - Mapped to Learning Outcomes</w:t>
        <w:tab/>
        <w:t>65</w:t>
      </w:r>
    </w:p>
    <w:p>
      <w:pPr>
        <w:tabs>
          <w:tab w:pos="9072" w:val="right" w:leader="dot"/>
        </w:tabs>
        <w:spacing w:after="60"/>
      </w:pPr>
      <w:r>
        <w:rPr>
          <w:rFonts w:ascii="Arial" w:hAnsi="Arial"/>
          <w:b/>
          <w:color w:val="333333"/>
          <w:sz w:val="22"/>
        </w:rPr>
        <w:t>Next Steps</w:t>
        <w:tab/>
        <w:t>66</w:t>
      </w:r>
    </w:p>
    <w:p>
      <w:pPr>
        <w:tabs>
          <w:tab w:pos="9072" w:val="right" w:leader="dot"/>
        </w:tabs>
        <w:spacing w:after="60"/>
      </w:pPr>
      <w:r>
        <w:rPr>
          <w:rFonts w:ascii="Arial" w:hAnsi="Arial"/>
          <w:b/>
          <w:color w:val="333333"/>
          <w:sz w:val="22"/>
        </w:rPr>
        <w:t>Glossary</w:t>
        <w:tab/>
        <w:t>66</w:t>
      </w:r>
    </w:p>
    <w:p>
      <w:r>
        <w:br w:type="page"/>
      </w:r>
    </w:p>
    <w:p>
      <w:pPr>
        <w:pStyle w:val="Heading1"/>
        <w:keepNext/>
      </w:pPr>
      <w:r>
        <w:t>Introduction</w:t>
      </w:r>
    </w:p>
    <w:p>
      <w:r>
        <w:t>This masterclass follows Northstar Water Services, a fictional water-pipe maintenance and service company, from a dirty service-work-order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connected labs. Topic 2 has four labs; the other topics have two each. Each lab has its own instruction PDF and a data folder containing synthetic inputs, templates and a deterministic checkpoint. Copy-ready prompts are on the linked web page. Carry your own verified outputs forward. A supplied checkpoint allows rejoining but is not evidence that you completed the earlier task.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Distinguish account Personalisation, workbook .Rules and reusable Skills; configure, create, apply and verify Pareto and maintenance-reporting Skills using water-service evidence.</w:t>
      </w:r>
    </w:p>
    <w:p>
      <w:pPr>
        <w:pStyle w:val="ListBullet"/>
      </w:pPr>
      <w:r>
        <w:t>LO3: Create and apply a custom interactive-dashboard Skill with verified measures, shared filter scope, editable charts and controlled refresh and rerun tests.</w:t>
      </w:r>
    </w:p>
    <w:p>
      <w:pPr>
        <w:pStyle w:val="ListBullet"/>
      </w:pPr>
      <w:r>
        <w:t>LO4: Continue from the dashboard to a professional management presentation, with evidence-based headlines, source notes, rehearsal and a reviewed handoff draft.</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Excel desktop Windows or Mac recommended; current apps, English display language for Excel custom skills, assigned OneDrive and AutoSave.</w:t>
      </w:r>
    </w:p>
    <w:p>
      <w:pPr>
        <w:pStyle w:val="ListBullet"/>
      </w:pPr>
      <w:r>
        <w:t>Complete lab folder downloads and a personal work-c027 output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Confirm that the app can select the intended OneDrive reference file.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Log Word, Outlook, PowerPoint and web prompts manually in Prompt_Log.</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Grounding — Select actual sources in every app.</w:t>
      </w:r>
    </w:p>
    <w:p>
      <w:pPr>
        <w:pStyle w:val="ListBullet"/>
      </w:pPr>
      <w:r>
        <w:t>Work orders — IDs, status, category, site and current assignment.</w:t>
      </w:r>
    </w:p>
    <w:p>
      <w:pPr>
        <w:pStyle w:val="ListBullet"/>
      </w:pPr>
      <w:r>
        <w:t>Prompts — Goal, context, source and expectations.</w:t>
      </w:r>
    </w:p>
    <w:p>
      <w:pPr>
        <w:pStyle w:val="ListBullet"/>
      </w:pPr>
      <w:r>
        <w:t>Handoffs — Reconcile Word, Excel, slides and draft email.</w:t>
      </w:r>
    </w:p>
    <w:p>
      <w:r>
        <w:t>Concepts for Lab 1: Grounding Across Microsoft 365, Work-Order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t>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rPr>
          <w:b/>
          <w:color w:val="1F6FEB"/>
          <w:sz w:val="22"/>
        </w:rPr>
        <w:t>What you'll build</w:t>
      </w:r>
    </w:p>
    <w:p>
      <w:pPr>
        <w:keepNext/>
      </w:pPr>
      <w:r>
        <w:t>Northstar_Clean_Work_Orders.xlsx and Northstar_Operations_Brief.docx, with reconciled counts, reporting scope and a source register.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keepNext/>
      </w:pPr>
      <w:r>
        <w:rPr>
          <w:b/>
          <w:color w:val="1F6FEB"/>
          <w:sz w:val="22"/>
        </w:rPr>
        <w:t>Step-by-step</w:t>
      </w:r>
    </w:p>
    <w:p>
      <w:pPr>
        <w:spacing w:after="80"/>
        <w:ind w:left="360"/>
      </w:pPr>
      <w:r>
        <w:rPr>
          <w:b/>
        </w:rPr>
        <w:t xml:space="preserve">1.  </w:t>
      </w:r>
      <w:r>
        <w:t>Copy data/Northstar_Work_Orders.xlsx to your OneDrive work-c027 folder as Northstar_Clean_Work_Orders.xlsx.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Northstar Water Services. Explain what one water-pipe service work order represents, the reporting date, the five job categories and how current owners differ from proposed owners. Do not edit or infer customer impacts.</w:t>
      </w:r>
    </w:p>
    <w:p>
      <w:pPr>
        <w:spacing w:after="80"/>
        <w:ind w:left="360"/>
      </w:pPr>
      <w:r>
        <w:rPr>
          <w:b/>
        </w:rPr>
        <w:t xml:space="preserve">2.  </w:t>
      </w:r>
      <w:r>
        <w:t>Use Chat only to inspect the named table before making changes. Record row count and the two exact repeated IDs. A Work_Order_ID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tblWorkOrders. Report row count, duplicate Work_Order_ID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Leak Repair, Valve Repair, Pipe Replacement, Pump Service, Meter Service;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Work_Order_ID, and standardise category spelling in tblWorkOrders.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job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tblWorkOrders.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data/templates/Northstar_Operations_Brief_Template.docx in Word and save as Northstar_Operations_Brief.docx in OneDrive. In Copilot select the verified source file using Reference a file or /. If Word cannot use the workbook, copy your verified evidence table plus data/Northstar_Maintenance_Context.txt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Northstar operations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work-order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Northstar Water Services operations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Work_Order_ID rows; five canonical job categories.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t>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rPr>
          <w:b/>
          <w:color w:val="1F6FEB"/>
          <w:sz w:val="22"/>
        </w:rPr>
        <w:t>What you'll build</w:t>
      </w:r>
    </w:p>
    <w:p>
      <w:pPr>
        <w:keepNext/>
      </w:pPr>
      <w:r>
        <w:t>Northstar_Initial_Update.pptx, an unsent Outlook draft and Northstar_Cross_App_Evidence.csv with Excel, Word, PowerPoint and Outlook figures reconciled.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data/Northstar_Email_Thread.txt. It asks for a portfolio update, not authorisation to reassign technicians.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Northstar Water Services operations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data/templates/Northstar_Management_Deck_Template.pptx in PowerPoint and save as Northstar_Initial_Update.pptx.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Northstar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Northstar Water Services slides against the selected verified operations brief. For each numeric claim give the source, date and scope; flag unsupported service-restoration, safety, customer-impact or approval claims. Propose corrections without changing the checked values.</w:t>
      </w:r>
    </w:p>
    <w:p>
      <w:pPr>
        <w:spacing w:after="80"/>
        <w:ind w:left="360"/>
      </w:pPr>
      <w:r>
        <w:rPr>
          <w:b/>
        </w:rPr>
        <w:t xml:space="preserve">4.  </w:t>
      </w:r>
      <w:r>
        <w:t>In Outlook create a new training draft addressed to operations.manager@example.invalid with subject DRAFT - Northstar maintenance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Northstar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r/>
            <w:r>
              <w:rPr>
                <w:sz w:val="19"/>
              </w:rPr>
              <w:t>Draft boundary</w:t>
            </w:r>
          </w:p>
        </w:tc>
        <w:tc>
          <w:tcPr>
            <w:tcW w:type="dxa" w:w="4320"/>
          </w:tcPr>
          <w:p>
            <w:r/>
            <w:r>
              <w:rPr>
                <w:sz w:val="19"/>
              </w:rPr>
              <w:t>example.invalid recipient; nothing sent and no assignment approved.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Personalisation, .Rules and Skills for Excel</w:t>
      </w:r>
    </w:p>
    <w:p>
      <w:pPr>
        <w:keepNext/>
      </w:pPr>
      <w:r>
        <w:t>Account preferences, workbook conventions and reusable methods</w:t>
      </w:r>
    </w:p>
    <w:p>
      <w:pPr>
        <w:keepNext/>
      </w:pPr>
      <w:r>
        <w:rPr>
          <w:b/>
          <w:color w:val="1F6FEB"/>
          <w:sz w:val="22"/>
        </w:rPr>
        <w:t>Key concepts</w:t>
      </w:r>
    </w:p>
    <w:p>
      <w:pPr>
        <w:pStyle w:val="ListBullet"/>
      </w:pPr>
      <w:r>
        <w:t>Personalisation — Account preferences across workbooks; task-specific overrides.</w:t>
      </w:r>
    </w:p>
    <w:p>
      <w:pPr>
        <w:pStyle w:val="ListBullet"/>
      </w:pPr>
      <w:r>
        <w:t>.Rules — Visible column-A instructions travel with the workbook.</w:t>
      </w:r>
    </w:p>
    <w:p>
      <w:pPr>
        <w:pStyle w:val="ListBullet"/>
      </w:pPr>
      <w:r>
        <w:t>Pareto Skill — Create, install and apply verified contribution analysis.</w:t>
      </w:r>
    </w:p>
    <w:p>
      <w:pPr>
        <w:pStyle w:val="ListBullet"/>
      </w:pPr>
      <w:r>
        <w:t>Reporting Skill — Excel and PowerPoint use with input and rerun checks.</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Service Reports</w:t>
      </w:r>
    </w:p>
    <w:p>
      <w:pPr>
        <w:keepNext/>
      </w:pPr>
      <w:r>
        <w:t>Learning outcome: LO2: distinguish account Personalisation, workbook .Rules and reusable Skills; configure, apply and verify each using water-service evidence..</w:t>
      </w:r>
    </w:p>
    <w:p>
      <w:r>
        <w:t>Goal: 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pPr>
        <w:keepNext/>
      </w:pPr>
      <w:r>
        <w:t>Northstar_Personalisation_Test.xlsx, a two-workbook preference comparison and a private note confirming settings restored.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keepNext/>
      </w:pPr>
      <w:r>
        <w:rPr>
          <w:b/>
          <w:color w:val="1F6FEB"/>
          <w:sz w:val="22"/>
        </w:rPr>
        <w:t>Step-by-step</w:t>
      </w:r>
    </w:p>
    <w:p>
      <w:pPr>
        <w:spacing w:after="80"/>
        <w:ind w:left="360"/>
      </w:pPr>
      <w:r>
        <w:rPr>
          <w:b/>
        </w:rPr>
        <w:t xml:space="preserve">1.  </w:t>
      </w:r>
      <w:r>
        <w:t>Open this lab’s clean data/Northstar_Work_Orders.xlsx and save working copies as Northstar_Personalisation_Test.xlsx and Northstar_Preferences_Copy.xlsx in work-c027.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tblWorkOrders and Control for Northstar Water Services.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use the four lines in data/Personalisation_Preferences.txt: S$ two decimals, DD-MMM-YYYY, structured references and short explanations.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work orders and recorded Cost_SGD from tblWorkOrders for Northstar Water Services. Use my saved display and explanation preferences. Preserve Work_Orders,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data/templates/Customisation_Test_Log.csv.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Northstar workbook, create Preference_Check with formula-backed Control!B2 reporting date, total work orders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Northstar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Water Service Reporting</w:t>
      </w:r>
    </w:p>
    <w:p>
      <w:pPr>
        <w:keepNext/>
      </w:pPr>
      <w:r>
        <w:t>Learning outcome: LO2: distinguish account Personalisation, workbook .Rules and reusable Skills; configure, apply and verify each using water-service evidence..</w:t>
      </w:r>
    </w:p>
    <w:p>
      <w:r>
        <w:t>Goal: 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pPr>
        <w:keepNext/>
      </w:pPr>
      <w:r>
        <w:t>Northstar_Rules_Workbook.xlsx with visible .Rules column A, a checked Rules_Test output and a copied-workbook sharing check.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Northstar_Rules_Workbook.xlsx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Northstar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Open data/Northstar_Workbook_Rules.txt. Copy its lines into .Rules column A with one heading or rule per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Northstar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Northstar Water Services from tblWorkOrders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Northstar_Rules_Shared_Copy.xlsx.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Northstar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data/templates/Customisation_Test_Log.csv.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Northstar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5: Pareto Skill: Counts, Sorting and Cumulative Share.</w:t>
      </w:r>
    </w:p>
    <w:p>
      <w:pPr>
        <w:pStyle w:val="Heading2"/>
        <w:keepNext/>
      </w:pPr>
      <w:r>
        <w:t>Pareto Skill: Counts, Sorting and Cumulative Share</w:t>
      </w:r>
    </w:p>
    <w:p>
      <w:r>
        <w:t>A Pareto contribution chart orders category counts from largest to smallest and adds a cumulative-percentage line. The population here is overdue backlog, not all work orders: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Pump 18; Meter 12; Leak 8; Valve 8; Pipe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Create a Custom Pareto Chart Skill and Apply It</w:t>
      </w:r>
    </w:p>
    <w:p>
      <w:pPr>
        <w:keepNext/>
      </w:pPr>
      <w:r>
        <w:t>Learning outcome: LO2: distinguish account Personalisation, workbook .Rules and reusable Skills; configure, apply and verify each using water-service evidence..</w:t>
      </w:r>
    </w:p>
    <w:p>
      <w:r>
        <w:t>Goal: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t>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pPr>
        <w:keepNext/>
      </w:pPr>
      <w:r>
        <w:t>water-service-pareto/SKILL.md, Northstar_Pareto.xlsx with Pareto_Job_Category and Pareto_Site, and a verified rerun record.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data/Northstar_Work_Orders.xlsx. Save as Northstar_Pareto.xlsx. Read data/Pareto_Expected_Controls.json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tblWorkOrders at Control!B2, All sites, count overdue backlog by Job_Category: Status neither Closed nor Cancelled and Due_Date strictly before the reporting date. Show category counts and total before charting. Preserve all records.</w:t>
      </w:r>
    </w:p>
    <w:p>
      <w:pPr>
        <w:spacing w:after="80"/>
        <w:ind w:left="360"/>
      </w:pPr>
      <w:r>
        <w:rPr>
          <w:b/>
        </w:rPr>
        <w:t xml:space="preserve">2.  </w:t>
      </w:r>
      <w:r>
        <w:t>In Microsoft 365 Copilot on the web at https://copilot.cloud.microsoft, provide this self-contained specification. Copy the complete response into a plain-text editor and save UTF-8 SKILL.md inside a matching water-service-pareto folder. Compare it to data/templates/water-service-pareto/SKILL.md.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water-service-pareto for a recurring water-pipe service report. Require YAML name and description, actual source table, reporting date, scope, count metric and grouping column. Source tblWorkOrders has Work_Order_ID, Job_Category, Site,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3.  </w:t>
      </w:r>
      <w:r>
        <w:t>In Excel use Copilot Settings (...) &gt; Manage plugins &amp; skills &gt; Custom skills &gt; Create OneDrive folder if needed &gt; Open skills folder. Copy water-service-pareto/SKILL.md into that app-created location, Refresh and enable it. Verify the name using Choose plugins &amp; skills or @mention. If unavailable, paste the complete reviewed Skill before each request, remove @water-service-pareto and record Manual practice - native Skill unavailable. Log web authoring manually.</w:t>
      </w:r>
    </w:p>
    <w:p>
      <w:pPr>
        <w:spacing w:after="80"/>
        <w:ind w:left="360"/>
      </w:pPr>
      <w:r>
        <w:rPr>
          <w:b/>
        </w:rPr>
        <w:t xml:space="preserve">4.  </w:t>
      </w:r>
      <w:r>
        <w:t>Request a plan before building. Confirm the eligible total 50 and the five ordered category counts. After review, apply the Skill. Inspect Pareto_Job_Category,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Plan an overdue-backlog Pareto Chart by Job_Category from tblWorkOrders at 2026-09-30, All sites.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Apply the reviewed Job_Category Pareto plan. Create Pareto_Job_Category with a formula-backed summary and editable count-column/cumulative-percent-line combo chart. Keep source data and unrelated sheets unchanged.</w:t>
      </w:r>
    </w:p>
    <w:p>
      <w:pPr>
        <w:spacing w:after="80"/>
        <w:ind w:left="360"/>
      </w:pPr>
      <w:r>
        <w:rPr>
          <w:b/>
        </w:rPr>
        <w:t xml:space="preserve">5.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Pareto_Job_Category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6.  </w:t>
      </w:r>
      <w:r>
        <w:t>Save a sandbox copy, rerun the same grouping after approving replacement of only Pareto_Job_Category, and compare source IDs/statuses/owners and sheet/chart counts. Then apply the Skill to Site to produce a distinct Pareto_Site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Refresh the existing Pareto_Job_Category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After the approved category rerun, create a separate overdue-backlog Pareto_Site for the same source/date/scope. Preserve Pareto_Job_Category and reconcile the new summary to 50 overdue orders.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Pump Service=18; Meter Service=12; Leak Repair=8; Valve Repair=8; Pipe Replacement=4</w:t>
            </w:r>
          </w:p>
        </w:tc>
      </w:tr>
      <w:tr>
        <w:trPr>
          <w:cantSplit/>
        </w:trPr>
        <w:tc>
          <w:tcPr>
            <w:tcW w:type="dxa" w:w="4320"/>
          </w:tcPr>
          <w:p>
            <w:pPr>
              <w:keepNext/>
            </w:pPr>
            <w:r/>
            <w:r>
              <w:rPr>
                <w:sz w:val="19"/>
              </w:rPr>
              <w:t>Cumulative percentages</w:t>
            </w:r>
          </w:p>
        </w:tc>
        <w:tc>
          <w:tcPr>
            <w:tcW w:type="dxa" w:w="4320"/>
          </w:tcPr>
          <w:p>
            <w:pPr>
              <w:keepNext/>
            </w:pPr>
            <w:r/>
            <w:r>
              <w:rPr>
                <w:sz w:val="19"/>
              </w:rPr>
              <w:t>36%,60%,76%,92%,100%; Leak Repair precedes Valve Repair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Site grouping also totals50; no invented root cause.</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(data/Northstar_Work_Orders.xlsx), plus data/templates/water-service-pareto/SKILL.md (Reviewed Pareto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Maintenance Reporting Skill</w:t>
      </w:r>
    </w:p>
    <w:p>
      <w:pPr>
        <w:keepNext/>
      </w:pPr>
      <w:r>
        <w:t>Learning outcome: LO2: distinguish account Personalisation, workbook .Rules and reusable Skills; configure, apply and verify each using water-service evidence..</w:t>
      </w:r>
    </w:p>
    <w:p>
      <w:r>
        <w:t>Goal: Reuse the Skill-authoring and installation method from Lab 5 to create maintenance-reporting.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maintenance-reporting.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pPr>
        <w:keepNext/>
      </w:pPr>
      <w:r>
        <w:t>Northstar_Skill_Report.xlsx with Maintenance_Summary and Assignment_Proposals, Northstar_Skill_Update.pptx, SKILL.md v2 and a before/after improvement log.   (Tools: Excel and PowerPoint Copilot · Microsoft 365 Copilot web · OneDrive.)</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maintenance-reporting/SKILL.md from the complete specification below. Review it against data/templates/maintenance-reporting/SKILL.md, save the complete file as v1 in work-c027,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maintenance-reporting SKILL.md with YAML name/description. Require actual tblWorkOrders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Northstar_Skill_Report.xlsx. Read Technicians: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@maintenance-reporting Build Maintenance_Summary for tblWorkOrders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tblTechnicians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 technician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@maintenance-reporting Review Assignment_Proposals against tblWorkOrders and tblTechnicians. Check each suggested owner has the matching water-service job category, capacity limitations are visible and original Assigned_To values are unchanged. Leave manager approval UNKNOWN; do not assign or schedule a technician.</w:t>
      </w:r>
    </w:p>
    <w:p>
      <w:pPr>
        <w:spacing w:after="80"/>
        <w:ind w:left="360"/>
      </w:pPr>
      <w:r>
        <w:rPr>
          <w:b/>
        </w:rPr>
        <w:t xml:space="preserve">5.  </w:t>
      </w:r>
      <w:r>
        <w:t>In PowerPoint select the reviewed Word snapshot and open the four-slide update from Lab2 or data/checkpoints/Northstar_Initial_Update_Checkpoint.pptx. Use Copilot &gt; + &gt; Choose skills &gt; Manage skills &gt; Add skill to upload the reviewed maintenance-reporting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this existing four-slide Northstar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Northstar_Skill_Report.xlsx and Save As Northstar_Skill_Rerun_Test.xlsx. Run the second summary request in this copy of the report workbook, not in the empty workbook; only named outputs may be replaced after review, with no duplicated source or output sheets. Compare a before/after copy of Work_Orders sorted by Work_Order_ID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@maintenance-reporting Prepare my next maintenance report. I need a DIFFERENT reporting period from the course example and have not supplied any source, date or scope. This empty workbook contains no work orders.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@maintenance-reporting Rebuild the existing Maintenance_Summary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maintenance-reporting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maintenance-reporting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orders;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r/>
            <w:r>
              <w:rPr>
                <w:sz w:val="19"/>
              </w:rPr>
              <w:t>Improvement evidence</w:t>
            </w:r>
          </w:p>
        </w:tc>
        <w:tc>
          <w:tcPr>
            <w:tcW w:type="dxa" w:w="4320"/>
          </w:tcPr>
          <w:p>
            <w:r/>
            <w:r>
              <w:rPr>
                <w:sz w:val="19"/>
              </w:rPr>
              <w:t>Input guard and rerun tested; v1/v2 retained; PowerPoint four-slide output accurate.</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(data/Northstar_Work_Orders.xlsx), plus data/templates/maintenance-reporting/SKILL.md (Reviewed reporting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Pareto and reporting Skills tested.</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Interactive Dashboards with Custom Skills</w:t>
      </w:r>
    </w:p>
    <w:p>
      <w:pPr>
        <w:keepNext/>
      </w:pPr>
      <w:r>
        <w:t>Create the Skill, build the dashboard and prove interactions</w:t>
      </w:r>
    </w:p>
    <w:p>
      <w:pPr>
        <w:keepNext/>
      </w:pPr>
      <w:r>
        <w:rPr>
          <w:b/>
          <w:color w:val="1F6FEB"/>
          <w:sz w:val="22"/>
        </w:rPr>
        <w:t>Key concepts</w:t>
      </w:r>
    </w:p>
    <w:p>
      <w:pPr>
        <w:pStyle w:val="ListBullet"/>
      </w:pPr>
      <w:r>
        <w:t>Measures — Counts, backlog, overdue, on-time rate and cost.</w:t>
      </w:r>
    </w:p>
    <w:p>
      <w:pPr>
        <w:pStyle w:val="ListBullet"/>
      </w:pPr>
      <w:r>
        <w:t>Visuals — Choose charts by maintenance question.</w:t>
      </w:r>
    </w:p>
    <w:p>
      <w:pPr>
        <w:pStyle w:val="ListBullet"/>
      </w:pPr>
      <w:r>
        <w:t>Interactions — One filter scope for every chart and KPI.</w:t>
      </w:r>
    </w:p>
    <w:p>
      <w:pPr>
        <w:pStyle w:val="ListBullet"/>
      </w:pPr>
      <w:r>
        <w:t>Refresh — Known deltas in an isolated test copy.</w:t>
      </w:r>
    </w:p>
    <w:p>
      <w:r>
        <w:t>Concepts for Lab 7: Custom Dashboard Skill as a Reusable Contract, Dashboard Measures and Denominators, Visual Dashboard Design for Maintenance.</w:t>
      </w:r>
    </w:p>
    <w:p>
      <w:pPr>
        <w:pStyle w:val="Heading2"/>
        <w:keepNext/>
      </w:pPr>
      <w:r>
        <w:t>Custom Dashboard Skill as a Reusable Contract</w:t>
      </w:r>
    </w:p>
    <w:p>
      <w:r>
        <w:t>water-service-dashboard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site,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build and validate an interactive Excel maintenance dashboard.</w:t>
      </w:r>
    </w:p>
    <w:p>
      <w:r>
        <w:t>Goal: 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pPr>
        <w:keepNext/>
      </w:pPr>
      <w:r>
        <w:t>Northstar_Dashboard.xlsx with a Dashboard layout, six verified measures, three labelled charts and a measure dictionary ready for Lab 8 filters.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data/templates/water-service-dashboard/SKILL.md. In Microsoft 365 Copilot on the web draft the full reusable Skill from this specification. Save it inside a matching water-service-dashboard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water-service-dashboard SKILL.md with YAML name/description. Require actual tblWorkOrders and report date in Control!B2; read visible .Rules. Preserve source IDs/statuses/owners, Technicians, Control, .Rules, Prompt_Log, Pareto_* and unrelated sheets. Plan first and ask before replacing only named dashboard outputs; rerun without duplicated charts. Dashboard B2:B5 select Site, Job_Category, Status, Assigned_To with All bypasses and AND logic. B7 total, B8 backlog excluding Closed/Cancelled, B9 backlog Due_Date before Control!B2, B10 Closed, B11 on-time Closed_Date&lt;=Due_Date among Closed only with N/A if none, B12 recorded Cost_SGD across selected statuses. Create three formula-backed editable status/category/site charts sharing the exact filter scope. Use structured references, not fixed120-row ranges, and white/navy/blue/teal workbook design. Baseline check at 2026-09-30 All:120 total,48 Closed,12 Cancelled,60 backlog,50 overdue,30/48 on-time,35827.50 cost. Verify site/no-Closed/no-row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water-service-dashboard folder into that app-created location, Refresh, enable and verify its exact name in Choose plugins &amp; skills. If unavailable, paste the entire reviewed Skill before each prompt, remove @water-service-dashboard and record Manual practice - native Skill unavailable. Installing maintenance-reporting or water-service-pareto does not install this distinct Skill.</w:t>
      </w:r>
    </w:p>
    <w:p>
      <w:pPr>
        <w:spacing w:after="80"/>
        <w:ind w:left="360"/>
      </w:pPr>
      <w:r>
        <w:rPr>
          <w:b/>
        </w:rPr>
        <w:t xml:space="preserve">3.  </w:t>
      </w:r>
      <w:r>
        <w:t>Open data/templates/Northstar_Dashboard_Starter.xlsx and save as Northstar_Dashboard.xlsx in OneDrive. If continuing your own workbook, copy its CLEAN tblWorkOrders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Inspect this Northstar Water Services dashboard starter. Confirm tblWorkOrders,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 maintenance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@water-service-dashboard Plan Dashboard for Northstar maintenance at 2026-09-30. Use selection cells B2:B5 for Site, Job_Category, Status, Assigned_To, all initially All. Reserve B7 total orders, B8 backlog, B9 overdue backlog, B10 closed, B11 on-time closure rate, B12 Cost_SGD. Place three charts for status, category and site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Build the planned six KPI formulas from tblWorkOrders.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sites. Use bar/column charts: category and site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Create three editable bar or column charts using formula-backed summaries: work-order count by Status, by Job_Category and by Site. Each summary must reconcile to the total selected orders.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@water-service-dashboard Reconcile the Northstar Water Services dashboard with Control at All selections. Compare all six KPIs and totals of the Status, Job_Category and Site charts. Flag hard-coded values, fixed row ranges, inconsistent scopes and any interpretation that treats job-category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Explain each Dashboard measure in plain English, including terminal statuses, strict overdue date rule, closed-only SLA denominator and meaning of recorded cost. Give one source-row example for overdue and one for on-time closure; cite Work_Order_ID.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tblWorkOrders.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(data/Northstar_Work_Orders.xlsx), plus data/templates/water-service-dashboard/SKILL.md (Reviewed interactive dashboard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single-site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plus All in other selectors isolates that site.</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build and validate an interactive Excel maintenance dashboard.</w:t>
      </w:r>
    </w:p>
    <w:p>
      <w:r>
        <w:t>Goal: Continue Lab 7 by making four dropdown selectors control every KPI and chart. Test a single site, a zero-denominator selection and a combined category/owner filter. Then append two synthetic work orders in a sandbox copy and prove the dashboard expands. Optional PivotTable slicers use one source and shared connections; the portable dropdown route is the required working dashboard.</w:t>
      </w:r>
    </w:p>
    <w:p>
      <w:pPr>
        <w:keepNext/>
      </w:pPr>
      <w:r>
        <w:t>Continue Lab 7 by making four dropdown selectors control every KPI and chart. Test a single site, a zero-denominator selection and a combined category/owner filter. Then append two synthetic work orders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pPr>
        <w:keepNext/>
      </w:pPr>
      <w:r>
        <w:t>Northstar_Dashboard.xlsx with four working filters plus Northstar_Dashboard_Refresh_Test.xlsx, filter evidence and a verified baseline snapshot for PowerPoint.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7 dashboard or supplied formula checkpoint.</w:t>
      </w:r>
    </w:p>
    <w:p>
      <w:pPr>
        <w:pStyle w:val="ListBullet"/>
      </w:pPr>
      <w:r>
        <w:t>Lab 7 reviewed water-service-dashboard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data/checkpoints/Northstar_Verified_Checkpoint.xlsx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@water-service-dashboard Before testing filters, report the baseline Northstar Water Services dashboard source, date and scope. Confirm 120 unique work orders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Site, B3 Job_Category,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Make Dashboard B2:B5 control all six KPIs and three chart summaries with AND logic. All bypasses its dimension. Use COUNTIFS/SUMIFS or SUMPRODUCT with structured table references. Blank owner means unassigned and must not disappear from All. Keep N/A for no closed jobs.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Woodlands Hub in B2 and leave other selectors All. Filter the source table to the same site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@water-service-dashboard For the dashboard selection Site = Woodlands Hub and all other dimensions All, list the expected six KPI values from tblWorkOrders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Site = Woodlands Hub, Job_Category = Leak Repair, Assigned_To = Daniel Lee, Status = All, a combination with no rows; total, backlog, overdue, closed and cost must be 0 and rate N/A. Reset all four to All and verify baseline controls. Optional: create PivotTables from one tblWorkOrders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@water-service-dashboard Check two dashboard edge cases without changing source data: Status New with other selectors All; then Site Woodlands Hub, Job_Category Leak Repair,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Northstar_Dashboard_Refresh_Test.xlsx. In the last row of tblWorkOrders press Tab to append, then enter the two rows from data/Refresh_Test_Rows.csv with real Excel dates (YYYY-MM-DD). WO-2026-0121 is Assigned, due 2026-09-29 and cost 150; WO-2026-0122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@water-service-dashboard Verify the sandbox append test for the two new work orders.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Northstar_Dashboard.xlsx. Set selectors All and record a frozen evidence snapshot dated 2026-09-30 for Lab 9. Copy data/templates/Northstar_Operations_Brief_Template.docx to Northstar_Verified_Snapshot.docx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Northstar Water Services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Woodlands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(data/Northstar_Work_Orders.xlsx), plus data/templates/water-service-dashboard/SKILL.md (Reviewed dashboard Skill for reruns).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measures and three charts share four filters.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LO4: turn verified dashboard evidence into a professional management presentation.</w:t>
      </w:r>
    </w:p>
    <w:p>
      <w:r>
        <w:t>Goal: 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rPr>
          <w:b/>
          <w:color w:val="1F6FEB"/>
          <w:sz w:val="22"/>
        </w:rPr>
        <w:t>What you'll build</w:t>
      </w:r>
    </w:p>
    <w:p>
      <w:pPr>
        <w:keepNext/>
      </w:pPr>
      <w:r>
        <w:t>Northstar_Presentation_Brief.docx, Northstar_Management_Draft.pptx and a slide-by-slide evidence register tied to the 120-row dashboard snapshot.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Northstar_Dashboard.xlsx from Lab 8;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Northstar Water Services baseline dashboard at 2026-09-30, All selectors, return a presentation evidence table: six KPIs, backlog by site, status and job-category counts, unassigned backlog and relevant source references. Do not use the refresh-test copy or infer service disruption, safety risk, causes or savings.</w:t>
      </w:r>
    </w:p>
    <w:p>
      <w:pPr>
        <w:spacing w:after="80"/>
        <w:ind w:left="360"/>
      </w:pPr>
      <w:r>
        <w:rPr>
          <w:b/>
        </w:rPr>
        <w:t xml:space="preserve">2.  </w:t>
      </w:r>
      <w:r>
        <w:t>Open data/templates/Northstar_Presentation_Brief_Template.docx in Word. Add the verified summary and chart values plus the OneDrive workbook link. Save as Northstar_Presentation_Brief.docx.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Northstar maintenance snapshot, draft an eight-slide management presentation brief. For each slide give one claim headline, supporting measure/chart, source/date/scope, limitation and speaker note. Structure: overview, portfolio, site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site is not a severity index; if you want backlog by site,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Northstar Water Services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Northstar_Management_Draft.pptx and open Copilot. Choose Create presentation from file if offered, or reference the Word brief while editing the existing deck. Select your reviewed OneDrive Word brief; direct workbook-to-deck creation is not assumed. Invoke @maintenance-reporting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Create or update an eight-slide management presentation from the selected Northstar_Presentation_Brief.docx.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Northstar Water Services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Maintenance Decision Deck</w:t>
      </w:r>
    </w:p>
    <w:p>
      <w:pPr>
        <w:keepNext/>
      </w:pPr>
      <w:r>
        <w:t>Learning outcome: LO4: turn verified dashboard evidence into a professional management presentation.</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pPr>
        <w:keepNext/>
      </w:pPr>
      <w:r>
        <w:t>Northstar_Management_Final.pptx/PDF, a rehearsal record, final evidence register and unsent Outlook handoff draft with accurate artifact links.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Northstar_Management_Final.pptx. Rejoin only if necessary using data/checkpoints/Northstar_Management_Example.pptx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Audit this eight-slide deck against the selected verified Northstar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Northstar Water Services decision deck, propose three rehearsal questions a service operations manager could ask about overdue jobs, technician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operations.manager@example.invalid.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Northstar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work-c027.</w:t>
      </w:r>
    </w:p>
    <w:p>
      <w:pPr>
        <w:keepNext/>
        <w:keepLines/>
      </w:pPr>
      <w:r>
        <w:rPr>
          <w:rFonts w:ascii="Consolas" w:hAnsi="Consolas"/>
          <w:color w:val="0B3060"/>
          <w:sz w:val="19"/>
        </w:rPr>
        <w:t>WORD COPILOT:</w:t>
      </w:r>
    </w:p>
    <w:p>
      <w:pPr>
        <w:keepLines/>
      </w:pPr>
      <w:r>
        <w:rPr>
          <w:rFonts w:ascii="Consolas" w:hAnsi="Consolas"/>
          <w:color w:val="0B3060"/>
          <w:sz w:val="19"/>
        </w:rPr>
        <w:t>Review the final Northstar Water Services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r/>
            <w:r>
              <w:rPr>
                <w:sz w:val="19"/>
              </w:rPr>
              <w:t>Decision boundary</w:t>
            </w:r>
          </w:p>
        </w:tc>
        <w:tc>
          <w:tcPr>
            <w:tcW w:type="dxa" w:w="4320"/>
          </w:tcPr>
          <w:p>
            <w:r/>
            <w:r>
              <w:rPr>
                <w:sz w:val="19"/>
              </w:rPr>
              <w:t>No real email sent or work order reassigned; proposed actions remain proposed.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