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8</w:t>
      </w:r>
    </w:p>
    <w:p>
      <w:pPr>
        <w:tabs>
          <w:tab w:pos="9072" w:val="right" w:leader="dot"/>
        </w:tabs>
        <w:spacing w:after="60"/>
        <w:ind w:left="432"/>
      </w:pPr>
      <w:r>
        <w:rPr>
          <w:rFonts w:ascii="Arial" w:hAnsi="Arial"/>
          <w:b w:val="0"/>
          <w:color w:val="333333"/>
          <w:sz w:val="21"/>
        </w:rPr>
        <w:t>Chat Only, Plan and Allow Editing</w:t>
        <w:tab/>
        <w:t>9</w:t>
      </w:r>
    </w:p>
    <w:p>
      <w:pPr>
        <w:tabs>
          <w:tab w:pos="9072" w:val="right" w:leader="dot"/>
        </w:tabs>
        <w:spacing w:after="60"/>
        <w:ind w:left="432"/>
      </w:pPr>
      <w:r>
        <w:rPr>
          <w:rFonts w:ascii="Arial" w:hAnsi="Arial"/>
          <w:b w:val="0"/>
          <w:color w:val="333333"/>
          <w:sz w:val="21"/>
        </w:rPr>
        <w:t>Setup, Data Sources and the Model Picker</w:t>
        <w:tab/>
        <w:t>11</w:t>
      </w:r>
    </w:p>
    <w:p>
      <w:pPr>
        <w:tabs>
          <w:tab w:pos="9072" w:val="right" w:leader="dot"/>
        </w:tabs>
        <w:spacing w:after="60"/>
        <w:ind w:left="432"/>
      </w:pPr>
      <w:r>
        <w:rPr>
          <w:rFonts w:ascii="Arial" w:hAnsi="Arial"/>
          <w:b w:val="0"/>
          <w:color w:val="333333"/>
          <w:sz w:val="21"/>
        </w:rPr>
        <w:t>Cleaning Data with Copilot</w:t>
        <w:tab/>
        <w:t>12</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20</w:t>
      </w:r>
    </w:p>
    <w:p>
      <w:pPr>
        <w:tabs>
          <w:tab w:pos="9072" w:val="right" w:leader="dot"/>
        </w:tabs>
        <w:spacing w:after="60"/>
        <w:ind w:left="432"/>
      </w:pPr>
      <w:r>
        <w:rPr>
          <w:rFonts w:ascii="Arial" w:hAnsi="Arial"/>
          <w:b w:val="0"/>
          <w:color w:val="333333"/>
          <w:sz w:val="21"/>
        </w:rPr>
        <w:t>Table References: What Does @ Mean?</w:t>
        <w:tab/>
        <w:t>21</w:t>
      </w:r>
    </w:p>
    <w:p>
      <w:pPr>
        <w:tabs>
          <w:tab w:pos="9072" w:val="right" w:leader="dot"/>
        </w:tabs>
        <w:spacing w:after="60"/>
        <w:ind w:left="432"/>
      </w:pPr>
      <w:r>
        <w:rPr>
          <w:rFonts w:ascii="Arial" w:hAnsi="Arial"/>
          <w:b w:val="0"/>
          <w:color w:val="333333"/>
          <w:sz w:val="21"/>
        </w:rPr>
        <w:t>Reading Excel References: !, :, $ and [@[...]]</w:t>
        <w:tab/>
        <w:t>22</w:t>
      </w:r>
    </w:p>
    <w:p>
      <w:pPr>
        <w:tabs>
          <w:tab w:pos="9072" w:val="right" w:leader="dot"/>
        </w:tabs>
        <w:spacing w:after="60"/>
        <w:ind w:left="432"/>
      </w:pPr>
      <w:r>
        <w:rPr>
          <w:rFonts w:ascii="Arial" w:hAnsi="Arial"/>
          <w:b w:val="0"/>
          <w:color w:val="333333"/>
          <w:sz w:val="21"/>
        </w:rPr>
        <w:t>Reading a Formula: IF, AND and @</w:t>
        <w:tab/>
        <w:t>23</w:t>
      </w:r>
    </w:p>
    <w:p>
      <w:pPr>
        <w:tabs>
          <w:tab w:pos="9072" w:val="right" w:leader="dot"/>
        </w:tabs>
        <w:spacing w:after="60"/>
        <w:ind w:left="432"/>
      </w:pPr>
      <w:r>
        <w:rPr>
          <w:rFonts w:ascii="Arial" w:hAnsi="Arial"/>
          <w:b w:val="0"/>
          <w:color w:val="333333"/>
          <w:sz w:val="21"/>
        </w:rPr>
        <w:t>What Is XLOOKUP?</w:t>
        <w:tab/>
        <w:t>24</w:t>
      </w:r>
    </w:p>
    <w:p>
      <w:pPr>
        <w:tabs>
          <w:tab w:pos="9072" w:val="right" w:leader="dot"/>
        </w:tabs>
        <w:spacing w:after="60"/>
        <w:ind w:left="432"/>
      </w:pPr>
      <w:r>
        <w:rPr>
          <w:rFonts w:ascii="Arial" w:hAnsi="Arial"/>
          <w:b w:val="0"/>
          <w:color w:val="333333"/>
          <w:sz w:val="21"/>
        </w:rPr>
        <w:t>Writing Formulas and XLOOKUPs with Copilot</w:t>
        <w:tab/>
        <w:t>25</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26</w:t>
      </w:r>
    </w:p>
    <w:p>
      <w:pPr>
        <w:tabs>
          <w:tab w:pos="9072" w:val="right" w:leader="dot"/>
        </w:tabs>
        <w:spacing w:after="60"/>
        <w:ind w:left="432"/>
      </w:pPr>
      <w:r>
        <w:rPr>
          <w:rFonts w:ascii="Arial" w:hAnsi="Arial"/>
          <w:b w:val="0"/>
          <w:color w:val="333333"/>
          <w:sz w:val="21"/>
        </w:rPr>
        <w:t>What Are PivotTables and PivotCharts?</w:t>
        <w:tab/>
        <w:t>31</w:t>
      </w:r>
    </w:p>
    <w:p>
      <w:pPr>
        <w:tabs>
          <w:tab w:pos="9072" w:val="right" w:leader="dot"/>
        </w:tabs>
        <w:spacing w:after="60"/>
        <w:ind w:left="432"/>
      </w:pPr>
      <w:r>
        <w:rPr>
          <w:rFonts w:ascii="Arial" w:hAnsi="Arial"/>
          <w:b w:val="0"/>
          <w:color w:val="333333"/>
          <w:sz w:val="21"/>
        </w:rPr>
        <w:t>PivotTables and PivotCharts from a Prompt</w:t>
        <w:tab/>
        <w:t>32</w:t>
      </w:r>
    </w:p>
    <w:p>
      <w:pPr>
        <w:tabs>
          <w:tab w:pos="9072" w:val="right" w:leader="dot"/>
        </w:tabs>
        <w:spacing w:after="60"/>
        <w:ind w:left="432"/>
      </w:pPr>
      <w:r>
        <w:rPr>
          <w:rFonts w:ascii="Arial" w:hAnsi="Arial"/>
          <w:b w:val="0"/>
          <w:color w:val="333333"/>
          <w:sz w:val="21"/>
        </w:rPr>
        <w:t>Choosing and Refining Charts</w:t>
        <w:tab/>
        <w:t>34</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35</w:t>
      </w:r>
    </w:p>
    <w:p>
      <w:pPr>
        <w:tabs>
          <w:tab w:pos="9072" w:val="right" w:leader="dot"/>
        </w:tabs>
        <w:spacing w:after="60"/>
        <w:ind w:left="432"/>
      </w:pPr>
      <w:r>
        <w:rPr>
          <w:rFonts w:ascii="Arial" w:hAnsi="Arial"/>
          <w:b w:val="0"/>
          <w:color w:val="333333"/>
          <w:sz w:val="21"/>
        </w:rPr>
        <w:t>Topic 01 Recap - Mapped to Learning Outcomes</w:t>
        <w:tab/>
        <w:t>40</w:t>
      </w:r>
    </w:p>
    <w:p>
      <w:pPr>
        <w:tabs>
          <w:tab w:pos="9072" w:val="right" w:leader="dot"/>
        </w:tabs>
        <w:spacing w:after="60"/>
      </w:pPr>
      <w:r>
        <w:rPr>
          <w:rFonts w:ascii="Arial" w:hAnsi="Arial"/>
          <w:b/>
          <w:color w:val="333333"/>
          <w:sz w:val="22"/>
        </w:rPr>
        <w:t>Topic 02 — Skills and Rules  (Labs 4-6)</w:t>
        <w:tab/>
        <w:t>40</w:t>
      </w:r>
    </w:p>
    <w:p>
      <w:pPr>
        <w:tabs>
          <w:tab w:pos="9072" w:val="right" w:leader="dot"/>
        </w:tabs>
        <w:spacing w:after="60"/>
        <w:ind w:left="432"/>
      </w:pPr>
      <w:r>
        <w:rPr>
          <w:rFonts w:ascii="Arial" w:hAnsi="Arial"/>
          <w:b w:val="0"/>
          <w:color w:val="333333"/>
          <w:sz w:val="21"/>
        </w:rPr>
        <w:t>Personalisation: Preferences That Follow You</w:t>
        <w:tab/>
        <w:t>41</w:t>
      </w:r>
    </w:p>
    <w:p>
      <w:pPr>
        <w:tabs>
          <w:tab w:pos="9072" w:val="right" w:leader="dot"/>
        </w:tabs>
        <w:spacing w:after="60"/>
        <w:ind w:left="432"/>
      </w:pPr>
      <w:r>
        <w:rPr>
          <w:rFonts w:ascii="Arial" w:hAnsi="Arial"/>
          <w:b w:val="0"/>
          <w:color w:val="333333"/>
          <w:sz w:val="21"/>
        </w:rPr>
        <w:t>Workbook Rules: The .Rules Sheet</w:t>
        <w:tab/>
        <w:t>42</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43</w:t>
      </w:r>
    </w:p>
    <w:p>
      <w:pPr>
        <w:tabs>
          <w:tab w:pos="9072" w:val="right" w:leader="dot"/>
        </w:tabs>
        <w:spacing w:after="60"/>
        <w:ind w:left="432"/>
      </w:pPr>
      <w:r>
        <w:rPr>
          <w:rFonts w:ascii="Arial" w:hAnsi="Arial"/>
          <w:b w:val="0"/>
          <w:color w:val="333333"/>
          <w:sz w:val="21"/>
        </w:rPr>
        <w:t>Key Finance Measures: CAC, LTV, Churn and Payback</w:t>
        <w:tab/>
        <w:t>50</w:t>
      </w:r>
    </w:p>
    <w:p>
      <w:pPr>
        <w:tabs>
          <w:tab w:pos="9072" w:val="right" w:leader="dot"/>
        </w:tabs>
        <w:spacing w:after="60"/>
        <w:ind w:left="432"/>
      </w:pPr>
      <w:r>
        <w:rPr>
          <w:rFonts w:ascii="Arial" w:hAnsi="Arial"/>
          <w:b w:val="0"/>
          <w:color w:val="333333"/>
          <w:sz w:val="21"/>
        </w:rPr>
        <w:t>Built-in Skills: Formatting, Visualisation and Finance</w:t>
        <w:tab/>
        <w:t>51</w:t>
      </w:r>
    </w:p>
    <w:p>
      <w:pPr>
        <w:tabs>
          <w:tab w:pos="9072" w:val="right" w:leader="dot"/>
        </w:tabs>
        <w:spacing w:after="60"/>
        <w:ind w:left="432"/>
      </w:pPr>
      <w:r>
        <w:rPr>
          <w:rFonts w:ascii="Arial" w:hAnsi="Arial"/>
          <w:b w:val="0"/>
          <w:color w:val="333333"/>
          <w:sz w:val="21"/>
        </w:rPr>
        <w:t>Lab 5 · Built-in Skills: Visual &amp; Finance — Analyse HR-Outsourcing Finances with Built-in Skills</w:t>
        <w:tab/>
        <w:t>52</w:t>
      </w:r>
    </w:p>
    <w:p>
      <w:pPr>
        <w:tabs>
          <w:tab w:pos="9072" w:val="right" w:leader="dot"/>
        </w:tabs>
        <w:spacing w:after="60"/>
        <w:ind w:left="432"/>
      </w:pPr>
      <w:r>
        <w:rPr>
          <w:rFonts w:ascii="Arial" w:hAnsi="Arial"/>
          <w:b w:val="0"/>
          <w:color w:val="333333"/>
          <w:sz w:val="21"/>
        </w:rPr>
        <w:t>Custom Skills: The SKILL.md Recipe</w:t>
        <w:tab/>
        <w:t>58</w:t>
      </w:r>
    </w:p>
    <w:p>
      <w:pPr>
        <w:tabs>
          <w:tab w:pos="9072" w:val="right" w:leader="dot"/>
        </w:tabs>
        <w:spacing w:after="60"/>
        <w:ind w:left="432"/>
      </w:pPr>
      <w:r>
        <w:rPr>
          <w:rFonts w:ascii="Arial" w:hAnsi="Arial"/>
          <w:b w:val="0"/>
          <w:color w:val="333333"/>
          <w:sz w:val="21"/>
        </w:rPr>
        <w:t>Using Copilot to Write and Improve a Skill</w:t>
        <w:tab/>
        <w:t>59</w:t>
      </w:r>
    </w:p>
    <w:p>
      <w:pPr>
        <w:tabs>
          <w:tab w:pos="9072" w:val="right" w:leader="dot"/>
        </w:tabs>
        <w:spacing w:after="60"/>
        <w:ind w:left="432"/>
      </w:pPr>
      <w:r>
        <w:rPr>
          <w:rFonts w:ascii="Arial" w:hAnsi="Arial"/>
          <w:b w:val="0"/>
          <w:color w:val="333333"/>
          <w:sz w:val="21"/>
        </w:rPr>
        <w:t>Lab 6 · Custom Skills: Calendar — Use Copilot to Build a Custom Interview-Calendar Skill</w:t>
        <w:tab/>
        <w:t>60</w:t>
      </w:r>
    </w:p>
    <w:p>
      <w:pPr>
        <w:tabs>
          <w:tab w:pos="9072" w:val="right" w:leader="dot"/>
        </w:tabs>
        <w:spacing w:after="60"/>
        <w:ind w:left="432"/>
      </w:pPr>
      <w:r>
        <w:rPr>
          <w:rFonts w:ascii="Arial" w:hAnsi="Arial"/>
          <w:b w:val="0"/>
          <w:color w:val="333333"/>
          <w:sz w:val="21"/>
        </w:rPr>
        <w:t>Topic 02 Recap - Mapped to Learning Outcomes</w:t>
        <w:tab/>
        <w:t>66</w:t>
      </w:r>
    </w:p>
    <w:p>
      <w:pPr>
        <w:tabs>
          <w:tab w:pos="9072" w:val="right" w:leader="dot"/>
        </w:tabs>
        <w:spacing w:after="60"/>
      </w:pPr>
      <w:r>
        <w:rPr>
          <w:rFonts w:ascii="Arial" w:hAnsi="Arial"/>
          <w:b/>
          <w:color w:val="333333"/>
          <w:sz w:val="22"/>
        </w:rPr>
        <w:t>Topic 03 — Interactive Dashboards with Copilot, Skills and Rules  (Labs 7-8)</w:t>
        <w:tab/>
        <w:t>66</w:t>
      </w:r>
    </w:p>
    <w:p>
      <w:pPr>
        <w:tabs>
          <w:tab w:pos="9072" w:val="right" w:leader="dot"/>
        </w:tabs>
        <w:spacing w:after="60"/>
        <w:ind w:left="432"/>
      </w:pPr>
      <w:r>
        <w:rPr>
          <w:rFonts w:ascii="Arial" w:hAnsi="Arial"/>
          <w:b w:val="0"/>
          <w:color w:val="333333"/>
          <w:sz w:val="21"/>
        </w:rPr>
        <w:t>Designing a Highly Visual Dashboard</w:t>
        <w:tab/>
        <w:t>66</w:t>
      </w:r>
    </w:p>
    <w:p>
      <w:pPr>
        <w:tabs>
          <w:tab w:pos="9072" w:val="right" w:leader="dot"/>
        </w:tabs>
        <w:spacing w:after="60"/>
        <w:ind w:left="432"/>
      </w:pPr>
      <w:r>
        <w:rPr>
          <w:rFonts w:ascii="Arial" w:hAnsi="Arial"/>
          <w:b w:val="0"/>
          <w:color w:val="333333"/>
          <w:sz w:val="21"/>
        </w:rPr>
        <w:t>Plan and Build with Rules and Skills</w:t>
        <w:tab/>
        <w:t>68</w:t>
      </w:r>
    </w:p>
    <w:p>
      <w:pPr>
        <w:tabs>
          <w:tab w:pos="9072" w:val="right" w:leader="dot"/>
        </w:tabs>
        <w:spacing w:after="60"/>
        <w:ind w:left="432"/>
      </w:pPr>
      <w:r>
        <w:rPr>
          <w:rFonts w:ascii="Arial" w:hAnsi="Arial"/>
          <w:b w:val="0"/>
          <w:color w:val="333333"/>
          <w:sz w:val="21"/>
        </w:rPr>
        <w:t>Interactivity: Slicers, Timelines and KPI Cards</w:t>
        <w:tab/>
        <w:t>69</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70</w:t>
      </w:r>
    </w:p>
    <w:p>
      <w:pPr>
        <w:tabs>
          <w:tab w:pos="9072" w:val="right" w:leader="dot"/>
        </w:tabs>
        <w:spacing w:after="60"/>
        <w:ind w:left="432"/>
      </w:pPr>
      <w:r>
        <w:rPr>
          <w:rFonts w:ascii="Arial" w:hAnsi="Arial"/>
          <w:b w:val="0"/>
          <w:color w:val="333333"/>
          <w:sz w:val="21"/>
        </w:rPr>
        <w:t>Workforce Measures: Headcount, Attrition and Tenure</w:t>
        <w:tab/>
        <w:t>77</w:t>
      </w:r>
    </w:p>
    <w:p>
      <w:pPr>
        <w:tabs>
          <w:tab w:pos="9072" w:val="right" w:leader="dot"/>
        </w:tabs>
        <w:spacing w:after="60"/>
        <w:ind w:left="432"/>
      </w:pPr>
      <w:r>
        <w:rPr>
          <w:rFonts w:ascii="Arial" w:hAnsi="Arial"/>
          <w:b w:val="0"/>
          <w:color w:val="333333"/>
          <w:sz w:val="21"/>
        </w:rPr>
        <w:t>A Reusable Dashboard Skill and the Refresh Test</w:t>
        <w:tab/>
        <w:t>78</w:t>
      </w:r>
    </w:p>
    <w:p>
      <w:pPr>
        <w:tabs>
          <w:tab w:pos="9072" w:val="right" w:leader="dot"/>
        </w:tabs>
        <w:spacing w:after="60"/>
        <w:ind w:left="432"/>
      </w:pPr>
      <w:r>
        <w:rPr>
          <w:rFonts w:ascii="Arial" w:hAnsi="Arial"/>
          <w:b w:val="0"/>
          <w:color w:val="333333"/>
          <w:sz w:val="21"/>
        </w:rPr>
        <w:t>Sharing People Dashboards Responsibly</w:t>
        <w:tab/>
        <w:t>79</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80</w:t>
      </w:r>
    </w:p>
    <w:p>
      <w:pPr>
        <w:tabs>
          <w:tab w:pos="9072" w:val="right" w:leader="dot"/>
        </w:tabs>
        <w:spacing w:after="60"/>
        <w:ind w:left="432"/>
      </w:pPr>
      <w:r>
        <w:rPr>
          <w:rFonts w:ascii="Arial" w:hAnsi="Arial"/>
          <w:b w:val="0"/>
          <w:color w:val="333333"/>
          <w:sz w:val="21"/>
        </w:rPr>
        <w:t>Topic 03 Recap - Mapped to Learning Outcomes</w:t>
        <w:tab/>
        <w:t>87</w:t>
      </w:r>
    </w:p>
    <w:p>
      <w:pPr>
        <w:tabs>
          <w:tab w:pos="9072" w:val="right" w:leader="dot"/>
        </w:tabs>
        <w:spacing w:after="60"/>
      </w:pPr>
      <w:r>
        <w:rPr>
          <w:rFonts w:ascii="Arial" w:hAnsi="Arial"/>
          <w:b/>
          <w:color w:val="333333"/>
          <w:sz w:val="22"/>
        </w:rPr>
        <w:t>Wrap-Up - The Complete C34 Workflow</w:t>
        <w:tab/>
        <w:t>87</w:t>
      </w:r>
    </w:p>
    <w:p>
      <w:pPr>
        <w:tabs>
          <w:tab w:pos="9072" w:val="right" w:leader="dot"/>
        </w:tabs>
        <w:spacing w:after="60"/>
      </w:pPr>
      <w:r>
        <w:rPr>
          <w:rFonts w:ascii="Arial" w:hAnsi="Arial"/>
          <w:b/>
          <w:color w:val="333333"/>
          <w:sz w:val="22"/>
        </w:rPr>
        <w:t>Next Steps</w:t>
        <w:tab/>
        <w:t>89</w:t>
      </w:r>
    </w:p>
    <w:p>
      <w:pPr>
        <w:tabs>
          <w:tab w:pos="9072" w:val="right" w:leader="dot"/>
        </w:tabs>
        <w:spacing w:after="60"/>
      </w:pPr>
      <w:r>
        <w:rPr>
          <w:rFonts w:ascii="Arial" w:hAnsi="Arial"/>
          <w:b/>
          <w:color w:val="333333"/>
          <w:sz w:val="22"/>
        </w:rPr>
        <w:t>Glossary</w:t>
        <w:tab/>
        <w:t>89</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or a browser for Excel for the web.</w:t>
      </w:r>
    </w:p>
    <w:p>
      <w:pPr>
        <w:pStyle w:val="ListBullet"/>
      </w:pPr>
      <w:r>
        <w:t>A Microsoft 365 work account with a Microsoft 365 Copilot licence (personal and free accounts do not include every feature used in the labs).</w:t>
      </w:r>
    </w:p>
    <w:p>
      <w:pPr>
        <w:pStyle w:val="ListBullet"/>
      </w:pPr>
      <w:r>
        <w:t>Access to your OneDrive in a browser, with a folder named work-c34. Custom skills (Labs 6 and 8) are stored in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Upload labs/lab-01-*/data/BrightPath_Candidate_Pipeline.xlsx to your OneDrive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OneDrive/work-c34/              your cloud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saving the workbook to OneDrive or SharePoint adds AutoSave and version history, and recent builds also work on local files.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in OneDrive,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COUNTIFS formula.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and highlights the cells it fixed;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its data-quality issues with Copilot, and answer pipeline questions with checked numbers.</w:t>
      </w:r>
    </w:p>
    <w:p>
      <w:pPr>
        <w:keepNext/>
      </w:pPr>
      <w:r>
        <w:t>You are a talent analyst at BrightPath Talent Solutions, a fictional Singapore recruitment and staffing firm. You will meet Copilot's three modes on a real task: Allow editing turns the H1 2026 pipeline export into a named table, Chat only describes it without touching the sheet, and Plan shows you its steps before it fixes duplicate IDs and inconsistent Source labels. You will then answer pipeline questions, compare two AI models on the same question, and build a highlighted, sorted and filtered review view. Every number is checked with a formula.</w:t>
      </w:r>
    </w:p>
    <w:p>
      <w:pPr>
        <w:keepNext/>
      </w:pPr>
      <w:r>
        <w:rPr>
          <w:b/>
          <w:color w:val="1F6FEB"/>
          <w:sz w:val="22"/>
        </w:rPr>
        <w:t>What you'll build</w:t>
      </w:r>
    </w:p>
    <w:p>
      <w:pPr>
        <w:keepNext/>
      </w:pPr>
      <w:r>
        <w:t>BrightPath_Candidate_Pipeline.xlsx in OneDrive with table tblApplications, a Source_Clean column, duplicate IDs highlighted, Hired rows highlighted, a verified source-by-hires answer and a filled Prompt_Log   (Tools: Excel for Microsoft 365 or Excel for the web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or Excel for the web.</w:t>
      </w:r>
    </w:p>
    <w:p>
      <w:pPr>
        <w:pStyle w:val="ListBullet"/>
      </w:pPr>
      <w:r>
        <w:t>A OneDrive or SharePoint folder named work-c34 that you can upload to.</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BrightPath_Candidate_Pipeline.xlsx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OneDrive/work-c34/BrightPath_Candidate_Pipeline.xlsx</w:t>
      </w:r>
    </w:p>
    <w:p>
      <w:pPr>
        <w:keepNext/>
        <w:keepLines/>
      </w:pPr>
      <w:r>
        <w:rPr>
          <w:rFonts w:ascii="Consolas" w:hAnsi="Consolas"/>
          <w:color w:val="0B3060"/>
          <w:sz w:val="19"/>
        </w:rPr>
        <w:t>AutoSave  : On (recommended, not required)</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Applications data into a named table. Its reply must confirm tblApplications, 13 columns and 242 data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Format the data on the Applications sheet (from A1 to the last row and column) as an Excel table with headers. Name the table tblApplications. Do not change, sort or delete any values.</w:t>
      </w:r>
    </w:p>
    <w:p>
      <w:pPr>
        <w:keepLines/>
      </w:pPr>
      <w:r>
        <w:rPr>
          <w:rFonts w:ascii="Consolas" w:hAnsi="Consolas"/>
          <w:color w:val="0B3060"/>
          <w:sz w:val="19"/>
        </w:rPr>
        <w:t>Then tell me the table name, the number of columns and the number of data rows.</w:t>
      </w:r>
    </w:p>
    <w:p>
      <w:pPr>
        <w:spacing w:after="80"/>
        <w:ind w:left="360"/>
      </w:pPr>
      <w:r>
        <w:rPr>
          <w:b/>
        </w:rPr>
        <w:t xml:space="preserve">3.  </w:t>
      </w:r>
      <w:r>
        <w:t>Switch to Chat only (no workbook changes). Paste the prompt below. Copilot's row count must match the 242 rows it reported in Step 2. If Copilot already points out Source labels such as 'Linked In' or 'JobStreet ' (trailing space), note them - Step 4 checks and fixes them. You will log every prompt in Step 7.</w:t>
      </w:r>
    </w:p>
    <w:p>
      <w:pPr>
        <w:keepNext/>
        <w:keepLines/>
      </w:pPr>
      <w:r>
        <w:rPr>
          <w:rFonts w:ascii="Consolas" w:hAnsi="Consolas"/>
          <w:color w:val="0B3060"/>
          <w:sz w:val="19"/>
        </w:rPr>
        <w:t>GOAL: Describe this candidate pipeline before I analyse it.</w:t>
      </w:r>
    </w:p>
    <w:p>
      <w:pPr>
        <w:keepNext/>
        <w:keepLines/>
      </w:pPr>
      <w:r>
        <w:rPr>
          <w:rFonts w:ascii="Consolas" w:hAnsi="Consolas"/>
          <w:color w:val="0B3060"/>
          <w:sz w:val="19"/>
        </w:rPr>
        <w:t>CONTEXT: BrightPath recruitment desk, H1 2026. One row should be one application.</w:t>
      </w:r>
    </w:p>
    <w:p>
      <w:pPr>
        <w:keepNext/>
        <w:keepLines/>
      </w:pPr>
      <w:r>
        <w:rPr>
          <w:rFonts w:ascii="Consolas" w:hAnsi="Consolas"/>
          <w:color w:val="0B3060"/>
          <w:sz w:val="19"/>
        </w:rPr>
        <w:t>DATA: Use only tblApplications.</w:t>
      </w:r>
    </w:p>
    <w:p>
      <w:pPr>
        <w:keepNext/>
        <w:keepLines/>
      </w:pPr>
      <w:r>
        <w:rPr>
          <w:rFonts w:ascii="Consolas" w:hAnsi="Consolas"/>
          <w:color w:val="0B3060"/>
          <w:sz w:val="19"/>
        </w:rPr>
        <w:t>CONSTRAINTS: Do not change the workbook.</w:t>
      </w:r>
    </w:p>
    <w:p>
      <w:pPr>
        <w:keepNext/>
        <w:keepLines/>
      </w:pPr>
      <w:r>
        <w:rPr>
          <w:rFonts w:ascii="Consolas" w:hAnsi="Consolas"/>
          <w:color w:val="0B3060"/>
          <w:sz w:val="19"/>
        </w:rPr>
        <w:t>OUTPUT: What a row represents, each column with its data type, the number of rows, the Applied_Date range and the distinct values of Stage and Source.</w:t>
      </w:r>
    </w:p>
    <w:p>
      <w:pPr>
        <w:keepLines/>
      </w:pPr>
      <w:r>
        <w:rPr>
          <w:rFonts w:ascii="Consolas" w:hAnsi="Consolas"/>
          <w:color w:val="0B3060"/>
          <w:sz w:val="19"/>
        </w:rPr>
        <w:t>REVIEW: Tell me how you counted the rows.</w:t>
      </w:r>
    </w:p>
    <w:p>
      <w:pPr>
        <w:spacing w:after="80"/>
        <w:ind w:left="360"/>
      </w:pPr>
      <w:r>
        <w:rPr>
          <w:b/>
        </w:rPr>
        <w:t xml:space="preserve">4.  </w:t>
      </w:r>
      <w:r>
        <w:t>Still in Chat only, ask Copilot to check data quality. It should report 2 repeated Application_IDs and Source values that are not in the canonical list on About_This_Data. Then switch to Plan mode and send the two changes: Copilot first shows its plan - read it, approve it, then select Done. Orange means 'this ID appears more than once': each duplicate ID is coloured in both places it occurs, so you see one orange cell near the top of the table and its twin further down (press Ctrl+End to jump to the last rows). Check that no row was deleted - the table must still have 242 rows.</w:t>
      </w:r>
    </w:p>
    <w:p>
      <w:pPr>
        <w:keepNext/>
        <w:keepLines/>
      </w:pPr>
      <w:r>
        <w:rPr>
          <w:rFonts w:ascii="Consolas" w:hAnsi="Consolas"/>
          <w:color w:val="0B3060"/>
          <w:sz w:val="19"/>
        </w:rPr>
        <w:t>CHAT ONLY:</w:t>
      </w:r>
    </w:p>
    <w:p>
      <w:pPr>
        <w:keepNext/>
        <w:keepLines/>
      </w:pPr>
      <w:r>
        <w:rPr>
          <w:rFonts w:ascii="Consolas" w:hAnsi="Consolas"/>
          <w:color w:val="0B3060"/>
          <w:sz w:val="19"/>
        </w:rPr>
        <w:t>Check tblApplications for data-quality issues. List any Application_ID that appears more than once, and any Source value that is not exactly one of: LinkedIn, JobStreet, MyCareersFuture, Referral, BrightPath Website, Job Fair, Talent Database. Give the count of each issue. Do not change anything.</w:t>
      </w:r>
    </w:p>
    <w:p>
      <w:pPr>
        <w:keepNext/>
        <w:keepLines/>
      </w:pPr>
      <w:r>
        <w:rPr>
          <w:rFonts w:ascii="Consolas" w:hAnsi="Consolas"/>
          <w:color w:val="0B3060"/>
          <w:sz w:val="19"/>
        </w:rPr>
      </w:r>
    </w:p>
    <w:p>
      <w:pPr>
        <w:keepNext/>
        <w:keepLines/>
      </w:pPr>
      <w:r>
        <w:rPr>
          <w:rFonts w:ascii="Consolas" w:hAnsi="Consolas"/>
          <w:color w:val="0B3060"/>
          <w:sz w:val="19"/>
        </w:rPr>
        <w:t>PLAN MODE:</w:t>
      </w:r>
    </w:p>
    <w:p>
      <w:pPr>
        <w:keepNext/>
        <w:keepLines/>
      </w:pPr>
      <w:r>
        <w:rPr>
          <w:rFonts w:ascii="Consolas" w:hAnsi="Consolas"/>
          <w:color w:val="0B3060"/>
          <w:sz w:val="19"/>
        </w:rPr>
        <w:t>1) Highlight Application_ID cells that appear more than once in tblApplications with an orange fill.</w:t>
      </w:r>
    </w:p>
    <w:p>
      <w:pPr>
        <w:keepNext/>
        <w:keepLines/>
      </w:pPr>
      <w:r>
        <w:rPr>
          <w:rFonts w:ascii="Consolas" w:hAnsi="Consolas"/>
          <w:color w:val="0B3060"/>
          <w:sz w:val="19"/>
        </w:rPr>
        <w:t>2) Add a column Source_Clean to tblApplications that trims spaces from Source and changes 'Linked In' to 'LinkedIn'. Do not delete or edit any existing values.</w:t>
      </w:r>
    </w:p>
    <w:p>
      <w:pPr>
        <w:keepNext/>
        <w:keepLines/>
      </w:pPr>
      <w:r>
        <w:rPr>
          <w:rFonts w:ascii="Consolas" w:hAnsi="Consolas"/>
          <w:color w:val="0B3060"/>
          <w:sz w:val="19"/>
        </w:rPr>
      </w:r>
    </w:p>
    <w:p>
      <w:pPr>
        <w:keepNext/>
        <w:keepLines/>
      </w:pPr>
      <w:r>
        <w:rPr>
          <w:rFonts w:ascii="Consolas" w:hAnsi="Consolas"/>
          <w:color w:val="0B3060"/>
          <w:sz w:val="19"/>
        </w:rPr>
        <w:t>FOLLOW-UP: For each duplicated Application_ID, give the row numbers of both copies and say whether the two rows are identical.</w:t>
      </w:r>
    </w:p>
    <w:p>
      <w:pPr>
        <w:keepNext/>
        <w:keepLines/>
      </w:pPr>
      <w:r>
        <w:rPr>
          <w:rFonts w:ascii="Consolas" w:hAnsi="Consolas"/>
          <w:color w:val="0B3060"/>
          <w:sz w:val="19"/>
        </w:rPr>
      </w:r>
    </w:p>
    <w:p>
      <w:pPr>
        <w:keepNext/>
        <w:keepLines/>
      </w:pPr>
      <w:r>
        <w:rPr>
          <w:rFonts w:ascii="Consolas" w:hAnsi="Consolas"/>
          <w:color w:val="0B3060"/>
          <w:sz w:val="19"/>
        </w:rPr>
        <w:t>FOLLOW-UP: Highlight the Source cells in tblApplications where Source_Clean is different from Source with a yellow fill. Tell me how many cells you highlighted and list their Application_IDs.</w:t>
      </w:r>
    </w:p>
    <w:p>
      <w:pPr>
        <w:keepNext/>
        <w:keepLines/>
      </w:pPr>
      <w:r>
        <w:rPr>
          <w:rFonts w:ascii="Consolas" w:hAnsi="Consolas"/>
          <w:color w:val="0B3060"/>
          <w:sz w:val="19"/>
        </w:rPr>
      </w:r>
    </w:p>
    <w:p>
      <w:pPr>
        <w:keepLines/>
      </w:pPr>
      <w:r>
        <w:rPr>
          <w:rFonts w:ascii="Consolas" w:hAnsi="Consolas"/>
          <w:color w:val="0B3060"/>
          <w:sz w:val="19"/>
        </w:rPr>
        <w:t>FOLLOW-UP: List the distinct Source_Clean values with a count of each. Confirm there is no 'Linked In' and no value with a trailing space, and that tblApplications still has 242 rows.</w:t>
      </w:r>
    </w:p>
    <w:p>
      <w:pPr>
        <w:spacing w:after="80"/>
        <w:ind w:left="360"/>
      </w:pPr>
      <w:r>
        <w:rPr>
          <w:b/>
        </w:rPr>
        <w:t xml:space="preserve">5.  </w:t>
      </w:r>
      <w:r>
        <w:t>Ask Copilot a direct question about which sources produce hires, then ask Copilot (Allow editing) to add the two check formulas to a Checks sheet. Duplicate rows are Rejected applications, so they do not change the hire counts. Finally, open the model picker at the top of the pane (Auto by default), choose a different model, select New chat and ask the same question again. Both answers must match the Checks formulas - if a model disagrees, the formula wins.</w:t>
      </w:r>
    </w:p>
    <w:p>
      <w:pPr>
        <w:keepNext/>
        <w:keepLines/>
      </w:pPr>
      <w:r>
        <w:rPr>
          <w:rFonts w:ascii="Consolas" w:hAnsi="Consolas"/>
          <w:color w:val="0B3060"/>
          <w:sz w:val="19"/>
        </w:rPr>
        <w:t>PROMPT (Chat only):</w:t>
      </w:r>
    </w:p>
    <w:p>
      <w:pPr>
        <w:keepNext/>
        <w:keepLines/>
      </w:pPr>
      <w:r>
        <w:rPr>
          <w:rFonts w:ascii="Consolas" w:hAnsi="Consolas"/>
          <w:color w:val="0B3060"/>
          <w:sz w:val="19"/>
        </w:rPr>
        <w:t>Using tblApplications, count applications and hires (Stage = "Hired") by Source_Clean.</w:t>
      </w:r>
    </w:p>
    <w:p>
      <w:pPr>
        <w:keepNext/>
        <w:keepLines/>
      </w:pPr>
      <w:r>
        <w:rPr>
          <w:rFonts w:ascii="Consolas" w:hAnsi="Consolas"/>
          <w:color w:val="0B3060"/>
          <w:sz w:val="19"/>
        </w:rPr>
        <w:t>Show a table sorted by hires, highest first, with hire rate = hires / applications.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a sheet named Checks (create it if needed), add these formulas with a label beside each, then tell me the results:</w:t>
      </w:r>
    </w:p>
    <w:p>
      <w:pPr>
        <w:keepNext/>
        <w:keepLines/>
      </w:pPr>
      <w:r>
        <w:rPr>
          <w:rFonts w:ascii="Consolas" w:hAnsi="Consolas"/>
          <w:color w:val="0B3060"/>
          <w:sz w:val="19"/>
        </w:rPr>
        <w:t>=COUNTIFS(tblApplications[Stage],"Hired")</w:t>
      </w:r>
    </w:p>
    <w:p>
      <w:pPr>
        <w:keepNext/>
        <w:keepLines/>
      </w:pPr>
      <w:r>
        <w:rPr>
          <w:rFonts w:ascii="Consolas" w:hAnsi="Consolas"/>
          <w:color w:val="0B3060"/>
          <w:sz w:val="19"/>
        </w:rPr>
        <w:t>=COUNTIFS(tblApplications[Source_Clean],"LinkedIn",tblApplications[Stage],"Hired")</w:t>
      </w:r>
    </w:p>
    <w:p>
      <w:pPr>
        <w:keepNext/>
        <w:keepLines/>
      </w:pPr>
      <w:r>
        <w:rPr>
          <w:rFonts w:ascii="Consolas" w:hAnsi="Consolas"/>
          <w:color w:val="0B3060"/>
          <w:sz w:val="19"/>
        </w:rPr>
      </w:r>
    </w:p>
    <w:p>
      <w:pPr>
        <w:keepNext/>
        <w:keepLines/>
      </w:pPr>
      <w:r>
        <w:rPr>
          <w:rFonts w:ascii="Consolas" w:hAnsi="Consolas"/>
          <w:color w:val="0B3060"/>
          <w:sz w:val="19"/>
        </w:rPr>
        <w:t>CHAT ONLY (new chat, different model):</w:t>
      </w:r>
    </w:p>
    <w:p>
      <w:pPr>
        <w:keepNext/>
        <w:keepLines/>
      </w:pPr>
      <w:r>
        <w:rPr>
          <w:rFonts w:ascii="Consolas" w:hAnsi="Consolas"/>
          <w:color w:val="0B3060"/>
          <w:sz w:val="19"/>
        </w:rPr>
        <w:t>Using tblApplications, count applications and hires (Stage = "Hired") by Source_Clean.</w:t>
      </w:r>
    </w:p>
    <w:p>
      <w:pPr>
        <w:keepLines/>
      </w:pPr>
      <w:r>
        <w:rPr>
          <w:rFonts w:ascii="Consolas" w:hAnsi="Consolas"/>
          <w:color w:val="0B3060"/>
          <w:sz w:val="19"/>
        </w:rPr>
        <w:t>Show a table sorted by hires, highest first.</w:t>
      </w:r>
    </w:p>
    <w:p>
      <w:pPr>
        <w:spacing w:after="80"/>
        <w:ind w:left="360"/>
      </w:pPr>
      <w:r>
        <w:rPr>
          <w:b/>
        </w:rPr>
        <w:t xml:space="preserve">6.  </w:t>
      </w:r>
      <w:r>
        <w:t>Switch to Allow editing and build a review view, one change at a time. After each change, look at the sheet and keep it or select Undo in the Copilot pane. Finally ask Copilot how many rows the filter shows, then ask it to clear the filter so all 242 rows return.</w:t>
      </w:r>
    </w:p>
    <w:p>
      <w:pPr>
        <w:keepNext/>
        <w:keepLines/>
      </w:pPr>
      <w:r>
        <w:rPr>
          <w:rFonts w:ascii="Consolas" w:hAnsi="Consolas"/>
          <w:color w:val="0B3060"/>
          <w:sz w:val="19"/>
        </w:rPr>
        <w:t>1) Highlight entire rows of tblApplications where Stage is "Hired" with a light green fill.</w:t>
      </w:r>
    </w:p>
    <w:p>
      <w:pPr>
        <w:keepNext/>
        <w:keepLines/>
      </w:pPr>
      <w:r>
        <w:rPr>
          <w:rFonts w:ascii="Consolas" w:hAnsi="Consolas"/>
          <w:color w:val="0B3060"/>
          <w:sz w:val="19"/>
        </w:rPr>
        <w:t>2) Sort tblApplications by Interview_Score from highest to lowest, then by Days_in_Pipeline from lowest to highest.</w:t>
      </w:r>
    </w:p>
    <w:p>
      <w:pPr>
        <w:keepNext/>
        <w:keepLines/>
      </w:pPr>
      <w:r>
        <w:rPr>
          <w:rFonts w:ascii="Consolas" w:hAnsi="Consolas"/>
          <w:color w:val="0B3060"/>
          <w:sz w:val="19"/>
        </w:rPr>
        <w:t>3) Filter tblApplications to show only Client_Sector = "Technology" and Stage = "Interview".</w:t>
      </w:r>
    </w:p>
    <w:p>
      <w:pPr>
        <w:keepNext/>
        <w:keepLines/>
      </w:pPr>
      <w:r>
        <w:rPr>
          <w:rFonts w:ascii="Consolas" w:hAnsi="Consolas"/>
          <w:color w:val="0B3060"/>
          <w:sz w:val="19"/>
        </w:rPr>
        <w:t>4) How many rows of tblApplications are visible with this filter?</w:t>
      </w:r>
    </w:p>
    <w:p>
      <w:pPr>
        <w:keepLines/>
      </w:pPr>
      <w:r>
        <w:rPr>
          <w:rFonts w:ascii="Consolas" w:hAnsi="Consolas"/>
          <w:color w:val="0B3060"/>
          <w:sz w:val="19"/>
        </w:rPr>
        <w:t>5) Clear all filters on tblApplications and confirm all 242 rows are visible.</w:t>
      </w:r>
    </w:p>
    <w:p>
      <w:pPr>
        <w:spacing w:after="80"/>
        <w:ind w:left="360"/>
      </w:pPr>
      <w:r>
        <w:rPr>
          <w:b/>
        </w:rPr>
        <w:t xml:space="preserve">7.  </w:t>
      </w:r>
      <w:r>
        <w:t>Prompt_Log already lists every prompt in this lab with its step and mode. Ask Copilot to fill in what it did, how it was verified and your decision (Keep, Revise or Undo). With AutoSave on, the cloud copy and its version history stay current.</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Describe tblApplications: what one row represents, each column's data type, the row count and the Applied_Date range. Do not change the workbook.</w:t>
            </w:r>
          </w:p>
        </w:tc>
      </w:tr>
      <w:tr>
        <w:trPr>
          <w:cantSplit/>
        </w:trPr>
        <w:tc>
          <w:tcPr>
            <w:tcW w:type="dxa" w:w="4320"/>
          </w:tcPr>
          <w:p>
            <w:pPr>
              <w:keepNext/>
            </w:pPr>
            <w:r/>
            <w:r>
              <w:rPr>
                <w:sz w:val="19"/>
              </w:rPr>
              <w:t>Data quality</w:t>
            </w:r>
          </w:p>
        </w:tc>
        <w:tc>
          <w:tcPr>
            <w:tcW w:type="dxa" w:w="4320"/>
          </w:tcPr>
          <w:p>
            <w:pPr>
              <w:keepNext/>
            </w:pPr>
            <w:r/>
            <w:r>
              <w:rPr>
                <w:sz w:val="19"/>
              </w:rPr>
              <w:t>List any Application_ID that appears more than once in tblApplications and any Source value that is not in the canonical list on About_This_Data.</w:t>
            </w:r>
          </w:p>
        </w:tc>
      </w:tr>
      <w:tr>
        <w:trPr>
          <w:cantSplit/>
        </w:trPr>
        <w:tc>
          <w:tcPr>
            <w:tcW w:type="dxa" w:w="4320"/>
          </w:tcPr>
          <w:p>
            <w:pPr>
              <w:keepNext/>
            </w:pPr>
            <w:r/>
            <w:r>
              <w:rPr>
                <w:sz w:val="19"/>
              </w:rPr>
              <w:t>Plan first</w:t>
            </w:r>
          </w:p>
        </w:tc>
        <w:tc>
          <w:tcPr>
            <w:tcW w:type="dxa" w:w="4320"/>
          </w:tcPr>
          <w:p>
            <w:pPr>
              <w:keepNext/>
            </w:pPr>
            <w:r/>
            <w:r>
              <w:rPr>
                <w:sz w:val="19"/>
              </w:rPr>
              <w:t>Plan how you would flag duplicate Application_IDs and standardise Source. Show me the steps before you change anything.</w:t>
            </w:r>
          </w:p>
        </w:tc>
      </w:tr>
      <w:tr>
        <w:trPr>
          <w:cantSplit/>
        </w:trPr>
        <w:tc>
          <w:tcPr>
            <w:tcW w:type="dxa" w:w="4320"/>
          </w:tcPr>
          <w:p>
            <w:pPr>
              <w:keepNext/>
            </w:pPr>
            <w:r/>
            <w:r>
              <w:rPr>
                <w:sz w:val="19"/>
              </w:rPr>
              <w:t>Clean helper column</w:t>
            </w:r>
          </w:p>
        </w:tc>
        <w:tc>
          <w:tcPr>
            <w:tcW w:type="dxa" w:w="4320"/>
          </w:tcPr>
          <w:p>
            <w:pPr>
              <w:keepNext/>
            </w:pPr>
            <w:r/>
            <w:r>
              <w:rPr>
                <w:sz w:val="19"/>
              </w:rPr>
              <w:t>Add a column Source_Clean that trims spaces from Source and replaces 'Linked In' with 'LinkedIn'. Do not change the original Source column.</w:t>
            </w:r>
          </w:p>
        </w:tc>
      </w:tr>
      <w:tr>
        <w:trPr>
          <w:cantSplit/>
        </w:trPr>
        <w:tc>
          <w:tcPr>
            <w:tcW w:type="dxa" w:w="4320"/>
          </w:tcPr>
          <w:p>
            <w:pPr>
              <w:keepNext/>
            </w:pPr>
            <w:r/>
            <w:r>
              <w:rPr>
                <w:sz w:val="19"/>
              </w:rPr>
              <w:t>Question</w:t>
            </w:r>
          </w:p>
        </w:tc>
        <w:tc>
          <w:tcPr>
            <w:tcW w:type="dxa" w:w="4320"/>
          </w:tcPr>
          <w:p>
            <w:pPr>
              <w:keepNext/>
            </w:pPr>
            <w:r/>
            <w:r>
              <w:rPr>
                <w:sz w:val="19"/>
              </w:rPr>
              <w:t>Using tblApplications, count applications and hires by Source_Clean and show the hire rate. Sort by hires, highest first.</w:t>
            </w:r>
          </w:p>
        </w:tc>
      </w:tr>
      <w:tr>
        <w:trPr>
          <w:cantSplit/>
        </w:trPr>
        <w:tc>
          <w:tcPr>
            <w:tcW w:type="dxa" w:w="4320"/>
          </w:tcPr>
          <w:p>
            <w:pPr>
              <w:keepNext/>
            </w:pPr>
            <w:r/>
            <w:r>
              <w:rPr>
                <w:sz w:val="19"/>
              </w:rPr>
              <w:t>Question</w:t>
            </w:r>
          </w:p>
        </w:tc>
        <w:tc>
          <w:tcPr>
            <w:tcW w:type="dxa" w:w="4320"/>
          </w:tcPr>
          <w:p>
            <w:pPr>
              <w:keepNext/>
            </w:pPr>
            <w:r/>
            <w:r>
              <w:rPr>
                <w:sz w:val="19"/>
              </w:rPr>
              <w:t>Which Client_Sector received the most applications, and how many? Show the count for every sector.</w:t>
            </w:r>
          </w:p>
        </w:tc>
      </w:tr>
      <w:tr>
        <w:trPr>
          <w:cantSplit/>
        </w:trPr>
        <w:tc>
          <w:tcPr>
            <w:tcW w:type="dxa" w:w="4320"/>
          </w:tcPr>
          <w:p>
            <w:pPr>
              <w:keepNext/>
            </w:pPr>
            <w:r/>
            <w:r>
              <w:rPr>
                <w:sz w:val="19"/>
              </w:rPr>
              <w:t>Highlight</w:t>
            </w:r>
          </w:p>
        </w:tc>
        <w:tc>
          <w:tcPr>
            <w:tcW w:type="dxa" w:w="4320"/>
          </w:tcPr>
          <w:p>
            <w:pPr>
              <w:keepNext/>
            </w:pPr>
            <w:r/>
            <w:r>
              <w:rPr>
                <w:sz w:val="19"/>
              </w:rPr>
              <w:t>Highlight rows where Stage is Hired in light green.</w:t>
            </w:r>
          </w:p>
        </w:tc>
      </w:tr>
      <w:tr>
        <w:trPr>
          <w:cantSplit/>
        </w:trPr>
        <w:tc>
          <w:tcPr>
            <w:tcW w:type="dxa" w:w="4320"/>
          </w:tcPr>
          <w:p>
            <w:pPr>
              <w:keepNext/>
            </w:pPr>
            <w:r/>
            <w:r>
              <w:rPr>
                <w:sz w:val="19"/>
              </w:rPr>
              <w:t>Sort</w:t>
            </w:r>
          </w:p>
        </w:tc>
        <w:tc>
          <w:tcPr>
            <w:tcW w:type="dxa" w:w="4320"/>
          </w:tcPr>
          <w:p>
            <w:pPr>
              <w:keepNext/>
            </w:pPr>
            <w:r/>
            <w:r>
              <w:rPr>
                <w:sz w:val="19"/>
              </w:rPr>
              <w:t>Sort tblApplications by Interview_Score from highest to lowest, then by Days_in_Pipeline from lowest to highest.</w:t>
            </w:r>
          </w:p>
        </w:tc>
      </w:tr>
      <w:tr>
        <w:trPr>
          <w:cantSplit/>
        </w:trPr>
        <w:tc>
          <w:tcPr>
            <w:tcW w:type="dxa" w:w="4320"/>
          </w:tcPr>
          <w:p>
            <w:pPr>
              <w:keepNext/>
            </w:pPr>
            <w:r/>
            <w:r>
              <w:rPr>
                <w:sz w:val="19"/>
              </w:rPr>
              <w:t>Filter</w:t>
            </w:r>
          </w:p>
        </w:tc>
        <w:tc>
          <w:tcPr>
            <w:tcW w:type="dxa" w:w="4320"/>
          </w:tcPr>
          <w:p>
            <w:pPr>
              <w:keepNext/>
            </w:pPr>
            <w:r/>
            <w:r>
              <w:rPr>
                <w:sz w:val="19"/>
              </w:rPr>
              <w:t>Filter to show only Technology applications at the Interview stage.</w:t>
            </w:r>
          </w:p>
        </w:tc>
      </w:tr>
      <w:tr>
        <w:trPr>
          <w:cantSplit/>
        </w:trPr>
        <w:tc>
          <w:tcPr>
            <w:tcW w:type="dxa" w:w="4320"/>
          </w:tcPr>
          <w:p>
            <w:r/>
            <w:r>
              <w:rPr>
                <w:sz w:val="19"/>
              </w:rPr>
              <w:t>Insight</w:t>
            </w:r>
          </w:p>
        </w:tc>
        <w:tc>
          <w:tcPr>
            <w:tcW w:type="dxa" w:w="4320"/>
          </w:tcPr>
          <w:p>
            <w:r/>
            <w:r>
              <w:rPr>
                <w:sz w:val="19"/>
              </w:rPr>
              <w:t>What's interesting about this pipeline data? Give three observations, each with the numbers behind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Fixed Source cells (yellow)</w:t>
            </w:r>
          </w:p>
        </w:tc>
        <w:tc>
          <w:tcPr>
            <w:tcW w:type="dxa" w:w="4320"/>
          </w:tcPr>
          <w:p>
            <w:pPr>
              <w:keepNext/>
            </w:pPr>
            <w:r/>
            <w:r>
              <w:rPr>
                <w:sz w:val="19"/>
              </w:rPr>
              <w:t>5 cells: 3 'Linked In' + 2 'JobStreet '</w:t>
            </w:r>
          </w:p>
        </w:tc>
      </w:tr>
      <w:tr>
        <w:trPr>
          <w:cantSplit/>
        </w:trPr>
        <w:tc>
          <w:tcPr>
            <w:tcW w:type="dxa" w:w="4320"/>
          </w:tcPr>
          <w:p>
            <w:pPr>
              <w:keepNext/>
            </w:pPr>
            <w:r/>
            <w:r>
              <w:rPr>
                <w:sz w:val="19"/>
              </w:rPr>
              <w:t>LinkedIn count in Source_Clean</w:t>
            </w:r>
          </w:p>
        </w:tc>
        <w:tc>
          <w:tcPr>
            <w:tcW w:type="dxa" w:w="4320"/>
          </w:tcPr>
          <w:p>
            <w:pPr>
              <w:keepNext/>
            </w:pPr>
            <w:r/>
            <w:r>
              <w:rPr>
                <w:sz w:val="19"/>
              </w:rPr>
              <w:t>69</w:t>
            </w:r>
          </w:p>
        </w:tc>
      </w:tr>
      <w:tr>
        <w:trPr>
          <w:cantSplit/>
        </w:trPr>
        <w:tc>
          <w:tcPr>
            <w:tcW w:type="dxa" w:w="4320"/>
          </w:tcPr>
          <w:p>
            <w:pPr>
              <w:keepNext/>
            </w:pPr>
            <w:r/>
            <w:r>
              <w:rPr>
                <w:sz w:val="19"/>
              </w:rPr>
              <w:t>Hires</w:t>
            </w:r>
          </w:p>
        </w:tc>
        <w:tc>
          <w:tcPr>
            <w:tcW w:type="dxa" w:w="4320"/>
          </w:tcPr>
          <w:p>
            <w:pPr>
              <w:keepNext/>
            </w:pPr>
            <w:r/>
            <w:r>
              <w:rPr>
                <w:sz w:val="19"/>
              </w:rPr>
              <w:t>22 in total; LinkedIn has the most (8)</w:t>
            </w:r>
          </w:p>
        </w:tc>
      </w:tr>
      <w:tr>
        <w:trPr>
          <w:cantSplit/>
        </w:trPr>
        <w:tc>
          <w:tcPr>
            <w:tcW w:type="dxa" w:w="4320"/>
          </w:tcPr>
          <w:p>
            <w:r/>
            <w:r>
              <w:rPr>
                <w:sz w:val="19"/>
              </w:rPr>
              <w:t>Technology + Interview filter</w:t>
            </w:r>
          </w:p>
        </w:tc>
        <w:tc>
          <w:tcPr>
            <w:tcW w:type="dxa" w:w="4320"/>
          </w:tcPr>
          <w:p>
            <w:r/>
            <w:r>
              <w:rPr>
                <w:sz w:val="19"/>
              </w:rPr>
              <w:t>9 rows; all 242 back after clearing it</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.xlsx in OneDrive or SharePoint, close and reopen it.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If the file is checked out in SharePoint, check it in and reopen it, or open it in Excel for the web. Strict Open XML files are not supported - save as a normal .xlsx.</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Name the table (tblApplications) and the exact columns in the prompt, and click inside the table before asking.</w:t>
            </w:r>
          </w:p>
        </w:tc>
      </w:tr>
      <w:tr>
        <w:trPr>
          <w:cantSplit/>
        </w:trPr>
        <w:tc>
          <w:tcPr>
            <w:tcW w:type="dxa" w:w="4320"/>
          </w:tcPr>
          <w:p>
            <w:r/>
            <w:r>
              <w:rPr>
                <w:sz w:val="19"/>
              </w:rPr>
              <w:t>Copilot's count differs from your formula.</w:t>
            </w:r>
          </w:p>
        </w:tc>
        <w:tc>
          <w:tcPr>
            <w:tcW w:type="dxa" w:w="4320"/>
          </w:tcPr>
          <w:p>
            <w:r/>
            <w:r>
              <w:rPr>
                <w:sz w:val="19"/>
              </w:rPr>
              <w:t>Ask Copilot how it counted (rows vs unique IDs, which Stage values). Trust the formula, record the difference and refine the prompt.</w:t>
            </w:r>
          </w:p>
        </w:tc>
      </w:tr>
    </w:tbl>
    <w:p/>
    <w:p>
      <w:pPr>
        <w:keepNext/>
      </w:pPr>
      <w:r>
        <w:rPr>
          <w:b/>
          <w:color w:val="1F6FEB"/>
          <w:sz w:val="22"/>
        </w:rPr>
        <w:t>Challenge</w:t>
      </w:r>
    </w:p>
    <w:p>
      <w:pPr>
        <w:keepNext/>
      </w:pPr>
      <w:r>
        <w:t>Ask Copilot to add a Pipeline_Status column that groups Stage into Active (Applied, Screening, Interview, Offer), Hired and Closed (Rejected, Withdrawn). Verify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OneDrive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BrightPath_Job_Requisitions.xlsx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try Excel for the web if desktop fails.</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upload Lab 1's BrightPath_Candidate_Pipeline.xlsx to work-c34, select + (Add work content) and attach it (or type / and its name),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OneDrive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BrightPath_Recruitment_Metrics.xlsx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 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(8.7%); MyCareersFuture: lowest cost per hire (S$126)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formatting, visualisation and finance skills · custom skills in SKILL.md · using Copilot to write a skill</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for charts, @theme-design for styling, and finance skills such as @unit-economics and @check-model.</w:t>
      </w:r>
    </w:p>
    <w:p>
      <w:pPr>
        <w:pStyle w:val="ListBullet"/>
      </w:pPr>
      <w:r>
        <w:t>Let Copilot write your skill — Describe the task; Copilot writes the SKILL.md. Save it in its own OneDrive folder and select Refresh.</w:t>
      </w:r>
    </w:p>
    <w:p>
      <w:pPr>
        <w:pStyle w:val="ListBullet"/>
      </w:pPr>
      <w:r>
        <w:t>Still check the result — Rules and skills guide Copilot. They do not guarantee the numbers are right.</w:t>
      </w:r>
    </w:p>
    <w:p>
      <w:r>
        <w:t>Concepts for Lab 4: Personalisation: Preferences That Follow You, Workbook Rules: The .Rules Sheet.</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&gt; Create workbook rules (or create a sheet named .Rules) and keep it visible.</w:t>
      </w:r>
    </w:p>
    <w:p>
      <w:pPr>
        <w:pStyle w:val="ListBullet"/>
      </w:pPr>
      <w:r>
        <w:t>Write one rule per cell in column A, group them under ## headings and include an example.</w:t>
      </w:r>
    </w:p>
    <w:p>
      <w:pPr>
        <w:pStyle w:val="ListBullet"/>
      </w:pPr>
      <w:r>
        <w:t>Start a New chat and give a short prompt; check the result follows each rule.</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BrightPath_Client_Orders_Raw.xlsx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Key Finance Measures: CAC, LTV, Churn and Payback, Built-in Skills: Formatting, Visualisation and Finance.</w:t>
      </w:r>
    </w:p>
    <w:p>
      <w:pPr>
        <w:pStyle w:val="Heading2"/>
        <w:keepNext/>
      </w:pPr>
      <w:r>
        <w:t>Key Finance Measures: CAC, LTV, Churn and Payback</w:t>
      </w:r>
    </w:p>
    <w:p>
      <w:r>
        <w:t>A subscription business such as BrightPath's HR outsourcing is judged on a few measures: MRR (monthly recurring revenue); churn (the share of clients lost each month); ARPA (average revenue per account = MRR / active clients); CAC (customer acquisition cost = sales and marketing spend / new clients); LTV (lifetime value = ARPA x gross margin / monthly churn); LTV:CAC; and payback months (CAC / (ARPA x gross margin)).</w:t>
      </w:r>
    </w:p>
    <w:p>
      <w:pPr>
        <w:keepNext/>
      </w:pPr>
      <w:r>
        <w:t>Together they answer one question: does winning a client pay off, and how fast? A common benchmark is an LTV:CAC of 3 or more and a payback within about 12 months. Each measure involves choices - which period, average or end-of-period clients, gross margin or revenue - so two analysts (or two skills) can disagree unless the definitions are written down first.</w:t>
      </w:r>
    </w:p>
    <w:p>
      <w:pPr>
        <w:keepNext/>
      </w:pPr>
      <w:r>
        <w:rPr>
          <w:b/>
          <w:color w:val="1F6FEB"/>
          <w:sz w:val="22"/>
        </w:rPr>
        <w:t>How it works</w:t>
      </w:r>
    </w:p>
    <w:p>
      <w:pPr>
        <w:pStyle w:val="ListBullet"/>
      </w:pPr>
      <w:r>
        <w:t>Write each definition and the period (e.g. H1 2026) before calculating anything.</w:t>
      </w:r>
    </w:p>
    <w:p>
      <w:pPr>
        <w:pStyle w:val="ListBullet"/>
      </w:pPr>
      <w:r>
        <w:t>Calculate the inputs with formulas: new clients, spend, MRR, active clients, margin, churn.</w:t>
      </w:r>
    </w:p>
    <w:p>
      <w:pPr>
        <w:pStyle w:val="ListBullet"/>
      </w:pPr>
      <w:r>
        <w:t>Combine them into CAC, LTV, LTV:CAC and payback, and compare by channel.</w:t>
      </w:r>
    </w:p>
    <w:p>
      <w:pPr>
        <w:keepNext/>
      </w:pPr>
      <w:r>
        <w:rPr>
          <w:b/>
          <w:color w:val="1F6FEB"/>
          <w:sz w:val="22"/>
        </w:rPr>
        <w:t>Worked example</w:t>
      </w:r>
    </w:p>
    <w:p>
      <w:pPr>
        <w:pStyle w:val="ListBullet"/>
      </w:pPr>
      <w:r>
        <w:t>H1 2026: S$560,420 spend / 38 new clients = CAC of S$14,748.</w:t>
      </w:r>
    </w:p>
    <w:p>
      <w:pPr>
        <w:pStyle w:val="ListBullet"/>
      </w:pPr>
      <w:r>
        <w:t>ARPA S$3,681 x 44.9% margin / 2.06% churn = LTV of about S$80,433.</w:t>
      </w:r>
    </w:p>
    <w:p>
      <w:pPr>
        <w:pStyle w:val="ListBullet"/>
      </w:pPr>
      <w:r>
        <w:t>LTV:CAC = 5.5 and payback = 8.9 months - healthy by the common benchmark.</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Deciding where to spend on marketing or which clients to win.</w:t>
            </w:r>
          </w:p>
        </w:tc>
        <w:tc>
          <w:tcPr>
            <w:tcW w:type="dxa" w:w="4320"/>
          </w:tcPr>
          <w:p>
            <w:pPr>
              <w:keepNext/>
            </w:pPr>
            <w:r/>
            <w:r>
              <w:rPr>
                <w:sz w:val="19"/>
              </w:rPr>
              <w:t>The period or definitions are not agreed - numbers will not be comparable.</w:t>
            </w:r>
          </w:p>
        </w:tc>
      </w:tr>
      <w:tr>
        <w:trPr>
          <w:cantSplit/>
        </w:trPr>
        <w:tc>
          <w:tcPr>
            <w:tcW w:type="dxa" w:w="4320"/>
          </w:tcPr>
          <w:p>
            <w:r/>
            <w:r>
              <w:rPr>
                <w:sz w:val="19"/>
              </w:rPr>
              <w:t>Checking a finance skill's output against your own definitions.</w:t>
            </w:r>
          </w:p>
        </w:tc>
        <w:tc>
          <w:tcPr>
            <w:tcW w:type="dxa" w:w="4320"/>
          </w:tcPr>
          <w:p>
            <w:r/>
            <w:r>
              <w:rPr>
                <w:sz w:val="19"/>
              </w:rPr>
              <w:t>Very few new clients in a channel - its CAC will swing wildly.</w:t>
            </w:r>
          </w:p>
        </w:tc>
      </w:tr>
    </w:tbl>
    <w:p/>
    <w:p>
      <w:pPr>
        <w:keepNext/>
      </w:pPr>
      <w:r>
        <w:rPr>
          <w:b/>
          <w:color w:val="1F6FEB"/>
          <w:sz w:val="22"/>
        </w:rPr>
        <w:t>Practitioner quality lens</w:t>
      </w:r>
    </w:p>
    <w:p>
      <w:pPr>
        <w:pStyle w:val="ListBullet"/>
      </w:pPr>
      <w:r>
        <w:t>Defined: Formula and period written for each measure.</w:t>
      </w:r>
    </w:p>
    <w:p>
      <w:pPr>
        <w:pStyle w:val="ListBullet"/>
      </w:pPr>
      <w:r>
        <w:t>Consistent: Same definitions every month and every channel.</w:t>
      </w:r>
    </w:p>
    <w:p>
      <w:pPr>
        <w:pStyle w:val="ListBullet"/>
      </w:pPr>
      <w:r>
        <w:t>Reproduced: Headline numbers rebuilt with your own formulas.</w:t>
      </w:r>
    </w:p>
    <w:p>
      <w:pPr>
        <w:keepNext/>
      </w:pPr>
      <w:r>
        <w:rPr>
          <w:b/>
          <w:color w:val="1F6FEB"/>
          <w:sz w:val="22"/>
        </w:rPr>
        <w:t>Authoritative references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Built-in Skills: Formatting, Visualisation and Finance</w:t>
      </w:r>
    </w:p>
    <w:p>
      <w:r>
        <w:t>A skill gives Copilot ready-made instructions for a repeatable task. Copilot in Excel ships with built-in skills that you manage in Settings (...) &gt; Manage plugins &amp; skills: Formatting (@brandkit, @theme-design), Visualization (@chart-design) and a Finance library of about 20 skills such as @unit-economics, @check-model, @3-statements and @comps-analysis. Call one by typing @ and its name, or choose it from + &gt; Choose plugins &amp; skills.</w:t>
      </w:r>
    </w:p>
    <w:p>
      <w:pPr>
        <w:keepNext/>
      </w:pPr>
      <w:r>
        <w:t>Built-in skills package expert know-how: @chart-design applies the Excel design team's chart guidance, @check-model audits a model for hardcoded overrides and broken formulas, and @unit-economics works out CAC, LTV and payback. They save hours - but a skill uses its own assumptions, so you still hold it to your definitions and check the headline numbers. Skills need Excel's display language set to English.</w:t>
      </w:r>
    </w:p>
    <w:p>
      <w:pPr>
        <w:keepNext/>
      </w:pPr>
      <w:r>
        <w:rPr>
          <w:b/>
          <w:color w:val="1F6FEB"/>
          <w:sz w:val="22"/>
        </w:rPr>
        <w:t>How it works</w:t>
      </w:r>
    </w:p>
    <w:p>
      <w:pPr>
        <w:pStyle w:val="ListBullet"/>
      </w:pPr>
      <w:r>
        <w:t>Open Settings (...) &gt; Manage plugins &amp; skills and turn on the skills you need (chart-design is off by default).</w:t>
      </w:r>
    </w:p>
    <w:p>
      <w:pPr>
        <w:pStyle w:val="ListBullet"/>
      </w:pPr>
      <w:r>
        <w:t>Type @ and the skill name in the prompt, plus the table, period and definitions to use.</w:t>
      </w:r>
    </w:p>
    <w:p>
      <w:pPr>
        <w:pStyle w:val="ListBullet"/>
      </w:pPr>
      <w:r>
        <w:t>Check the output against independent formulas; ask the skill to show its working if they differ.</w:t>
      </w:r>
    </w:p>
    <w:p>
      <w:pPr>
        <w:keepNext/>
      </w:pPr>
      <w:r>
        <w:rPr>
          <w:b/>
          <w:color w:val="1F6FEB"/>
          <w:sz w:val="22"/>
        </w:rPr>
        <w:t>Worked example</w:t>
      </w:r>
    </w:p>
    <w:p>
      <w:pPr>
        <w:pStyle w:val="ListBullet"/>
      </w:pPr>
      <w:r>
        <w:t>'@chart-design Create a combo chart of MRR and active clients by month from tblClientMonths.'</w:t>
      </w:r>
    </w:p>
    <w:p>
      <w:pPr>
        <w:pStyle w:val="ListBullet"/>
      </w:pPr>
      <w:r>
        <w:t>'@check-model Audit Headcount_Budget for typed numbers, odd formulas and totals that miss rows.'</w:t>
      </w:r>
    </w:p>
    <w:p>
      <w:pPr>
        <w:pStyle w:val="ListBullet"/>
      </w:pPr>
      <w:r>
        <w:t>'@theme-design Apply one professional theme to the Charts and Unit_Economics sheets.'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(styling, charting, a standard finance analysis or model audit).</w:t>
            </w:r>
          </w:p>
        </w:tc>
        <w:tc>
          <w:tcPr>
            <w:tcW w:type="dxa" w:w="4320"/>
          </w:tcPr>
          <w:p>
            <w:pPr>
              <w:keepNext/>
            </w:pPr>
            <w:r/>
            <w:r>
              <w:rPr>
                <w:sz w:val="19"/>
              </w:rPr>
              <w:t>The skill's default definitions differ from yours and you have not said which to use.</w:t>
            </w:r>
          </w:p>
        </w:tc>
      </w:tr>
      <w:tr>
        <w:trPr>
          <w:cantSplit/>
        </w:trPr>
        <w:tc>
          <w:tcPr>
            <w:tcW w:type="dxa" w:w="4320"/>
          </w:tcPr>
          <w:p>
            <w:r/>
            <w:r>
              <w:rPr>
                <w:sz w:val="19"/>
              </w:rPr>
              <w:t>You can state the definitions and check the key results.</w:t>
            </w:r>
          </w:p>
        </w:tc>
        <w:tc>
          <w:tcPr>
            <w:tcW w:type="dxa" w:w="4320"/>
          </w:tcPr>
          <w:p>
            <w:r/>
            <w:r>
              <w:rPr>
                <w:sz w:val="19"/>
              </w:rPr>
              <w:t>Nobody on the team can judge whether the finance output is sensible.</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Your definitions: Period and formulas stated in the prompt or .Rules.</w:t>
      </w:r>
    </w:p>
    <w:p>
      <w:pPr>
        <w:pStyle w:val="ListBullet"/>
      </w:pPr>
      <w:r>
        <w:t>Verified: Headline numbers reproduced with native formulas.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https://www.microsoft.com/en-us/copilot/blog/2026/06/25/copilot-in-excel-built-for-the-era-of-frontier-finance/</w:t>
      </w:r>
    </w:p>
    <w:p>
      <w:pPr>
        <w:pStyle w:val="ListBullet"/>
      </w:pPr>
      <w:r>
        <w:t>https://www.youtube.com/watch?v=4z4eIaEEH9A</w:t>
      </w:r>
    </w:p>
    <w:p>
      <w:pPr>
        <w:pStyle w:val="ListBullet"/>
      </w:pPr>
      <w:r>
        <w:t>https://www.youtube.com/watch?v=wZ8QAKiIfuo</w:t>
      </w:r>
    </w:p>
    <w:p/>
    <w:p>
      <w:pPr>
        <w:pStyle w:val="Heading2"/>
        <w:keepNext/>
      </w:pPr>
      <w:r>
        <w:t>Lab 5 · Built-in Skills: Visual &amp; Finance — Analyse HR-Outsourcing Finances with Built-in Skills</w:t>
      </w:r>
    </w:p>
    <w:p>
      <w:pPr>
        <w:keepNext/>
      </w:pPr>
      <w:r>
        <w:t>Learning outcome: LO2: find, enable and call Copilot's built-in skills - chart-design, unit-economics, check-model and theme-design - and verify what each skill produces.</w:t>
      </w:r>
    </w:p>
    <w:p>
      <w:r>
        <w:t>Goal: Use four built-in skills to chart BrightPath's recurring revenue, calculate client unit economics, audit a headcount budget model and style the results - then prove the numbers.</w:t>
      </w:r>
    </w:p>
    <w:p>
      <w:pPr>
        <w:keepNext/>
      </w:pPr>
      <w:r>
        <w:t>BrightPath's HR-outsourcing business sells monthly payroll and HR services to client companies. Finance wants to know whether winning clients pays off and whether next year's headcount budget is right. You will switch on skills in Manage plugins &amp; skills, call them with @, and let each one do a specialist job: @chart-design builds the revenue chart, @unit-economics works out CAC, LTV and payback, @check-model finds the errors in the budget model, and @theme-design styles the workbook. A Checks sheet proves every headline number.</w:t>
      </w:r>
    </w:p>
    <w:p>
      <w:pPr>
        <w:keepNext/>
      </w:pPr>
      <w:r>
        <w:rPr>
          <w:b/>
          <w:color w:val="1F6FEB"/>
          <w:sz w:val="22"/>
        </w:rPr>
        <w:t>What you'll build</w:t>
      </w:r>
    </w:p>
    <w:p>
      <w:pPr>
        <w:keepNext/>
      </w:pPr>
      <w:r>
        <w:t>BrightPath_HR_Outsourcing_Finance.xlsx with a skill-designed MRR chart, a Unit_Economics sheet, a corrected Headcount_Budget, a Checks sheet that agrees with the skills, and a consistent theme   (Tools: Excel · Copilot (Allow editing, Plan, Chat only) · @chart-design · @unit-economics · @check-model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BrightPath_HR_Outsourcing_Finance.xlsx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Read the Definitions row on About_This_Data - you will hold the finance skill to these.</w:t>
      </w:r>
    </w:p>
    <w:p>
      <w:pPr>
        <w:keepNext/>
        <w:keepLines/>
      </w:pPr>
      <w:r>
        <w:rPr>
          <w:rFonts w:ascii="Consolas" w:hAnsi="Consolas"/>
          <w:color w:val="0B3060"/>
          <w:sz w:val="19"/>
        </w:rPr>
        <w:t>Tables : tblClientMonths (18 months) | tblClients | tblSpend | Headcount_Budget (cost model)</w:t>
      </w:r>
    </w:p>
    <w:p>
      <w:pPr>
        <w:keepNext/>
        <w:keepLines/>
      </w:pPr>
      <w:r>
        <w:rPr>
          <w:rFonts w:ascii="Consolas" w:hAnsi="Consolas"/>
          <w:color w:val="0B3060"/>
          <w:sz w:val="19"/>
        </w:rPr>
        <w:t>H1 2026 = Jan-Jun 2026</w:t>
      </w:r>
    </w:p>
    <w:p>
      <w:pPr>
        <w:keepNext/>
        <w:keepLines/>
      </w:pPr>
      <w:r>
        <w:rPr>
          <w:rFonts w:ascii="Consolas" w:hAnsi="Consolas"/>
          <w:color w:val="0B3060"/>
          <w:sz w:val="19"/>
        </w:rPr>
        <w:t>CAC     = sales &amp; marketing spend / new clients</w:t>
      </w:r>
    </w:p>
    <w:p>
      <w:pPr>
        <w:keepNext/>
        <w:keepLines/>
      </w:pPr>
      <w:r>
        <w:rPr>
          <w:rFonts w:ascii="Consolas" w:hAnsi="Consolas"/>
          <w:color w:val="0B3060"/>
          <w:sz w:val="19"/>
        </w:rPr>
        <w:t>ARPA    = MRR / active clients at Jun 2026</w:t>
      </w:r>
    </w:p>
    <w:p>
      <w:pPr>
        <w:keepNext/>
        <w:keepLines/>
      </w:pPr>
      <w:r>
        <w:rPr>
          <w:rFonts w:ascii="Consolas" w:hAnsi="Consolas"/>
          <w:color w:val="0B3060"/>
          <w:sz w:val="19"/>
        </w:rPr>
        <w:t>LTV     = ARPA x gross margin / monthly churn</w:t>
      </w:r>
    </w:p>
    <w:p>
      <w:pPr>
        <w:keepLines/>
      </w:pPr>
      <w:r>
        <w:rPr>
          <w:rFonts w:ascii="Consolas" w:hAnsi="Consolas"/>
          <w:color w:val="0B3060"/>
          <w:sz w:val="19"/>
        </w:rPr>
        <w:t>Payback = CAC / (ARPA x gross margin), in months</w:t>
      </w:r>
    </w:p>
    <w:p>
      <w:pPr>
        <w:spacing w:after="80"/>
        <w:ind w:left="360"/>
      </w:pPr>
      <w:r>
        <w:rPr>
          <w:b/>
        </w:rPr>
        <w:t xml:space="preserve">2.  </w:t>
      </w:r>
      <w:r>
        <w:t>Find the skills. In the Copilot pane select Settings (...) &gt; Manage plugins &amp; skills and open each folder. Turn on chart-design (it is off by default), unit-economics and check-model. Close the dialog, type @ in the prompt box and confirm they are listed. A skill that is off can still be called with an @mention.</w:t>
      </w:r>
    </w:p>
    <w:p>
      <w:pPr>
        <w:keepNext/>
        <w:keepLines/>
      </w:pPr>
      <w:r>
        <w:rPr>
          <w:rFonts w:ascii="Consolas" w:hAnsi="Consolas"/>
          <w:color w:val="0B3060"/>
          <w:sz w:val="19"/>
        </w:rPr>
        <w:t>Formatting    : brandkit, theme-design</w:t>
      </w:r>
    </w:p>
    <w:p>
      <w:pPr>
        <w:keepNext/>
        <w:keepLines/>
      </w:pPr>
      <w:r>
        <w:rPr>
          <w:rFonts w:ascii="Consolas" w:hAnsi="Consolas"/>
          <w:color w:val="0B3060"/>
          <w:sz w:val="19"/>
        </w:rPr>
        <w:t>Visualization : chart-design</w:t>
      </w:r>
    </w:p>
    <w:p>
      <w:pPr>
        <w:keepNext/>
        <w:keepLines/>
      </w:pPr>
      <w:r>
        <w:rPr>
          <w:rFonts w:ascii="Consolas" w:hAnsi="Consolas"/>
          <w:color w:val="0B3060"/>
          <w:sz w:val="19"/>
        </w:rPr>
        <w:t>Finance       : 3-statements, check-model, comps-analysis, unit-economics and more (20 skills)</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analyse client acquisition cost and churn in this workbook, and which would help me audit the Headcount_Budget sheet? Do not change anything.</w:t>
      </w:r>
    </w:p>
    <w:p>
      <w:pPr>
        <w:spacing w:after="80"/>
        <w:ind w:left="360"/>
      </w:pPr>
      <w:r>
        <w:rPr>
          <w:b/>
        </w:rPr>
        <w:t xml:space="preserve">3.  </w:t>
      </w:r>
      <w:r>
        <w:t>Call @chart-design (Visualization) in Allow editing. It chooses and formats the chart using the Excel design team's guidance.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Create a combo chart on a new sheet Charts from tblClientMonths: MRR as columns and Clients_End as a line on a secondary axis, Jan 2025 to Jun 2026.</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@chart-design Improve this chart for a leadership slide: a title that states the finding, axis titles with units, and a data label on the last month only.</w:t>
      </w:r>
    </w:p>
    <w:p>
      <w:pPr>
        <w:spacing w:after="80"/>
        <w:ind w:left="360"/>
      </w:pPr>
      <w:r>
        <w:rPr>
          <w:b/>
        </w:rPr>
        <w:t xml:space="preserve">4.  </w:t>
      </w:r>
      <w:r>
        <w:t>Call the finance skill @unit-economics in Plan mode, so you can review its approach before it builds. Check that the plan uses H1 2026 and the About_This_Data definitions; reply with corrections if not, then approve and select Done.</w:t>
      </w:r>
    </w:p>
    <w:p>
      <w:pPr>
        <w:keepNext/>
        <w:keepLines/>
      </w:pPr>
      <w:r>
        <w:rPr>
          <w:rFonts w:ascii="Consolas" w:hAnsi="Consolas"/>
          <w:color w:val="0B3060"/>
          <w:sz w:val="19"/>
        </w:rPr>
        <w:t>PLAN MODE:</w:t>
      </w:r>
    </w:p>
    <w:p>
      <w:pPr>
        <w:keepLines/>
      </w:pPr>
      <w:r>
        <w:rPr>
          <w:rFonts w:ascii="Consolas" w:hAnsi="Consolas"/>
          <w:color w:val="0B3060"/>
          <w:sz w:val="19"/>
        </w:rPr>
        <w:t>@unit-economics Analyse the unit economics of BrightPath's HR-outsourcing clients for H1 2026 using tblClientMonths, tblClients and tblSpend. Use the definitions on About_This_Data. Put the results on a new sheet Unit_Economics: CAC, ARPA, gross margin, monthly churn, LTV, LTV:CAC and payback months, plus CAC by Channel. List your assumptions.</w:t>
      </w:r>
    </w:p>
    <w:p>
      <w:pPr>
        <w:spacing w:after="80"/>
        <w:ind w:left="360"/>
      </w:pPr>
      <w:r>
        <w:rPr>
          <w:b/>
        </w:rPr>
        <w:t xml:space="preserve">5.  </w:t>
      </w:r>
      <w:r>
        <w:t>Never trust a skill's numbers without a check. Ask Copilot to add these independent formulas, then compare them with the Unit_Economics sheet. If they differ, ask the skill to show its calculation and use the definition.</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New clients H1      B1 =SUMIFS(tblClientMonths[New_Clients],tblClientMonths[Month],"&gt;="&amp;DATE(2026,1,1))</w:t>
      </w:r>
    </w:p>
    <w:p>
      <w:pPr>
        <w:keepNext/>
        <w:keepLines/>
      </w:pPr>
      <w:r>
        <w:rPr>
          <w:rFonts w:ascii="Consolas" w:hAnsi="Consolas"/>
          <w:color w:val="0B3060"/>
          <w:sz w:val="19"/>
        </w:rPr>
        <w:t>A2 S&amp;M spend H1        B2 =SUMIFS(tblClientMonths[Sales_Marketing_Spend],tblClientMonths[Month],"&gt;="&amp;DATE(2026,1,1))</w:t>
      </w:r>
    </w:p>
    <w:p>
      <w:pPr>
        <w:keepNext/>
        <w:keepLines/>
      </w:pPr>
      <w:r>
        <w:rPr>
          <w:rFonts w:ascii="Consolas" w:hAnsi="Consolas"/>
          <w:color w:val="0B3060"/>
          <w:sz w:val="19"/>
        </w:rPr>
        <w:t>A3 CAC                 B3 =B2/B1</w:t>
      </w:r>
    </w:p>
    <w:p>
      <w:pPr>
        <w:keepNext/>
        <w:keepLines/>
      </w:pPr>
      <w:r>
        <w:rPr>
          <w:rFonts w:ascii="Consolas" w:hAnsi="Consolas"/>
          <w:color w:val="0B3060"/>
          <w:sz w:val="19"/>
        </w:rPr>
        <w:t>A4 ARPA                B4 =INDEX(tblClientMonths[MRR],18)/INDEX(tblClientMonths[Clients_End],18)</w:t>
      </w:r>
    </w:p>
    <w:p>
      <w:pPr>
        <w:keepNext/>
        <w:keepLines/>
      </w:pPr>
      <w:r>
        <w:rPr>
          <w:rFonts w:ascii="Consolas" w:hAnsi="Consolas"/>
          <w:color w:val="0B3060"/>
          <w:sz w:val="19"/>
        </w:rPr>
        <w:t>A5 Gross margin        B5 =AVERAGEIFS(tblClientMonths[Gross_Margin_Pct],tblClientMonths[Month],"&gt;="&amp;DATE(2026,1,1))</w:t>
      </w:r>
    </w:p>
    <w:p>
      <w:pPr>
        <w:keepNext/>
        <w:keepLines/>
      </w:pPr>
      <w:r>
        <w:rPr>
          <w:rFonts w:ascii="Consolas" w:hAnsi="Consolas"/>
          <w:color w:val="0B3060"/>
          <w:sz w:val="19"/>
        </w:rPr>
        <w:t>A6 Monthly churn       B6 =AVERAGE(FILTER(tblClientMonths[Churned_Clients]/tblClientMonths[Clients_Start],tblClientMonths[Month]&gt;=DATE(2026,1,1)))</w:t>
      </w:r>
    </w:p>
    <w:p>
      <w:pPr>
        <w:keepNext/>
        <w:keepLines/>
      </w:pPr>
      <w:r>
        <w:rPr>
          <w:rFonts w:ascii="Consolas" w:hAnsi="Consolas"/>
          <w:color w:val="0B3060"/>
          <w:sz w:val="19"/>
        </w:rPr>
        <w:t>A7 LTV                 B7 =B4*B5/B6</w:t>
      </w:r>
    </w:p>
    <w:p>
      <w:pPr>
        <w:keepNext/>
        <w:keepLines/>
      </w:pPr>
      <w:r>
        <w:rPr>
          <w:rFonts w:ascii="Consolas" w:hAnsi="Consolas"/>
          <w:color w:val="0B3060"/>
          <w:sz w:val="19"/>
        </w:rPr>
        <w:t>A8 LTV to CAC          B8 =B7/B3</w:t>
      </w:r>
    </w:p>
    <w:p>
      <w:pPr>
        <w:keepNext/>
        <w:keepLines/>
      </w:pPr>
      <w:r>
        <w:rPr>
          <w:rFonts w:ascii="Consolas" w:hAnsi="Consolas"/>
          <w:color w:val="0B3060"/>
          <w:sz w:val="19"/>
        </w:rPr>
        <w:t>A9 Payback months      B9 =B3/(B4*B5)</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Compare Checks!B3:B9 with the Unit_Economics sheet. Show any value that differs and why.</w:t>
      </w:r>
    </w:p>
    <w:p>
      <w:pPr>
        <w:spacing w:after="80"/>
        <w:ind w:left="360"/>
      </w:pPr>
      <w:r>
        <w:rPr>
          <w:b/>
        </w:rPr>
        <w:t xml:space="preserve">6.  </w:t>
      </w:r>
      <w:r>
        <w:t>Audit a model with @check-model. Ask for the findings first in Chat only, read them, then switch to Allow editing and ask for the fixes. It should find three problems: a typed number in E3, an 11-month formula in E6 and a total in E10 that misses the last role.</w:t>
      </w:r>
    </w:p>
    <w:p>
      <w:pPr>
        <w:keepNext/>
        <w:keepLines/>
      </w:pPr>
      <w:r>
        <w:rPr>
          <w:rFonts w:ascii="Consolas" w:hAnsi="Consolas"/>
          <w:color w:val="0B3060"/>
          <w:sz w:val="19"/>
        </w:rPr>
        <w:t>CHAT ONLY:</w:t>
      </w:r>
    </w:p>
    <w:p>
      <w:pPr>
        <w:keepNext/>
        <w:keepLines/>
      </w:pPr>
      <w:r>
        <w:rPr>
          <w:rFonts w:ascii="Consolas" w:hAnsi="Consolas"/>
          <w:color w:val="0B3060"/>
          <w:sz w:val="19"/>
        </w:rPr>
        <w:t>@check-model Audit the Headcount_Budget sheet: look for typed numbers in formula columns, formulas that differ from their neighbours, and totals that miss rows. List each issue with its cell, what is wrong and the fix. Do not change anything yet.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Fix the issues you found on Headcount_Budget and tell me the new Total FY2027 cost.</w:t>
      </w:r>
    </w:p>
    <w:p>
      <w:pPr>
        <w:spacing w:after="80"/>
        <w:ind w:left="360"/>
      </w:pPr>
      <w:r>
        <w:rPr>
          <w:b/>
        </w:rPr>
        <w:t xml:space="preserve">7.  </w:t>
      </w:r>
      <w:r>
        <w:t>Style the workbook with @theme-design (Formatting). It applies one coordinated theme to cells, tables and charts.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Unit_Economics, Checks and Headcount_Budget sheets.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formatting and finance?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Finance skill</w:t>
            </w:r>
          </w:p>
        </w:tc>
        <w:tc>
          <w:tcPr>
            <w:tcW w:type="dxa" w:w="4320"/>
          </w:tcPr>
          <w:p>
            <w:pPr>
              <w:keepNext/>
            </w:pPr>
            <w:r/>
            <w:r>
              <w:rPr>
                <w:sz w:val="19"/>
              </w:rPr>
              <w:t>@unit-economics Compare CAC and payback months by acquisition Channel for H1 2026.</w:t>
            </w:r>
          </w:p>
        </w:tc>
      </w:tr>
      <w:tr>
        <w:trPr>
          <w:cantSplit/>
        </w:trPr>
        <w:tc>
          <w:tcPr>
            <w:tcW w:type="dxa" w:w="4320"/>
          </w:tcPr>
          <w:p>
            <w:pPr>
              <w:keepNext/>
            </w:pPr>
            <w:r/>
            <w:r>
              <w:rPr>
                <w:sz w:val="19"/>
              </w:rPr>
              <w:t>Audit skill</w:t>
            </w:r>
          </w:p>
        </w:tc>
        <w:tc>
          <w:tcPr>
            <w:tcW w:type="dxa" w:w="4320"/>
          </w:tcPr>
          <w:p>
            <w:pPr>
              <w:keepNext/>
            </w:pPr>
            <w:r/>
            <w:r>
              <w:rPr>
                <w:sz w:val="19"/>
              </w:rPr>
              <w:t>@check-model Check this sheet for hardcoded numbers, broken formulas and totals that miss rows.</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how you calculated LTV, step by step, with the cells you used.</w:t>
            </w:r>
          </w:p>
        </w:tc>
      </w:tr>
      <w:tr>
        <w:trPr>
          <w:cantSplit/>
        </w:trPr>
        <w:tc>
          <w:tcPr>
            <w:tcW w:type="dxa" w:w="4320"/>
          </w:tcPr>
          <w:p>
            <w:r/>
            <w:r>
              <w:rPr>
                <w:sz w:val="19"/>
              </w:rPr>
              <w:t>Question</w:t>
            </w:r>
          </w:p>
        </w:tc>
        <w:tc>
          <w:tcPr>
            <w:tcW w:type="dxa" w:w="4320"/>
          </w:tcPr>
          <w:p>
            <w:r/>
            <w:r>
              <w:rPr>
                <w:sz w:val="19"/>
              </w:rPr>
              <w:t>Which acquisition channel has the lowest CAC in H1 2026, and how many clients did it bring?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New clients and spend, H1 2026</w:t>
            </w:r>
          </w:p>
        </w:tc>
        <w:tc>
          <w:tcPr>
            <w:tcW w:type="dxa" w:w="4320"/>
          </w:tcPr>
          <w:p>
            <w:pPr>
              <w:keepNext/>
            </w:pPr>
            <w:r/>
            <w:r>
              <w:rPr>
                <w:sz w:val="19"/>
              </w:rPr>
              <w:t>38 clients; S$560,420</w:t>
            </w:r>
          </w:p>
        </w:tc>
      </w:tr>
      <w:tr>
        <w:trPr>
          <w:cantSplit/>
        </w:trPr>
        <w:tc>
          <w:tcPr>
            <w:tcW w:type="dxa" w:w="4320"/>
          </w:tcPr>
          <w:p>
            <w:pPr>
              <w:keepNext/>
            </w:pPr>
            <w:r/>
            <w:r>
              <w:rPr>
                <w:sz w:val="19"/>
              </w:rPr>
              <w:t>CAC and ARPA</w:t>
            </w:r>
          </w:p>
        </w:tc>
        <w:tc>
          <w:tcPr>
            <w:tcW w:type="dxa" w:w="4320"/>
          </w:tcPr>
          <w:p>
            <w:pPr>
              <w:keepNext/>
            </w:pPr>
            <w:r/>
            <w:r>
              <w:rPr>
                <w:sz w:val="19"/>
              </w:rPr>
              <w:t>S$14,748; S$3,681</w:t>
            </w:r>
          </w:p>
        </w:tc>
      </w:tr>
      <w:tr>
        <w:trPr>
          <w:cantSplit/>
        </w:trPr>
        <w:tc>
          <w:tcPr>
            <w:tcW w:type="dxa" w:w="4320"/>
          </w:tcPr>
          <w:p>
            <w:pPr>
              <w:keepNext/>
            </w:pPr>
            <w:r/>
            <w:r>
              <w:rPr>
                <w:sz w:val="19"/>
              </w:rPr>
              <w:t>Margin and monthly churn</w:t>
            </w:r>
          </w:p>
        </w:tc>
        <w:tc>
          <w:tcPr>
            <w:tcW w:type="dxa" w:w="4320"/>
          </w:tcPr>
          <w:p>
            <w:pPr>
              <w:keepNext/>
            </w:pPr>
            <w:r/>
            <w:r>
              <w:rPr>
                <w:sz w:val="19"/>
              </w:rPr>
              <w:t>44.9%; 2.06%</w:t>
            </w:r>
          </w:p>
        </w:tc>
      </w:tr>
      <w:tr>
        <w:trPr>
          <w:cantSplit/>
        </w:trPr>
        <w:tc>
          <w:tcPr>
            <w:tcW w:type="dxa" w:w="4320"/>
          </w:tcPr>
          <w:p>
            <w:pPr>
              <w:keepNext/>
            </w:pPr>
            <w:r/>
            <w:r>
              <w:rPr>
                <w:sz w:val="19"/>
              </w:rPr>
              <w:t>LTV, LTV:CAC, payback</w:t>
            </w:r>
          </w:p>
        </w:tc>
        <w:tc>
          <w:tcPr>
            <w:tcW w:type="dxa" w:w="4320"/>
          </w:tcPr>
          <w:p>
            <w:pPr>
              <w:keepNext/>
            </w:pPr>
            <w:r/>
            <w:r>
              <w:rPr>
                <w:sz w:val="19"/>
              </w:rPr>
              <w:t>About S$80,433; 5.5; 8.9 months</w:t>
            </w:r>
          </w:p>
        </w:tc>
      </w:tr>
      <w:tr>
        <w:trPr>
          <w:cantSplit/>
        </w:trPr>
        <w:tc>
          <w:tcPr>
            <w:tcW w:type="dxa" w:w="4320"/>
          </w:tcPr>
          <w:p>
            <w:pPr>
              <w:keepNext/>
            </w:pPr>
            <w:r/>
            <w:r>
              <w:rPr>
                <w:sz w:val="19"/>
              </w:rPr>
              <w:t>CAC by channel</w:t>
            </w:r>
          </w:p>
        </w:tc>
        <w:tc>
          <w:tcPr>
            <w:tcW w:type="dxa" w:w="4320"/>
          </w:tcPr>
          <w:p>
            <w:pPr>
              <w:keepNext/>
            </w:pPr>
            <w:r/>
            <w:r>
              <w:rPr>
                <w:sz w:val="19"/>
              </w:rPr>
              <w:t>Lowest Referral S$5,180; highest Events S$33,445</w:t>
            </w:r>
          </w:p>
        </w:tc>
      </w:tr>
      <w:tr>
        <w:trPr>
          <w:cantSplit/>
        </w:trPr>
        <w:tc>
          <w:tcPr>
            <w:tcW w:type="dxa" w:w="4320"/>
          </w:tcPr>
          <w:p>
            <w:r/>
            <w:r>
              <w:rPr>
                <w:sz w:val="19"/>
              </w:rPr>
              <w:t>@check-model fixes</w:t>
            </w:r>
          </w:p>
        </w:tc>
        <w:tc>
          <w:tcPr>
            <w:tcW w:type="dxa" w:w="4320"/>
          </w:tcPr>
          <w:p>
            <w:r/>
            <w:r>
              <w:rPr>
                <w:sz w:val="19"/>
              </w:rPr>
              <w:t>E3, E6, E10: total S$1,437,934 -&gt; S$1,703,052</w:t>
            </w:r>
          </w:p>
        </w:tc>
      </w:tr>
    </w:tbl>
    <w:p/>
    <w:p>
      <w:pPr>
        <w:keepNext/>
      </w:pPr>
      <w:r>
        <w:rPr>
          <w:b/>
          <w:color w:val="1F6FEB"/>
          <w:sz w:val="22"/>
        </w:rPr>
        <w:t>Checkpoint and rejoin point</w:t>
      </w:r>
    </w:p>
    <w:p>
      <w:pPr>
        <w:keepNext/>
      </w:pPr>
      <w:r>
        <w:t>Keep the workbook in work-c34. Lab 6 needs your OneDrive, because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skill's CAC or LTV differs from Checks.</w:t>
            </w:r>
          </w:p>
        </w:tc>
        <w:tc>
          <w:tcPr>
            <w:tcW w:type="dxa" w:w="4320"/>
          </w:tcPr>
          <w:p>
            <w:pPr>
              <w:keepNext/>
            </w:pPr>
            <w:r/>
            <w:r>
              <w:rPr>
                <w:sz w:val="19"/>
              </w:rPr>
              <w:t>Skills use their own defaults. Ask: 'Use the definitions on About_This_Data and recalculate CAC and LTV.'</w:t>
            </w:r>
          </w:p>
        </w:tc>
      </w:tr>
      <w:tr>
        <w:trPr>
          <w:cantSplit/>
        </w:trPr>
        <w:tc>
          <w:tcPr>
            <w:tcW w:type="dxa" w:w="4320"/>
          </w:tcPr>
          <w:p>
            <w:r/>
            <w:r>
              <w:rPr>
                <w:sz w:val="19"/>
              </w:rPr>
              <w:t>@check-model changes the sheet straight away.</w:t>
            </w:r>
          </w:p>
        </w:tc>
        <w:tc>
          <w:tcPr>
            <w:tcW w:type="dxa" w:w="4320"/>
          </w:tcPr>
          <w:p>
            <w:r/>
            <w:r>
              <w:rPr>
                <w:sz w:val="19"/>
              </w:rPr>
              <w:t>You were in Allow editing. Select Undo, switch to Chat only and ask for the findings first.</w:t>
            </w:r>
          </w:p>
        </w:tc>
      </w:tr>
    </w:tbl>
    <w:p/>
    <w:p>
      <w:pPr>
        <w:keepNext/>
      </w:pPr>
      <w:r>
        <w:rPr>
          <w:b/>
          <w:color w:val="1F6FEB"/>
          <w:sz w:val="22"/>
        </w:rPr>
        <w:t>Challenge</w:t>
      </w:r>
    </w:p>
    <w:p>
      <w:pPr>
        <w:keepNext/>
      </w:pPr>
      <w:r>
        <w:t>Ask @unit-economics for a client cohort table by Sign_Date quarter showing how many clients from each cohort are still active. Check one cohort with COUNTIFS on tblClients.</w:t>
      </w:r>
    </w:p>
    <w:p>
      <w:pPr>
        <w:keepNext/>
      </w:pPr>
      <w:r>
        <w:rPr>
          <w:b/>
          <w:color w:val="1F6FEB"/>
          <w:sz w:val="22"/>
        </w:rPr>
        <w:t>Reflection</w:t>
      </w:r>
    </w:p>
    <w:p>
      <w:r>
        <w:t>Which skill saved you the most time, and which of its numbers would you not have trusted without the Checks sheet?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comes with a sample calendar skill to copy,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interview-calendar.</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skills/interview-calendar/SKILL.md, with name: interview-calendar.</w:t>
      </w:r>
    </w:p>
    <w:p>
      <w:pPr>
        <w:pStyle w:val="ListBullet"/>
      </w:pPr>
      <w:r>
        <w:t>Description: 'Use when I ask for an interview calendar, schedule or clashes for a week.'</w:t>
      </w:r>
    </w:p>
    <w:p>
      <w:pPr>
        <w:pStyle w:val="ListBullet"/>
      </w:pPr>
      <w:r>
        <w:t>Steps: read tblInterviews, build a Mon-Fri grid, colour by Mode, flag clashes, add a summary.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In Chat only, describe the task, the input table, the output you want and the checks, and ask Copilot to return a complete SKILL.md with front matter. You copy the reply into a plain-text file, save it in the skill's OneDrive folder, refresh, and call it. To improve the skill, ask Copilot to update the file and save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Chat only: give the skill name, description, input, numbered steps, output and checks; ask for the full file.</w:t>
      </w:r>
    </w:p>
    <w:p>
      <w:pPr>
        <w:pStyle w:val="ListBullet"/>
      </w:pPr>
      <w:r>
        <w:t>Save it as SKILL.md (plain text) in skills/&lt;name&gt;/, select Refresh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interview-calendar that turns tblInterviews into a weekly calendar and flags clashes.'</w:t>
      </w:r>
    </w:p>
    <w:p>
      <w:pPr>
        <w:pStyle w:val="ListBullet"/>
      </w:pPr>
      <w:r>
        <w:t>'@interview-calendar Week starting 13 July 2026.' builds next week's calendar from one line.</w:t>
      </w:r>
    </w:p>
    <w:p>
      <w:pPr>
        <w:pStyle w:val="ListBullet"/>
      </w:pPr>
      <w:r>
        <w:t>'Update the skill so the summary shows interview hours per Interviewer.' - save,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Lab 6 · Custom Skills: Calendar — Use Copilot to Build a Custom Interview-Calendar Skill</w:t>
      </w:r>
    </w:p>
    <w:p>
      <w:pPr>
        <w:keepNext/>
      </w:pPr>
      <w:r>
        <w:t>Learning outcome: LO2: use Copilot to write a custom SKILL.md, save it in the OneDrive skills folder, call it with @, and improve it so a weekly task runs from a one-line prompt.</w:t>
      </w:r>
    </w:p>
    <w:p>
      <w:r>
        <w:t>Goal: Create an interview-calendar skill that turns BrightPath's interview list into a weekly calendar with clashes flagged - and reuse it for the next week with one short prompt.</w:t>
      </w:r>
    </w:p>
    <w:p>
      <w:pPr>
        <w:keepNext/>
      </w:pPr>
      <w:r>
        <w:t>Every Friday a BrightPath coordinator turns next week's interview bookings into a calendar and hunts for double-bookings. That is a repeatable recipe, so it should be a skill. You will open the sample calendar skill in your OneDrive skills folder, ask Copilot to write a new SKILL.md for interview-calendar, save it in its own folder, refresh the skills list and call it with @. The same one-line prompt then builds the next week's calendar.</w:t>
      </w:r>
    </w:p>
    <w:p>
      <w:pPr>
        <w:keepNext/>
      </w:pPr>
      <w:r>
        <w:rPr>
          <w:b/>
          <w:color w:val="1F6FEB"/>
          <w:sz w:val="22"/>
        </w:rPr>
        <w:t>What you'll build</w:t>
      </w:r>
    </w:p>
    <w:p>
      <w:pPr>
        <w:keepNext/>
      </w:pPr>
      <w:r>
        <w:t>An interview-calendar skill in your OneDrive skills folder, and BrightPath_Interview_Schedule.xlsx with Cal_2026-07-06 and Cal_2026-07-13 calendar sheets, each with clashes flagged and a summary   (Tools: Excel · Copilot (Chat only, Allow editing) · Manage plugins &amp; skills · OneDrive skills folder · SKILL.md.)</w:t>
      </w:r>
    </w:p>
    <w:p>
      <w:pPr>
        <w:keepNext/>
      </w:pPr>
      <w:r>
        <w:rPr>
          <w:b/>
          <w:color w:val="1F6FEB"/>
          <w:sz w:val="22"/>
        </w:rPr>
        <w:t>Prerequisites</w:t>
      </w:r>
    </w:p>
    <w:p>
      <w:pPr>
        <w:pStyle w:val="ListBullet"/>
      </w:pPr>
      <w:r>
        <w:t>Lab 5 completed: you can find, enable and @mention skills.</w:t>
      </w:r>
    </w:p>
    <w:p>
      <w:pPr>
        <w:pStyle w:val="ListBullet"/>
      </w:pPr>
      <w:r>
        <w:t>Access to your OneDrive in a browser (custom skills are stored in a OneDrive folder).</w:t>
      </w:r>
    </w:p>
    <w:p>
      <w:pPr>
        <w:pStyle w:val="ListBullet"/>
      </w:pPr>
      <w:r>
        <w:t>This lab folder's data workbook and skills/interview-calendar/SKILL.md (fallback).</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BrightPath_Interview_Schedule.xlsx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For this lab the OneDrive copy matters: Copilot finds custom skills in your OneDrive.</w:t>
      </w:r>
    </w:p>
    <w:p>
      <w:pPr>
        <w:keepNext/>
        <w:keepLines/>
      </w:pPr>
      <w:r>
        <w:rPr>
          <w:rFonts w:ascii="Consolas" w:hAnsi="Consolas"/>
          <w:color w:val="0B3060"/>
          <w:sz w:val="19"/>
        </w:rPr>
        <w:t>Table  : tblInterviews (41 interviews, 6-17 July 2026)</w:t>
      </w:r>
    </w:p>
    <w:p>
      <w:pPr>
        <w:keepNext/>
        <w:keepLines/>
      </w:pPr>
      <w:r>
        <w:rPr>
          <w:rFonts w:ascii="Consolas" w:hAnsi="Consolas"/>
          <w:color w:val="0B3060"/>
          <w:sz w:val="19"/>
        </w:rPr>
        <w:t>Week 1 : Mon 6 July - Fri 10 July 2026</w:t>
      </w:r>
    </w:p>
    <w:p>
      <w:pPr>
        <w:keepNext/>
        <w:keepLines/>
      </w:pPr>
      <w:r>
        <w:rPr>
          <w:rFonts w:ascii="Consolas" w:hAnsi="Consolas"/>
          <w:color w:val="0B3060"/>
          <w:sz w:val="19"/>
        </w:rPr>
        <w:t>Week 2 : Mon 13 July - Fri 17 July 2026</w:t>
      </w:r>
    </w:p>
    <w:p>
      <w:pPr>
        <w:keepLines/>
      </w:pPr>
      <w:r>
        <w:rPr>
          <w:rFonts w:ascii="Consolas" w:hAnsi="Consolas"/>
          <w:color w:val="0B3060"/>
          <w:sz w:val="19"/>
        </w:rPr>
        <w:t>Clash  : same Interviewer overlapping, or two Onsite interviews in the same Room overlapping</w:t>
      </w:r>
    </w:p>
    <w:p>
      <w:pPr>
        <w:spacing w:after="80"/>
        <w:ind w:left="360"/>
      </w:pPr>
      <w:r>
        <w:rPr>
          <w:b/>
        </w:rPr>
        <w:t xml:space="preserve">2.  </w:t>
      </w:r>
      <w:r>
        <w:t>Create your skills folder. In the Copilot pane select Settings (...) &gt; Manage plugins &amp; skills &gt; Custom skills &gt; Create OneDrive folder, then Open skills folder. OneDrive opens a folder named skills, usually under Documents &gt; Copilot &gt; Microsoft Excel. Open the sample calendar skill folder (e.g. make-calendar.example) and read its SKILL.md: a front matter block between --- lines, then plain-English steps.</w:t>
      </w:r>
    </w:p>
    <w:p>
      <w:pPr>
        <w:keepNext/>
        <w:keepLines/>
      </w:pPr>
      <w:r>
        <w:rPr>
          <w:rFonts w:ascii="Consolas" w:hAnsi="Consolas"/>
          <w:color w:val="0B3060"/>
          <w:sz w:val="19"/>
        </w:rPr>
        <w:t>Folder      : skills/&lt;skill-name&gt;/   (folder name = the skill name, lower case with hyphens)</w:t>
      </w:r>
    </w:p>
    <w:p>
      <w:pPr>
        <w:keepNext/>
        <w:keepLines/>
      </w:pPr>
      <w:r>
        <w:rPr>
          <w:rFonts w:ascii="Consolas" w:hAnsi="Consolas"/>
          <w:color w:val="0B3060"/>
          <w:sz w:val="19"/>
        </w:rPr>
        <w:t>File        : SKILL.md</w:t>
      </w:r>
    </w:p>
    <w:p>
      <w:pPr>
        <w:keepNext/>
        <w:keepLines/>
      </w:pPr>
      <w:r>
        <w:rPr>
          <w:rFonts w:ascii="Consolas" w:hAnsi="Consolas"/>
          <w:color w:val="0B3060"/>
          <w:sz w:val="19"/>
        </w:rPr>
        <w:t>Front matter: name (the skill name) and description (when Copilot should use it)</w:t>
      </w:r>
    </w:p>
    <w:p>
      <w:pPr>
        <w:keepLines/>
      </w:pPr>
      <w:r>
        <w:rPr>
          <w:rFonts w:ascii="Consolas" w:hAnsi="Consolas"/>
          <w:color w:val="0B3060"/>
          <w:sz w:val="19"/>
        </w:rPr>
        <w:t>Body        : the steps Copilot follows - plain English, no code needed</w:t>
      </w:r>
    </w:p>
    <w:p>
      <w:pPr>
        <w:spacing w:after="80"/>
        <w:ind w:left="360"/>
      </w:pPr>
      <w:r>
        <w:rPr>
          <w:b/>
        </w:rPr>
        <w:t xml:space="preserve">3.  </w:t>
      </w:r>
      <w:r>
        <w:t>Let Copilot write the skill. In Excel, choose Chat only and send the prompt below. Read the reply: it should start with --- name: interview-calendar, have a description that says when to use it, and list clear steps. Ask for changes until you are happy.</w:t>
      </w:r>
    </w:p>
    <w:p>
      <w:pPr>
        <w:keepNext/>
        <w:keepLines/>
      </w:pPr>
      <w:r>
        <w:rPr>
          <w:rFonts w:ascii="Consolas" w:hAnsi="Consolas"/>
          <w:color w:val="0B3060"/>
          <w:sz w:val="19"/>
        </w:rPr>
        <w:t>CHAT ONLY:</w:t>
      </w:r>
    </w:p>
    <w:p>
      <w:pPr>
        <w:keepNext/>
        <w:keepLines/>
      </w:pPr>
      <w:r>
        <w:rPr>
          <w:rFonts w:ascii="Consolas" w:hAnsi="Consolas"/>
          <w:color w:val="0B3060"/>
          <w:sz w:val="19"/>
        </w:rPr>
        <w:t>Write a Copilot in Excel custom skill as a complete SKILL.md file.</w:t>
      </w:r>
    </w:p>
    <w:p>
      <w:pPr>
        <w:keepNext/>
        <w:keepLines/>
      </w:pPr>
      <w:r>
        <w:rPr>
          <w:rFonts w:ascii="Consolas" w:hAnsi="Consolas"/>
          <w:color w:val="0B3060"/>
          <w:sz w:val="19"/>
        </w:rPr>
        <w:t>Name: interview-calendar</w:t>
      </w:r>
    </w:p>
    <w:p>
      <w:pPr>
        <w:keepNext/>
        <w:keepLines/>
      </w:pPr>
      <w:r>
        <w:rPr>
          <w:rFonts w:ascii="Consolas" w:hAnsi="Consolas"/>
          <w:color w:val="0B3060"/>
          <w:sz w:val="19"/>
        </w:rPr>
        <w:t>Description: Use when I ask for an interview calendar, schedule or clashes for a week.</w:t>
      </w:r>
    </w:p>
    <w:p>
      <w:pPr>
        <w:keepNext/>
        <w:keepLines/>
      </w:pPr>
      <w:r>
        <w:rPr>
          <w:rFonts w:ascii="Consolas" w:hAnsi="Consolas"/>
          <w:color w:val="0B3060"/>
          <w:sz w:val="19"/>
        </w:rPr>
        <w:t>The skill must:</w:t>
      </w:r>
    </w:p>
    <w:p>
      <w:pPr>
        <w:keepNext/>
        <w:keepLines/>
      </w:pPr>
      <w:r>
        <w:rPr>
          <w:rFonts w:ascii="Consolas" w:hAnsi="Consolas"/>
          <w:color w:val="0B3060"/>
          <w:sz w:val="19"/>
        </w:rPr>
        <w:t>1) Read tblInterviews (Interview_ID, Role, Interviewer, Interview_Date, Start_Time, Duration_Min, Mode, Room).</w:t>
      </w:r>
    </w:p>
    <w:p>
      <w:pPr>
        <w:keepNext/>
        <w:keepLines/>
      </w:pPr>
      <w:r>
        <w:rPr>
          <w:rFonts w:ascii="Consolas" w:hAnsi="Consolas"/>
          <w:color w:val="0B3060"/>
          <w:sz w:val="19"/>
        </w:rPr>
        <w:t>2) Ask for the week start date (a Monday) if I do not give one.</w:t>
      </w:r>
    </w:p>
    <w:p>
      <w:pPr>
        <w:keepNext/>
        <w:keepLines/>
      </w:pPr>
      <w:r>
        <w:rPr>
          <w:rFonts w:ascii="Consolas" w:hAnsi="Consolas"/>
          <w:color w:val="0B3060"/>
          <w:sz w:val="19"/>
        </w:rPr>
        <w:t>3) Create a sheet Cal_&lt;yyyy-mm-dd&gt; with Monday to Friday as columns and 30-minute rows from 09:00 to 17:30.</w:t>
      </w:r>
    </w:p>
    <w:p>
      <w:pPr>
        <w:keepNext/>
        <w:keepLines/>
      </w:pPr>
      <w:r>
        <w:rPr>
          <w:rFonts w:ascii="Consolas" w:hAnsi="Consolas"/>
          <w:color w:val="0B3060"/>
          <w:sz w:val="19"/>
        </w:rPr>
        <w:t>4) In each slot show Interviewer - Role (Mode); colour Onsite light blue and Video light green.</w:t>
      </w:r>
    </w:p>
    <w:p>
      <w:pPr>
        <w:keepNext/>
        <w:keepLines/>
      </w:pPr>
      <w:r>
        <w:rPr>
          <w:rFonts w:ascii="Consolas" w:hAnsi="Consolas"/>
          <w:color w:val="0B3060"/>
          <w:sz w:val="19"/>
        </w:rPr>
        <w:t>5) Flag clashes: overlapping interviews with the same Interviewer, or Onsite interviews in the same Room.</w:t>
      </w:r>
    </w:p>
    <w:p>
      <w:pPr>
        <w:keepNext/>
        <w:keepLines/>
      </w:pPr>
      <w:r>
        <w:rPr>
          <w:rFonts w:ascii="Consolas" w:hAnsi="Consolas"/>
          <w:color w:val="0B3060"/>
          <w:sz w:val="19"/>
        </w:rPr>
        <w:t xml:space="preserve">   Colour them red and list them in a Clashes table under the calendar.</w:t>
      </w:r>
    </w:p>
    <w:p>
      <w:pPr>
        <w:keepNext/>
        <w:keepLines/>
      </w:pPr>
      <w:r>
        <w:rPr>
          <w:rFonts w:ascii="Consolas" w:hAnsi="Consolas"/>
          <w:color w:val="0B3060"/>
          <w:sz w:val="19"/>
        </w:rPr>
        <w:t>6) Add a summary of interviews per day and per Interviewer.</w:t>
      </w:r>
    </w:p>
    <w:p>
      <w:pPr>
        <w:keepNext/>
        <w:keepLines/>
      </w:pPr>
      <w:r>
        <w:rPr>
          <w:rFonts w:ascii="Consolas" w:hAnsi="Consolas"/>
          <w:color w:val="0B3060"/>
          <w:sz w:val="19"/>
        </w:rPr>
        <w:t>7) Never change tblInterviews.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the skill. Copy Copilot's reply into a plain-text editor (Notepad, or TextEdit in plain-text mode) and save it as SKILL.md. In the OneDrive skills folder select New &gt; Folder, name it interview-calendar, open it and Upload SKILL.md. Short of time? Upload skills/interview-calendar/SKILL.md from this lab folder instead.</w:t>
      </w:r>
    </w:p>
    <w:p>
      <w:pPr>
        <w:keepNext/>
        <w:keepLines/>
      </w:pPr>
      <w:r>
        <w:rPr>
          <w:rFonts w:ascii="Consolas" w:hAnsi="Consolas"/>
          <w:color w:val="0B3060"/>
          <w:sz w:val="19"/>
        </w:rPr>
        <w:t>OneDrive : .../skills/interview-calendar/SKILL.md</w:t>
      </w:r>
    </w:p>
    <w:p>
      <w:pPr>
        <w:keepNext/>
        <w:keepLines/>
      </w:pPr>
      <w:r>
        <w:rPr>
          <w:rFonts w:ascii="Consolas" w:hAnsi="Consolas"/>
          <w:color w:val="0B3060"/>
          <w:sz w:val="19"/>
        </w:rPr>
        <w:t>Check    : the folder name and the name: line are both exactly interview-calendar</w:t>
      </w:r>
    </w:p>
    <w:p>
      <w:pPr>
        <w:keepLines/>
      </w:pPr>
      <w:r>
        <w:rPr>
          <w:rFonts w:ascii="Consolas" w:hAnsi="Consolas"/>
          <w:color w:val="0B3060"/>
          <w:sz w:val="19"/>
        </w:rPr>
        <w:t>Check    : the file is called SKILL.md (not SKILL.md.txt)</w:t>
      </w:r>
    </w:p>
    <w:p>
      <w:pPr>
        <w:spacing w:after="80"/>
        <w:ind w:left="360"/>
      </w:pPr>
      <w:r>
        <w:rPr>
          <w:b/>
        </w:rPr>
        <w:t xml:space="preserve">5.  </w:t>
      </w:r>
      <w:r>
        <w:t>Make Excel see the new skill: Settings (...) &gt; Manage plugins &amp; skills &gt; Custom skills &gt; Refresh, then turn interview-calendar on. Close the dialog and type @inter in the prompt box - the skill should appear.</w:t>
      </w:r>
    </w:p>
    <w:p>
      <w:pPr>
        <w:spacing w:after="80"/>
        <w:ind w:left="360"/>
      </w:pPr>
      <w:r>
        <w:rPr>
          <w:b/>
        </w:rPr>
        <w:t xml:space="preserve">6.  </w:t>
      </w:r>
      <w:r>
        <w:t>Run the skill in Allow editing with a one-line prompt. When it finishes, inspect the calendar and select Done. Then ask Copilot to add the check formula and compare it with the number of interviews on the calendar.</w:t>
      </w:r>
    </w:p>
    <w:p>
      <w:pPr>
        <w:keepNext/>
        <w:keepLines/>
      </w:pPr>
      <w:r>
        <w:rPr>
          <w:rFonts w:ascii="Consolas" w:hAnsi="Consolas"/>
          <w:color w:val="0B3060"/>
          <w:sz w:val="19"/>
        </w:rPr>
        <w:t>ALLOW EDITING:</w:t>
      </w:r>
    </w:p>
    <w:p>
      <w:pPr>
        <w:keepNext/>
        <w:keepLines/>
      </w:pPr>
      <w:r>
        <w:rPr>
          <w:rFonts w:ascii="Consolas" w:hAnsi="Consolas"/>
          <w:color w:val="0B3060"/>
          <w:sz w:val="19"/>
        </w:rPr>
        <w:t>@interview-calendar Build the calendar for the week starting Monday 6 July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to the right of the calendar, add this formula and tell me whether it matches the number of interviews on the calendar:</w:t>
      </w:r>
    </w:p>
    <w:p>
      <w:pPr>
        <w:keepLines/>
      </w:pPr>
      <w:r>
        <w:rPr>
          <w:rFonts w:ascii="Consolas" w:hAnsi="Consolas"/>
          <w:color w:val="0B3060"/>
          <w:sz w:val="19"/>
        </w:rPr>
        <w:t>=COUNTIFS(tblInterviews[Interview_Date],"&gt;="&amp;DATE(2026,7,6),tblInterviews[Interview_Date],"&lt;="&amp;DATE(2026,7,10))</w:t>
      </w:r>
    </w:p>
    <w:p>
      <w:pPr>
        <w:spacing w:after="80"/>
        <w:ind w:left="360"/>
      </w:pPr>
      <w:r>
        <w:rPr>
          <w:b/>
        </w:rPr>
        <w:t xml:space="preserve">7.  </w:t>
      </w:r>
      <w:r>
        <w:t>Reuse it. This is the point of a skill: next week's calendar needs only the skill name and a date. Week 2 has no clashes - check the skill says so.</w:t>
      </w:r>
    </w:p>
    <w:p>
      <w:pPr>
        <w:keepNext/>
        <w:keepLines/>
      </w:pPr>
      <w:r>
        <w:rPr>
          <w:rFonts w:ascii="Consolas" w:hAnsi="Consolas"/>
          <w:color w:val="0B3060"/>
          <w:sz w:val="19"/>
        </w:rPr>
        <w:t>ALLOW EDITING:</w:t>
      </w:r>
    </w:p>
    <w:p>
      <w:pPr>
        <w:keepLines/>
      </w:pPr>
      <w:r>
        <w:rPr>
          <w:rFonts w:ascii="Consolas" w:hAnsi="Consolas"/>
          <w:color w:val="0B3060"/>
          <w:sz w:val="19"/>
        </w:rPr>
        <w:t>@interview-calendar Week starting 13 July 2026.</w:t>
      </w:r>
    </w:p>
    <w:p>
      <w:pPr>
        <w:spacing w:after="80"/>
        <w:ind w:left="360"/>
      </w:pPr>
      <w:r>
        <w:rPr>
          <w:b/>
        </w:rPr>
        <w:t xml:space="preserve">8.  </w:t>
      </w:r>
      <w:r>
        <w:t>Improve the skill. Ask Copilot to update the file, save it over SKILL.md in OneDrive, select Refresh in Custom skills and rerun week 1. A skill is a living recipe: improve it whenever you correct Copilot twice. Log your prompts.</w:t>
      </w:r>
    </w:p>
    <w:p>
      <w:pPr>
        <w:keepNext/>
        <w:keepLines/>
      </w:pPr>
      <w:r>
        <w:rPr>
          <w:rFonts w:ascii="Consolas" w:hAnsi="Consolas"/>
          <w:color w:val="0B3060"/>
          <w:sz w:val="19"/>
        </w:rPr>
        <w:t>CHAT ONLY:</w:t>
      </w:r>
    </w:p>
    <w:p>
      <w:pPr>
        <w:keepNext/>
        <w:keepLines/>
      </w:pPr>
      <w:r>
        <w:rPr>
          <w:rFonts w:ascii="Consolas" w:hAnsi="Consolas"/>
          <w:color w:val="0B3060"/>
          <w:sz w:val="19"/>
        </w:rPr>
        <w:t>Update the interview-calendar SKILL.md so the summary also shows total interview hours per Interviewer, and the reply lists the busiest day. Return the full updated file.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for a skill named weekly-recruiter-report that summarises interviews by Interviewer and Client for a given week, with a small bar chart.</w:t>
            </w:r>
          </w:p>
        </w:tc>
      </w:tr>
      <w:tr>
        <w:trPr>
          <w:cantSplit/>
        </w:trPr>
        <w:tc>
          <w:tcPr>
            <w:tcW w:type="dxa" w:w="4320"/>
          </w:tcPr>
          <w:p>
            <w:pPr>
              <w:keepNext/>
            </w:pPr>
            <w:r/>
            <w:r>
              <w:rPr>
                <w:sz w:val="19"/>
              </w:rPr>
              <w:t>Explain a skill</w:t>
            </w:r>
          </w:p>
        </w:tc>
        <w:tc>
          <w:tcPr>
            <w:tcW w:type="dxa" w:w="4320"/>
          </w:tcPr>
          <w:p>
            <w:pPr>
              <w:keepNext/>
            </w:pPr>
            <w:r/>
            <w:r>
              <w:rPr>
                <w:sz w:val="19"/>
              </w:rPr>
              <w:t>Read this SKILL.md and tell me what Copilot will do, step by step, and anything that is unclear.</w:t>
            </w:r>
          </w:p>
        </w:tc>
      </w:tr>
      <w:tr>
        <w:trPr>
          <w:cantSplit/>
        </w:trPr>
        <w:tc>
          <w:tcPr>
            <w:tcW w:type="dxa" w:w="4320"/>
          </w:tcPr>
          <w:p>
            <w:pPr>
              <w:keepNext/>
            </w:pPr>
            <w:r/>
            <w:r>
              <w:rPr>
                <w:sz w:val="19"/>
              </w:rPr>
              <w:t>Call a skill</w:t>
            </w:r>
          </w:p>
        </w:tc>
        <w:tc>
          <w:tcPr>
            <w:tcW w:type="dxa" w:w="4320"/>
          </w:tcPr>
          <w:p>
            <w:pPr>
              <w:keepNext/>
            </w:pPr>
            <w:r/>
            <w:r>
              <w:rPr>
                <w:sz w:val="19"/>
              </w:rPr>
              <w:t>@interview-calendar Build the calendar for the week starting Monday 6 July 2026.</w:t>
            </w:r>
          </w:p>
        </w:tc>
      </w:tr>
      <w:tr>
        <w:trPr>
          <w:cantSplit/>
        </w:trPr>
        <w:tc>
          <w:tcPr>
            <w:tcW w:type="dxa" w:w="4320"/>
          </w:tcPr>
          <w:p>
            <w:pPr>
              <w:keepNext/>
            </w:pPr>
            <w:r/>
            <w:r>
              <w:rPr>
                <w:sz w:val="19"/>
              </w:rPr>
              <w:t>Reuse</w:t>
            </w:r>
          </w:p>
        </w:tc>
        <w:tc>
          <w:tcPr>
            <w:tcW w:type="dxa" w:w="4320"/>
          </w:tcPr>
          <w:p>
            <w:pPr>
              <w:keepNext/>
            </w:pPr>
            <w:r/>
            <w:r>
              <w:rPr>
                <w:sz w:val="19"/>
              </w:rPr>
              <w:t>@interview-calendar Week starting 13 July 2026.</w:t>
            </w:r>
          </w:p>
        </w:tc>
      </w:tr>
      <w:tr>
        <w:trPr>
          <w:cantSplit/>
        </w:trPr>
        <w:tc>
          <w:tcPr>
            <w:tcW w:type="dxa" w:w="4320"/>
          </w:tcPr>
          <w:p>
            <w:pPr>
              <w:keepNext/>
            </w:pPr>
            <w:r/>
            <w:r>
              <w:rPr>
                <w:sz w:val="19"/>
              </w:rPr>
              <w:t>Clash check</w:t>
            </w:r>
          </w:p>
        </w:tc>
        <w:tc>
          <w:tcPr>
            <w:tcW w:type="dxa" w:w="4320"/>
          </w:tcPr>
          <w:p>
            <w:pPr>
              <w:keepNext/>
            </w:pPr>
            <w:r/>
            <w:r>
              <w:rPr>
                <w:sz w:val="19"/>
              </w:rPr>
              <w:t>List every interview clash in tblInterviews for 6-10 July 2026 with both Interview_IDs.</w:t>
            </w:r>
          </w:p>
        </w:tc>
      </w:tr>
      <w:tr>
        <w:trPr>
          <w:cantSplit/>
        </w:trPr>
        <w:tc>
          <w:tcPr>
            <w:tcW w:type="dxa" w:w="4320"/>
          </w:tcPr>
          <w:p>
            <w:pPr>
              <w:keepNext/>
            </w:pPr>
            <w:r/>
            <w:r>
              <w:rPr>
                <w:sz w:val="19"/>
              </w:rPr>
              <w:t>Improve</w:t>
            </w:r>
          </w:p>
        </w:tc>
        <w:tc>
          <w:tcPr>
            <w:tcW w:type="dxa" w:w="4320"/>
          </w:tcPr>
          <w:p>
            <w:pPr>
              <w:keepNext/>
            </w:pPr>
            <w:r/>
            <w:r>
              <w:rPr>
                <w:sz w:val="19"/>
              </w:rPr>
              <w:t>Update the skill so Video interviews show the Teams icon text [Teams] and the calendar prints on one A4 page.</w:t>
            </w:r>
          </w:p>
        </w:tc>
      </w:tr>
      <w:tr>
        <w:trPr>
          <w:cantSplit/>
        </w:trPr>
        <w:tc>
          <w:tcPr>
            <w:tcW w:type="dxa" w:w="4320"/>
          </w:tcPr>
          <w:p>
            <w:r/>
            <w:r>
              <w:rPr>
                <w:sz w:val="19"/>
              </w:rPr>
              <w:t>Question</w:t>
            </w:r>
          </w:p>
        </w:tc>
        <w:tc>
          <w:tcPr>
            <w:tcW w:type="dxa" w:w="4320"/>
          </w:tcPr>
          <w:p>
            <w:r/>
            <w:r>
              <w:rPr>
                <w:sz w:val="19"/>
              </w:rPr>
              <w:t>Which interviewer has the most interviews in the week of 6 July, and on which day?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Week of 6 July</w:t>
            </w:r>
          </w:p>
        </w:tc>
        <w:tc>
          <w:tcPr>
            <w:tcW w:type="dxa" w:w="4320"/>
          </w:tcPr>
          <w:p>
            <w:pPr>
              <w:keepNext/>
            </w:pPr>
            <w:r/>
            <w:r>
              <w:rPr>
                <w:sz w:val="19"/>
              </w:rPr>
              <w:t>23 interviews = the COUNTIFS check</w:t>
            </w:r>
          </w:p>
        </w:tc>
      </w:tr>
      <w:tr>
        <w:trPr>
          <w:cantSplit/>
        </w:trPr>
        <w:tc>
          <w:tcPr>
            <w:tcW w:type="dxa" w:w="4320"/>
          </w:tcPr>
          <w:p>
            <w:pPr>
              <w:keepNext/>
            </w:pPr>
            <w:r/>
            <w:r>
              <w:rPr>
                <w:sz w:val="19"/>
              </w:rPr>
              <w:t>By day</w:t>
            </w:r>
          </w:p>
        </w:tc>
        <w:tc>
          <w:tcPr>
            <w:tcW w:type="dxa" w:w="4320"/>
          </w:tcPr>
          <w:p>
            <w:pPr>
              <w:keepNext/>
            </w:pPr>
            <w:r/>
            <w:r>
              <w:rPr>
                <w:sz w:val="19"/>
              </w:rPr>
              <w:t>Mon 7, Tue 5, Wed 5, Thu 3, Fri 3</w:t>
            </w:r>
          </w:p>
        </w:tc>
      </w:tr>
      <w:tr>
        <w:trPr>
          <w:cantSplit/>
        </w:trPr>
        <w:tc>
          <w:tcPr>
            <w:tcW w:type="dxa" w:w="4320"/>
          </w:tcPr>
          <w:p>
            <w:pPr>
              <w:keepNext/>
            </w:pPr>
            <w:r/>
            <w:r>
              <w:rPr>
                <w:sz w:val="19"/>
              </w:rPr>
              <w:t>Clashes flagged</w:t>
            </w:r>
          </w:p>
        </w:tc>
        <w:tc>
          <w:tcPr>
            <w:tcW w:type="dxa" w:w="4320"/>
          </w:tcPr>
          <w:p>
            <w:pPr>
              <w:keepNext/>
            </w:pPr>
            <w:r/>
            <w:r>
              <w:rPr>
                <w:sz w:val="19"/>
              </w:rPr>
              <w:t>INT-010/INT-011 Kevin Ong; INT-015/INT-016 Orchid Room; INT-018/INT-019 Aisha Rahman</w:t>
            </w:r>
          </w:p>
        </w:tc>
      </w:tr>
      <w:tr>
        <w:trPr>
          <w:cantSplit/>
        </w:trPr>
        <w:tc>
          <w:tcPr>
            <w:tcW w:type="dxa" w:w="4320"/>
          </w:tcPr>
          <w:p>
            <w:pPr>
              <w:keepNext/>
            </w:pPr>
            <w:r/>
            <w:r>
              <w:rPr>
                <w:sz w:val="19"/>
              </w:rPr>
              <w:t>Busiest interviewer</w:t>
            </w:r>
          </w:p>
        </w:tc>
        <w:tc>
          <w:tcPr>
            <w:tcW w:type="dxa" w:w="4320"/>
          </w:tcPr>
          <w:p>
            <w:pPr>
              <w:keepNext/>
            </w:pPr>
            <w:r/>
            <w:r>
              <w:rPr>
                <w:sz w:val="19"/>
              </w:rPr>
              <w:t>Aisha Rahman (9 interviews)</w:t>
            </w:r>
          </w:p>
        </w:tc>
      </w:tr>
      <w:tr>
        <w:trPr>
          <w:cantSplit/>
        </w:trPr>
        <w:tc>
          <w:tcPr>
            <w:tcW w:type="dxa" w:w="4320"/>
          </w:tcPr>
          <w:p>
            <w:pPr>
              <w:keepNext/>
            </w:pPr>
            <w:r/>
            <w:r>
              <w:rPr>
                <w:sz w:val="19"/>
              </w:rPr>
              <w:t>Week of 13 July</w:t>
            </w:r>
          </w:p>
        </w:tc>
        <w:tc>
          <w:tcPr>
            <w:tcW w:type="dxa" w:w="4320"/>
          </w:tcPr>
          <w:p>
            <w:pPr>
              <w:keepNext/>
            </w:pPr>
            <w:r/>
            <w:r>
              <w:rPr>
                <w:sz w:val="19"/>
              </w:rPr>
              <w:t>18 interviews, no clashes</w:t>
            </w:r>
          </w:p>
        </w:tc>
      </w:tr>
      <w:tr>
        <w:trPr>
          <w:cantSplit/>
        </w:trPr>
        <w:tc>
          <w:tcPr>
            <w:tcW w:type="dxa" w:w="4320"/>
          </w:tcPr>
          <w:p>
            <w:r/>
            <w:r>
              <w:rPr>
                <w:sz w:val="19"/>
              </w:rPr>
              <w:t>Skill</w:t>
            </w:r>
          </w:p>
        </w:tc>
        <w:tc>
          <w:tcPr>
            <w:tcW w:type="dxa" w:w="4320"/>
          </w:tcPr>
          <w:p>
            <w:r/>
            <w:r>
              <w:rPr>
                <w:sz w:val="19"/>
              </w:rPr>
              <w:t>interview-calendar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an interviews table.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inside that folder. Select Refresh again.</w:t>
            </w:r>
          </w:p>
        </w:tc>
      </w:tr>
      <w:tr>
        <w:trPr>
          <w:cantSplit/>
        </w:trPr>
        <w:tc>
          <w:tcPr>
            <w:tcW w:type="dxa" w:w="4320"/>
          </w:tcPr>
          <w:p>
            <w:pPr>
              <w:keepNext/>
            </w:pPr>
            <w:r/>
            <w:r>
              <w:rPr>
                <w:sz w:val="19"/>
              </w:rPr>
              <w:t>There is no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The calendar misses a clash.</w:t>
            </w:r>
          </w:p>
        </w:tc>
        <w:tc>
          <w:tcPr>
            <w:tcW w:type="dxa" w:w="4320"/>
          </w:tcPr>
          <w:p>
            <w:pPr>
              <w:keepNext/>
            </w:pPr>
            <w:r/>
            <w:r>
              <w:rPr>
                <w:sz w:val="19"/>
              </w:rPr>
              <w:t>Ask: 'Check again for overlapping interviews with the same Interviewer or the same Onsite Room on each day.' Then add that wording to the skill's steps.</w:t>
            </w:r>
          </w:p>
        </w:tc>
      </w:tr>
      <w:tr>
        <w:trPr>
          <w:cantSplit/>
        </w:trPr>
        <w:tc>
          <w:tcPr>
            <w:tcW w:type="dxa" w:w="4320"/>
          </w:tcPr>
          <w:p>
            <w:r/>
            <w:r>
              <w:rPr>
                <w:sz w:val="19"/>
              </w:rPr>
              <w:t>The file saved as SKILL.md.txt or with formatting.</w:t>
            </w:r>
          </w:p>
        </w:tc>
        <w:tc>
          <w:tcPr>
            <w:tcW w:type="dxa" w:w="4320"/>
          </w:tcPr>
          <w:p>
            <w:r/>
            <w:r>
              <w:rPr>
                <w:sz w:val="19"/>
              </w:rPr>
              <w:t>Save as plain text with the exact name SKILL.md. In TextEdit choose Format &gt; Make Plain Text first.</w:t>
            </w:r>
          </w:p>
        </w:tc>
      </w:tr>
    </w:tbl>
    <w:p/>
    <w:p>
      <w:pPr>
        <w:keepNext/>
      </w:pPr>
      <w:r>
        <w:rPr>
          <w:b/>
          <w:color w:val="1F6FEB"/>
          <w:sz w:val="22"/>
        </w:rPr>
        <w:t>Challenge</w:t>
      </w:r>
    </w:p>
    <w:p>
      <w:pPr>
        <w:keepNext/>
      </w:pPr>
      <w:r>
        <w:t>Ask Copilot to write a second skill, weekly-recruiter-report, that summarises interviews by Interviewer and Client for a given week with a small bar chart. Save it, refresh and call it.</w:t>
      </w:r>
    </w:p>
    <w:p>
      <w:pPr>
        <w:keepNext/>
      </w:pPr>
      <w:r>
        <w:rPr>
          <w:b/>
          <w:color w:val="1F6FEB"/>
          <w:sz w:val="22"/>
        </w:rPr>
        <w:t>Reflection</w:t>
      </w:r>
    </w:p>
    <w:p>
      <w:r>
        <w:t>Which weekly or monthly task in your own job would make the best first custom skill, and what would its description say?</w:t>
      </w:r>
    </w:p>
    <w:p>
      <w:r>
        <w:rPr>
          <w:b/>
          <w:color w:val="1F6FEB"/>
        </w:rPr>
        <w:t xml:space="preserve">Note: </w:t>
      </w:r>
      <w:r>
        <w:rPr>
          <w:sz w:val="20"/>
        </w:rPr>
        <w:t>The lab folder labs/lab-06-*/ holds the instruction PDF with sample prompts, sample-prompts.txt and the mock-data workbook (data/BrightPath_Interview_Schedule.xlsx), plus skills/interview-calendar/SKILL.md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@unit-economics, @check-model and @theme-design - checked against formulas.</w:t>
            </w:r>
          </w:p>
        </w:tc>
      </w:tr>
      <w:tr>
        <w:trPr>
          <w:cantSplit/>
        </w:trPr>
        <w:tc>
          <w:tcPr>
            <w:tcW w:type="dxa" w:w="4320"/>
          </w:tcPr>
          <w:p>
            <w:r/>
            <w:r>
              <w:rPr>
                <w:sz w:val="19"/>
              </w:rPr>
              <w:t>LO2 · Custom skills</w:t>
            </w:r>
          </w:p>
        </w:tc>
        <w:tc>
          <w:tcPr>
            <w:tcW w:type="dxa" w:w="4320"/>
          </w:tcPr>
          <w:p>
            <w:r/>
            <w:r>
              <w:rPr>
                <w:sz w:val="19"/>
              </w:rPr>
              <w:t>A SKILL.md written with Copilot, saved in OneDrive and reused with one @mention.</w:t>
            </w:r>
          </w:p>
        </w:tc>
      </w:tr>
    </w:tbl>
    <w:p/>
    <w:p/>
    <w:p>
      <w:pPr>
        <w:pStyle w:val="Heading1"/>
        <w:keepNext/>
      </w:pPr>
      <w:r>
        <w:t>Topic 03 — Interactive Dashboards with Copilot, Skills and Rules  (Labs 7-8)</w:t>
      </w:r>
    </w:p>
    <w:p>
      <w:pPr>
        <w:keepNext/>
      </w:pPr>
      <w:r>
        <w:t>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Designing a Highly Visual Dashboard, Plan and Build with Rules and Skills, Interactivity: Slicers, Timelines and KPI Cards.</w:t>
      </w:r>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BrightPath_Recruitment_Dashboard_Data.xlsx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Copilot to write an hr-workforce-dashboard skill, save it to OneDrive and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Excel · Copilot (Chat only, Plan, Allow editing) · .Rules · custom skill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BrightPath_Workforce_Headcount.xlsx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Let Copilot write the skill. In Chat only, describe the recipe you followed in Lab 7, made general. Read the reply and ask for changes until the steps are clear.</w:t>
      </w:r>
    </w:p>
    <w:p>
      <w:pPr>
        <w:keepNext/>
        <w:keepLines/>
      </w:pPr>
      <w:r>
        <w:rPr>
          <w:rFonts w:ascii="Consolas" w:hAnsi="Consolas"/>
          <w:color w:val="0B3060"/>
          <w:sz w:val="19"/>
        </w:rPr>
        <w:t>CHAT ONLY:</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List any slicer combination with fewer than 5 employees.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it as before: copy the reply into a plain-text file named SKILL.md,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named hr-workforce-dashboard that reads the .Rules sheet first and builds a verified workforce dashboard.</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w:t>
            </w:r>
          </w:p>
        </w:tc>
        <w:tc>
          <w:tcPr>
            <w:tcW w:type="dxa" w:w="4320"/>
          </w:tcPr>
          <w:p>
            <w:pPr>
              <w:keepNext/>
            </w:pPr>
            <w:r/>
            <w:r>
              <w:rPr>
                <w:sz w:val="19"/>
              </w:rPr>
              <w:t>Update the hr-workforce-dashboard SKILL.md so it also adds a timeline on Hire_Date. Return the full file.</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CAC — </w:t>
      </w:r>
      <w:r>
        <w:t>Customer acquisition cost: sales and marketing spend divided by new clients won.</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LTV — </w:t>
      </w:r>
      <w:r>
        <w:t>Lifetime value: average revenue per client x gross margin / monthly churn.</w:t>
      </w:r>
    </w:p>
    <w:p>
      <w:pPr>
        <w:pStyle w:val="ListBullet"/>
      </w:pPr>
      <w:r>
        <w:rPr>
          <w:b/>
        </w:rPr>
        <w:t xml:space="preserve">Offer acceptance rate — </w:t>
      </w:r>
      <w:r>
        <w:t>Accepted offers divided by offers with a decision (accepted + declined).</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