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10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MoSCoW, Kano and the Product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moscow, kano, product backlog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09 requirements register REQ-001 to REQ-031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05 benefits map B1-B4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07 stakeholder expectations and misalignment M-1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MoSCoW to the Lab 09 requirements. Create artifacts/10-moscow.md. Test every candidate Must against the three-part question before accepting 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Classify the features on Kano. Create artifacts/10-kano.md. Classify by asking the Kano pair of questions for each feature: how would you feel if the feature were present, and how would you feel if it were absent.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MoSCoW and Kano disagree, and why that is useful. Running both models produces conflicts. The conflicts are the point; if the two models agreed everywhere, one of them would be redundant.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product backlog. Create artifacts/10-product-backlog.md. Every story uses the form: As a &lt;role&gt;, I want &lt;capability&gt;, so that &lt;benefit&gt;. The "so that" clause is not decoration - a story whose benefit clause cannot be completed is a story with no traceable value, and Lab 09's backward traceability would flag it as gold plating.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Estimate with story points, not hours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release plan against real capacity. Create artifacts/10-release-plan.md. Sequence by dependency and by gate obligation, not by preference.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Make the AI recommender trade-off numeric. Lab 07 identified misalignment M-1 and committed you to converting an argument about importance into a concrete trade-off. Here is the arithmetic that session needs.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Apply MoSCoW to the Lab 09 requirements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Classify the features on Kano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Where MoSCoW and Kano disagree, and why that is useful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Write the product backlog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Estimate with story points, not hours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Build the release plan against real capacity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Make the AI recommender trade-off numeric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10-moscow.md - every requirement classified, with the three-part Must test shown for each Must, and the effort split arithmetic proving Musts are at or under 60%.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10-kano.md - at least 14 features classified across all five Kano categories, including at least one Reverse and one Indifferent, with the time-decay reasoning stated for at least one feature.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MoSCoW-versus-Kano conflict table with a resolution for each conflict and the four rules that fall out of 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10-product-backlog.md - at least 24 user stories in As a / I want / So that form, each with points from the modified Fibonacci scale, MoSCoW priority, Kano class, acceptance criteria and a trace to a Lab 09 requirement.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reference story identified with its point value and the calibration of at least four other stories against 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INVEST assessment and the Definition of Ready.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10-release-plan.md - a rebalanced 12-sprint plan in which no sprint exceeds 34 points, with the dropped Coulds named, and the proof that all Must-have effort fits before gate G2.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AI recommender trade-off arithmetic with all four options costed.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