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9 — LEARNER WORKSHEET</w:t>
      </w:r>
    </w:p>
    <w:p>
      <w:r>
        <w:rPr>
          <w:b/>
          <w:color w:val="111827"/>
          <w:sz w:val="30"/>
        </w:rPr>
        <w:t>Countermeasures, 5S, Mistake Proofing, Standard Work, and Kaizen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IMPROVE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Generate and select countermeasures that attack the root cause you proved — not the symptom. Apply the core Lean improvement tools: 5S, poka-yoke, visual management, standard work and Kaizen.</w:t>
      </w:r>
    </w:p>
    <w:p>
      <w:r>
        <w:rPr>
          <w:b/>
        </w:rPr>
        <w:t xml:space="preserve">What you will produce: </w:t>
      </w:r>
      <w:r>
        <w:t>A prioritised countermeasure set traced to proven root causes, a 5S plan, one poka-yoke design and draft standard work.</w:t>
      </w:r>
    </w:p>
    <w:p>
      <w:r>
        <w:rPr>
          <w:b/>
        </w:rPr>
        <w:t xml:space="preserve">Tools and techniques: </w:t>
      </w:r>
      <w:r>
        <w:t>Brainstorming, 5S, poka-yoke, visual management, standard work, Kaizen</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5s-plan.csv (S, what_it_means_here, action, owner)</w:t>
      </w:r>
    </w:p>
    <w:p>
      <w:pPr>
        <w:pStyle w:val="ListBullet"/>
      </w:pPr>
      <w:r>
        <w:t>countermeasures.csv (root_cause, countermeasure, type_5S_pokayoke_standardwork, impact_H_M_L, effort_H_M_L, expected_effect)</w:t>
      </w:r>
    </w:p>
    <w:p>
      <w:r>
        <w:t>Open these in Excel, Google Sheets or LibreOffice Calc. Work on a copy so the originals stay clean for revision.</w:t>
      </w:r>
    </w:p>
    <w:p>
      <w:pPr>
        <w:pStyle w:val="Heading2"/>
      </w:pPr>
      <w:r>
        <w:t>Your steps</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pPr>
        <w:pStyle w:val="Heading2"/>
      </w:pPr>
      <w:r>
        <w:t>Your working space</w:t>
      </w:r>
    </w:p>
    <w:p>
      <w:r>
        <w:t>Complete every field. Keep this worksheet — it is your reference for applying the method at work.</w:t>
      </w:r>
    </w:p>
    <w:p>
      <w:r>
        <w:rPr>
          <w:b/>
          <w:color w:val="1F6FEB"/>
          <w:sz w:val="20"/>
        </w:rPr>
        <w:t>Step 1 — Generate countermeasures for each proven root cause — quantity before quality.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Prioritise using an impact vs effort matrix to find the quick wins.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Apply 5S thinking — Sort, Set in order, Shine, Standardise, Sustain — including to di...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Design one poka-yoke that makes the error difficult or impossible to make.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Draft standard work so the improved method is repeatable by anyone.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Plan a Kaizen event or pilot to test the countermeasure at small scale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Distinguish a containment countermeasure from a permanent solution.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Does your poka-yoke PREVENT the error or merely DETECT it? Which is stronger?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countermeasure is a containment, and which is permanent?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would you pilot first, and how would you know it worked?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Where could a poka-yoke remove an error you personally make each week?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standard work exists in your team but is not written down?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countermeasure traces back to a proven root cause, and your poka-yoke prevents rather than detects the error.</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