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for Instagram Marketing (C695)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C695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release: 4 topics, 8 connected labs, and 2 days / 15 instructional hours.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Courseware Team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Agent foundations, prompting, Instagram content, and scheduling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Community automation, analytics, ads, and governed optimisation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Agentic AI for Instagram Marketing (C695)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C695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15 instructional hours · 16 clock hours including tea breaks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- 6:00 pm (1-hour lunch; two 15-minute tea breaks)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concept-first learning with connected hands-on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Course Trainer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AI agents and map an Instagram customer journey, account readiness, tools, prompts, evidence, and human approval gates.</w:t>
      </w:r>
    </w:p>
    <w:p>
      <w:pPr>
        <w:pStyle w:val="ListBullet"/>
      </w:pPr>
      <w:r>
        <w:rPr>
          <w:sz w:val="21"/>
        </w:rPr>
        <w:t>LO2: Generate an on-brand Instagram content system with captions, hashtags, image and Reels briefs, a calendar, and a controlled publishing workflow.</w:t>
      </w:r>
    </w:p>
    <w:p>
      <w:pPr>
        <w:pStyle w:val="ListBullet"/>
      </w:pPr>
      <w:r>
        <w:rPr>
          <w:sz w:val="21"/>
        </w:rPr>
        <w:t>LO3: Design a governed engagement workflow for comments, direct messages, lead capture, follow-up, reviews, and user-generated content.</w:t>
      </w:r>
    </w:p>
    <w:p>
      <w:pPr>
        <w:pStyle w:val="ListBullet"/>
      </w:pPr>
      <w:r>
        <w:rPr>
          <w:sz w:val="21"/>
        </w:rPr>
        <w:t>LO4: Apply privacy, copyright, platform, brand, and escalation rules to Instagram content and community-management decisions.</w:t>
      </w:r>
    </w:p>
    <w:p>
      <w:pPr>
        <w:pStyle w:val="ListBullet"/>
      </w:pPr>
      <w:r>
        <w:rPr>
          <w:sz w:val="21"/>
        </w:rPr>
        <w:t>LO5: Calculate and interpret Instagram organic and paid metrics, then produce an evidence-linked performance report and dashboard.</w:t>
      </w:r>
    </w:p>
    <w:p>
      <w:pPr>
        <w:pStyle w:val="ListBullet"/>
      </w:pPr>
      <w:r>
        <w:rPr>
          <w:sz w:val="21"/>
        </w:rPr>
        <w:t>LO6: Design an AI-assisted Instagram ads and retargeting optimisation loop for audience, budget, and creative decisions with human authority.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Agent foundations, prompting, Instagram content, and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outcomes, learning approach, and campaign scenario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AI agents, workflows, customer journey, and tool roles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10:10–10:25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10:25–11:10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Professional account readiness, prompting, evidence, and approval gates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11:10–12:00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Map the Instagram Customer Journey and Account Readiness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Write and Test the Instagram Agent Prompt Contract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posts, captions, hashtags, content pillars, and brand voice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Create the Instagram Content and Creative Kit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16:00–16:40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images, Reels, calendar agents, scheduling, and quality gates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16:40–17:40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Build the Content Calendar Agent and Publishing Workflow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artifact checkpoint, and questions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2 — Community automation, analytics, ads, and governed optimisation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retrieval practice and campaign-pack checkpoint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comments, direct messages, lead capture, and response routing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10:15–10:30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10:30–11:15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escalation, reviews, UGC rights, privacy, and responsible AI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Build the Comment and Direct-Message Response Router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Create the UGC, Review, Privacy and Escalation Runbook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Instagram Insights, performance reports, and dashboards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Build the Instagram Insights Dashboard and Evidence-Linked Report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16:00–16:45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ads, audience, budget, creative, retargeting, and feedback loops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16:45–17:40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Design and Simulate the Instagram Ads, Retargeting and Optimisation Loop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implementation plan,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Foundations of Agentic AI for Instagram Marketing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AI-Powered Content Creation and Scheduling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Automating Engagement and Community Management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Analytics, Ads and Optimisation with AI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