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The Copilot Agent is a guided paired build in Module 4; SharePoint remains a trainer demonstration.</w:t>
      </w:r>
    </w:p>
    <w:p>
      <w:pPr>
        <w:pStyle w:val="Heading2"/>
      </w:pPr>
      <w:r>
        <w:t>How to use this guide</w:t>
      </w:r>
    </w:p>
    <w:p>
      <w:r>
        <w:t>The numbered topics match the presentation. First understand the question, then read the example and check the result. Use the separate Starter.xlsx in each lab. Every workbook has only the source table, one prompt sheet, and the pages needed for that activity.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Pump_Readings in Lab 1, FMEA_Input in Lab 2, and Weekly_Data in Lab 3.</w:t>
      </w:r>
    </w:p>
    <w:p>
      <w:r>
        <w:t>Then: open the matching lab workbook and select its named table before prompting.</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is a four-part checklist for prompts that produce reviewable engineering work: Role, Input, Steps and Expectations.</w:t>
      </w:r>
    </w:p>
    <w:p>
      <w:r>
        <w:t>R - Role: “Act as an engineering data assistant.” The role sets the viewpoint; it does not give Copilot professional authority.</w:t>
      </w:r>
    </w:p>
    <w:p>
      <w:r>
        <w:t>I - Input: “Use only PumpReadings: eight Baseline and four Monitoring rows.” Name the source, revision, units and boundaries.</w:t>
      </w:r>
    </w:p>
    <w:p>
      <w:r>
        <w:t>S - Steps: “Calculate the baseline mean, sample standard deviation, UCL and LCL; flag monitoring rows; create a line chart.” Put the work in a checkable order.</w:t>
      </w:r>
    </w:p>
    <w:p>
      <w:r>
        <w:t>E - Expectations: “Show formulas, return three sentences, and do not claim a root cause or safety conclusion.” Define the format, quality limit and acceptance check.</w:t>
      </w:r>
    </w:p>
    <w:p>
      <w:pPr/>
      <w:r>
        <w:t>Weak prompt: “Analyse this pump data.”</w:t>
      </w:r>
    </w:p>
    <w:p>
      <w:pPr/>
      <w:r>
        <w:t>RISE prompt: “Act as an engineering data assistant. Use only PumpReadings. Calculate the baseline mean and control limits, flag the monitoring rows, and create a line chart. Show formulas and give three cautious sentences. Do not claim a root cause.”</w:t>
      </w:r>
    </w:p>
    <w:p>
      <w:pPr/>
      <w:r>
        <w:t>Iterate after checking: identify one missing item, correct the instruction, rerun the prompt, and compare the new output with the acceptance check.</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eight Baseline readings as its reference.”</w:t>
      </w:r>
    </w:p>
    <w:p>
      <w:r>
        <w:t>Parameters: “Use the eight Baseline rows to calculate the limits; keep the units in L/h.”</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T09, T10 and T12 are below the 61.4 L/h lower control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T09, T10 and T12 are below the lower control limit.</w:t>
      </w:r>
    </w:p>
    <w:p>
      <w:r>
        <w:t>Pilot period: Results return closer to the earlier pattern after two changes.</w:t>
      </w:r>
    </w:p>
    <w:p>
      <w:r>
        <w:t>Control limits: 61.4-62.6 L/h, calculated from the eight Baseline readings.</w:t>
      </w:r>
    </w:p>
    <w:p>
      <w:pPr>
        <w:pStyle w:val="Heading2"/>
      </w:pPr>
      <w:r>
        <w:t>20. A control limit is not a specification</w:t>
      </w:r>
    </w:p>
    <w:p>
      <w:r>
        <w:t>One describes process behaviour; the other describes the required result.</w:t>
      </w:r>
    </w:p>
    <w:p>
      <w:r>
        <w:t>Control limits: 61.4-62.6 L/h, calculated from the eight Baseline readings.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Use the one prompt in Copilot_Prompt. Verify T10 = 59.4 L/h against the calculated LCL. Expected result: T09, T10 and T12 are below the LCL. Save one cautious interpretation.</w:t>
      </w:r>
    </w:p>
    <w:p>
      <w:r>
        <w:t>Save: What changed, the supporting evidence and one unanswered question.</w:t>
      </w:r>
    </w:p>
    <w:p>
      <w:r>
        <w:t>Use the one prompt in Copilot_Prompt. Verify T10 = 59.4 L/h against the calculated LCL. Expected result: T09, T10 and T12 are below the LCL. Save one cautious interpretation.</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one prompt in Copilot_Prompt. Verify Baseline = 36/400 = 9.0% and Pilot = 7/200 = 3.5%. State that the short pilot does not prove the cause of the change.</w:t>
      </w:r>
    </w:p>
    <w:p>
      <w:r>
        <w:t>Before: 93 deviations ÷ 1,008 opportunities = 9.23%</w:t>
      </w:r>
    </w:p>
    <w:p>
      <w:r>
        <w:t>Pilot: 11 deviations ÷ 336 opportunities = 3.27%</w:t>
      </w:r>
    </w:p>
    <w:p>
      <w:r>
        <w:t>Meaning: One logged chance for a test problem. Compare problems ÷ opportunities.</w:t>
      </w:r>
    </w:p>
    <w:p>
      <w:r>
        <w:t>Use the one prompt in Copilot_Prompt. Verify Baseline = 36/400 = 9.0% and Pilot = 7/200 = 3.5%. State that the short pilot does not prove the cause of the change.</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Open Lab-03-DMAIC/Starter.xlsx. Review the six weekly records in Weekly_Data. Use Copilot to calculate phase rates and draft the five-row DMAIC summary.</w:t>
      </w:r>
    </w:p>
    <w:p>
      <w:r>
        <w:t>Ask Copilot: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Use the one prompt in Copilot_Prompt. Verify Baseline = 36/400 = 9.0% and Pilot = 7/200 = 3.5%. State that the short pilot does not prove the cause of the change.</w:t>
      </w:r>
    </w:p>
    <w:p>
      <w:r>
        <w:t>Save: A lower rate was observed; two changes occurred; more evidence is needed.</w:t>
      </w:r>
    </w:p>
    <w:p>
      <w:r>
        <w:t>Explanation: Do not create a full report or new chart.</w:t>
      </w:r>
    </w:p>
    <w:p>
      <w:r/>
    </w:p>
    <w:p>
      <w:pPr>
        <w:pStyle w:val="Heading1"/>
      </w:pPr>
      <w:r>
        <w:t>Module 4</w:t>
      </w:r>
    </w:p>
    <w:p>
      <w:pPr>
        <w:pStyle w:val="Heading2"/>
      </w:pPr>
      <w:r>
        <w:t>LO4 guided activity - IES Pump FMEA Assistant</w:t>
      </w:r>
    </w:p>
    <w:p>
      <w:pPr/>
      <w:r>
        <w:t>Purpose: build and use one Copilot Agent that performs a six-step FMEA-to-report workflow. This is completed within Module 4 and does not add a fourth lab.</w:t>
      </w:r>
    </w:p>
    <w:p>
      <w:pPr/>
      <w:r>
        <w:t>1. Open Microsoft 365 Copilot. Under Agents, select New agent. If the tenant routes you to Copilot Studio, continue in the agent designer.</w:t>
      </w:r>
    </w:p>
    <w:p>
      <w:pPr/>
      <w:r>
        <w:t>2. Name the agent “IES Pump FMEA Assistant”. Describe its purpose: turn one supplied FMEA row into a checked report draft.</w:t>
      </w:r>
    </w:p>
    <w:p>
      <w:pPr/>
      <w:r>
        <w:t>3. Open Trainer-Demonstrations/FMEA-AGENT-INSTRUCTIONS.md and paste the six-step instruction into the Instructions area.</w:t>
      </w:r>
    </w:p>
    <w:p>
      <w:pPr/>
      <w:r>
        <w:t>4. Add FMEA-REPORT-TEMPLATE.md as knowledge or copy its headings into the instruction. Use only synthetic training files.</w:t>
      </w:r>
    </w:p>
    <w:p>
      <w:pPr/>
      <w:r>
        <w:t>5. Add the starter prompt: “Review FM01 from the supplied FMEA input and prepare a checked draft.” Save the agent.</w:t>
      </w:r>
    </w:p>
    <w:p>
      <w:pPr/>
      <w:r>
        <w:t>6. Test FM01. A passing result preserves S=7, O=5 and D=4, calculates RPN=140, keeps the cause as a hypothesis, and waits for APPROVE DRAFT.</w:t>
      </w:r>
    </w:p>
    <w:p>
      <w:pPr/>
      <w:r>
        <w:t>7. Test again without the Detection rating. A passing result stops and asks for the missing value. Refine Step 2 if the agent guesses.</w:t>
      </w:r>
    </w:p>
    <w:p>
      <w:pPr/>
      <w:r>
        <w:t>8. Reply APPROVE DRAFT only after checking the row and calculation. Confirm that the report uses Status, Evidence, Risk priority, Proposed action, Owner, Due date and Open question.</w:t>
      </w:r>
    </w:p>
    <w:p>
      <w:pPr/>
      <w:r>
        <w:t>9. Create, publish or share the agent using the tenant-approved route and approved training users. If publishing is unavailable, retain the saved draft and preview-test evidence and record the limitation.</w:t>
      </w:r>
    </w:p>
    <w:p>
      <w:pPr/>
      <w:r>
        <w:t>10. Save evidence: agent name, instruction version, both test results, one correction, deployment status and the final audit summary.</w:t>
      </w:r>
    </w:p>
    <w:p>
      <w:pPr>
        <w:pStyle w:val="Heading2"/>
      </w:pPr>
      <w:r>
        <w:t>Official guidance</w:t>
      </w:r>
    </w:p>
    <w:p>
      <w:pPr/>
      <w:r>
        <w:t>Build your own agent with Microsoft 365 Copilot: https://support.microsoft.com/en-us/Microsoft-365-Copilot/build-your-own-agent-with-microsoft-365-copilot</w:t>
      </w:r>
    </w:p>
    <w:p>
      <w:pPr/>
      <w:r>
        <w:t>Microsoft Copilot Studio documentation: https://learn.microsoft.com/microsoft-copilot-studio</w:t>
      </w:r>
    </w:p>
    <w:p>
      <w:pPr/>
      <w:r>
        <w:t>Write agent instructions: https://learn.microsoft.com/en-us/microsoft-copilot-studio/authoring-instructions</w:t>
      </w:r>
    </w:p>
    <w:p>
      <w:pPr/>
      <w:r>
        <w:t>Publish an agent: https://learn.microsoft.com/en-us/microsoft-copilot-studio/agents-experience/publication-publish-agent</w:t>
      </w:r>
    </w:p>
    <w:p>
      <w:pPr>
        <w:pStyle w:val="Heading2"/>
      </w:pPr>
      <w:r>
        <w:t>LO5 guided activity - Researcher and Analyst</w:t>
      </w:r>
    </w:p>
    <w:p>
      <w:pPr/>
      <w:r>
        <w:t>Purpose: use Researcher for a cited technical comparison and Analyst for a checked data analysis. This 20-minute activity reuses the pump case and does not add another lab.</w:t>
      </w:r>
    </w:p>
    <w:p>
      <w:pPr>
        <w:pStyle w:val="Heading2"/>
      </w:pPr>
      <w:r>
        <w:t>Part A - Researcher, 8 minutes</w:t>
      </w:r>
    </w:p>
    <w:p>
      <w:pPr/>
      <w:r>
        <w:t>Open Microsoft 365 Copilot at https://m365.cloud.microsoft/chat. Select Agents, then Researcher. Attach or reference Trainer-Demonstrations/TR-401-Training-Extract.pdf. Paste the Researcher prompt from REASONING-AGENT-PROMPTS.md. Review the one-page claim-source-evidence-limitation table. Open at least one citation and confirm that it supports the adjacent claim. Keep the missing calibration evidence unresolved.</w:t>
      </w:r>
    </w:p>
    <w:p>
      <w:pPr>
        <w:pStyle w:val="Heading2"/>
      </w:pPr>
      <w:r>
        <w:t>Part B - Analyst, 8 minutes</w:t>
      </w:r>
    </w:p>
    <w:p>
      <w:pPr/>
      <w:r>
        <w:t>Under Agents, select Analyst. Attach Labs/Lab-03-DMAIC/Starter.xlsx. Paste the Analyst prompt from REASONING-AGENT-PROMPTS.md. Check that it uses only the six rows in WeeklyData and separates Baseline W1-W4 from Pilot W5-W6.</w:t>
      </w:r>
    </w:p>
    <w:p>
      <w:pPr>
        <w:pStyle w:val="Heading2"/>
      </w:pPr>
      <w:r>
        <w:t>Verify the result, 4 minutes</w:t>
      </w:r>
    </w:p>
    <w:p>
      <w:pPr/>
      <w:r>
        <w:t>Recalculate Baseline = 36/400 = 9.0%; Pilot = 7/200 = 3.5%; change = -5.5 percentage points; relative reduction = 61.1%. The valid conclusion is that the recorded rate is lower in the two pilot weeks. The data do not prove cause or sustained improvement.</w:t>
      </w:r>
    </w:p>
    <w:p>
      <w:pPr/>
      <w:r>
        <w:t>Save the Researcher prompt and response, one opened citation, the Analyst prompt and response, the four checks, one limitation and one next evidence check. If either agent is unavailable, record not executed and use the expected checks for discussion.</w:t>
      </w:r>
    </w:p>
    <w:p>
      <w:pPr>
        <w:pStyle w:val="Heading2"/>
      </w:pPr>
      <w:r>
        <w:t>Official Microsoft guidance for LO5</w:t>
      </w:r>
    </w:p>
    <w:p>
      <w:pPr/>
      <w:r>
        <w:t>Get started with Researcher: https://learn.microsoft.com/en-us/microsoft-365/copilot/researcher-agent</w:t>
      </w:r>
    </w:p>
    <w:p>
      <w:pPr/>
      <w:r>
        <w:t>Get started with Analyst: https://support.microsoft.com/en-US/Microsoft-365-Copilot/get-started-with-analyst-in-microsoft-365-copilot</w:t>
      </w:r>
    </w:p>
    <w:p>
      <w:pPr/>
      <w:r>
        <w:t>Agents built by Microsoft: https://support.microsoft.com/en-us/Microsoft-365-Copilot/agents-built-by-microsoft</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Learners build and test the training agent in pairs, then create or publish it only to the approved training audience.</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separate Starter.xlsx in each lab; open the Worked-Reference only after the attempt.</w:t>
      </w:r>
    </w:p>
    <w:p>
      <w:r>
        <w:t>5 min · Read the prepared analysis</w:t>
      </w:r>
    </w:p>
    <w:p>
      <w:r>
        <w:t>Open Lab-01-SPC/Starter.xlsx. Review the 12 rows in Pump_Readings: eight Baseline and four Monitoring. Select the named table PumpReadings before opening Copilot.</w:t>
      </w:r>
    </w:p>
    <w:p>
      <w:r>
        <w:t>12 min · Prompt and inspect</w:t>
      </w:r>
    </w:p>
    <w:p>
      <w:r>
        <w:t>Use the one prompt in Copilot_Prompt. Verify T10 = 59.4 L/h against the calculated LCL. Expected result: T09, T10 and T12 are below the LCL. Save one cautious interpretation.</w:t>
      </w:r>
    </w:p>
    <w:p>
      <w:r>
        <w:t>8 min · Verify and retain</w:t>
      </w:r>
    </w:p>
    <w:p>
      <w:r>
        <w:t>Use the one prompt in Copilot_Prompt. Verify T10 = 59.4 L/h against the calculated LCL. Expected result: T09, T10 and T12 are below the LCL. Save one cautious interpretation.</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separate Starter.xlsx in each lab; open the Worked-Reference only after the attempt.</w:t>
      </w:r>
    </w:p>
    <w:p>
      <w:r>
        <w:t>4 min · Read the prepared FMEA</w:t>
      </w:r>
    </w:p>
    <w:p>
      <w:r>
        <w:t>Open Lab-02-FMEA/Starter.xlsx. Review the four supplied failure modes and ratings in FMEA_Input. Use Copilot to create the formula-based output; do not invent or rescore rows.</w:t>
      </w:r>
    </w:p>
    <w:p>
      <w:r>
        <w:t>10 min · Prompt and check priorities</w:t>
      </w:r>
    </w:p>
    <w:p>
      <w:r>
        <w:t>Paste the one prompt from Copilot_Prompt. Ask Copilot to calculate RPN, rank the four rows and flag Severity 9 or higher. Independently verify FM01 and FM04.</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separate Starter.xlsx in each lab; open the Worked-Reference only after the attempt.</w:t>
      </w:r>
    </w:p>
    <w:p>
      <w:r>
        <w:t>4 min · Read the prepared rates</w:t>
      </w:r>
    </w:p>
    <w:p>
      <w:r>
        <w:t>Use the one prompt in Copilot_Prompt. Verify Baseline = 36/400 = 9.0% and Pilot = 7/200 = 3.5%. State that the short pilot does not prove the cause of the change.</w:t>
      </w:r>
    </w:p>
    <w:p>
      <w:r>
        <w:t>10 min · Prompt a short summary</w:t>
      </w:r>
    </w:p>
    <w:p>
      <w:r>
        <w:t>Use the one prompt in Copilot_Prompt. Verify Baseline = 36/400 = 9.0% and Pilot = 7/200 = 3.5%. State that the short pilot does not prove the cause of the change.</w:t>
      </w:r>
    </w:p>
    <w:p>
      <w:r>
        <w:t>6 min · State a decision boundary</w:t>
      </w:r>
    </w:p>
    <w:p>
      <w:r>
        <w:t>Save three cells: measured change, limitation and next evidence. The absolute change is 5.5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p>
    <w:p>
      <w:pPr>
        <w:pStyle w:val="Heading1"/>
      </w:pPr>
      <w:r>
        <w:t>Using the expanded 237-slide deck</w:t>
      </w:r>
    </w:p>
    <w:p>
      <w:r>
        <w:t>Slides 1–116 are the one-day teaching route. Slide 117 introduces optional reference material. Slides 118–237 contain 30 worked examples; they are not additional scheduled labs. Keep the original six-module timetable and the 25/20/20-minute guided Excel exercises.</w:t>
      </w:r>
    </w:p>
    <w:p>
      <w:r>
        <w:t>Reference index: SPC slides 118-149; FMEA 150-173; DMAIC 174-197; Prompting 198-217; Agents 218-225; Grounding 226-233; Security 234-237.</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r>
        <w:t>Microsoft 365 Copilot — sign in with your work or school account.</w:t>
      </w:r>
    </w:p>
    <w:p>
      <w:r>
        <w:t>Get started with Copilot in Excel — Excel analysis guidance.</w:t>
      </w:r>
    </w:p>
    <w:p>
      <w:r>
        <w:t>How Copilot Chat works in Microsoft 365 apps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p>
    <w:p>
      <w:pPr>
        <w:jc w:val="center"/>
      </w:pPr>
      <w:r>
        <w:t>Microsoft 365 Copilot home — Chat and Agents are available from the left navigation when enabled.</w:t>
      </w:r>
    </w:p>
    <w:p>
      <w:pPr>
        <w:jc w:val="center"/>
      </w:pPr>
      <w:r/>
    </w:p>
    <w:p>
      <w:pPr>
        <w:jc w:val="center"/>
      </w:pPr>
      <w:r>
        <w:t>Excel for the web — the Copilot button is shown at the lower right when available.</w:t>
      </w:r>
    </w:p>
    <w:p>
      <w:pPr>
        <w:pStyle w:val="Heading1"/>
      </w:pPr>
      <w:r>
        <w:t>LO2 practical workflow: create the engineering output with Copilot 365</w:t>
      </w:r>
    </w:p>
    <w:p>
      <w:r>
        <w:t>Learners repeat the same five actions in all three exercises: open the small Starter workbook; select the named table; open Copilot in Excel; paste the one supplied prompt; inspect and independently verify one result. The Worked-Reference workbook is opened only after the attempt.</w:t>
      </w:r>
    </w:p>
    <w:p>
      <w:pPr>
        <w:pStyle w:val="Heading2"/>
      </w:pPr>
      <w:r>
        <w:t>Lab 1 - Use Copilot in Excel to create an SPC review (25 minutes)</w:t>
      </w:r>
    </w:p>
    <w:p>
      <w:r>
        <w:t>Source: Pump_Readings / PumpReadings.</w:t>
      </w:r>
    </w:p>
    <w:p>
      <w:r>
        <w:t>Copilot prompt: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Independent check: Verify T10 = 59.4 L/h against the calculated LCL. A point below the LCL is a signal to investigate, not a diagnosis.</w:t>
      </w:r>
    </w:p>
    <w:p>
      <w:pPr>
        <w:pStyle w:val="Heading2"/>
      </w:pPr>
      <w:r>
        <w:t>Lab 2 - Use Copilot in Excel to create an FMEA review (20 minutes)</w:t>
      </w:r>
    </w:p>
    <w:p>
      <w:r>
        <w:t>Source: FMEA_Input / FMEAInput.</w:t>
      </w:r>
    </w:p>
    <w:p>
      <w:r>
        <w:t>Copilot prompt: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Independent check: Verify FM01: 7 x 5 x 4 = 140. Also verify that FM04 is flagged because Severity = 9 even though its RPN is lower.</w:t>
      </w:r>
    </w:p>
    <w:p>
      <w:pPr>
        <w:pStyle w:val="Heading2"/>
      </w:pPr>
      <w:r>
        <w:t>Lab 3 - Use Copilot in Excel to create a DMAIC summary (20 minutes)</w:t>
      </w:r>
    </w:p>
    <w:p>
      <w:r>
        <w:t>Source: Weekly_Data / WeeklyData.</w:t>
      </w:r>
    </w:p>
    <w:p>
      <w:r>
        <w:t>Copilot prompt: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Independent check: Verify Baseline = 36 / 400 = 9.0% and Pilot = 7 / 200 = 3.5%. The lower pilot rate is an observation, not causal proof.</w:t>
      </w:r>
    </w:p>
    <w:p>
      <w:pPr>
        <w:pStyle w:val="Heading2"/>
      </w:pPr>
      <w:r>
        <w:t>Microsoft 365 Copilot links</w:t>
      </w:r>
    </w:p>
    <w:p>
      <w:r>
        <w:t>Microsoft 365 Copilot: https://m365.cloud.microsoft/chat</w:t>
      </w:r>
    </w:p>
    <w:p>
      <w:r>
        <w:t>Get started with Copilot in Excel: https://support.microsoft.com/en-us/office/get-started-with-copilot-in-excel</w:t>
      </w:r>
    </w:p>
    <w:p>
      <w:r>
        <w:t>How Copilot Chat works in Microsoft 365 apps: https://support.microsoft.com/en-us/microsoft-365-copilot/how-copilot-chat-works-in-microsoft-365-apps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