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4AA0E" w14:textId="2B286B65" w:rsidR="003E0A10" w:rsidRPr="003543BA" w:rsidRDefault="00B451E0" w:rsidP="00B451E0">
      <w:pPr>
        <w:tabs>
          <w:tab w:val="left" w:pos="2496"/>
        </w:tabs>
        <w:rPr>
          <w:rFonts w:ascii="Arial" w:hAnsi="Arial" w:cs="Arial"/>
          <w:vertAlign w:val="subscript"/>
        </w:rPr>
      </w:pPr>
      <w:r>
        <w:rPr>
          <w:rFonts w:ascii="Arial" w:hAnsi="Arial" w:cs="Arial"/>
        </w:rPr>
        <w:tab/>
      </w:r>
      <w:r>
        <w:rPr>
          <w:rFonts w:ascii="Arial" w:hAnsi="Arial" w:cs="Arial"/>
          <w:vertAlign w:val="subscript"/>
        </w:rPr>
        <w:softHyphen/>
      </w:r>
      <w:r>
        <w:rPr>
          <w:rFonts w:ascii="Arial" w:hAnsi="Arial" w:cs="Arial"/>
          <w:vertAlign w:val="subscript"/>
        </w:rPr>
        <w:softHyphen/>
      </w:r>
    </w:p>
    <w:p w14:paraId="6C3CAC4E" w14:textId="77777777" w:rsidR="003E0A10" w:rsidRPr="000B08CA" w:rsidRDefault="003E0A10" w:rsidP="003E0A10">
      <w:pPr>
        <w:jc w:val="center"/>
        <w:rPr>
          <w:rFonts w:ascii="Arial" w:hAnsi="Arial" w:cs="Arial"/>
        </w:rPr>
      </w:pPr>
    </w:p>
    <w:p w14:paraId="6EAB28A4" w14:textId="5DAACA3D" w:rsidR="003E0A10" w:rsidRPr="000B08CA" w:rsidRDefault="003E0A10" w:rsidP="003E0A10">
      <w:pPr>
        <w:rPr>
          <w:rFonts w:ascii="Arial" w:hAnsi="Arial" w:cs="Arial"/>
        </w:rPr>
      </w:pPr>
    </w:p>
    <w:p w14:paraId="3743029B" w14:textId="77777777" w:rsidR="003E0A10" w:rsidRPr="000B08CA" w:rsidRDefault="003E0A10" w:rsidP="003E0A10">
      <w:pPr>
        <w:rPr>
          <w:rFonts w:ascii="Arial" w:hAnsi="Arial" w:cs="Arial"/>
        </w:rPr>
      </w:pPr>
    </w:p>
    <w:p w14:paraId="20C7C4DC" w14:textId="77777777" w:rsidR="003E0A10" w:rsidRPr="000B08CA" w:rsidRDefault="003E0A10" w:rsidP="003E0A10">
      <w:pPr>
        <w:rPr>
          <w:rFonts w:ascii="Arial" w:hAnsi="Arial" w:cs="Arial"/>
        </w:rPr>
      </w:pPr>
    </w:p>
    <w:p w14:paraId="2AD7E984" w14:textId="77777777" w:rsidR="003E0A10" w:rsidRPr="000B08CA" w:rsidRDefault="003E0A10" w:rsidP="003E0A10">
      <w:pPr>
        <w:rPr>
          <w:rFonts w:ascii="Arial" w:hAnsi="Arial" w:cs="Arial"/>
        </w:rPr>
      </w:pPr>
    </w:p>
    <w:p w14:paraId="38262C45" w14:textId="77777777" w:rsidR="003E0A10" w:rsidRPr="000B08CA" w:rsidRDefault="003E0A10" w:rsidP="003E0A10">
      <w:pPr>
        <w:rPr>
          <w:rFonts w:ascii="Arial" w:hAnsi="Arial" w:cs="Arial"/>
        </w:rPr>
      </w:pPr>
    </w:p>
    <w:p w14:paraId="2B7D1933" w14:textId="77777777" w:rsidR="003E0A10" w:rsidRDefault="003E0A10" w:rsidP="003E0A10">
      <w:pPr>
        <w:rPr>
          <w:rFonts w:ascii="Arial" w:hAnsi="Arial" w:cs="Arial"/>
        </w:rPr>
      </w:pPr>
    </w:p>
    <w:p w14:paraId="793C93F6" w14:textId="77777777" w:rsidR="003E0A10" w:rsidRPr="000B08CA" w:rsidRDefault="003E0A10" w:rsidP="003E0A10">
      <w:pPr>
        <w:rPr>
          <w:rFonts w:ascii="Arial" w:hAnsi="Arial" w:cs="Arial"/>
        </w:rPr>
      </w:pPr>
    </w:p>
    <w:p w14:paraId="24054DCA" w14:textId="77777777" w:rsidR="003E0A10" w:rsidRPr="000B08CA" w:rsidRDefault="003E0A10" w:rsidP="003E0A10">
      <w:pPr>
        <w:rPr>
          <w:rFonts w:ascii="Arial" w:hAnsi="Arial" w:cs="Arial"/>
        </w:rPr>
      </w:pPr>
    </w:p>
    <w:p w14:paraId="7A85F6F3" w14:textId="77777777" w:rsidR="003E0A10" w:rsidRDefault="003E0A10" w:rsidP="003E0A10">
      <w:pPr>
        <w:rPr>
          <w:rFonts w:ascii="Arial" w:hAnsi="Arial" w:cs="Arial"/>
        </w:rPr>
      </w:pPr>
    </w:p>
    <w:p w14:paraId="005FCDCE" w14:textId="77777777" w:rsidR="003E0A10" w:rsidRDefault="003E0A10" w:rsidP="003E0A10">
      <w:pPr>
        <w:rPr>
          <w:rFonts w:ascii="Arial" w:hAnsi="Arial" w:cs="Arial"/>
        </w:rPr>
      </w:pPr>
    </w:p>
    <w:p w14:paraId="7666FF52" w14:textId="77777777" w:rsidR="003E0A10" w:rsidRPr="000B08CA" w:rsidRDefault="003E0A10" w:rsidP="003E0A10">
      <w:pPr>
        <w:rPr>
          <w:rFonts w:ascii="Arial" w:hAnsi="Arial" w:cs="Arial"/>
        </w:rPr>
      </w:pPr>
    </w:p>
    <w:p w14:paraId="685DE26D" w14:textId="77777777" w:rsidR="00D40563" w:rsidRPr="00D40563" w:rsidRDefault="007F6767" w:rsidP="00053A5C">
      <w:pPr>
        <w:rPr>
          <w:rFonts w:ascii="Arial" w:hAnsi="Arial" w:cs="Arial"/>
          <w:sz w:val="48"/>
          <w:szCs w:val="48"/>
        </w:rPr>
      </w:pPr>
      <w:r>
        <w:rPr>
          <w:rFonts w:ascii="Arial" w:hAnsi="Arial" w:cs="Arial"/>
          <w:b/>
          <w:sz w:val="48"/>
          <w:szCs w:val="48"/>
        </w:rPr>
        <w:t>Building AI Agents for Work Automation (SF)</w:t>
      </w:r>
    </w:p>
    <w:p w14:paraId="74C45E90" w14:textId="77777777" w:rsidR="003E0A10" w:rsidRDefault="003E0A10" w:rsidP="00053A5C">
      <w:pPr>
        <w:rPr>
          <w:rFonts w:ascii="Arial" w:hAnsi="Arial" w:cs="Arial"/>
          <w:sz w:val="40"/>
          <w:szCs w:val="40"/>
        </w:rPr>
      </w:pPr>
    </w:p>
    <w:p w14:paraId="2C6CBAE4" w14:textId="77777777" w:rsidR="003E0A10" w:rsidRDefault="003E0A10" w:rsidP="00053A5C">
      <w:pPr>
        <w:rPr>
          <w:rFonts w:ascii="Arial" w:hAnsi="Arial" w:cs="Arial"/>
          <w:sz w:val="40"/>
          <w:szCs w:val="40"/>
        </w:rPr>
      </w:pPr>
    </w:p>
    <w:p w14:paraId="624A8AFA" w14:textId="77777777" w:rsidR="003E0A10" w:rsidRDefault="003E0A10" w:rsidP="00053A5C">
      <w:pPr>
        <w:rPr>
          <w:rFonts w:ascii="Arial" w:hAnsi="Arial" w:cs="Arial"/>
          <w:sz w:val="40"/>
          <w:szCs w:val="40"/>
        </w:rPr>
      </w:pPr>
    </w:p>
    <w:p w14:paraId="60C283F7" w14:textId="77777777" w:rsidR="00266618" w:rsidRPr="000B08CA" w:rsidRDefault="00266618" w:rsidP="00053A5C">
      <w:pPr>
        <w:rPr>
          <w:rFonts w:ascii="Arial" w:hAnsi="Arial" w:cs="Arial"/>
          <w:sz w:val="40"/>
          <w:szCs w:val="40"/>
        </w:rPr>
      </w:pPr>
    </w:p>
    <w:p w14:paraId="214D9132" w14:textId="77777777" w:rsidR="003E0A10" w:rsidRPr="000B08CA" w:rsidRDefault="003E0A10" w:rsidP="00053A5C">
      <w:pPr>
        <w:rPr>
          <w:rFonts w:ascii="Arial" w:hAnsi="Arial" w:cs="Arial"/>
          <w:sz w:val="40"/>
          <w:szCs w:val="40"/>
        </w:rPr>
      </w:pPr>
    </w:p>
    <w:bookmarkStart w:id="1" w:name="Text1"/>
    <w:p w14:paraId="37C7E54F" w14:textId="77777777" w:rsidR="003E0A10" w:rsidRPr="000B08CA" w:rsidRDefault="00807EB3" w:rsidP="00053A5C">
      <w:pPr>
        <w:rPr>
          <w:rFonts w:ascii="Arial" w:hAnsi="Arial" w:cs="Arial"/>
        </w:rPr>
      </w:pPr>
      <w:r>
        <w:rPr>
          <w:rFonts w:ascii="Arial" w:hAnsi="Arial" w:cs="Arial"/>
          <w:b/>
          <w:sz w:val="40"/>
          <w:szCs w:val="40"/>
        </w:rPr>
        <w:fldChar w:fldCharType="begin">
          <w:ffData>
            <w:name w:val="Text1"/>
            <w:enabled/>
            <w:calcOnExit w:val="0"/>
            <w:textInput>
              <w:default w:val="TRAINER'S GUIDE"/>
              <w:format w:val="UPPERCASE"/>
            </w:textInput>
          </w:ffData>
        </w:fldChar>
      </w:r>
      <w:r>
        <w:rPr>
          <w:rFonts w:ascii="Arial" w:hAnsi="Arial" w:cs="Arial"/>
          <w:b/>
          <w:sz w:val="40"/>
          <w:szCs w:val="40"/>
        </w:rPr>
        <w:instrText xml:space="preserve"> FORMTEXT </w:instrText>
      </w:r>
      <w:r>
        <w:rPr>
          <w:rFonts w:ascii="Arial" w:hAnsi="Arial" w:cs="Arial"/>
          <w:b/>
          <w:sz w:val="40"/>
          <w:szCs w:val="40"/>
        </w:rPr>
      </w:r>
      <w:r>
        <w:rPr>
          <w:rFonts w:ascii="Arial" w:hAnsi="Arial" w:cs="Arial"/>
          <w:b/>
          <w:sz w:val="40"/>
          <w:szCs w:val="40"/>
        </w:rPr>
        <w:fldChar w:fldCharType="separate"/>
      </w:r>
      <w:r>
        <w:rPr>
          <w:rFonts w:ascii="Arial" w:hAnsi="Arial" w:cs="Arial"/>
          <w:b/>
          <w:noProof/>
          <w:sz w:val="40"/>
          <w:szCs w:val="40"/>
        </w:rPr>
        <w:t>LEARNER'S GUIDE</w:t>
      </w:r>
      <w:r>
        <w:rPr>
          <w:rFonts w:ascii="Arial" w:hAnsi="Arial" w:cs="Arial"/>
          <w:b/>
          <w:sz w:val="40"/>
          <w:szCs w:val="40"/>
        </w:rPr>
        <w:fldChar w:fldCharType="end"/>
      </w:r>
      <w:bookmarkEnd w:id="1"/>
    </w:p>
    <w:p w14:paraId="0AB4DFBE" w14:textId="77777777" w:rsidR="00742458" w:rsidRDefault="00742458" w:rsidP="00742458">
      <w:pPr>
        <w:ind w:right="10466"/>
      </w:pPr>
    </w:p>
    <w:p w14:paraId="57F83FE8" w14:textId="77777777" w:rsidR="00742458" w:rsidRDefault="00742458" w:rsidP="00742458">
      <w:pPr>
        <w:ind w:right="10466"/>
      </w:pPr>
    </w:p>
    <w:p w14:paraId="69B896D9" w14:textId="77777777" w:rsidR="00742458" w:rsidRDefault="00742458" w:rsidP="00742458">
      <w:pPr>
        <w:ind w:right="10466"/>
      </w:pPr>
    </w:p>
    <w:p w14:paraId="697FEE6D" w14:textId="77777777" w:rsidR="002E1CCD" w:rsidRDefault="002E1CCD" w:rsidP="00742458">
      <w:pPr>
        <w:ind w:right="10466"/>
      </w:pPr>
    </w:p>
    <w:p w14:paraId="6BEAC581" w14:textId="77777777" w:rsidR="002E1CCD" w:rsidRDefault="002E1CCD" w:rsidP="00742458">
      <w:pPr>
        <w:ind w:right="10466"/>
      </w:pPr>
    </w:p>
    <w:p w14:paraId="28A7D402" w14:textId="77777777" w:rsidR="002E1CCD" w:rsidRDefault="002E1CCD" w:rsidP="00742458">
      <w:pPr>
        <w:ind w:right="10466"/>
      </w:pPr>
    </w:p>
    <w:p w14:paraId="497D2B2A" w14:textId="77777777" w:rsidR="002E1CCD" w:rsidRDefault="002E1CCD" w:rsidP="00742458">
      <w:pPr>
        <w:ind w:right="10466"/>
      </w:pPr>
    </w:p>
    <w:p w14:paraId="61EDCD50" w14:textId="77777777" w:rsidR="002E1CCD" w:rsidRDefault="002E1CCD" w:rsidP="00742458">
      <w:pPr>
        <w:ind w:right="10466"/>
      </w:pPr>
    </w:p>
    <w:p w14:paraId="7AEA54D8" w14:textId="77777777" w:rsidR="002E1CCD" w:rsidRDefault="002E1CCD" w:rsidP="00742458">
      <w:pPr>
        <w:ind w:right="10466"/>
      </w:pPr>
    </w:p>
    <w:p w14:paraId="0AC5DA0F" w14:textId="77777777" w:rsidR="002E1CCD" w:rsidRDefault="002E1CCD" w:rsidP="00742458">
      <w:pPr>
        <w:ind w:right="10466"/>
      </w:pPr>
    </w:p>
    <w:p w14:paraId="634B2107" w14:textId="77777777" w:rsidR="002E1CCD" w:rsidRDefault="002E1CCD" w:rsidP="00742458">
      <w:pPr>
        <w:ind w:right="10466"/>
      </w:pPr>
    </w:p>
    <w:p w14:paraId="543EF07E" w14:textId="77777777" w:rsidR="002E1CCD" w:rsidRDefault="002E1CCD" w:rsidP="00742458">
      <w:pPr>
        <w:ind w:right="10466"/>
      </w:pPr>
    </w:p>
    <w:p w14:paraId="0D9D01A5" w14:textId="77777777" w:rsidR="002E1CCD" w:rsidRDefault="002E1CCD" w:rsidP="00742458">
      <w:pPr>
        <w:ind w:right="10466"/>
      </w:pPr>
    </w:p>
    <w:p w14:paraId="5B54D1AF" w14:textId="62A2A097" w:rsidR="002E1CCD" w:rsidRDefault="002E1CCD" w:rsidP="00742458">
      <w:pPr>
        <w:ind w:right="10466"/>
      </w:pPr>
    </w:p>
    <w:p w14:paraId="5FFD0FFF" w14:textId="55117ADD" w:rsidR="002E1CCD" w:rsidRDefault="002E1CCD" w:rsidP="00742458">
      <w:pPr>
        <w:ind w:right="10466"/>
      </w:pPr>
    </w:p>
    <w:p w14:paraId="0A5B9949" w14:textId="1DB7EE69" w:rsidR="002E1CCD" w:rsidRDefault="002E1CCD" w:rsidP="00742458">
      <w:pPr>
        <w:ind w:right="10466"/>
      </w:pPr>
    </w:p>
    <w:p w14:paraId="0C058BAE" w14:textId="47C910A6" w:rsidR="002E1CCD" w:rsidRDefault="002E1CCD" w:rsidP="4B7D3E62">
      <w:pPr>
        <w:ind w:right="10466"/>
      </w:pPr>
    </w:p>
    <w:p w14:paraId="1CB2A8C1" w14:textId="08A507B7" w:rsidR="4B7D3E62" w:rsidRDefault="4B7D3E62" w:rsidP="4B7D3E62">
      <w:pPr>
        <w:ind w:right="10466"/>
      </w:pPr>
    </w:p>
    <w:p w14:paraId="718E3072" w14:textId="77777777" w:rsidR="00D13201" w:rsidRDefault="00D13201" w:rsidP="002E1CCD">
      <w:pPr>
        <w:pStyle w:val="Footer"/>
        <w:jc w:val="both"/>
        <w:rPr>
          <w:rFonts w:ascii="Arial" w:eastAsia="Times" w:hAnsi="Arial" w:cs="Arial"/>
          <w:sz w:val="16"/>
          <w:szCs w:val="16"/>
        </w:rPr>
      </w:pPr>
    </w:p>
    <w:p w14:paraId="0AD62D0A" w14:textId="235E4E7A" w:rsidR="002E1CCD" w:rsidRPr="00CB1B91" w:rsidRDefault="002E1CCD" w:rsidP="002E1CCD">
      <w:pPr>
        <w:pStyle w:val="Footer"/>
        <w:jc w:val="both"/>
        <w:rPr>
          <w:rFonts w:ascii="Arial" w:eastAsia="Times" w:hAnsi="Arial" w:cs="Arial"/>
          <w:sz w:val="16"/>
          <w:szCs w:val="16"/>
        </w:rPr>
      </w:pPr>
      <w:r>
        <w:rPr>
          <w:rFonts w:ascii="Arial" w:eastAsia="Times" w:hAnsi="Arial" w:cs="Arial"/>
          <w:sz w:val="16"/>
          <w:szCs w:val="16"/>
        </w:rPr>
        <w:t xml:space="preserve">All rights reserved. This document is provided for the explicit use and guidance of parties approved by NTUC LearningHub Pte Ltd as information resource only. Any other use of this document or parts thereof, including reproduction, publication, distribution, transmission, re-transmission or storage in a retrieval system in any form, electronic or otherwise, for purposes other than that expressly stated above without the express permission of NTUC LearningHub Pte Ltd is strictly prohibited. Printed in Singapore. </w:t>
      </w:r>
    </w:p>
    <w:p w14:paraId="14E1416F" w14:textId="031D170E" w:rsidR="5A0F7700" w:rsidRDefault="5A0F7700" w:rsidP="3F60ED6C">
      <w:pPr>
        <w:rPr>
          <w:rFonts w:ascii="Arial" w:eastAsia="Arial" w:hAnsi="Arial" w:cs="Arial"/>
          <w:sz w:val="20"/>
          <w:szCs w:val="20"/>
        </w:rPr>
      </w:pPr>
      <w:r>
        <w:rPr>
          <w:rFonts w:ascii="Arial" w:eastAsia="Arial" w:hAnsi="Arial" w:cs="Arial"/>
          <w:b/>
          <w:bCs/>
          <w:sz w:val="20"/>
          <w:szCs w:val="20"/>
        </w:rPr>
        <w:t>Version History</w:t>
      </w:r>
    </w:p>
    <w:p w14:paraId="3E299844" w14:textId="54E1BCB9" w:rsidR="3F60ED6C" w:rsidRDefault="3F60ED6C" w:rsidP="3F60ED6C">
      <w:pPr>
        <w:rPr>
          <w:rFonts w:ascii="Arial" w:eastAsia="Arial" w:hAnsi="Arial" w:cs="Arial"/>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70"/>
        <w:gridCol w:w="1875"/>
        <w:gridCol w:w="3600"/>
        <w:gridCol w:w="1620"/>
      </w:tblGrid>
      <w:tr w:rsidR="3F60ED6C" w14:paraId="79683993" w14:textId="77777777" w:rsidTr="3F60ED6C">
        <w:trPr>
          <w:trHeight w:val="300"/>
        </w:trPr>
        <w:tc>
          <w:tcPr>
            <w:tcW w:w="1170" w:type="dxa"/>
            <w:shd w:val="clear" w:color="auto" w:fill="BFBFBF" w:themeFill="background1" w:themeFillShade="BF"/>
            <w:tcMar>
              <w:left w:w="105" w:type="dxa"/>
              <w:right w:w="105" w:type="dxa"/>
            </w:tcMar>
            <w:vAlign w:val="center"/>
          </w:tcPr>
          <w:p w14:paraId="23F30965" w14:textId="6AED7E2C" w:rsidR="3F60ED6C" w:rsidRDefault="3F60ED6C" w:rsidP="3F60ED6C">
            <w:pPr>
              <w:jc w:val="center"/>
              <w:rPr>
                <w:rFonts w:ascii="Arial" w:eastAsia="Arial" w:hAnsi="Arial" w:cs="Arial"/>
                <w:sz w:val="20"/>
                <w:szCs w:val="20"/>
              </w:rPr>
            </w:pPr>
            <w:r>
              <w:rPr>
                <w:rFonts w:ascii="Arial" w:eastAsia="Arial" w:hAnsi="Arial" w:cs="Arial"/>
                <w:b/>
                <w:bCs/>
                <w:sz w:val="20"/>
                <w:szCs w:val="20"/>
              </w:rPr>
              <w:t>Version No</w:t>
            </w:r>
          </w:p>
        </w:tc>
        <w:tc>
          <w:tcPr>
            <w:tcW w:w="1875" w:type="dxa"/>
            <w:shd w:val="clear" w:color="auto" w:fill="BFBFBF" w:themeFill="background1" w:themeFillShade="BF"/>
            <w:tcMar>
              <w:left w:w="105" w:type="dxa"/>
              <w:right w:w="105" w:type="dxa"/>
            </w:tcMar>
            <w:vAlign w:val="center"/>
          </w:tcPr>
          <w:p w14:paraId="47735BFE" w14:textId="58EF50EA" w:rsidR="3F60ED6C" w:rsidRDefault="3F60ED6C" w:rsidP="3F60ED6C">
            <w:pPr>
              <w:jc w:val="center"/>
              <w:rPr>
                <w:rFonts w:ascii="Arial" w:eastAsia="Arial" w:hAnsi="Arial" w:cs="Arial"/>
                <w:sz w:val="20"/>
                <w:szCs w:val="20"/>
              </w:rPr>
            </w:pPr>
            <w:r>
              <w:rPr>
                <w:rFonts w:ascii="Arial" w:eastAsia="Arial" w:hAnsi="Arial" w:cs="Arial"/>
                <w:b/>
                <w:bCs/>
                <w:sz w:val="20"/>
                <w:szCs w:val="20"/>
              </w:rPr>
              <w:t>Date Effected</w:t>
            </w:r>
          </w:p>
        </w:tc>
        <w:tc>
          <w:tcPr>
            <w:tcW w:w="3600" w:type="dxa"/>
            <w:shd w:val="clear" w:color="auto" w:fill="BFBFBF" w:themeFill="background1" w:themeFillShade="BF"/>
            <w:tcMar>
              <w:left w:w="105" w:type="dxa"/>
              <w:right w:w="105" w:type="dxa"/>
            </w:tcMar>
            <w:vAlign w:val="center"/>
          </w:tcPr>
          <w:p w14:paraId="0AC0A6C8" w14:textId="003E4416" w:rsidR="3F60ED6C" w:rsidRDefault="3F60ED6C" w:rsidP="3F60ED6C">
            <w:pPr>
              <w:jc w:val="center"/>
              <w:rPr>
                <w:rFonts w:ascii="Arial" w:eastAsia="Arial" w:hAnsi="Arial" w:cs="Arial"/>
                <w:sz w:val="20"/>
                <w:szCs w:val="20"/>
              </w:rPr>
            </w:pPr>
            <w:r>
              <w:rPr>
                <w:rFonts w:ascii="Arial" w:eastAsia="Arial" w:hAnsi="Arial" w:cs="Arial"/>
                <w:b/>
                <w:bCs/>
                <w:sz w:val="20"/>
                <w:szCs w:val="20"/>
              </w:rPr>
              <w:t>Change Update</w:t>
            </w:r>
          </w:p>
        </w:tc>
        <w:tc>
          <w:tcPr>
            <w:tcW w:w="1620" w:type="dxa"/>
            <w:shd w:val="clear" w:color="auto" w:fill="BFBFBF" w:themeFill="background1" w:themeFillShade="BF"/>
            <w:tcMar>
              <w:left w:w="105" w:type="dxa"/>
              <w:right w:w="105" w:type="dxa"/>
            </w:tcMar>
            <w:vAlign w:val="center"/>
          </w:tcPr>
          <w:p w14:paraId="12B0BD7A" w14:textId="6656CBBD" w:rsidR="3F60ED6C" w:rsidRDefault="3F60ED6C" w:rsidP="3F60ED6C">
            <w:pPr>
              <w:jc w:val="center"/>
              <w:rPr>
                <w:rFonts w:ascii="Arial" w:eastAsia="Arial" w:hAnsi="Arial" w:cs="Arial"/>
                <w:sz w:val="20"/>
                <w:szCs w:val="20"/>
              </w:rPr>
            </w:pPr>
            <w:r>
              <w:rPr>
                <w:rFonts w:ascii="Arial" w:eastAsia="Arial" w:hAnsi="Arial" w:cs="Arial"/>
                <w:b/>
                <w:bCs/>
                <w:sz w:val="20"/>
                <w:szCs w:val="20"/>
              </w:rPr>
              <w:t>Approved by</w:t>
            </w:r>
          </w:p>
        </w:tc>
      </w:tr>
      <w:tr w:rsidR="3F60ED6C" w14:paraId="6215CB9F" w14:textId="77777777" w:rsidTr="3F60ED6C">
        <w:trPr>
          <w:trHeight w:val="300"/>
        </w:trPr>
        <w:tc>
          <w:tcPr>
            <w:tcW w:w="1170" w:type="dxa"/>
            <w:tcMar>
              <w:left w:w="105" w:type="dxa"/>
              <w:right w:w="105" w:type="dxa"/>
            </w:tcMar>
          </w:tcPr>
          <w:p w14:paraId="0831F3F5" w14:textId="3C173273" w:rsidR="3F60ED6C" w:rsidRDefault="3F60ED6C" w:rsidP="3F60ED6C">
            <w:pPr>
              <w:jc w:val="center"/>
              <w:rPr>
                <w:rFonts w:ascii="Arial" w:eastAsia="Arial" w:hAnsi="Arial" w:cs="Arial"/>
                <w:sz w:val="20"/>
                <w:szCs w:val="20"/>
              </w:rPr>
            </w:pPr>
            <w:r>
              <w:rPr>
                <w:rFonts w:ascii="Arial" w:eastAsia="Arial" w:hAnsi="Arial" w:cs="Arial"/>
                <w:sz w:val="20"/>
                <w:szCs w:val="20"/>
              </w:rPr>
              <w:t>1.0</w:t>
            </w:r>
          </w:p>
        </w:tc>
        <w:tc>
          <w:tcPr>
            <w:tcW w:w="1875" w:type="dxa"/>
            <w:tcMar>
              <w:left w:w="105" w:type="dxa"/>
              <w:right w:w="105" w:type="dxa"/>
            </w:tcMar>
          </w:tcPr>
          <w:p w14:paraId="4B333AB1" w14:textId="221838CB" w:rsidR="3F60ED6C" w:rsidRDefault="3F60ED6C" w:rsidP="3F60ED6C">
            <w:pPr>
              <w:jc w:val="center"/>
              <w:rPr>
                <w:rFonts w:ascii="Arial" w:eastAsia="Arial" w:hAnsi="Arial" w:cs="Arial"/>
                <w:sz w:val="20"/>
                <w:szCs w:val="20"/>
              </w:rPr>
            </w:pPr>
            <w:r>
              <w:rPr>
                <w:rFonts w:ascii="Arial" w:eastAsia="Arial" w:hAnsi="Arial" w:cs="Arial"/>
                <w:sz w:val="20"/>
                <w:szCs w:val="20"/>
              </w:rPr>
              <w:t>20 Apr 2026</w:t>
            </w:r>
          </w:p>
        </w:tc>
        <w:tc>
          <w:tcPr>
            <w:tcW w:w="3600" w:type="dxa"/>
            <w:tcMar>
              <w:left w:w="105" w:type="dxa"/>
              <w:right w:w="105" w:type="dxa"/>
            </w:tcMar>
          </w:tcPr>
          <w:p w14:paraId="19531C9A" w14:textId="5424DBF7" w:rsidR="3F60ED6C" w:rsidRDefault="3F60ED6C" w:rsidP="3F60ED6C">
            <w:pPr>
              <w:rPr>
                <w:rFonts w:ascii="Arial" w:eastAsia="Arial" w:hAnsi="Arial" w:cs="Arial"/>
                <w:sz w:val="20"/>
                <w:szCs w:val="20"/>
              </w:rPr>
            </w:pPr>
            <w:r>
              <w:rPr>
                <w:rFonts w:ascii="Arial" w:eastAsia="Arial" w:hAnsi="Arial" w:cs="Arial"/>
                <w:sz w:val="20"/>
                <w:szCs w:val="20"/>
              </w:rPr>
              <w:t>Initial release for Building AI Agents for Work Automation (SF)</w:t>
            </w:r>
          </w:p>
        </w:tc>
        <w:tc>
          <w:tcPr>
            <w:tcW w:w="1620" w:type="dxa"/>
            <w:tcMar>
              <w:left w:w="105" w:type="dxa"/>
              <w:right w:w="105" w:type="dxa"/>
            </w:tcMar>
          </w:tcPr>
          <w:p w14:paraId="40B45038" w14:textId="0F40C5FF" w:rsidR="3F60ED6C" w:rsidRDefault="3F60ED6C" w:rsidP="3F60ED6C">
            <w:pPr>
              <w:jc w:val="center"/>
              <w:rPr>
                <w:rFonts w:ascii="Arial" w:eastAsia="Arial" w:hAnsi="Arial" w:cs="Arial"/>
                <w:sz w:val="20"/>
                <w:szCs w:val="20"/>
              </w:rPr>
            </w:pPr>
            <w:r>
              <w:rPr>
                <w:rFonts w:ascii="Arial" w:eastAsia="Arial" w:hAnsi="Arial" w:cs="Arial"/>
                <w:sz w:val="20"/>
                <w:szCs w:val="20"/>
              </w:rPr>
              <w:t>&lt;Approver Name&gt;</w:t>
            </w:r>
          </w:p>
        </w:tc>
      </w:tr>
      <w:tr w:rsidR="3F60ED6C" w14:paraId="1BEBE001" w14:textId="77777777" w:rsidTr="3F60ED6C">
        <w:trPr>
          <w:trHeight w:val="300"/>
        </w:trPr>
        <w:tc>
          <w:tcPr>
            <w:tcW w:w="1170" w:type="dxa"/>
            <w:tcMar>
              <w:left w:w="105" w:type="dxa"/>
              <w:right w:w="105" w:type="dxa"/>
            </w:tcMar>
          </w:tcPr>
          <w:p w14:paraId="1EA8E230" w14:textId="20CD35AF" w:rsidR="3F60ED6C" w:rsidRDefault="3F60ED6C" w:rsidP="3F60ED6C">
            <w:pPr>
              <w:jc w:val="center"/>
              <w:rPr>
                <w:rFonts w:ascii="Arial" w:eastAsia="Arial" w:hAnsi="Arial" w:cs="Arial"/>
                <w:sz w:val="20"/>
                <w:szCs w:val="20"/>
              </w:rPr>
            </w:pPr>
          </w:p>
        </w:tc>
        <w:tc>
          <w:tcPr>
            <w:tcW w:w="1875" w:type="dxa"/>
            <w:tcMar>
              <w:left w:w="105" w:type="dxa"/>
              <w:right w:w="105" w:type="dxa"/>
            </w:tcMar>
          </w:tcPr>
          <w:p w14:paraId="3EE2E67A" w14:textId="14D99975" w:rsidR="3F60ED6C" w:rsidRDefault="3F60ED6C" w:rsidP="3F60ED6C">
            <w:pPr>
              <w:jc w:val="center"/>
              <w:rPr>
                <w:rFonts w:ascii="Arial" w:eastAsia="Arial" w:hAnsi="Arial" w:cs="Arial"/>
                <w:sz w:val="20"/>
                <w:szCs w:val="20"/>
              </w:rPr>
            </w:pPr>
          </w:p>
        </w:tc>
        <w:tc>
          <w:tcPr>
            <w:tcW w:w="3600" w:type="dxa"/>
            <w:tcMar>
              <w:left w:w="105" w:type="dxa"/>
              <w:right w:w="105" w:type="dxa"/>
            </w:tcMar>
          </w:tcPr>
          <w:p w14:paraId="1256A5C3" w14:textId="03A4689F" w:rsidR="3F60ED6C" w:rsidRDefault="3F60ED6C" w:rsidP="3F60ED6C">
            <w:pPr>
              <w:rPr>
                <w:rFonts w:ascii="Arial" w:eastAsia="Arial" w:hAnsi="Arial" w:cs="Arial"/>
                <w:sz w:val="20"/>
                <w:szCs w:val="20"/>
              </w:rPr>
            </w:pPr>
          </w:p>
        </w:tc>
        <w:tc>
          <w:tcPr>
            <w:tcW w:w="1620" w:type="dxa"/>
            <w:tcMar>
              <w:left w:w="105" w:type="dxa"/>
              <w:right w:w="105" w:type="dxa"/>
            </w:tcMar>
          </w:tcPr>
          <w:p w14:paraId="6AC5DFF0" w14:textId="4A6BFC37" w:rsidR="3F60ED6C" w:rsidRDefault="3F60ED6C" w:rsidP="3F60ED6C">
            <w:pPr>
              <w:jc w:val="center"/>
              <w:rPr>
                <w:rFonts w:ascii="Arial" w:eastAsia="Arial" w:hAnsi="Arial" w:cs="Arial"/>
                <w:sz w:val="20"/>
                <w:szCs w:val="20"/>
              </w:rPr>
            </w:pPr>
          </w:p>
        </w:tc>
      </w:tr>
      <w:tr w:rsidR="3F60ED6C" w14:paraId="54F6155A" w14:textId="77777777" w:rsidTr="3F60ED6C">
        <w:trPr>
          <w:trHeight w:val="300"/>
        </w:trPr>
        <w:tc>
          <w:tcPr>
            <w:tcW w:w="1170" w:type="dxa"/>
            <w:tcMar>
              <w:left w:w="105" w:type="dxa"/>
              <w:right w:w="105" w:type="dxa"/>
            </w:tcMar>
          </w:tcPr>
          <w:p w14:paraId="663D627E" w14:textId="3C137EE4" w:rsidR="3F60ED6C" w:rsidRDefault="3F60ED6C" w:rsidP="3F60ED6C">
            <w:pPr>
              <w:jc w:val="center"/>
              <w:rPr>
                <w:rFonts w:ascii="Arial" w:eastAsia="Arial" w:hAnsi="Arial" w:cs="Arial"/>
                <w:sz w:val="20"/>
                <w:szCs w:val="20"/>
              </w:rPr>
            </w:pPr>
          </w:p>
        </w:tc>
        <w:tc>
          <w:tcPr>
            <w:tcW w:w="1875" w:type="dxa"/>
            <w:tcMar>
              <w:left w:w="105" w:type="dxa"/>
              <w:right w:w="105" w:type="dxa"/>
            </w:tcMar>
          </w:tcPr>
          <w:p w14:paraId="4E8A09B0" w14:textId="2A53F8F5" w:rsidR="3F60ED6C" w:rsidRDefault="3F60ED6C" w:rsidP="3F60ED6C">
            <w:pPr>
              <w:jc w:val="center"/>
              <w:rPr>
                <w:rFonts w:ascii="Arial" w:eastAsia="Arial" w:hAnsi="Arial" w:cs="Arial"/>
                <w:sz w:val="20"/>
                <w:szCs w:val="20"/>
              </w:rPr>
            </w:pPr>
          </w:p>
        </w:tc>
        <w:tc>
          <w:tcPr>
            <w:tcW w:w="3600" w:type="dxa"/>
            <w:tcMar>
              <w:left w:w="105" w:type="dxa"/>
              <w:right w:w="105" w:type="dxa"/>
            </w:tcMar>
          </w:tcPr>
          <w:p w14:paraId="677C874B" w14:textId="475D6621" w:rsidR="3F60ED6C" w:rsidRDefault="3F60ED6C" w:rsidP="3F60ED6C">
            <w:pPr>
              <w:rPr>
                <w:rFonts w:ascii="Arial" w:eastAsia="Arial" w:hAnsi="Arial" w:cs="Arial"/>
                <w:sz w:val="20"/>
                <w:szCs w:val="20"/>
              </w:rPr>
            </w:pPr>
          </w:p>
        </w:tc>
        <w:tc>
          <w:tcPr>
            <w:tcW w:w="1620" w:type="dxa"/>
            <w:tcMar>
              <w:left w:w="105" w:type="dxa"/>
              <w:right w:w="105" w:type="dxa"/>
            </w:tcMar>
          </w:tcPr>
          <w:p w14:paraId="73CF6040" w14:textId="633FE53A" w:rsidR="3F60ED6C" w:rsidRDefault="3F60ED6C" w:rsidP="3F60ED6C">
            <w:pPr>
              <w:jc w:val="center"/>
              <w:rPr>
                <w:rFonts w:ascii="Arial" w:eastAsia="Arial" w:hAnsi="Arial" w:cs="Arial"/>
                <w:sz w:val="20"/>
                <w:szCs w:val="20"/>
              </w:rPr>
            </w:pPr>
          </w:p>
        </w:tc>
      </w:tr>
      <w:tr w:rsidR="3F60ED6C" w14:paraId="2CA51DC8" w14:textId="77777777" w:rsidTr="3F60ED6C">
        <w:trPr>
          <w:trHeight w:val="300"/>
        </w:trPr>
        <w:tc>
          <w:tcPr>
            <w:tcW w:w="1170" w:type="dxa"/>
            <w:tcMar>
              <w:left w:w="105" w:type="dxa"/>
              <w:right w:w="105" w:type="dxa"/>
            </w:tcMar>
          </w:tcPr>
          <w:p w14:paraId="15761F3B" w14:textId="4B04376E" w:rsidR="3F60ED6C" w:rsidRDefault="3F60ED6C" w:rsidP="3F60ED6C">
            <w:pPr>
              <w:jc w:val="center"/>
              <w:rPr>
                <w:rFonts w:ascii="Arial" w:eastAsia="Arial" w:hAnsi="Arial" w:cs="Arial"/>
                <w:sz w:val="20"/>
                <w:szCs w:val="20"/>
              </w:rPr>
            </w:pPr>
          </w:p>
        </w:tc>
        <w:tc>
          <w:tcPr>
            <w:tcW w:w="1875" w:type="dxa"/>
            <w:tcMar>
              <w:left w:w="105" w:type="dxa"/>
              <w:right w:w="105" w:type="dxa"/>
            </w:tcMar>
          </w:tcPr>
          <w:p w14:paraId="5FDABACB" w14:textId="6C51882D" w:rsidR="3F60ED6C" w:rsidRDefault="3F60ED6C" w:rsidP="3F60ED6C">
            <w:pPr>
              <w:jc w:val="center"/>
              <w:rPr>
                <w:rFonts w:ascii="Arial" w:eastAsia="Arial" w:hAnsi="Arial" w:cs="Arial"/>
                <w:sz w:val="20"/>
                <w:szCs w:val="20"/>
              </w:rPr>
            </w:pPr>
          </w:p>
        </w:tc>
        <w:tc>
          <w:tcPr>
            <w:tcW w:w="3600" w:type="dxa"/>
            <w:tcMar>
              <w:left w:w="105" w:type="dxa"/>
              <w:right w:w="105" w:type="dxa"/>
            </w:tcMar>
          </w:tcPr>
          <w:p w14:paraId="5D29434A" w14:textId="3DDE03C9" w:rsidR="3F60ED6C" w:rsidRDefault="3F60ED6C" w:rsidP="3F60ED6C">
            <w:pPr>
              <w:rPr>
                <w:rFonts w:ascii="Arial" w:eastAsia="Arial" w:hAnsi="Arial" w:cs="Arial"/>
                <w:sz w:val="20"/>
                <w:szCs w:val="20"/>
              </w:rPr>
            </w:pPr>
          </w:p>
        </w:tc>
        <w:tc>
          <w:tcPr>
            <w:tcW w:w="1620" w:type="dxa"/>
            <w:tcMar>
              <w:left w:w="105" w:type="dxa"/>
              <w:right w:w="105" w:type="dxa"/>
            </w:tcMar>
          </w:tcPr>
          <w:p w14:paraId="57241F75" w14:textId="1C4C8F58" w:rsidR="3F60ED6C" w:rsidRDefault="3F60ED6C" w:rsidP="3F60ED6C">
            <w:pPr>
              <w:jc w:val="center"/>
              <w:rPr>
                <w:rFonts w:ascii="Arial" w:eastAsia="Arial" w:hAnsi="Arial" w:cs="Arial"/>
                <w:sz w:val="20"/>
                <w:szCs w:val="20"/>
              </w:rPr>
            </w:pPr>
          </w:p>
        </w:tc>
      </w:tr>
      <w:tr w:rsidR="3F60ED6C" w14:paraId="1CAB75CA" w14:textId="77777777" w:rsidTr="3F60ED6C">
        <w:trPr>
          <w:trHeight w:val="300"/>
        </w:trPr>
        <w:tc>
          <w:tcPr>
            <w:tcW w:w="1170" w:type="dxa"/>
            <w:tcMar>
              <w:left w:w="105" w:type="dxa"/>
              <w:right w:w="105" w:type="dxa"/>
            </w:tcMar>
          </w:tcPr>
          <w:p w14:paraId="61815320" w14:textId="2464328C" w:rsidR="3F60ED6C" w:rsidRDefault="3F60ED6C" w:rsidP="3F60ED6C">
            <w:pPr>
              <w:jc w:val="center"/>
              <w:rPr>
                <w:rFonts w:ascii="Arial" w:eastAsia="Arial" w:hAnsi="Arial" w:cs="Arial"/>
                <w:sz w:val="20"/>
                <w:szCs w:val="20"/>
              </w:rPr>
            </w:pPr>
          </w:p>
        </w:tc>
        <w:tc>
          <w:tcPr>
            <w:tcW w:w="1875" w:type="dxa"/>
            <w:tcMar>
              <w:left w:w="105" w:type="dxa"/>
              <w:right w:w="105" w:type="dxa"/>
            </w:tcMar>
          </w:tcPr>
          <w:p w14:paraId="3C15EAFB" w14:textId="4B01BF43" w:rsidR="3F60ED6C" w:rsidRDefault="3F60ED6C" w:rsidP="3F60ED6C">
            <w:pPr>
              <w:jc w:val="center"/>
              <w:rPr>
                <w:rFonts w:ascii="Arial" w:eastAsia="Arial" w:hAnsi="Arial" w:cs="Arial"/>
                <w:sz w:val="20"/>
                <w:szCs w:val="20"/>
              </w:rPr>
            </w:pPr>
          </w:p>
        </w:tc>
        <w:tc>
          <w:tcPr>
            <w:tcW w:w="3600" w:type="dxa"/>
            <w:tcMar>
              <w:left w:w="105" w:type="dxa"/>
              <w:right w:w="105" w:type="dxa"/>
            </w:tcMar>
          </w:tcPr>
          <w:p w14:paraId="1609AB9E" w14:textId="2068362E" w:rsidR="3F60ED6C" w:rsidRDefault="3F60ED6C" w:rsidP="3F60ED6C">
            <w:pPr>
              <w:rPr>
                <w:rFonts w:ascii="Arial" w:eastAsia="Arial" w:hAnsi="Arial" w:cs="Arial"/>
                <w:sz w:val="20"/>
                <w:szCs w:val="20"/>
              </w:rPr>
            </w:pPr>
          </w:p>
        </w:tc>
        <w:tc>
          <w:tcPr>
            <w:tcW w:w="1620" w:type="dxa"/>
            <w:tcMar>
              <w:left w:w="105" w:type="dxa"/>
              <w:right w:w="105" w:type="dxa"/>
            </w:tcMar>
          </w:tcPr>
          <w:p w14:paraId="0443FD1A" w14:textId="70CCBA9B" w:rsidR="3F60ED6C" w:rsidRDefault="3F60ED6C" w:rsidP="3F60ED6C">
            <w:pPr>
              <w:jc w:val="center"/>
              <w:rPr>
                <w:rFonts w:ascii="Arial" w:eastAsia="Arial" w:hAnsi="Arial" w:cs="Arial"/>
                <w:sz w:val="20"/>
                <w:szCs w:val="20"/>
              </w:rPr>
            </w:pPr>
          </w:p>
        </w:tc>
      </w:tr>
    </w:tbl>
    <w:p w14:paraId="07111BAB" w14:textId="4B4250D1" w:rsidR="3F60ED6C" w:rsidRDefault="3F60ED6C" w:rsidP="3F60ED6C">
      <w:pPr>
        <w:jc w:val="both"/>
      </w:pPr>
    </w:p>
    <w:p w14:paraId="4FA0D21F" w14:textId="298441F1" w:rsidR="3F60ED6C" w:rsidRDefault="3F60ED6C" w:rsidP="3F60ED6C">
      <w:pPr>
        <w:jc w:val="both"/>
      </w:pPr>
    </w:p>
    <w:p w14:paraId="5EF94973" w14:textId="4511BA53" w:rsidR="3F60ED6C" w:rsidRDefault="3F60ED6C" w:rsidP="3F60ED6C">
      <w:pPr>
        <w:jc w:val="both"/>
      </w:pPr>
    </w:p>
    <w:p w14:paraId="33B9A782" w14:textId="72B8F52C" w:rsidR="3F60ED6C" w:rsidRDefault="3F60ED6C" w:rsidP="3F60ED6C">
      <w:pPr>
        <w:jc w:val="both"/>
      </w:pPr>
    </w:p>
    <w:p w14:paraId="2C2257AA" w14:textId="1BFF5921" w:rsidR="3F60ED6C" w:rsidRDefault="3F60ED6C" w:rsidP="3F60ED6C">
      <w:pPr>
        <w:jc w:val="both"/>
      </w:pPr>
    </w:p>
    <w:p w14:paraId="16ED76BA" w14:textId="2FC1D879" w:rsidR="3F60ED6C" w:rsidRDefault="3F60ED6C" w:rsidP="3F60ED6C">
      <w:pPr>
        <w:jc w:val="both"/>
      </w:pPr>
    </w:p>
    <w:p w14:paraId="4125C91A" w14:textId="6CC6B32B" w:rsidR="3F60ED6C" w:rsidRDefault="3F60ED6C" w:rsidP="3F60ED6C">
      <w:pPr>
        <w:jc w:val="both"/>
      </w:pPr>
    </w:p>
    <w:p w14:paraId="7B69D27C" w14:textId="158B6F91" w:rsidR="3F60ED6C" w:rsidRDefault="3F60ED6C" w:rsidP="3F60ED6C">
      <w:pPr>
        <w:jc w:val="both"/>
      </w:pPr>
    </w:p>
    <w:p w14:paraId="739B2DBA" w14:textId="2DC0EF63" w:rsidR="3F60ED6C" w:rsidRDefault="3F60ED6C" w:rsidP="3F60ED6C">
      <w:pPr>
        <w:jc w:val="both"/>
      </w:pPr>
    </w:p>
    <w:p w14:paraId="4CC23471" w14:textId="2EB0F477" w:rsidR="3F60ED6C" w:rsidRDefault="3F60ED6C" w:rsidP="3F60ED6C">
      <w:pPr>
        <w:jc w:val="both"/>
      </w:pPr>
    </w:p>
    <w:p w14:paraId="6B3698C8" w14:textId="26D1B18B" w:rsidR="3F60ED6C" w:rsidRDefault="3F60ED6C" w:rsidP="3F60ED6C">
      <w:pPr>
        <w:jc w:val="both"/>
      </w:pPr>
    </w:p>
    <w:p w14:paraId="35A249E5" w14:textId="6EF2B582" w:rsidR="3F60ED6C" w:rsidRDefault="3F60ED6C" w:rsidP="3F60ED6C">
      <w:pPr>
        <w:jc w:val="both"/>
      </w:pPr>
    </w:p>
    <w:p w14:paraId="5EC22504" w14:textId="4AD35115" w:rsidR="3F60ED6C" w:rsidRDefault="3F60ED6C" w:rsidP="3F60ED6C">
      <w:pPr>
        <w:jc w:val="both"/>
      </w:pPr>
    </w:p>
    <w:p w14:paraId="2F02F800" w14:textId="6CDF22CE" w:rsidR="3F60ED6C" w:rsidRDefault="3F60ED6C" w:rsidP="3F60ED6C">
      <w:pPr>
        <w:jc w:val="both"/>
      </w:pPr>
    </w:p>
    <w:p w14:paraId="7597F497" w14:textId="2DD64049" w:rsidR="3F60ED6C" w:rsidRDefault="3F60ED6C" w:rsidP="3F60ED6C">
      <w:pPr>
        <w:jc w:val="both"/>
      </w:pPr>
    </w:p>
    <w:p w14:paraId="3E250A8A" w14:textId="01F40DB6" w:rsidR="3F60ED6C" w:rsidRDefault="3F60ED6C" w:rsidP="3F60ED6C">
      <w:pPr>
        <w:jc w:val="both"/>
      </w:pPr>
    </w:p>
    <w:p w14:paraId="6F65AFCD" w14:textId="3B17E1F0" w:rsidR="3F60ED6C" w:rsidRDefault="3F60ED6C" w:rsidP="3F60ED6C">
      <w:pPr>
        <w:jc w:val="both"/>
      </w:pPr>
    </w:p>
    <w:p w14:paraId="2CEAE290" w14:textId="29EBA7B9" w:rsidR="3F60ED6C" w:rsidRDefault="3F60ED6C" w:rsidP="3F60ED6C">
      <w:pPr>
        <w:jc w:val="both"/>
      </w:pPr>
    </w:p>
    <w:p w14:paraId="1BBAE478" w14:textId="3852F2F5" w:rsidR="3F60ED6C" w:rsidRDefault="3F60ED6C" w:rsidP="3F60ED6C">
      <w:pPr>
        <w:jc w:val="both"/>
      </w:pPr>
    </w:p>
    <w:p w14:paraId="1A4A6B11" w14:textId="4827DF9D" w:rsidR="3F60ED6C" w:rsidRDefault="3F60ED6C" w:rsidP="3F60ED6C">
      <w:pPr>
        <w:jc w:val="both"/>
      </w:pPr>
    </w:p>
    <w:p w14:paraId="6CE32F24" w14:textId="4E09F4BC" w:rsidR="3F60ED6C" w:rsidRDefault="3F60ED6C" w:rsidP="3F60ED6C">
      <w:pPr>
        <w:jc w:val="both"/>
      </w:pPr>
    </w:p>
    <w:p w14:paraId="4AA702C9" w14:textId="0D38238B" w:rsidR="3F60ED6C" w:rsidRDefault="3F60ED6C" w:rsidP="3F60ED6C">
      <w:pPr>
        <w:jc w:val="both"/>
      </w:pPr>
    </w:p>
    <w:p w14:paraId="1B4A2B5B" w14:textId="266D8D27" w:rsidR="3F60ED6C" w:rsidRDefault="3F60ED6C" w:rsidP="3F60ED6C">
      <w:pPr>
        <w:jc w:val="both"/>
      </w:pPr>
    </w:p>
    <w:p w14:paraId="47120100" w14:textId="1E5F6749" w:rsidR="3F60ED6C" w:rsidRDefault="3F60ED6C" w:rsidP="3F60ED6C">
      <w:pPr>
        <w:jc w:val="both"/>
      </w:pPr>
    </w:p>
    <w:p w14:paraId="54CFBA2F" w14:textId="5EE205BA" w:rsidR="3F60ED6C" w:rsidRDefault="3F60ED6C" w:rsidP="3F60ED6C">
      <w:pPr>
        <w:pStyle w:val="Footer"/>
        <w:jc w:val="both"/>
        <w:rPr>
          <w:rFonts w:ascii="Arial" w:eastAsia="Times" w:hAnsi="Arial" w:cs="Arial"/>
          <w:sz w:val="16"/>
          <w:szCs w:val="16"/>
        </w:rPr>
      </w:pPr>
    </w:p>
    <w:p w14:paraId="02E8DEE5" w14:textId="1BF31BD8" w:rsidR="3F60ED6C" w:rsidRDefault="3F60ED6C" w:rsidP="3F60ED6C">
      <w:pPr>
        <w:pStyle w:val="Footer"/>
        <w:jc w:val="both"/>
        <w:rPr>
          <w:rFonts w:ascii="Arial" w:eastAsia="Times" w:hAnsi="Arial" w:cs="Arial"/>
          <w:sz w:val="16"/>
          <w:szCs w:val="16"/>
        </w:rPr>
      </w:pPr>
    </w:p>
    <w:p w14:paraId="52AC18BD" w14:textId="12C5ABF0" w:rsidR="3F60ED6C" w:rsidRDefault="3F60ED6C" w:rsidP="3F60ED6C">
      <w:pPr>
        <w:pStyle w:val="Footer"/>
        <w:jc w:val="both"/>
        <w:rPr>
          <w:rFonts w:ascii="Arial" w:eastAsia="Times" w:hAnsi="Arial" w:cs="Arial"/>
          <w:sz w:val="16"/>
          <w:szCs w:val="16"/>
        </w:rPr>
      </w:pPr>
    </w:p>
    <w:p w14:paraId="052E94A4" w14:textId="71ADF8F1" w:rsidR="3F60ED6C" w:rsidRDefault="3F60ED6C" w:rsidP="3F60ED6C">
      <w:pPr>
        <w:pStyle w:val="Footer"/>
        <w:jc w:val="both"/>
        <w:rPr>
          <w:rFonts w:ascii="Arial" w:eastAsia="Times" w:hAnsi="Arial" w:cs="Arial"/>
          <w:sz w:val="16"/>
          <w:szCs w:val="16"/>
        </w:rPr>
      </w:pPr>
    </w:p>
    <w:p w14:paraId="24215D61" w14:textId="1AE67DC9" w:rsidR="3F60ED6C" w:rsidRDefault="3F60ED6C" w:rsidP="3F60ED6C">
      <w:pPr>
        <w:pStyle w:val="Footer"/>
        <w:jc w:val="both"/>
        <w:rPr>
          <w:rFonts w:ascii="Arial" w:eastAsia="Times" w:hAnsi="Arial" w:cs="Arial"/>
          <w:sz w:val="16"/>
          <w:szCs w:val="16"/>
        </w:rPr>
      </w:pPr>
    </w:p>
    <w:p w14:paraId="0E4FFB7D" w14:textId="257CA228" w:rsidR="3F60ED6C" w:rsidRDefault="3F60ED6C" w:rsidP="3F60ED6C">
      <w:pPr>
        <w:pStyle w:val="Footer"/>
        <w:jc w:val="both"/>
        <w:rPr>
          <w:rFonts w:ascii="Arial" w:eastAsia="Times" w:hAnsi="Arial" w:cs="Arial"/>
          <w:sz w:val="16"/>
          <w:szCs w:val="16"/>
        </w:rPr>
      </w:pPr>
    </w:p>
    <w:p w14:paraId="4D9EEC28" w14:textId="59A58C02" w:rsidR="3F60ED6C" w:rsidRDefault="3F60ED6C" w:rsidP="3F60ED6C">
      <w:pPr>
        <w:pStyle w:val="Footer"/>
        <w:jc w:val="both"/>
        <w:rPr>
          <w:rFonts w:ascii="Arial" w:eastAsia="Times" w:hAnsi="Arial" w:cs="Arial"/>
          <w:sz w:val="16"/>
          <w:szCs w:val="16"/>
        </w:rPr>
      </w:pPr>
    </w:p>
    <w:p w14:paraId="14FC438F" w14:textId="765293E3" w:rsidR="3F60ED6C" w:rsidRDefault="3F60ED6C" w:rsidP="3F60ED6C">
      <w:pPr>
        <w:pStyle w:val="Footer"/>
        <w:jc w:val="both"/>
        <w:rPr>
          <w:rFonts w:ascii="Arial" w:eastAsia="Times" w:hAnsi="Arial" w:cs="Arial"/>
          <w:sz w:val="16"/>
          <w:szCs w:val="16"/>
        </w:rPr>
      </w:pPr>
    </w:p>
    <w:p w14:paraId="4E148819" w14:textId="247B75A3" w:rsidR="3F60ED6C" w:rsidRDefault="3F60ED6C" w:rsidP="3F60ED6C">
      <w:pPr>
        <w:pStyle w:val="Footer"/>
        <w:jc w:val="both"/>
        <w:rPr>
          <w:rFonts w:ascii="Arial" w:eastAsia="Times" w:hAnsi="Arial" w:cs="Arial"/>
          <w:sz w:val="16"/>
          <w:szCs w:val="16"/>
        </w:rPr>
      </w:pPr>
    </w:p>
    <w:p w14:paraId="11A3C2A9" w14:textId="2896EEC5" w:rsidR="3F60ED6C" w:rsidRDefault="3F60ED6C" w:rsidP="3F60ED6C">
      <w:pPr>
        <w:pStyle w:val="Footer"/>
        <w:jc w:val="both"/>
        <w:rPr>
          <w:rFonts w:ascii="Arial" w:eastAsia="Times" w:hAnsi="Arial" w:cs="Arial"/>
          <w:sz w:val="16"/>
          <w:szCs w:val="16"/>
        </w:rPr>
      </w:pPr>
    </w:p>
    <w:p w14:paraId="78C33167" w14:textId="343C6310" w:rsidR="3F60ED6C" w:rsidRDefault="3F60ED6C" w:rsidP="3F60ED6C">
      <w:pPr>
        <w:pStyle w:val="Footer"/>
        <w:jc w:val="both"/>
        <w:rPr>
          <w:rFonts w:ascii="Arial" w:eastAsia="Times" w:hAnsi="Arial" w:cs="Arial"/>
          <w:sz w:val="16"/>
          <w:szCs w:val="16"/>
        </w:rPr>
      </w:pPr>
    </w:p>
    <w:p w14:paraId="3E9181E2" w14:textId="08DDAD69" w:rsidR="3F60ED6C" w:rsidRDefault="3F60ED6C" w:rsidP="3F60ED6C">
      <w:pPr>
        <w:pStyle w:val="Footer"/>
        <w:jc w:val="both"/>
        <w:rPr>
          <w:rFonts w:ascii="Arial" w:eastAsia="Times" w:hAnsi="Arial" w:cs="Arial"/>
          <w:sz w:val="16"/>
          <w:szCs w:val="16"/>
        </w:rPr>
      </w:pPr>
    </w:p>
    <w:p w14:paraId="718ACF2B" w14:textId="4ED2522A" w:rsidR="3F60ED6C" w:rsidRDefault="3F60ED6C" w:rsidP="3F60ED6C">
      <w:pPr>
        <w:pStyle w:val="Footer"/>
        <w:jc w:val="both"/>
        <w:rPr>
          <w:rFonts w:ascii="Arial" w:eastAsia="Times" w:hAnsi="Arial" w:cs="Arial"/>
          <w:sz w:val="16"/>
          <w:szCs w:val="16"/>
        </w:rPr>
      </w:pPr>
    </w:p>
    <w:p w14:paraId="41D6DFDF" w14:textId="2AF6027A" w:rsidR="3F60ED6C" w:rsidRDefault="3F60ED6C" w:rsidP="3F60ED6C">
      <w:pPr>
        <w:pStyle w:val="Footer"/>
        <w:jc w:val="both"/>
        <w:rPr>
          <w:rFonts w:ascii="Arial" w:eastAsia="Times" w:hAnsi="Arial" w:cs="Arial"/>
          <w:sz w:val="16"/>
          <w:szCs w:val="16"/>
        </w:rPr>
      </w:pPr>
    </w:p>
    <w:p w14:paraId="3A69F144" w14:textId="3C965785" w:rsidR="3F60ED6C" w:rsidRDefault="3F60ED6C" w:rsidP="3F60ED6C">
      <w:pPr>
        <w:pStyle w:val="Footer"/>
        <w:jc w:val="both"/>
        <w:rPr>
          <w:rFonts w:ascii="Arial" w:eastAsia="Times" w:hAnsi="Arial" w:cs="Arial"/>
          <w:sz w:val="16"/>
          <w:szCs w:val="16"/>
        </w:rPr>
      </w:pPr>
    </w:p>
    <w:p w14:paraId="4C4CA19F" w14:textId="64C5F0E7" w:rsidR="3F60ED6C" w:rsidRDefault="3F60ED6C" w:rsidP="3F60ED6C">
      <w:pPr>
        <w:pStyle w:val="Footer"/>
        <w:jc w:val="both"/>
        <w:rPr>
          <w:rFonts w:ascii="Arial" w:eastAsia="Times" w:hAnsi="Arial" w:cs="Arial"/>
          <w:sz w:val="16"/>
          <w:szCs w:val="16"/>
        </w:rPr>
      </w:pPr>
    </w:p>
    <w:p w14:paraId="51531414" w14:textId="1D86BB51" w:rsidR="3F60ED6C" w:rsidRDefault="3F60ED6C" w:rsidP="3F60ED6C">
      <w:pPr>
        <w:pStyle w:val="Footer"/>
        <w:jc w:val="both"/>
        <w:rPr>
          <w:rFonts w:ascii="Arial" w:eastAsia="Times" w:hAnsi="Arial" w:cs="Arial"/>
          <w:sz w:val="16"/>
          <w:szCs w:val="16"/>
        </w:rPr>
      </w:pPr>
    </w:p>
    <w:p w14:paraId="0590F948" w14:textId="4788478A" w:rsidR="3F60ED6C" w:rsidRDefault="3F60ED6C" w:rsidP="3F60ED6C">
      <w:pPr>
        <w:pStyle w:val="Footer"/>
        <w:jc w:val="both"/>
        <w:rPr>
          <w:rFonts w:ascii="Arial" w:eastAsia="Times" w:hAnsi="Arial" w:cs="Arial"/>
          <w:sz w:val="16"/>
          <w:szCs w:val="16"/>
        </w:rPr>
      </w:pPr>
    </w:p>
    <w:p w14:paraId="4112389C" w14:textId="483606D8" w:rsidR="3F60ED6C" w:rsidRDefault="3F60ED6C" w:rsidP="3F60ED6C">
      <w:pPr>
        <w:pStyle w:val="Footer"/>
        <w:jc w:val="both"/>
        <w:rPr>
          <w:rFonts w:ascii="Arial" w:eastAsia="Times" w:hAnsi="Arial" w:cs="Arial"/>
          <w:sz w:val="16"/>
          <w:szCs w:val="16"/>
        </w:rPr>
      </w:pPr>
    </w:p>
    <w:p w14:paraId="61680239" w14:textId="3DFCFE14" w:rsidR="002D6567" w:rsidRDefault="002D6567" w:rsidP="00742458">
      <w:pPr>
        <w:ind w:right="10466"/>
      </w:pPr>
      <w:r>
        <w:rPr>
          <w:noProof/>
        </w:rPr>
        <w:drawing>
          <wp:anchor distT="0" distB="0" distL="114300" distR="114300" simplePos="0" relativeHeight="251678208" behindDoc="1" locked="0" layoutInCell="1" allowOverlap="1" wp14:anchorId="0E04B78C" wp14:editId="119E2EDF">
            <wp:simplePos x="0" y="0"/>
            <wp:positionH relativeFrom="column">
              <wp:posOffset>-1085705</wp:posOffset>
            </wp:positionH>
            <wp:positionV relativeFrom="paragraph">
              <wp:posOffset>-902825</wp:posOffset>
            </wp:positionV>
            <wp:extent cx="7538940" cy="10671464"/>
            <wp:effectExtent l="0" t="0" r="5080" b="0"/>
            <wp:wrapNone/>
            <wp:docPr id="36" name="Picture 36"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  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38940" cy="106714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7D3D81" w14:textId="019A7E6D" w:rsidR="002D6567" w:rsidRDefault="002D6567" w:rsidP="00742458">
      <w:pPr>
        <w:ind w:right="10466"/>
      </w:pPr>
    </w:p>
    <w:p w14:paraId="1EF0DF8F" w14:textId="7A9F47BA" w:rsidR="002D6567" w:rsidRDefault="002D6567" w:rsidP="00742458">
      <w:pPr>
        <w:ind w:right="10466"/>
      </w:pPr>
    </w:p>
    <w:p w14:paraId="1423729B" w14:textId="2EF06798" w:rsidR="002D6567" w:rsidRDefault="002D6567" w:rsidP="002D6567">
      <w:pPr>
        <w:tabs>
          <w:tab w:val="left" w:pos="1094"/>
        </w:tabs>
        <w:rPr>
          <w:rFonts w:ascii="Arial" w:hAnsi="Arial" w:cs="Arial"/>
          <w:b/>
          <w:bCs/>
          <w:sz w:val="32"/>
          <w:szCs w:val="32"/>
        </w:rPr>
      </w:pPr>
      <w:r>
        <w:rPr>
          <w:rFonts w:ascii="Arial" w:hAnsi="Arial" w:cs="Arial"/>
          <w:b/>
          <w:bCs/>
          <w:sz w:val="32"/>
          <w:szCs w:val="32"/>
        </w:rPr>
        <w:lastRenderedPageBreak/>
        <w:tab/>
      </w:r>
    </w:p>
    <w:p w14:paraId="525B0578" w14:textId="77777777" w:rsidR="00512365" w:rsidRDefault="00512365" w:rsidP="00777FDA">
      <w:pPr>
        <w:jc w:val="both"/>
        <w:rPr>
          <w:rFonts w:ascii="Arial" w:hAnsi="Arial" w:cs="Arial"/>
          <w:b/>
          <w:bCs/>
          <w:sz w:val="32"/>
          <w:szCs w:val="32"/>
        </w:rPr>
      </w:pPr>
    </w:p>
    <w:p w14:paraId="5E6B343F" w14:textId="2B7C15BF" w:rsidR="002D6567" w:rsidRPr="002D6567" w:rsidRDefault="002D6567" w:rsidP="00777FDA">
      <w:pPr>
        <w:jc w:val="both"/>
        <w:rPr>
          <w:rFonts w:ascii="Arial" w:hAnsi="Arial" w:cs="Arial"/>
          <w:b/>
          <w:bCs/>
          <w:sz w:val="32"/>
          <w:szCs w:val="32"/>
        </w:rPr>
      </w:pPr>
      <w:r>
        <w:rPr>
          <w:rFonts w:ascii="Arial" w:hAnsi="Arial" w:cs="Arial"/>
          <w:b/>
          <w:bCs/>
          <w:sz w:val="32"/>
          <w:szCs w:val="32"/>
        </w:rPr>
        <w:t>Our Essence</w:t>
      </w:r>
    </w:p>
    <w:p w14:paraId="51C04607" w14:textId="77777777" w:rsidR="002D6567" w:rsidRPr="002D6567" w:rsidRDefault="002D6567" w:rsidP="00777FDA">
      <w:pPr>
        <w:jc w:val="both"/>
        <w:rPr>
          <w:rFonts w:ascii="Arial" w:hAnsi="Arial" w:cs="Arial"/>
          <w:sz w:val="32"/>
          <w:szCs w:val="32"/>
        </w:rPr>
      </w:pPr>
    </w:p>
    <w:p w14:paraId="584B5F05" w14:textId="22766F76" w:rsidR="002D6567" w:rsidRDefault="002D6567" w:rsidP="00777FDA">
      <w:pPr>
        <w:jc w:val="both"/>
        <w:rPr>
          <w:rFonts w:ascii="Arial" w:hAnsi="Arial" w:cs="Arial"/>
          <w:sz w:val="32"/>
          <w:szCs w:val="32"/>
        </w:rPr>
      </w:pPr>
      <w:r>
        <w:rPr>
          <w:rFonts w:ascii="Arial" w:hAnsi="Arial" w:cs="Arial"/>
          <w:sz w:val="32"/>
          <w:szCs w:val="32"/>
        </w:rPr>
        <w:t>Transforming People</w:t>
      </w:r>
    </w:p>
    <w:p w14:paraId="5B3B6010" w14:textId="1E0D3A9C" w:rsidR="002D6567" w:rsidRDefault="002D6567" w:rsidP="00777FDA">
      <w:pPr>
        <w:jc w:val="both"/>
        <w:rPr>
          <w:rFonts w:ascii="Arial" w:hAnsi="Arial" w:cs="Arial"/>
          <w:sz w:val="32"/>
          <w:szCs w:val="32"/>
        </w:rPr>
      </w:pPr>
    </w:p>
    <w:p w14:paraId="7C8E2505" w14:textId="2B9F7943" w:rsidR="002D6567" w:rsidRPr="002D6567" w:rsidRDefault="002D6567" w:rsidP="00777FDA">
      <w:pPr>
        <w:jc w:val="both"/>
        <w:rPr>
          <w:rFonts w:ascii="Arial" w:hAnsi="Arial" w:cs="Arial"/>
          <w:sz w:val="32"/>
          <w:szCs w:val="32"/>
        </w:rPr>
      </w:pPr>
      <w:r>
        <w:rPr>
          <w:rFonts w:ascii="Arial" w:hAnsi="Arial" w:cs="Arial"/>
          <w:sz w:val="32"/>
          <w:szCs w:val="32"/>
        </w:rPr>
        <w:t>We empower people to gain work ad life skills, transforming their lives, improving their employability and inspiring them to grow through lifelong learning</w:t>
      </w:r>
    </w:p>
    <w:p w14:paraId="0752C7E0" w14:textId="77777777" w:rsidR="002D6567" w:rsidRDefault="002D6567" w:rsidP="00777FDA">
      <w:pPr>
        <w:jc w:val="both"/>
        <w:rPr>
          <w:rFonts w:ascii="Arial" w:hAnsi="Arial" w:cs="Arial"/>
          <w:b/>
          <w:bCs/>
          <w:sz w:val="32"/>
          <w:szCs w:val="32"/>
        </w:rPr>
      </w:pPr>
    </w:p>
    <w:p w14:paraId="2DC861B7" w14:textId="77777777" w:rsidR="002D6567" w:rsidRDefault="002D6567" w:rsidP="00777FDA">
      <w:pPr>
        <w:jc w:val="both"/>
        <w:rPr>
          <w:rFonts w:ascii="Arial" w:hAnsi="Arial" w:cs="Arial"/>
          <w:b/>
          <w:bCs/>
          <w:sz w:val="32"/>
          <w:szCs w:val="32"/>
        </w:rPr>
      </w:pPr>
    </w:p>
    <w:p w14:paraId="52662872" w14:textId="53B3A4DC" w:rsidR="002D6567" w:rsidRPr="002D6567" w:rsidRDefault="002D6567" w:rsidP="00777FDA">
      <w:pPr>
        <w:jc w:val="both"/>
        <w:rPr>
          <w:rFonts w:ascii="Arial" w:hAnsi="Arial" w:cs="Arial"/>
          <w:b/>
          <w:bCs/>
          <w:sz w:val="32"/>
          <w:szCs w:val="32"/>
        </w:rPr>
      </w:pPr>
      <w:r>
        <w:rPr>
          <w:rFonts w:ascii="Arial" w:hAnsi="Arial" w:cs="Arial"/>
          <w:b/>
          <w:bCs/>
          <w:sz w:val="32"/>
          <w:szCs w:val="32"/>
        </w:rPr>
        <w:t>Vision</w:t>
      </w:r>
    </w:p>
    <w:p w14:paraId="3C36FD59" w14:textId="37C93B49" w:rsidR="002D6567" w:rsidRDefault="002D6567" w:rsidP="00777FDA">
      <w:pPr>
        <w:jc w:val="both"/>
        <w:rPr>
          <w:rFonts w:ascii="Arial" w:hAnsi="Arial" w:cs="Arial"/>
          <w:sz w:val="32"/>
          <w:szCs w:val="32"/>
        </w:rPr>
      </w:pPr>
    </w:p>
    <w:p w14:paraId="3DF42D12" w14:textId="1B6D75C2" w:rsidR="002D6567" w:rsidRDefault="002D6567" w:rsidP="00777FDA">
      <w:pPr>
        <w:jc w:val="both"/>
        <w:rPr>
          <w:rFonts w:ascii="Arial" w:hAnsi="Arial" w:cs="Arial"/>
          <w:sz w:val="32"/>
          <w:szCs w:val="32"/>
        </w:rPr>
      </w:pPr>
      <w:r>
        <w:rPr>
          <w:rFonts w:ascii="Arial" w:hAnsi="Arial" w:cs="Arial"/>
          <w:sz w:val="32"/>
          <w:szCs w:val="32"/>
        </w:rPr>
        <w:t>To be the leader and trusted lifelong partner in Continuing Education and Training</w:t>
      </w:r>
    </w:p>
    <w:p w14:paraId="514B6021" w14:textId="77777777" w:rsidR="002D6567" w:rsidRPr="002D6567" w:rsidRDefault="002D6567" w:rsidP="00777FDA">
      <w:pPr>
        <w:jc w:val="both"/>
        <w:rPr>
          <w:rFonts w:ascii="Arial" w:hAnsi="Arial" w:cs="Arial"/>
          <w:sz w:val="32"/>
          <w:szCs w:val="32"/>
        </w:rPr>
      </w:pPr>
    </w:p>
    <w:p w14:paraId="24A2240A" w14:textId="77777777" w:rsidR="002D6567" w:rsidRPr="002D6567" w:rsidRDefault="002D6567" w:rsidP="00777FDA">
      <w:pPr>
        <w:jc w:val="both"/>
        <w:rPr>
          <w:rFonts w:ascii="Arial" w:hAnsi="Arial" w:cs="Arial"/>
          <w:sz w:val="32"/>
          <w:szCs w:val="32"/>
        </w:rPr>
      </w:pPr>
    </w:p>
    <w:p w14:paraId="36C14A6B" w14:textId="77777777" w:rsidR="002D6567" w:rsidRDefault="002D6567" w:rsidP="00777FDA">
      <w:pPr>
        <w:jc w:val="both"/>
        <w:rPr>
          <w:rFonts w:ascii="Arial" w:hAnsi="Arial" w:cs="Arial"/>
          <w:sz w:val="32"/>
          <w:szCs w:val="32"/>
        </w:rPr>
      </w:pPr>
      <w:r>
        <w:rPr>
          <w:rFonts w:ascii="Arial" w:hAnsi="Arial" w:cs="Arial"/>
          <w:b/>
          <w:bCs/>
          <w:sz w:val="32"/>
          <w:szCs w:val="32"/>
        </w:rPr>
        <w:t>Mission</w:t>
      </w:r>
    </w:p>
    <w:p w14:paraId="3050BA72" w14:textId="2B16FAC7" w:rsidR="002D6567" w:rsidRDefault="002D6567" w:rsidP="00777FDA">
      <w:pPr>
        <w:jc w:val="both"/>
        <w:rPr>
          <w:rFonts w:ascii="Arial" w:hAnsi="Arial" w:cs="Arial"/>
          <w:sz w:val="32"/>
          <w:szCs w:val="32"/>
        </w:rPr>
      </w:pPr>
      <w:r>
        <w:rPr>
          <w:rFonts w:ascii="Arial" w:hAnsi="Arial" w:cs="Arial"/>
          <w:sz w:val="32"/>
          <w:szCs w:val="32"/>
        </w:rPr>
        <w:t>To provide learning that makes Every Worker a Better Worker, Every Job a Better Job, Every Company a Better Company</w:t>
      </w:r>
    </w:p>
    <w:p w14:paraId="7B4D4BE7" w14:textId="240D7D82" w:rsidR="002D6567" w:rsidRPr="002D6567" w:rsidRDefault="002D6567" w:rsidP="002D6567">
      <w:pPr>
        <w:rPr>
          <w:rFonts w:ascii="Arial" w:hAnsi="Arial" w:cs="Arial"/>
          <w:b/>
          <w:bCs/>
          <w:sz w:val="32"/>
          <w:szCs w:val="32"/>
        </w:rPr>
      </w:pPr>
    </w:p>
    <w:p w14:paraId="4B8F959B" w14:textId="6BDBF011" w:rsidR="002D6567" w:rsidRDefault="002D6567" w:rsidP="00742458">
      <w:pPr>
        <w:ind w:right="10466"/>
      </w:pPr>
    </w:p>
    <w:p w14:paraId="0EC0656C" w14:textId="77777777" w:rsidR="002D6567" w:rsidRDefault="002D6567" w:rsidP="00742458">
      <w:pPr>
        <w:ind w:right="10466"/>
      </w:pPr>
    </w:p>
    <w:p w14:paraId="39315A86" w14:textId="77777777" w:rsidR="002D6567" w:rsidRDefault="002D6567" w:rsidP="00742458">
      <w:pPr>
        <w:ind w:right="10466"/>
      </w:pPr>
    </w:p>
    <w:p w14:paraId="5369A4D8" w14:textId="77777777" w:rsidR="002D6567" w:rsidRDefault="002D6567" w:rsidP="00742458">
      <w:pPr>
        <w:ind w:right="10466"/>
      </w:pPr>
    </w:p>
    <w:p w14:paraId="7B92201C" w14:textId="356A8B2A" w:rsidR="006F450A" w:rsidRDefault="00742458" w:rsidP="00742458">
      <w:pPr>
        <w:ind w:right="10466"/>
      </w:pPr>
      <w:r>
        <w:br w:type="page"/>
      </w:r>
    </w:p>
    <w:p w14:paraId="7EF0BA14" w14:textId="71DA9E28" w:rsidR="002B398F" w:rsidRDefault="002B398F" w:rsidP="002E5172">
      <w:pPr>
        <w:rPr>
          <w:rFonts w:asciiTheme="minorHAnsi" w:hAnsiTheme="minorHAnsi" w:cstheme="minorHAnsi"/>
        </w:rPr>
      </w:pPr>
    </w:p>
    <w:p w14:paraId="789B4BAB" w14:textId="784A4BF3" w:rsidR="002B398F" w:rsidRDefault="002D6567" w:rsidP="002D6567">
      <w:pPr>
        <w:tabs>
          <w:tab w:val="left" w:pos="1823"/>
        </w:tabs>
        <w:rPr>
          <w:rFonts w:asciiTheme="minorHAnsi" w:hAnsiTheme="minorHAnsi" w:cstheme="minorHAnsi"/>
        </w:rPr>
      </w:pPr>
      <w:r>
        <w:rPr>
          <w:rFonts w:asciiTheme="minorHAnsi" w:hAnsiTheme="minorHAnsi" w:cstheme="minorHAnsi"/>
        </w:rPr>
        <w:tab/>
      </w:r>
    </w:p>
    <w:p w14:paraId="5CFC79B8" w14:textId="77777777" w:rsidR="002D6567" w:rsidRDefault="002D6567" w:rsidP="002E5172">
      <w:pPr>
        <w:rPr>
          <w:rFonts w:asciiTheme="minorHAnsi" w:hAnsiTheme="minorHAnsi" w:cstheme="minorHAnsi"/>
          <w:b/>
          <w:bCs/>
          <w:sz w:val="32"/>
          <w:szCs w:val="32"/>
        </w:rPr>
      </w:pPr>
    </w:p>
    <w:p w14:paraId="26B65086" w14:textId="77777777" w:rsidR="002D6567" w:rsidRDefault="002D6567" w:rsidP="002E5172">
      <w:pPr>
        <w:rPr>
          <w:rFonts w:asciiTheme="minorHAnsi" w:hAnsiTheme="minorHAnsi" w:cstheme="minorHAnsi"/>
          <w:b/>
          <w:bCs/>
          <w:sz w:val="32"/>
          <w:szCs w:val="32"/>
        </w:rPr>
      </w:pPr>
    </w:p>
    <w:p w14:paraId="22CE62B4" w14:textId="77777777" w:rsidR="00512365" w:rsidRDefault="00512365" w:rsidP="00777FDA">
      <w:pPr>
        <w:rPr>
          <w:rFonts w:ascii="Arial" w:hAnsi="Arial" w:cs="Arial"/>
          <w:b/>
          <w:bCs/>
          <w:sz w:val="32"/>
          <w:szCs w:val="32"/>
        </w:rPr>
      </w:pPr>
    </w:p>
    <w:p w14:paraId="554A33FA" w14:textId="08EDB892" w:rsidR="002D6567" w:rsidRPr="002D6567" w:rsidRDefault="002D6567" w:rsidP="00777FDA">
      <w:pPr>
        <w:rPr>
          <w:rFonts w:ascii="Arial" w:hAnsi="Arial" w:cs="Arial"/>
          <w:b/>
          <w:bCs/>
          <w:sz w:val="32"/>
          <w:szCs w:val="32"/>
        </w:rPr>
      </w:pPr>
      <w:r>
        <w:rPr>
          <w:rFonts w:ascii="Arial" w:hAnsi="Arial" w:cs="Arial"/>
          <w:b/>
          <w:bCs/>
          <w:sz w:val="32"/>
          <w:szCs w:val="32"/>
        </w:rPr>
        <w:t>Our Values</w:t>
      </w:r>
    </w:p>
    <w:p w14:paraId="7AE82EB7" w14:textId="38551BDD" w:rsidR="002D6567" w:rsidRPr="002D6567" w:rsidRDefault="002D6567" w:rsidP="00777FDA">
      <w:pPr>
        <w:rPr>
          <w:rFonts w:ascii="Arial" w:hAnsi="Arial" w:cs="Arial"/>
          <w:sz w:val="32"/>
          <w:szCs w:val="32"/>
        </w:rPr>
      </w:pPr>
    </w:p>
    <w:p w14:paraId="341AD104" w14:textId="481D4193" w:rsidR="002D6567" w:rsidRPr="002D6567" w:rsidRDefault="002D6567" w:rsidP="00777FDA">
      <w:pPr>
        <w:rPr>
          <w:rFonts w:ascii="Arial" w:hAnsi="Arial" w:cs="Arial"/>
          <w:sz w:val="32"/>
          <w:szCs w:val="32"/>
        </w:rPr>
      </w:pPr>
      <w:r>
        <w:rPr>
          <w:rFonts w:ascii="Arial" w:hAnsi="Arial" w:cs="Arial"/>
          <w:sz w:val="32"/>
          <w:szCs w:val="32"/>
        </w:rPr>
        <w:t>People are our priority</w:t>
      </w:r>
    </w:p>
    <w:p w14:paraId="52D17ADD" w14:textId="5BC27616" w:rsidR="002D6567" w:rsidRPr="002D6567" w:rsidRDefault="002D6567" w:rsidP="00777FDA">
      <w:pPr>
        <w:pStyle w:val="ListParagraph"/>
        <w:numPr>
          <w:ilvl w:val="0"/>
          <w:numId w:val="18"/>
        </w:numPr>
        <w:rPr>
          <w:rFonts w:ascii="Arial" w:hAnsi="Arial" w:cs="Arial"/>
          <w:sz w:val="32"/>
          <w:szCs w:val="32"/>
        </w:rPr>
      </w:pPr>
      <w:r>
        <w:rPr>
          <w:rFonts w:ascii="Arial" w:hAnsi="Arial" w:cs="Arial"/>
          <w:sz w:val="32"/>
          <w:szCs w:val="32"/>
        </w:rPr>
        <w:t>Respect and teamwork</w:t>
      </w:r>
    </w:p>
    <w:p w14:paraId="4E390B19" w14:textId="2712D30A" w:rsidR="002D6567" w:rsidRPr="002D6567" w:rsidRDefault="002D6567" w:rsidP="00777FDA">
      <w:pPr>
        <w:pStyle w:val="ListParagraph"/>
        <w:numPr>
          <w:ilvl w:val="0"/>
          <w:numId w:val="18"/>
        </w:numPr>
        <w:rPr>
          <w:rFonts w:ascii="Arial" w:hAnsi="Arial" w:cs="Arial"/>
          <w:sz w:val="32"/>
          <w:szCs w:val="32"/>
        </w:rPr>
      </w:pPr>
      <w:r>
        <w:rPr>
          <w:rFonts w:ascii="Arial" w:hAnsi="Arial" w:cs="Arial"/>
          <w:sz w:val="32"/>
          <w:szCs w:val="32"/>
        </w:rPr>
        <w:t>Listen to customer needs</w:t>
      </w:r>
    </w:p>
    <w:p w14:paraId="1A8A715B" w14:textId="7A3247A2" w:rsidR="002D6567" w:rsidRPr="002D6567" w:rsidRDefault="002D6567" w:rsidP="00777FDA">
      <w:pPr>
        <w:rPr>
          <w:rFonts w:ascii="Arial" w:hAnsi="Arial" w:cs="Arial"/>
          <w:sz w:val="32"/>
          <w:szCs w:val="32"/>
        </w:rPr>
      </w:pPr>
    </w:p>
    <w:p w14:paraId="75F30E14" w14:textId="49E00B18" w:rsidR="002D6567" w:rsidRPr="002D6567" w:rsidRDefault="002D6567" w:rsidP="00777FDA">
      <w:pPr>
        <w:rPr>
          <w:rFonts w:ascii="Arial" w:hAnsi="Arial" w:cs="Arial"/>
          <w:sz w:val="32"/>
          <w:szCs w:val="32"/>
        </w:rPr>
      </w:pPr>
      <w:r>
        <w:rPr>
          <w:rFonts w:ascii="Arial" w:hAnsi="Arial" w:cs="Arial"/>
          <w:sz w:val="32"/>
          <w:szCs w:val="32"/>
        </w:rPr>
        <w:t>Passion for our goals</w:t>
      </w:r>
    </w:p>
    <w:p w14:paraId="33166BDD" w14:textId="1995406C" w:rsidR="002D6567" w:rsidRPr="002D6567" w:rsidRDefault="002D6567" w:rsidP="00777FDA">
      <w:pPr>
        <w:pStyle w:val="ListParagraph"/>
        <w:numPr>
          <w:ilvl w:val="0"/>
          <w:numId w:val="19"/>
        </w:numPr>
        <w:rPr>
          <w:rFonts w:ascii="Arial" w:hAnsi="Arial" w:cs="Arial"/>
          <w:sz w:val="32"/>
          <w:szCs w:val="32"/>
        </w:rPr>
      </w:pPr>
      <w:r>
        <w:rPr>
          <w:rFonts w:ascii="Arial" w:hAnsi="Arial" w:cs="Arial"/>
          <w:sz w:val="32"/>
          <w:szCs w:val="32"/>
        </w:rPr>
        <w:t>Passion for lifelong learning</w:t>
      </w:r>
    </w:p>
    <w:p w14:paraId="011AD042" w14:textId="24D37067" w:rsidR="00512365" w:rsidRPr="002D6567" w:rsidRDefault="00512365" w:rsidP="00512365">
      <w:pPr>
        <w:pStyle w:val="ListParagraph"/>
        <w:numPr>
          <w:ilvl w:val="0"/>
          <w:numId w:val="19"/>
        </w:numPr>
        <w:rPr>
          <w:rFonts w:ascii="Arial" w:hAnsi="Arial" w:cs="Arial"/>
          <w:sz w:val="32"/>
          <w:szCs w:val="32"/>
        </w:rPr>
      </w:pPr>
      <w:r>
        <w:rPr>
          <w:rFonts w:ascii="Arial" w:hAnsi="Arial" w:cs="Arial"/>
          <w:sz w:val="32"/>
          <w:szCs w:val="32"/>
        </w:rPr>
        <w:t>Transforming people through learning</w:t>
      </w:r>
    </w:p>
    <w:p w14:paraId="0DD52962" w14:textId="44B17961" w:rsidR="002D6567" w:rsidRPr="002D6567" w:rsidRDefault="002D6567" w:rsidP="00777FDA">
      <w:pPr>
        <w:pStyle w:val="ListParagraph"/>
        <w:numPr>
          <w:ilvl w:val="0"/>
          <w:numId w:val="19"/>
        </w:numPr>
        <w:rPr>
          <w:rFonts w:ascii="Arial" w:hAnsi="Arial" w:cs="Arial"/>
          <w:sz w:val="32"/>
          <w:szCs w:val="32"/>
        </w:rPr>
      </w:pPr>
      <w:r>
        <w:rPr>
          <w:rFonts w:ascii="Arial" w:hAnsi="Arial" w:cs="Arial"/>
          <w:sz w:val="32"/>
          <w:szCs w:val="32"/>
        </w:rPr>
        <w:t>Heart and hunger to serve our customers</w:t>
      </w:r>
    </w:p>
    <w:p w14:paraId="426B13DE" w14:textId="18B1A095" w:rsidR="002D6567" w:rsidRPr="002D6567" w:rsidRDefault="002D6567" w:rsidP="00777FDA">
      <w:pPr>
        <w:rPr>
          <w:rFonts w:ascii="Arial" w:hAnsi="Arial" w:cs="Arial"/>
          <w:sz w:val="32"/>
          <w:szCs w:val="32"/>
        </w:rPr>
      </w:pPr>
    </w:p>
    <w:p w14:paraId="716A3ADC" w14:textId="01DB7D50" w:rsidR="002D6567" w:rsidRPr="002D6567" w:rsidRDefault="002D6567" w:rsidP="00777FDA">
      <w:pPr>
        <w:rPr>
          <w:rFonts w:ascii="Arial" w:hAnsi="Arial" w:cs="Arial"/>
          <w:sz w:val="32"/>
          <w:szCs w:val="32"/>
        </w:rPr>
      </w:pPr>
      <w:r>
        <w:rPr>
          <w:rFonts w:ascii="Arial" w:hAnsi="Arial" w:cs="Arial"/>
          <w:sz w:val="32"/>
          <w:szCs w:val="32"/>
        </w:rPr>
        <w:t>Performance is our business</w:t>
      </w:r>
    </w:p>
    <w:p w14:paraId="49D223C2" w14:textId="3DFACEFC" w:rsidR="002D6567" w:rsidRPr="002D6567" w:rsidRDefault="002D6567" w:rsidP="00777FDA">
      <w:pPr>
        <w:pStyle w:val="ListParagraph"/>
        <w:numPr>
          <w:ilvl w:val="0"/>
          <w:numId w:val="20"/>
        </w:numPr>
        <w:rPr>
          <w:rFonts w:ascii="Arial" w:hAnsi="Arial" w:cs="Arial"/>
          <w:sz w:val="32"/>
          <w:szCs w:val="32"/>
        </w:rPr>
      </w:pPr>
      <w:r>
        <w:rPr>
          <w:rFonts w:ascii="Arial" w:hAnsi="Arial" w:cs="Arial"/>
          <w:sz w:val="32"/>
          <w:szCs w:val="32"/>
        </w:rPr>
        <w:t>Deliver exceptional / sustainable value</w:t>
      </w:r>
    </w:p>
    <w:p w14:paraId="207C9F8D" w14:textId="63E3B3B1" w:rsidR="00B30381" w:rsidRDefault="002D6567" w:rsidP="3F60ED6C">
      <w:pPr>
        <w:pStyle w:val="ListParagraph"/>
        <w:numPr>
          <w:ilvl w:val="0"/>
          <w:numId w:val="20"/>
        </w:numPr>
        <w:rPr>
          <w:rFonts w:asciiTheme="minorHAnsi" w:hAnsiTheme="minorHAnsi" w:cstheme="minorBidi"/>
        </w:rPr>
      </w:pPr>
      <w:r>
        <w:rPr>
          <w:rFonts w:ascii="Arial" w:hAnsi="Arial" w:cs="Arial"/>
          <w:sz w:val="32"/>
          <w:szCs w:val="32"/>
        </w:rPr>
        <w:t>Unmatched choice for our people and customers</w:t>
      </w:r>
    </w:p>
    <w:p w14:paraId="2410B291" w14:textId="51D7D62B" w:rsidR="00B30381" w:rsidRDefault="00B30381" w:rsidP="00E8210F">
      <w:pPr>
        <w:rPr>
          <w:rFonts w:asciiTheme="minorHAnsi" w:hAnsiTheme="minorHAnsi" w:cstheme="minorHAnsi"/>
        </w:rPr>
      </w:pPr>
    </w:p>
    <w:p w14:paraId="084B60DE" w14:textId="41536B12" w:rsidR="00B30381" w:rsidRDefault="00B30381" w:rsidP="00E8210F">
      <w:pPr>
        <w:rPr>
          <w:rFonts w:asciiTheme="minorHAnsi" w:hAnsiTheme="minorHAnsi" w:cstheme="minorHAnsi"/>
        </w:rPr>
      </w:pPr>
    </w:p>
    <w:p w14:paraId="14501012" w14:textId="4D95B9F6" w:rsidR="00B30381" w:rsidRDefault="00B30381" w:rsidP="00E8210F">
      <w:pPr>
        <w:rPr>
          <w:rFonts w:asciiTheme="minorHAnsi" w:hAnsiTheme="minorHAnsi" w:cstheme="minorHAnsi"/>
        </w:rPr>
      </w:pPr>
    </w:p>
    <w:p w14:paraId="38C09A41" w14:textId="054FEB09" w:rsidR="00B30381" w:rsidRDefault="00B30381" w:rsidP="00E8210F">
      <w:pPr>
        <w:rPr>
          <w:rFonts w:asciiTheme="minorHAnsi" w:hAnsiTheme="minorHAnsi" w:cstheme="minorHAnsi"/>
        </w:rPr>
      </w:pPr>
    </w:p>
    <w:p w14:paraId="718E70FE" w14:textId="526C187B" w:rsidR="00B30381" w:rsidRDefault="00B30381" w:rsidP="00E8210F">
      <w:pPr>
        <w:rPr>
          <w:rFonts w:asciiTheme="minorHAnsi" w:hAnsiTheme="minorHAnsi" w:cstheme="minorHAnsi"/>
        </w:rPr>
      </w:pPr>
    </w:p>
    <w:p w14:paraId="7301F518" w14:textId="4D7F4E70" w:rsidR="00B30381" w:rsidRDefault="00B30381" w:rsidP="00E8210F">
      <w:pPr>
        <w:rPr>
          <w:rFonts w:asciiTheme="minorHAnsi" w:hAnsiTheme="minorHAnsi" w:cstheme="minorHAnsi"/>
        </w:rPr>
      </w:pPr>
    </w:p>
    <w:p w14:paraId="71206535" w14:textId="02D7A42F" w:rsidR="00B30381" w:rsidRDefault="00B30381" w:rsidP="00E8210F">
      <w:pPr>
        <w:rPr>
          <w:rFonts w:asciiTheme="minorHAnsi" w:hAnsiTheme="minorHAnsi" w:cstheme="minorHAnsi"/>
        </w:rPr>
      </w:pPr>
    </w:p>
    <w:p w14:paraId="25C2515A" w14:textId="2AB7BEF8" w:rsidR="00B30381" w:rsidRDefault="00B30381" w:rsidP="00E8210F">
      <w:pPr>
        <w:rPr>
          <w:rFonts w:asciiTheme="minorHAnsi" w:hAnsiTheme="minorHAnsi" w:cstheme="minorHAnsi"/>
        </w:rPr>
      </w:pPr>
    </w:p>
    <w:p w14:paraId="6625EF55" w14:textId="585B7568" w:rsidR="00B30381" w:rsidRDefault="00B30381" w:rsidP="00E8210F">
      <w:pPr>
        <w:rPr>
          <w:rFonts w:asciiTheme="minorHAnsi" w:hAnsiTheme="minorHAnsi" w:cstheme="minorHAnsi"/>
        </w:rPr>
      </w:pPr>
    </w:p>
    <w:p w14:paraId="47B3F557" w14:textId="5DD7ED49" w:rsidR="00B30381" w:rsidRDefault="00B30381" w:rsidP="00E8210F">
      <w:pPr>
        <w:rPr>
          <w:rFonts w:asciiTheme="minorHAnsi" w:hAnsiTheme="minorHAnsi" w:cstheme="minorHAnsi"/>
        </w:rPr>
      </w:pPr>
    </w:p>
    <w:p w14:paraId="3FB6EBD3" w14:textId="6781E37A" w:rsidR="00B30381" w:rsidRDefault="00B30381" w:rsidP="00E8210F">
      <w:pPr>
        <w:rPr>
          <w:rFonts w:asciiTheme="minorHAnsi" w:hAnsiTheme="minorHAnsi" w:cstheme="minorHAnsi"/>
        </w:rPr>
      </w:pPr>
    </w:p>
    <w:p w14:paraId="7D00B9C0" w14:textId="1FE2F350" w:rsidR="00B30381" w:rsidRDefault="00B30381" w:rsidP="00E8210F">
      <w:pPr>
        <w:rPr>
          <w:rFonts w:asciiTheme="minorHAnsi" w:hAnsiTheme="minorHAnsi" w:cstheme="minorHAnsi"/>
        </w:rPr>
      </w:pPr>
    </w:p>
    <w:p w14:paraId="609D0194" w14:textId="77777777" w:rsidR="00B30381" w:rsidRDefault="00B30381" w:rsidP="00E8210F">
      <w:pPr>
        <w:rPr>
          <w:rFonts w:asciiTheme="minorHAnsi" w:hAnsiTheme="minorHAnsi" w:cstheme="minorHAnsi"/>
        </w:rPr>
      </w:pPr>
    </w:p>
    <w:p w14:paraId="025354BD" w14:textId="77777777" w:rsidR="00B30381" w:rsidRDefault="00B30381" w:rsidP="00E8210F">
      <w:pPr>
        <w:rPr>
          <w:rFonts w:asciiTheme="minorHAnsi" w:hAnsiTheme="minorHAnsi" w:cstheme="minorHAnsi"/>
        </w:rPr>
      </w:pPr>
    </w:p>
    <w:p w14:paraId="15BE21D7" w14:textId="77777777" w:rsidR="00B30381" w:rsidRDefault="00B30381" w:rsidP="00E8210F">
      <w:pPr>
        <w:rPr>
          <w:rFonts w:asciiTheme="minorHAnsi" w:hAnsiTheme="minorHAnsi" w:cstheme="minorHAnsi"/>
        </w:rPr>
      </w:pPr>
    </w:p>
    <w:p w14:paraId="41784576" w14:textId="5F3E7E5D" w:rsidR="003F2502" w:rsidRPr="002D6567" w:rsidRDefault="003F2502" w:rsidP="002D6567">
      <w:pPr>
        <w:rPr>
          <w:rFonts w:asciiTheme="minorHAnsi" w:hAnsiTheme="minorHAnsi" w:cstheme="minorHAnsi"/>
        </w:rPr>
        <w:sectPr w:rsidR="003F2502" w:rsidRPr="002D6567" w:rsidSect="000A56B1">
          <w:headerReference w:type="even" r:id="rId12"/>
          <w:headerReference w:type="default" r:id="rId13"/>
          <w:footerReference w:type="even" r:id="rId14"/>
          <w:footerReference w:type="default" r:id="rId15"/>
          <w:headerReference w:type="first" r:id="rId16"/>
          <w:footerReference w:type="first" r:id="rId17"/>
          <w:pgSz w:w="11909" w:h="16834" w:code="9"/>
          <w:pgMar w:top="1440" w:right="1289" w:bottom="1440" w:left="1728" w:header="720" w:footer="720" w:gutter="0"/>
          <w:pgNumType w:fmt="lowerRoman" w:start="1"/>
          <w:cols w:space="720"/>
          <w:titlePg/>
          <w:docGrid w:linePitch="326"/>
        </w:sectPr>
      </w:pPr>
    </w:p>
    <w:sdt>
      <w:sdtPr>
        <w:rPr>
          <w:rFonts w:ascii="Times New Roman" w:eastAsia="SimSun" w:hAnsi="Times New Roman" w:cs="Times New Roman"/>
          <w:color w:val="auto"/>
          <w:sz w:val="24"/>
          <w:szCs w:val="24"/>
          <w:lang w:val="en-GB"/>
        </w:rPr>
        <w:id w:val="-1171874447"/>
        <w:docPartObj>
          <w:docPartGallery w:val="Table of Contents"/>
          <w:docPartUnique/>
        </w:docPartObj>
      </w:sdtPr>
      <w:sdtEndPr>
        <w:rPr>
          <w:rFonts w:asciiTheme="minorHAnsi" w:hAnsiTheme="minorHAnsi" w:cstheme="minorBidi"/>
          <w:b/>
          <w:bCs/>
          <w:noProof/>
        </w:rPr>
      </w:sdtEndPr>
      <w:sdtContent>
        <w:p w14:paraId="52E7973C" w14:textId="1FBE280E" w:rsidR="00AB35A2" w:rsidRDefault="00AB35A2">
          <w:pPr>
            <w:pStyle w:val="TOCHeading"/>
          </w:pPr>
          <w:r>
            <w:t>Table of Contents</w:t>
          </w:r>
        </w:p>
        <w:p w14:paraId="2E267A9C" w14:textId="3A109B0C" w:rsidR="00846329" w:rsidRDefault="00AB35A2">
          <w:pPr>
            <w:pStyle w:val="TOC1"/>
            <w:tabs>
              <w:tab w:val="right" w:leader="dot" w:pos="8882"/>
            </w:tabs>
            <w:rPr>
              <w:rFonts w:asciiTheme="minorHAnsi" w:eastAsiaTheme="minorEastAsia" w:hAnsiTheme="minorHAnsi" w:cstheme="minorBidi"/>
              <w:noProof/>
              <w:kern w:val="2"/>
              <w:lang w:val="en-SG" w:eastAsia="en-SG"/>
              <w14:ligatures w14:val="standardContextual"/>
            </w:rPr>
          </w:pPr>
          <w:r>
            <w:rPr>
              <w:rFonts w:asciiTheme="minorHAnsi" w:hAnsiTheme="minorHAnsi" w:cstheme="minorHAnsi"/>
            </w:rPr>
            <w:fldChar w:fldCharType="begin"/>
          </w:r>
          <w:r>
            <w:rPr>
              <w:rFonts w:asciiTheme="minorHAnsi" w:hAnsiTheme="minorHAnsi" w:cstheme="minorHAnsi"/>
            </w:rPr>
            <w:instrText xml:space="preserve"> TOC \o "1-3" \h \z \u </w:instrText>
          </w:r>
          <w:r>
            <w:rPr>
              <w:rFonts w:asciiTheme="minorHAnsi" w:hAnsiTheme="minorHAnsi" w:cstheme="minorHAnsi"/>
            </w:rPr>
            <w:fldChar w:fldCharType="separate"/>
          </w:r>
          <w:hyperlink w:anchor="_Toc228966918" w:history="1">
            <w:r w:rsidR="00846329" w:rsidRPr="00383677">
              <w:rPr>
                <w:rStyle w:val="Hyperlink"/>
                <w:noProof/>
              </w:rPr>
              <w:t>Introduction to the Course</w:t>
            </w:r>
            <w:r w:rsidR="00846329">
              <w:rPr>
                <w:noProof/>
                <w:webHidden/>
              </w:rPr>
              <w:tab/>
            </w:r>
            <w:r w:rsidR="00846329">
              <w:rPr>
                <w:noProof/>
                <w:webHidden/>
              </w:rPr>
              <w:fldChar w:fldCharType="begin"/>
            </w:r>
            <w:r w:rsidR="00846329">
              <w:rPr>
                <w:noProof/>
                <w:webHidden/>
              </w:rPr>
              <w:instrText xml:space="preserve"> PAGEREF _Toc228966918 \h </w:instrText>
            </w:r>
            <w:r w:rsidR="00846329">
              <w:rPr>
                <w:noProof/>
                <w:webHidden/>
              </w:rPr>
            </w:r>
            <w:r w:rsidR="00846329">
              <w:rPr>
                <w:noProof/>
                <w:webHidden/>
              </w:rPr>
              <w:fldChar w:fldCharType="separate"/>
            </w:r>
            <w:r w:rsidR="00846329">
              <w:rPr>
                <w:noProof/>
                <w:webHidden/>
              </w:rPr>
              <w:t>1</w:t>
            </w:r>
            <w:r w:rsidR="00846329">
              <w:rPr>
                <w:noProof/>
                <w:webHidden/>
              </w:rPr>
              <w:fldChar w:fldCharType="end"/>
            </w:r>
          </w:hyperlink>
        </w:p>
        <w:p w14:paraId="153A9056" w14:textId="1A865713" w:rsidR="00846329" w:rsidRDefault="00846329">
          <w:pPr>
            <w:pStyle w:val="TOC1"/>
            <w:tabs>
              <w:tab w:val="right" w:leader="dot" w:pos="8882"/>
            </w:tabs>
            <w:rPr>
              <w:rFonts w:asciiTheme="minorHAnsi" w:eastAsiaTheme="minorEastAsia" w:hAnsiTheme="minorHAnsi" w:cstheme="minorBidi"/>
              <w:noProof/>
              <w:kern w:val="2"/>
              <w:lang w:val="en-SG" w:eastAsia="en-SG"/>
              <w14:ligatures w14:val="standardContextual"/>
            </w:rPr>
          </w:pPr>
          <w:hyperlink w:anchor="_Toc228966919" w:history="1">
            <w:r w:rsidRPr="00383677">
              <w:rPr>
                <w:rStyle w:val="Hyperlink"/>
                <w:noProof/>
              </w:rPr>
              <w:t>Course Objectives</w:t>
            </w:r>
            <w:r>
              <w:rPr>
                <w:noProof/>
                <w:webHidden/>
              </w:rPr>
              <w:tab/>
            </w:r>
            <w:r>
              <w:rPr>
                <w:noProof/>
                <w:webHidden/>
              </w:rPr>
              <w:fldChar w:fldCharType="begin"/>
            </w:r>
            <w:r>
              <w:rPr>
                <w:noProof/>
                <w:webHidden/>
              </w:rPr>
              <w:instrText xml:space="preserve"> PAGEREF _Toc228966919 \h </w:instrText>
            </w:r>
            <w:r>
              <w:rPr>
                <w:noProof/>
                <w:webHidden/>
              </w:rPr>
            </w:r>
            <w:r>
              <w:rPr>
                <w:noProof/>
                <w:webHidden/>
              </w:rPr>
              <w:fldChar w:fldCharType="separate"/>
            </w:r>
            <w:r>
              <w:rPr>
                <w:noProof/>
                <w:webHidden/>
              </w:rPr>
              <w:t>1</w:t>
            </w:r>
            <w:r>
              <w:rPr>
                <w:noProof/>
                <w:webHidden/>
              </w:rPr>
              <w:fldChar w:fldCharType="end"/>
            </w:r>
          </w:hyperlink>
        </w:p>
        <w:p w14:paraId="02BFE8AC" w14:textId="288F2DCD" w:rsidR="00846329" w:rsidRDefault="00846329">
          <w:pPr>
            <w:pStyle w:val="TOC1"/>
            <w:tabs>
              <w:tab w:val="right" w:leader="dot" w:pos="8882"/>
            </w:tabs>
            <w:rPr>
              <w:rFonts w:asciiTheme="minorHAnsi" w:eastAsiaTheme="minorEastAsia" w:hAnsiTheme="minorHAnsi" w:cstheme="minorBidi"/>
              <w:noProof/>
              <w:kern w:val="2"/>
              <w:lang w:val="en-SG" w:eastAsia="en-SG"/>
              <w14:ligatures w14:val="standardContextual"/>
            </w:rPr>
          </w:pPr>
          <w:hyperlink w:anchor="_Toc228966920" w:history="1">
            <w:r w:rsidRPr="00383677">
              <w:rPr>
                <w:rStyle w:val="Hyperlink"/>
                <w:noProof/>
              </w:rPr>
              <w:t>Warm-Up and Introduction</w:t>
            </w:r>
            <w:r>
              <w:rPr>
                <w:noProof/>
                <w:webHidden/>
              </w:rPr>
              <w:tab/>
            </w:r>
            <w:r>
              <w:rPr>
                <w:noProof/>
                <w:webHidden/>
              </w:rPr>
              <w:fldChar w:fldCharType="begin"/>
            </w:r>
            <w:r>
              <w:rPr>
                <w:noProof/>
                <w:webHidden/>
              </w:rPr>
              <w:instrText xml:space="preserve"> PAGEREF _Toc228966920 \h </w:instrText>
            </w:r>
            <w:r>
              <w:rPr>
                <w:noProof/>
                <w:webHidden/>
              </w:rPr>
            </w:r>
            <w:r>
              <w:rPr>
                <w:noProof/>
                <w:webHidden/>
              </w:rPr>
              <w:fldChar w:fldCharType="separate"/>
            </w:r>
            <w:r>
              <w:rPr>
                <w:noProof/>
                <w:webHidden/>
              </w:rPr>
              <w:t>4</w:t>
            </w:r>
            <w:r>
              <w:rPr>
                <w:noProof/>
                <w:webHidden/>
              </w:rPr>
              <w:fldChar w:fldCharType="end"/>
            </w:r>
          </w:hyperlink>
        </w:p>
        <w:p w14:paraId="174DAF28" w14:textId="0E98AC21" w:rsidR="00846329" w:rsidRDefault="00846329">
          <w:pPr>
            <w:pStyle w:val="TOC1"/>
            <w:tabs>
              <w:tab w:val="right" w:leader="dot" w:pos="8882"/>
            </w:tabs>
            <w:rPr>
              <w:rFonts w:asciiTheme="minorHAnsi" w:eastAsiaTheme="minorEastAsia" w:hAnsiTheme="minorHAnsi" w:cstheme="minorBidi"/>
              <w:noProof/>
              <w:kern w:val="2"/>
              <w:lang w:val="en-SG" w:eastAsia="en-SG"/>
              <w14:ligatures w14:val="standardContextual"/>
            </w:rPr>
          </w:pPr>
          <w:hyperlink w:anchor="_Toc228966921" w:history="1">
            <w:r w:rsidRPr="00383677">
              <w:rPr>
                <w:rStyle w:val="Hyperlink"/>
                <w:noProof/>
              </w:rPr>
              <w:t>SECTION 1: Overview of AI Agents and Agentic AI Workflows</w:t>
            </w:r>
            <w:r>
              <w:rPr>
                <w:noProof/>
                <w:webHidden/>
              </w:rPr>
              <w:tab/>
            </w:r>
            <w:r>
              <w:rPr>
                <w:noProof/>
                <w:webHidden/>
              </w:rPr>
              <w:fldChar w:fldCharType="begin"/>
            </w:r>
            <w:r>
              <w:rPr>
                <w:noProof/>
                <w:webHidden/>
              </w:rPr>
              <w:instrText xml:space="preserve"> PAGEREF _Toc228966921 \h </w:instrText>
            </w:r>
            <w:r>
              <w:rPr>
                <w:noProof/>
                <w:webHidden/>
              </w:rPr>
            </w:r>
            <w:r>
              <w:rPr>
                <w:noProof/>
                <w:webHidden/>
              </w:rPr>
              <w:fldChar w:fldCharType="separate"/>
            </w:r>
            <w:r>
              <w:rPr>
                <w:noProof/>
                <w:webHidden/>
              </w:rPr>
              <w:t>6</w:t>
            </w:r>
            <w:r>
              <w:rPr>
                <w:noProof/>
                <w:webHidden/>
              </w:rPr>
              <w:fldChar w:fldCharType="end"/>
            </w:r>
          </w:hyperlink>
        </w:p>
        <w:p w14:paraId="1A454C81" w14:textId="1136B484" w:rsidR="00846329" w:rsidRDefault="00846329">
          <w:pPr>
            <w:pStyle w:val="TOC2"/>
            <w:tabs>
              <w:tab w:val="right" w:leader="dot" w:pos="8882"/>
            </w:tabs>
            <w:rPr>
              <w:rFonts w:asciiTheme="minorHAnsi" w:eastAsiaTheme="minorEastAsia" w:hAnsiTheme="minorHAnsi" w:cstheme="minorBidi"/>
              <w:noProof/>
              <w:kern w:val="2"/>
              <w:lang w:val="en-SG" w:eastAsia="en-SG"/>
              <w14:ligatures w14:val="standardContextual"/>
            </w:rPr>
          </w:pPr>
          <w:hyperlink w:anchor="_Toc228966922" w:history="1">
            <w:r w:rsidRPr="00383677">
              <w:rPr>
                <w:rStyle w:val="Hyperlink"/>
                <w:noProof/>
              </w:rPr>
              <w:t>Source of Relevant and Accurate Information</w:t>
            </w:r>
            <w:r>
              <w:rPr>
                <w:noProof/>
                <w:webHidden/>
              </w:rPr>
              <w:tab/>
            </w:r>
            <w:r>
              <w:rPr>
                <w:noProof/>
                <w:webHidden/>
              </w:rPr>
              <w:fldChar w:fldCharType="begin"/>
            </w:r>
            <w:r>
              <w:rPr>
                <w:noProof/>
                <w:webHidden/>
              </w:rPr>
              <w:instrText xml:space="preserve"> PAGEREF _Toc228966922 \h </w:instrText>
            </w:r>
            <w:r>
              <w:rPr>
                <w:noProof/>
                <w:webHidden/>
              </w:rPr>
            </w:r>
            <w:r>
              <w:rPr>
                <w:noProof/>
                <w:webHidden/>
              </w:rPr>
              <w:fldChar w:fldCharType="separate"/>
            </w:r>
            <w:r>
              <w:rPr>
                <w:noProof/>
                <w:webHidden/>
              </w:rPr>
              <w:t>7</w:t>
            </w:r>
            <w:r>
              <w:rPr>
                <w:noProof/>
                <w:webHidden/>
              </w:rPr>
              <w:fldChar w:fldCharType="end"/>
            </w:r>
          </w:hyperlink>
        </w:p>
        <w:p w14:paraId="6F94B977" w14:textId="7C31230D" w:rsidR="00846329" w:rsidRDefault="00846329">
          <w:pPr>
            <w:pStyle w:val="TOC2"/>
            <w:tabs>
              <w:tab w:val="right" w:leader="dot" w:pos="8882"/>
            </w:tabs>
            <w:rPr>
              <w:rFonts w:asciiTheme="minorHAnsi" w:eastAsiaTheme="minorEastAsia" w:hAnsiTheme="minorHAnsi" w:cstheme="minorBidi"/>
              <w:noProof/>
              <w:kern w:val="2"/>
              <w:lang w:val="en-SG" w:eastAsia="en-SG"/>
              <w14:ligatures w14:val="standardContextual"/>
            </w:rPr>
          </w:pPr>
          <w:hyperlink w:anchor="_Toc228966923" w:history="1">
            <w:r w:rsidRPr="00383677">
              <w:rPr>
                <w:rStyle w:val="Hyperlink"/>
                <w:noProof/>
              </w:rPr>
              <w:t>Knowledge of Products and Services</w:t>
            </w:r>
            <w:r>
              <w:rPr>
                <w:noProof/>
                <w:webHidden/>
              </w:rPr>
              <w:tab/>
            </w:r>
            <w:r>
              <w:rPr>
                <w:noProof/>
                <w:webHidden/>
              </w:rPr>
              <w:fldChar w:fldCharType="begin"/>
            </w:r>
            <w:r>
              <w:rPr>
                <w:noProof/>
                <w:webHidden/>
              </w:rPr>
              <w:instrText xml:space="preserve"> PAGEREF _Toc228966923 \h </w:instrText>
            </w:r>
            <w:r>
              <w:rPr>
                <w:noProof/>
                <w:webHidden/>
              </w:rPr>
            </w:r>
            <w:r>
              <w:rPr>
                <w:noProof/>
                <w:webHidden/>
              </w:rPr>
              <w:fldChar w:fldCharType="separate"/>
            </w:r>
            <w:r>
              <w:rPr>
                <w:noProof/>
                <w:webHidden/>
              </w:rPr>
              <w:t>8</w:t>
            </w:r>
            <w:r>
              <w:rPr>
                <w:noProof/>
                <w:webHidden/>
              </w:rPr>
              <w:fldChar w:fldCharType="end"/>
            </w:r>
          </w:hyperlink>
        </w:p>
        <w:p w14:paraId="379C0ACF" w14:textId="0C4C4DFD" w:rsidR="00846329" w:rsidRDefault="00846329">
          <w:pPr>
            <w:pStyle w:val="TOC2"/>
            <w:tabs>
              <w:tab w:val="right" w:leader="dot" w:pos="8882"/>
            </w:tabs>
            <w:rPr>
              <w:rFonts w:asciiTheme="minorHAnsi" w:eastAsiaTheme="minorEastAsia" w:hAnsiTheme="minorHAnsi" w:cstheme="minorBidi"/>
              <w:noProof/>
              <w:kern w:val="2"/>
              <w:lang w:val="en-SG" w:eastAsia="en-SG"/>
              <w14:ligatures w14:val="standardContextual"/>
            </w:rPr>
          </w:pPr>
          <w:hyperlink w:anchor="_Toc228966924" w:history="1">
            <w:r w:rsidRPr="00383677">
              <w:rPr>
                <w:rStyle w:val="Hyperlink"/>
                <w:noProof/>
              </w:rPr>
              <w:t>Develop and Maintain Knowledge to Enhance Service Delivery</w:t>
            </w:r>
            <w:r>
              <w:rPr>
                <w:noProof/>
                <w:webHidden/>
              </w:rPr>
              <w:tab/>
            </w:r>
            <w:r>
              <w:rPr>
                <w:noProof/>
                <w:webHidden/>
              </w:rPr>
              <w:fldChar w:fldCharType="begin"/>
            </w:r>
            <w:r>
              <w:rPr>
                <w:noProof/>
                <w:webHidden/>
              </w:rPr>
              <w:instrText xml:space="preserve"> PAGEREF _Toc228966924 \h </w:instrText>
            </w:r>
            <w:r>
              <w:rPr>
                <w:noProof/>
                <w:webHidden/>
              </w:rPr>
            </w:r>
            <w:r>
              <w:rPr>
                <w:noProof/>
                <w:webHidden/>
              </w:rPr>
              <w:fldChar w:fldCharType="separate"/>
            </w:r>
            <w:r>
              <w:rPr>
                <w:noProof/>
                <w:webHidden/>
              </w:rPr>
              <w:t>9</w:t>
            </w:r>
            <w:r>
              <w:rPr>
                <w:noProof/>
                <w:webHidden/>
              </w:rPr>
              <w:fldChar w:fldCharType="end"/>
            </w:r>
          </w:hyperlink>
        </w:p>
        <w:p w14:paraId="78577559" w14:textId="6FF2C11C" w:rsidR="00846329" w:rsidRDefault="00846329">
          <w:pPr>
            <w:pStyle w:val="TOC2"/>
            <w:tabs>
              <w:tab w:val="right" w:leader="dot" w:pos="8882"/>
            </w:tabs>
            <w:rPr>
              <w:rFonts w:asciiTheme="minorHAnsi" w:eastAsiaTheme="minorEastAsia" w:hAnsiTheme="minorHAnsi" w:cstheme="minorBidi"/>
              <w:noProof/>
              <w:kern w:val="2"/>
              <w:lang w:val="en-SG" w:eastAsia="en-SG"/>
              <w14:ligatures w14:val="standardContextual"/>
            </w:rPr>
          </w:pPr>
          <w:hyperlink w:anchor="_Toc228966925" w:history="1">
            <w:r w:rsidRPr="00383677">
              <w:rPr>
                <w:rStyle w:val="Hyperlink"/>
                <w:noProof/>
                <w:lang w:val="en-SG"/>
              </w:rPr>
              <w:t>Learning Activity 1: Problem solving in Retail Banking Customer Onboarding Assistant using n8n and AI Agent</w:t>
            </w:r>
            <w:r>
              <w:rPr>
                <w:noProof/>
                <w:webHidden/>
              </w:rPr>
              <w:tab/>
            </w:r>
            <w:r>
              <w:rPr>
                <w:noProof/>
                <w:webHidden/>
              </w:rPr>
              <w:fldChar w:fldCharType="begin"/>
            </w:r>
            <w:r>
              <w:rPr>
                <w:noProof/>
                <w:webHidden/>
              </w:rPr>
              <w:instrText xml:space="preserve"> PAGEREF _Toc228966925 \h </w:instrText>
            </w:r>
            <w:r>
              <w:rPr>
                <w:noProof/>
                <w:webHidden/>
              </w:rPr>
            </w:r>
            <w:r>
              <w:rPr>
                <w:noProof/>
                <w:webHidden/>
              </w:rPr>
              <w:fldChar w:fldCharType="separate"/>
            </w:r>
            <w:r>
              <w:rPr>
                <w:noProof/>
                <w:webHidden/>
              </w:rPr>
              <w:t>10</w:t>
            </w:r>
            <w:r>
              <w:rPr>
                <w:noProof/>
                <w:webHidden/>
              </w:rPr>
              <w:fldChar w:fldCharType="end"/>
            </w:r>
          </w:hyperlink>
        </w:p>
        <w:p w14:paraId="4E3DC27B" w14:textId="166D7AA2" w:rsidR="00846329" w:rsidRDefault="00846329">
          <w:pPr>
            <w:pStyle w:val="TOC2"/>
            <w:tabs>
              <w:tab w:val="right" w:leader="dot" w:pos="8882"/>
            </w:tabs>
            <w:rPr>
              <w:rFonts w:asciiTheme="minorHAnsi" w:eastAsiaTheme="minorEastAsia" w:hAnsiTheme="minorHAnsi" w:cstheme="minorBidi"/>
              <w:noProof/>
              <w:kern w:val="2"/>
              <w:lang w:val="en-SG" w:eastAsia="en-SG"/>
              <w14:ligatures w14:val="standardContextual"/>
            </w:rPr>
          </w:pPr>
          <w:hyperlink w:anchor="_Toc228966926" w:history="1">
            <w:r w:rsidRPr="00383677">
              <w:rPr>
                <w:rStyle w:val="Hyperlink"/>
                <w:rFonts w:cstheme="majorHAnsi"/>
                <w:noProof/>
              </w:rPr>
              <w:t xml:space="preserve">Learning Activity 2: </w:t>
            </w:r>
            <w:r w:rsidRPr="00383677">
              <w:rPr>
                <w:rStyle w:val="Hyperlink"/>
                <w:rFonts w:eastAsia="Calibri" w:cstheme="majorHAnsi"/>
                <w:noProof/>
              </w:rPr>
              <w:t>Customer Rapport Assistant for Investment Clients</w:t>
            </w:r>
            <w:r>
              <w:rPr>
                <w:noProof/>
                <w:webHidden/>
              </w:rPr>
              <w:tab/>
            </w:r>
            <w:r>
              <w:rPr>
                <w:noProof/>
                <w:webHidden/>
              </w:rPr>
              <w:fldChar w:fldCharType="begin"/>
            </w:r>
            <w:r>
              <w:rPr>
                <w:noProof/>
                <w:webHidden/>
              </w:rPr>
              <w:instrText xml:space="preserve"> PAGEREF _Toc228966926 \h </w:instrText>
            </w:r>
            <w:r>
              <w:rPr>
                <w:noProof/>
                <w:webHidden/>
              </w:rPr>
            </w:r>
            <w:r>
              <w:rPr>
                <w:noProof/>
                <w:webHidden/>
              </w:rPr>
              <w:fldChar w:fldCharType="separate"/>
            </w:r>
            <w:r>
              <w:rPr>
                <w:noProof/>
                <w:webHidden/>
              </w:rPr>
              <w:t>24</w:t>
            </w:r>
            <w:r>
              <w:rPr>
                <w:noProof/>
                <w:webHidden/>
              </w:rPr>
              <w:fldChar w:fldCharType="end"/>
            </w:r>
          </w:hyperlink>
        </w:p>
        <w:p w14:paraId="325AB8EF" w14:textId="6C150861" w:rsidR="00846329" w:rsidRDefault="00846329">
          <w:pPr>
            <w:pStyle w:val="TOC2"/>
            <w:tabs>
              <w:tab w:val="right" w:leader="dot" w:pos="8882"/>
            </w:tabs>
            <w:rPr>
              <w:rFonts w:asciiTheme="minorHAnsi" w:eastAsiaTheme="minorEastAsia" w:hAnsiTheme="minorHAnsi" w:cstheme="minorBidi"/>
              <w:noProof/>
              <w:kern w:val="2"/>
              <w:lang w:val="en-SG" w:eastAsia="en-SG"/>
              <w14:ligatures w14:val="standardContextual"/>
            </w:rPr>
          </w:pPr>
          <w:hyperlink w:anchor="_Toc228966927" w:history="1">
            <w:r w:rsidRPr="00383677">
              <w:rPr>
                <w:rStyle w:val="Hyperlink"/>
                <w:rFonts w:cstheme="majorHAnsi"/>
                <w:noProof/>
              </w:rPr>
              <w:t xml:space="preserve">Learning Activity 3: </w:t>
            </w:r>
            <w:r w:rsidRPr="00383677">
              <w:rPr>
                <w:rStyle w:val="Hyperlink"/>
                <w:rFonts w:eastAsia="Calibri" w:cstheme="majorHAnsi"/>
                <w:noProof/>
              </w:rPr>
              <w:t>Create the n8n Workflow (Webhook → AI Agent → Respond)</w:t>
            </w:r>
            <w:r>
              <w:rPr>
                <w:noProof/>
                <w:webHidden/>
              </w:rPr>
              <w:tab/>
            </w:r>
            <w:r>
              <w:rPr>
                <w:noProof/>
                <w:webHidden/>
              </w:rPr>
              <w:fldChar w:fldCharType="begin"/>
            </w:r>
            <w:r>
              <w:rPr>
                <w:noProof/>
                <w:webHidden/>
              </w:rPr>
              <w:instrText xml:space="preserve"> PAGEREF _Toc228966927 \h </w:instrText>
            </w:r>
            <w:r>
              <w:rPr>
                <w:noProof/>
                <w:webHidden/>
              </w:rPr>
            </w:r>
            <w:r>
              <w:rPr>
                <w:noProof/>
                <w:webHidden/>
              </w:rPr>
              <w:fldChar w:fldCharType="separate"/>
            </w:r>
            <w:r>
              <w:rPr>
                <w:noProof/>
                <w:webHidden/>
              </w:rPr>
              <w:t>29</w:t>
            </w:r>
            <w:r>
              <w:rPr>
                <w:noProof/>
                <w:webHidden/>
              </w:rPr>
              <w:fldChar w:fldCharType="end"/>
            </w:r>
          </w:hyperlink>
        </w:p>
        <w:p w14:paraId="7A71EFE7" w14:textId="5D7570E7" w:rsidR="00B11151" w:rsidRDefault="00AB35A2" w:rsidP="00B11151">
          <w:pPr>
            <w:rPr>
              <w:rFonts w:asciiTheme="minorHAnsi" w:hAnsiTheme="minorHAnsi" w:cstheme="minorHAnsi"/>
              <w:b/>
              <w:bCs/>
              <w:noProof/>
            </w:rPr>
          </w:pPr>
          <w:r>
            <w:rPr>
              <w:rFonts w:asciiTheme="minorHAnsi" w:hAnsiTheme="minorHAnsi" w:cstheme="minorHAnsi"/>
              <w:b/>
              <w:bCs/>
              <w:noProof/>
            </w:rPr>
            <w:fldChar w:fldCharType="end"/>
          </w:r>
        </w:p>
      </w:sdtContent>
    </w:sdt>
    <w:p w14:paraId="1FC1F81D" w14:textId="77777777" w:rsidR="00B11151" w:rsidRDefault="00B11151" w:rsidP="00B11151"/>
    <w:p w14:paraId="165600B3" w14:textId="77777777" w:rsidR="00B11151" w:rsidRDefault="00B11151" w:rsidP="00B11151">
      <w:pPr>
        <w:sectPr w:rsidR="00B11151" w:rsidSect="000A56B1">
          <w:headerReference w:type="default" r:id="rId18"/>
          <w:footerReference w:type="default" r:id="rId19"/>
          <w:headerReference w:type="first" r:id="rId20"/>
          <w:pgSz w:w="11909" w:h="16834" w:code="9"/>
          <w:pgMar w:top="1440" w:right="1289" w:bottom="1440" w:left="1728" w:header="720" w:footer="720" w:gutter="0"/>
          <w:cols w:space="720"/>
          <w:docGrid w:linePitch="326"/>
        </w:sectPr>
      </w:pPr>
    </w:p>
    <w:p w14:paraId="634C8425" w14:textId="000D7805" w:rsidR="00052AC2" w:rsidRPr="00B11151" w:rsidRDefault="00BC6FD9" w:rsidP="000E45FC">
      <w:pPr>
        <w:pStyle w:val="Heading1"/>
        <w:rPr>
          <w:rFonts w:asciiTheme="minorHAnsi" w:hAnsiTheme="minorHAnsi" w:cstheme="minorHAnsi"/>
        </w:rPr>
      </w:pPr>
      <w:bookmarkStart w:id="2" w:name="_Toc228966918"/>
      <w:r>
        <w:lastRenderedPageBreak/>
        <w:t>Introduction to the Course</w:t>
      </w:r>
      <w:bookmarkEnd w:id="2"/>
      <w:r>
        <w:t xml:space="preserve"> </w:t>
      </w:r>
    </w:p>
    <w:p w14:paraId="0770A4C6" w14:textId="77777777" w:rsidR="007F3D55" w:rsidRDefault="007F3D55" w:rsidP="007F3D55">
      <w:pPr>
        <w:pStyle w:val="BodyText"/>
        <w:spacing w:before="0" w:after="0"/>
        <w:ind w:left="0"/>
        <w:jc w:val="both"/>
        <w:rPr>
          <w:rFonts w:cs="Arial"/>
          <w:b/>
          <w:szCs w:val="24"/>
        </w:rPr>
      </w:pPr>
    </w:p>
    <w:p w14:paraId="076DEB04" w14:textId="77777777" w:rsidR="007F3D55" w:rsidRPr="00C47A3C" w:rsidRDefault="007F3D55" w:rsidP="007F3D55">
      <w:pPr>
        <w:pStyle w:val="BodyText"/>
        <w:spacing w:before="0" w:after="0"/>
        <w:ind w:left="0"/>
        <w:jc w:val="both"/>
        <w:rPr>
          <w:rFonts w:cs="Arial"/>
          <w:b/>
          <w:szCs w:val="24"/>
        </w:rPr>
      </w:pPr>
      <w:r>
        <w:rPr>
          <w:rFonts w:cs="Arial"/>
          <w:b/>
          <w:szCs w:val="24"/>
        </w:rPr>
        <w:t>Overview</w:t>
      </w:r>
    </w:p>
    <w:p w14:paraId="1EDDBCF1" w14:textId="77777777" w:rsidR="007F3D55" w:rsidRPr="00C47A3C" w:rsidRDefault="007F3D55" w:rsidP="007F3D55">
      <w:pPr>
        <w:ind w:right="289"/>
        <w:jc w:val="both"/>
        <w:rPr>
          <w:rFonts w:ascii="Arial" w:hAnsi="Arial" w:cs="Arial"/>
          <w:lang w:val="en-AU"/>
        </w:rPr>
      </w:pPr>
    </w:p>
    <w:p w14:paraId="3BA61DC7" w14:textId="77777777" w:rsidR="007F3D55" w:rsidRPr="00C47A3C" w:rsidRDefault="007F3D55" w:rsidP="007F3D55">
      <w:pPr>
        <w:spacing w:line="276" w:lineRule="auto"/>
        <w:jc w:val="both"/>
        <w:rPr>
          <w:rFonts w:ascii="Arial" w:hAnsi="Arial" w:cs="Arial"/>
        </w:rPr>
      </w:pPr>
      <w:r>
        <w:rPr>
          <w:rFonts w:ascii="Arial" w:hAnsi="Arial" w:cs="Arial"/>
        </w:rPr>
        <w:t xml:space="preserve">This Learner’s Guide presents the content and activities aligned to the WSQ course Building AI Agents for Work Automation (SF), referenced against the TSC ICT-BAS-0047-1.1 (Generative AI Application Development and Deployment).  </w:t>
      </w:r>
    </w:p>
    <w:p w14:paraId="6ED125EB" w14:textId="77777777" w:rsidR="007F3D55" w:rsidRPr="00C47A3C" w:rsidRDefault="007F3D55" w:rsidP="007F3D55">
      <w:pPr>
        <w:ind w:right="289"/>
        <w:jc w:val="both"/>
        <w:rPr>
          <w:rFonts w:ascii="Arial" w:hAnsi="Arial" w:cs="Arial"/>
        </w:rPr>
      </w:pPr>
    </w:p>
    <w:p w14:paraId="68A8A546" w14:textId="77777777" w:rsidR="007F3D55" w:rsidRPr="00C47A3C" w:rsidRDefault="007F3D55" w:rsidP="007F3D55">
      <w:pPr>
        <w:ind w:right="289"/>
        <w:jc w:val="both"/>
        <w:rPr>
          <w:rFonts w:ascii="Arial" w:hAnsi="Arial" w:cs="Arial"/>
        </w:rPr>
      </w:pPr>
    </w:p>
    <w:p w14:paraId="28D966D7" w14:textId="77777777" w:rsidR="007F3D55" w:rsidRPr="00C47A3C" w:rsidRDefault="007F3D55" w:rsidP="007F3D55">
      <w:pPr>
        <w:ind w:right="289"/>
        <w:jc w:val="both"/>
        <w:rPr>
          <w:rFonts w:ascii="Arial" w:hAnsi="Arial" w:cs="Arial"/>
          <w:b/>
        </w:rPr>
      </w:pPr>
      <w:r>
        <w:rPr>
          <w:rFonts w:ascii="Arial" w:hAnsi="Arial" w:cs="Arial"/>
          <w:b/>
        </w:rPr>
        <w:t xml:space="preserve">Target Audience </w:t>
      </w:r>
    </w:p>
    <w:p w14:paraId="374B1BF9" w14:textId="77777777" w:rsidR="007F3D55" w:rsidRDefault="007F3D55" w:rsidP="007F3D55">
      <w:pPr>
        <w:ind w:right="289"/>
        <w:jc w:val="both"/>
        <w:rPr>
          <w:rFonts w:ascii="Arial" w:hAnsi="Arial" w:cs="Arial"/>
        </w:rPr>
      </w:pPr>
    </w:p>
    <w:p w14:paraId="577CFF70" w14:textId="77777777" w:rsidR="007F3D55" w:rsidRDefault="007F3D55" w:rsidP="007F3D55">
      <w:pPr>
        <w:spacing w:line="276" w:lineRule="auto"/>
        <w:jc w:val="both"/>
        <w:rPr>
          <w:rFonts w:ascii="Arial" w:hAnsi="Arial" w:cs="Arial"/>
        </w:rPr>
      </w:pPr>
      <w:r>
        <w:rPr>
          <w:rFonts w:ascii="Arial" w:hAnsi="Arial" w:cs="Arial"/>
        </w:rPr>
        <w:t>This course is designed for beginners to intermediate learners who want to leverage no-code AI tools to automate work processes. It is particularly relevant for business analysts, process managers, customer service managers, IT professionals, small business owners, team leaders and entrepreneurs who want to implement automation strategies without coding experience.</w:t>
      </w:r>
    </w:p>
    <w:p w14:paraId="71605FAC" w14:textId="77777777" w:rsidR="007F3D55" w:rsidRPr="00C47A3C" w:rsidRDefault="007F3D55" w:rsidP="007F3D55">
      <w:pPr>
        <w:rPr>
          <w:rFonts w:ascii="Arial" w:hAnsi="Arial" w:cs="Arial"/>
        </w:rPr>
      </w:pPr>
    </w:p>
    <w:p w14:paraId="19435095" w14:textId="77777777" w:rsidR="007F3D55" w:rsidRPr="00C47A3C" w:rsidRDefault="007F3D55" w:rsidP="007F3D55">
      <w:pPr>
        <w:rPr>
          <w:rFonts w:ascii="Arial" w:hAnsi="Arial" w:cs="Arial"/>
        </w:rPr>
      </w:pPr>
    </w:p>
    <w:p w14:paraId="46772AC9" w14:textId="77777777" w:rsidR="007F3D55" w:rsidRDefault="007F3D55" w:rsidP="007F3D55">
      <w:pPr>
        <w:rPr>
          <w:rFonts w:ascii="Arial" w:hAnsi="Arial" w:cs="Arial"/>
        </w:rPr>
      </w:pPr>
      <w:r>
        <w:rPr>
          <w:rFonts w:ascii="Arial" w:hAnsi="Arial" w:cs="Arial"/>
          <w:b/>
        </w:rPr>
        <w:t>Assumed Skills and Knowledge</w:t>
      </w:r>
    </w:p>
    <w:p w14:paraId="64B145DF" w14:textId="77777777" w:rsidR="007F3D55" w:rsidRPr="00C47A3C" w:rsidRDefault="007F3D55" w:rsidP="007F3D55">
      <w:pPr>
        <w:rPr>
          <w:rFonts w:ascii="Arial" w:hAnsi="Arial" w:cs="Arial"/>
        </w:rPr>
      </w:pPr>
    </w:p>
    <w:p w14:paraId="7FD26894" w14:textId="77777777" w:rsidR="007F3D55" w:rsidRPr="00C47A3C" w:rsidRDefault="007F3D55" w:rsidP="007F3D55">
      <w:pPr>
        <w:jc w:val="both"/>
        <w:rPr>
          <w:rFonts w:ascii="Arial" w:hAnsi="Arial" w:cs="Arial"/>
        </w:rPr>
      </w:pPr>
      <w:r>
        <w:rPr>
          <w:rFonts w:ascii="Arial" w:hAnsi="Arial" w:cs="Arial"/>
        </w:rPr>
        <w:t>Assumed skills and knowledge means what we expect you to know and be able to do already, before you start the course.  We assume you have:</w:t>
      </w:r>
    </w:p>
    <w:p w14:paraId="4602FD89" w14:textId="77777777" w:rsidR="007F3D55" w:rsidRPr="00C47A3C" w:rsidRDefault="007F3D55" w:rsidP="007F3D55">
      <w:pPr>
        <w:numPr>
          <w:ilvl w:val="0"/>
          <w:numId w:val="1"/>
        </w:numPr>
        <w:autoSpaceDE w:val="0"/>
        <w:autoSpaceDN w:val="0"/>
        <w:adjustRightInd w:val="0"/>
        <w:spacing w:line="276" w:lineRule="auto"/>
        <w:ind w:left="426" w:hanging="426"/>
        <w:jc w:val="both"/>
        <w:rPr>
          <w:rFonts w:ascii="Arial" w:hAnsi="Arial" w:cs="Arial"/>
          <w:lang w:val="en-SG" w:eastAsia="en-SG"/>
        </w:rPr>
      </w:pPr>
      <w:r>
        <w:rPr>
          <w:rFonts w:ascii="Arial" w:hAnsi="Arial" w:cs="Arial"/>
          <w:lang w:val="en-SG" w:eastAsia="en-SG"/>
        </w:rPr>
        <w:t>Basic working experience with Generative AI tools and concepts (including familiarity with prompts and outputs).</w:t>
      </w:r>
    </w:p>
    <w:p w14:paraId="7BC54FB3" w14:textId="77777777" w:rsidR="007F3D55" w:rsidRPr="00C47A3C" w:rsidRDefault="007F3D55" w:rsidP="007F3D55">
      <w:pPr>
        <w:numPr>
          <w:ilvl w:val="0"/>
          <w:numId w:val="1"/>
        </w:numPr>
        <w:autoSpaceDE w:val="0"/>
        <w:autoSpaceDN w:val="0"/>
        <w:adjustRightInd w:val="0"/>
        <w:spacing w:line="276" w:lineRule="auto"/>
        <w:ind w:left="426" w:hanging="426"/>
        <w:jc w:val="both"/>
        <w:rPr>
          <w:rFonts w:ascii="Arial" w:hAnsi="Arial" w:cs="Arial"/>
          <w:lang w:val="en-SG" w:eastAsia="en-SG"/>
        </w:rPr>
      </w:pPr>
      <w:r>
        <w:rPr>
          <w:rFonts w:ascii="Arial" w:hAnsi="Arial" w:cs="Arial"/>
          <w:lang w:val="en-SG" w:eastAsia="en-SG"/>
        </w:rPr>
        <w:t>Comfortable using computers for tasks such as browsing the web, managing files, and using desktop and web-based applications.</w:t>
      </w:r>
    </w:p>
    <w:p w14:paraId="5B8F8B8C" w14:textId="77777777" w:rsidR="007F3D55" w:rsidRPr="00C47A3C" w:rsidRDefault="007F3D55" w:rsidP="007F3D55">
      <w:pPr>
        <w:numPr>
          <w:ilvl w:val="0"/>
          <w:numId w:val="1"/>
        </w:numPr>
        <w:autoSpaceDE w:val="0"/>
        <w:autoSpaceDN w:val="0"/>
        <w:adjustRightInd w:val="0"/>
        <w:spacing w:line="276" w:lineRule="auto"/>
        <w:ind w:left="426" w:hanging="426"/>
        <w:jc w:val="both"/>
        <w:rPr>
          <w:rFonts w:ascii="Arial" w:hAnsi="Arial" w:cs="Arial"/>
          <w:lang w:val="en-SG" w:eastAsia="en-SG"/>
        </w:rPr>
      </w:pPr>
      <w:r>
        <w:rPr>
          <w:rFonts w:ascii="Arial" w:hAnsi="Arial" w:cs="Arial"/>
          <w:lang w:val="en-SG" w:eastAsia="en-SG"/>
        </w:rPr>
        <w:t>Basic understanding of how AI models generate responses from prompts.</w:t>
      </w:r>
    </w:p>
    <w:p w14:paraId="2CE96E13" w14:textId="77777777" w:rsidR="007F3D55" w:rsidRPr="00C47A3C" w:rsidRDefault="007F3D55" w:rsidP="007F3D55">
      <w:pPr>
        <w:numPr>
          <w:ilvl w:val="0"/>
          <w:numId w:val="1"/>
        </w:numPr>
        <w:spacing w:line="276" w:lineRule="auto"/>
        <w:ind w:left="426" w:hanging="426"/>
        <w:jc w:val="both"/>
        <w:rPr>
          <w:rFonts w:ascii="Arial" w:hAnsi="Arial" w:cs="Arial"/>
        </w:rPr>
      </w:pPr>
      <w:r>
        <w:rPr>
          <w:rFonts w:ascii="Arial" w:hAnsi="Arial" w:cs="Arial"/>
          <w:lang w:val="en-SG" w:eastAsia="en-SG"/>
        </w:rPr>
        <w:t>Willingness to engage with hands-on activities on no-code and low-code platforms during the course.</w:t>
      </w:r>
    </w:p>
    <w:p w14:paraId="1A1CE6A6" w14:textId="77777777" w:rsidR="007F3D55" w:rsidRDefault="007F3D55" w:rsidP="00052AC2">
      <w:pPr>
        <w:jc w:val="both"/>
        <w:rPr>
          <w:rFonts w:ascii="Arial" w:hAnsi="Arial" w:cs="Arial"/>
        </w:rPr>
      </w:pPr>
    </w:p>
    <w:p w14:paraId="00F5225D" w14:textId="77777777" w:rsidR="007F3D55" w:rsidRPr="00C47A3C" w:rsidRDefault="007F3D55" w:rsidP="007F3D55">
      <w:pPr>
        <w:pStyle w:val="Heading1"/>
      </w:pPr>
      <w:bookmarkStart w:id="3" w:name="_Toc228966919"/>
      <w:r>
        <w:t>Course Objectives</w:t>
      </w:r>
      <w:bookmarkEnd w:id="3"/>
    </w:p>
    <w:p w14:paraId="5733FF48" w14:textId="77777777" w:rsidR="007F3D55" w:rsidRPr="00C47A3C" w:rsidRDefault="007F3D55" w:rsidP="007F3D55">
      <w:pPr>
        <w:jc w:val="both"/>
        <w:rPr>
          <w:rFonts w:ascii="Arial" w:hAnsi="Arial" w:cs="Arial"/>
        </w:rPr>
      </w:pPr>
    </w:p>
    <w:p w14:paraId="00D56186" w14:textId="77777777" w:rsidR="007F3D55" w:rsidRPr="00C47A3C" w:rsidRDefault="007F3D55" w:rsidP="007F3D55">
      <w:pPr>
        <w:spacing w:line="276" w:lineRule="auto"/>
        <w:jc w:val="both"/>
        <w:rPr>
          <w:rFonts w:ascii="Arial" w:hAnsi="Arial" w:cs="Arial"/>
        </w:rPr>
      </w:pPr>
      <w:r>
        <w:rPr>
          <w:rFonts w:ascii="Arial" w:hAnsi="Arial" w:cs="Arial"/>
        </w:rPr>
        <w:t>At the end of this course, learners will be able to:</w:t>
      </w:r>
    </w:p>
    <w:p w14:paraId="150B13FF" w14:textId="77777777" w:rsidR="007F3D55" w:rsidRPr="00C47A3C" w:rsidRDefault="007F3D55" w:rsidP="007F3D55">
      <w:pPr>
        <w:spacing w:line="276" w:lineRule="auto"/>
        <w:jc w:val="both"/>
        <w:rPr>
          <w:rFonts w:ascii="Arial" w:hAnsi="Arial" w:cs="Arial"/>
        </w:rPr>
      </w:pPr>
    </w:p>
    <w:p w14:paraId="650AC799" w14:textId="77777777" w:rsidR="007F3D55" w:rsidRPr="00C47A3C" w:rsidRDefault="007F3D55" w:rsidP="007F3D55">
      <w:pPr>
        <w:numPr>
          <w:ilvl w:val="0"/>
          <w:numId w:val="2"/>
        </w:numPr>
        <w:spacing w:after="160" w:line="276" w:lineRule="auto"/>
        <w:ind w:left="426" w:hanging="426"/>
        <w:jc w:val="both"/>
        <w:rPr>
          <w:rFonts w:ascii="Arial" w:hAnsi="Arial" w:cs="Arial"/>
          <w:lang w:val="en-SG" w:eastAsia="en-SG"/>
        </w:rPr>
      </w:pPr>
      <w:r>
        <w:rPr>
          <w:rFonts w:ascii="Arial" w:hAnsi="Arial" w:cs="Arial"/>
          <w:lang w:eastAsia="en-SG"/>
        </w:rPr>
        <w:t xml:space="preserve">Describe issues in agentic AI workflows and escalate them using system requirement knowledge and platform configurations. </w:t>
      </w:r>
    </w:p>
    <w:p w14:paraId="69981321" w14:textId="77777777" w:rsidR="007F3D55" w:rsidRPr="00C47A3C" w:rsidRDefault="007F3D55" w:rsidP="007F3D55">
      <w:pPr>
        <w:numPr>
          <w:ilvl w:val="0"/>
          <w:numId w:val="2"/>
        </w:numPr>
        <w:spacing w:after="160" w:line="276" w:lineRule="auto"/>
        <w:ind w:left="426" w:hanging="426"/>
        <w:jc w:val="both"/>
        <w:rPr>
          <w:rFonts w:ascii="Arial" w:hAnsi="Arial" w:cs="Arial"/>
        </w:rPr>
      </w:pPr>
      <w:r>
        <w:rPr>
          <w:rFonts w:ascii="Arial" w:hAnsi="Arial" w:cs="Arial"/>
          <w:lang w:eastAsia="en-SG"/>
        </w:rPr>
        <w:t>Apply prompt engineering strategies and model settings to develop AI chatbots on low-code platforms.</w:t>
      </w:r>
    </w:p>
    <w:p w14:paraId="69981322" w14:textId="77777777" w:rsidR="007F3D55" w:rsidRPr="00C47A3C" w:rsidRDefault="007F3D55" w:rsidP="007F3D55">
      <w:pPr>
        <w:numPr>
          <w:ilvl w:val="0"/>
          <w:numId w:val="2"/>
        </w:numPr>
        <w:spacing w:after="160" w:line="276" w:lineRule="auto"/>
        <w:ind w:left="426" w:hanging="426"/>
        <w:jc w:val="both"/>
        <w:rPr>
          <w:rFonts w:ascii="Arial" w:hAnsi="Arial" w:cs="Arial"/>
        </w:rPr>
      </w:pPr>
      <w:r>
        <w:rPr>
          <w:rFonts w:ascii="Arial" w:hAnsi="Arial" w:cs="Arial"/>
          <w:lang w:eastAsia="en-SG"/>
        </w:rPr>
        <w:t>Troubleshoot RAG (Retrieval Augmented Generation) application issues by interpreting system limitations and software diagnostics on no-code tools.</w:t>
      </w:r>
    </w:p>
    <w:p w14:paraId="0A22D9B8" w14:textId="77777777" w:rsidR="007F3D55" w:rsidRPr="00C47A3C" w:rsidRDefault="007F3D55" w:rsidP="007F3D55">
      <w:pPr>
        <w:jc w:val="both"/>
        <w:rPr>
          <w:rFonts w:ascii="Arial" w:hAnsi="Arial" w:cs="Arial"/>
        </w:rPr>
      </w:pPr>
    </w:p>
    <w:p w14:paraId="76071D90" w14:textId="77777777" w:rsidR="007F3D55" w:rsidRPr="00C47A3C" w:rsidRDefault="007F3D55" w:rsidP="007F3D55">
      <w:pPr>
        <w:jc w:val="both"/>
        <w:rPr>
          <w:rFonts w:ascii="Arial" w:hAnsi="Arial" w:cs="Arial"/>
        </w:rPr>
      </w:pPr>
    </w:p>
    <w:p w14:paraId="1D388F7D" w14:textId="77777777" w:rsidR="007F3D55" w:rsidRDefault="007F3D55" w:rsidP="007F3D55">
      <w:pPr>
        <w:jc w:val="both"/>
        <w:rPr>
          <w:rFonts w:ascii="Arial" w:hAnsi="Arial" w:cs="Arial"/>
          <w:b/>
        </w:rPr>
      </w:pPr>
      <w:r>
        <w:rPr>
          <w:rFonts w:ascii="Arial" w:hAnsi="Arial" w:cs="Arial"/>
          <w:b/>
        </w:rPr>
        <w:br w:type="page"/>
      </w:r>
    </w:p>
    <w:p w14:paraId="0A062696" w14:textId="58750B1F" w:rsidR="007F3D55" w:rsidRPr="00C47A3C" w:rsidRDefault="007F3D55" w:rsidP="007F3D55">
      <w:pPr>
        <w:jc w:val="both"/>
        <w:rPr>
          <w:rFonts w:ascii="Arial" w:hAnsi="Arial" w:cs="Arial"/>
          <w:b/>
        </w:rPr>
      </w:pPr>
      <w:r>
        <w:rPr>
          <w:rFonts w:ascii="Arial" w:hAnsi="Arial" w:cs="Arial"/>
          <w:b/>
        </w:rPr>
        <w:lastRenderedPageBreak/>
        <w:t>Course Components</w:t>
      </w:r>
    </w:p>
    <w:p w14:paraId="2902F2FA" w14:textId="3A3526E8" w:rsidR="007F3D55" w:rsidRPr="00C47A3C" w:rsidRDefault="007F3D55" w:rsidP="007F3D55">
      <w:pPr>
        <w:jc w:val="both"/>
        <w:rPr>
          <w:rFonts w:ascii="Arial" w:hAnsi="Arial" w:cs="Arial"/>
          <w:b/>
        </w:rPr>
      </w:pPr>
      <w:r>
        <w:rPr>
          <w:rFonts w:ascii="Arial" w:hAnsi="Arial" w:cs="Arial"/>
          <w:noProof/>
          <w:lang w:val="en-SG" w:eastAsia="en-SG"/>
        </w:rPr>
        <mc:AlternateContent>
          <mc:Choice Requires="wps">
            <w:drawing>
              <wp:anchor distT="0" distB="0" distL="114300" distR="114300" simplePos="0" relativeHeight="251692544" behindDoc="0" locked="0" layoutInCell="1" allowOverlap="1" wp14:anchorId="1D302458" wp14:editId="26B6FB7B">
                <wp:simplePos x="0" y="0"/>
                <wp:positionH relativeFrom="column">
                  <wp:posOffset>1870060</wp:posOffset>
                </wp:positionH>
                <wp:positionV relativeFrom="paragraph">
                  <wp:posOffset>386774</wp:posOffset>
                </wp:positionV>
                <wp:extent cx="414655" cy="207645"/>
                <wp:effectExtent l="0" t="12700" r="17145" b="8255"/>
                <wp:wrapNone/>
                <wp:docPr id="34" name="AutoShape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4655" cy="207645"/>
                        </a:xfrm>
                        <a:prstGeom prst="rightArrow">
                          <a:avLst>
                            <a:gd name="adj1" fmla="val 50000"/>
                            <a:gd name="adj2" fmla="val 49924"/>
                          </a:avLst>
                        </a:prstGeom>
                        <a:solidFill>
                          <a:srgbClr val="C0C0C0"/>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13" coordsize="21600,21600" o:spt="13" adj="16200,5400" path="m@0,l@0@1,0@1,0@2@0@2@0,21600,21600,10800xe" w14:anchorId="6DDB9BE1">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utoShape 668" style="position:absolute;margin-left:147.25pt;margin-top:30.45pt;width:32.65pt;height:16.3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silver" type="#_x0000_t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6n/1JwIAAFcEAAAOAAAAZHJzL2Uyb0RvYy54bWysVNtu2zAMfR+wfxD0vtgx7LQx4hRFuw4D ugvQ7QMUWY616TZKiZN9/SjZzdztbZgNCKJJHh7evLk5aUWOAry0pqHLRU6JMNy20uwb+vXLw5tr SnxgpmXKGtHQs/D0Zvv61WZwtShsb1UrgCCI8fXgGtqH4Oos87wXmvmFdcKgsrOgWUAR9lkLbEB0 rbIiz1fZYKF1YLnwHr/ej0q6TfhdJ3j41HVeBKIaitxCOiGdu3hm2w2r98BcL/lEg/0DC82kwaAX qHsWGDmA/AtKSw7W2y4suNWZ7TrJRcoBs1nmf2Tz1DMnUi5YHO8uZfL/D5Z/PD65zxCpe/do+XeP FckG5+uLJgoebchu+GBb7CE7BJuSPXWgoyemQU6ppudLTcUpEI4fy2W5qipKOKqK/GpVVrHmGauf nR348E5YTeKloSD3fbgFsEMKwY6PPqTCtsQwHaO335aUdFphn45MkSrHZ+rjzKaY25TrdVFOcSdE ZPAcOSVvlWwfpFJJgP3uTgFB+Ibe5fGdnP3cTBkyNHRdFVWi+kLn5xCR4cgRo74w0zLg+CupG3p9 MWJ1L1j71rRpOAOTaryjszJTd2JD4pD7emfbMzYH7DjbuIt46S38pGTAuW6o/3FgIChR7w0OznpZ lnERklBWVwUKMNfs5hpmOEI1lAegZBTuwrg+B5dahUufsjf2Fseik+F5fkZeE12c3tT0adPieszl ZPX7f7D9BQAA//8DAFBLAwQUAAYACAAAACEApqsPAuAAAAAJAQAADwAAAGRycy9kb3ducmV2Lnht bEyPUUvDMBSF3wX/Q7iCL+ISN1eW2tsxiopPA1cZ+JY117bYJDXJtvrvjU/6eLkf53ynWE9mYCfy oXcW4W4mgJFtnO5ti/BWP92ugIWorFaDs4TwTQHW5eVFoXLtzvaVTrvYshRiQ64QuhjHnPPQdGRU mLmRbPp9OG9UTKdvufbqnMLNwOdCZNyo3qaGTo1UddR87o4GYevfK3/zouq6aR8r+SX2mzg9I15f TZsHYJGm+AfDr35ShzI5HdzR6sAGhLm8XyYUIRMSWAIWS5m2HBDkIgNeFvz/gvIHAAD//wMAUEsB Ai0AFAAGAAgAAAAhALaDOJL+AAAA4QEAABMAAAAAAAAAAAAAAAAAAAAAAFtDb250ZW50X1R5cGVz XS54bWxQSwECLQAUAAYACAAAACEAOP0h/9YAAACUAQAACwAAAAAAAAAAAAAAAAAvAQAAX3JlbHMv LnJlbHNQSwECLQAUAAYACAAAACEAbOp/9ScCAABXBAAADgAAAAAAAAAAAAAAAAAuAgAAZHJzL2Uy b0RvYy54bWxQSwECLQAUAAYACAAAACEApqsPAuAAAAAJAQAADwAAAAAAAAAAAAAAAACBBAAAZHJz L2Rvd25yZXYueG1sUEsFBgAAAAAEAAQA8wAAAI4FAAAAAA== ">
                <v:path arrowok="t"/>
              </v:shape>
            </w:pict>
          </mc:Fallback>
        </mc:AlternateContent>
      </w:r>
    </w:p>
    <w:tbl>
      <w:tblPr>
        <w:tblW w:w="4288" w:type="dxa"/>
        <w:tblInd w:w="4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4A0" w:firstRow="1" w:lastRow="0" w:firstColumn="1" w:lastColumn="0" w:noHBand="0" w:noVBand="1"/>
      </w:tblPr>
      <w:tblGrid>
        <w:gridCol w:w="2488"/>
        <w:gridCol w:w="1800"/>
      </w:tblGrid>
      <w:tr w:rsidR="007F3D55" w:rsidRPr="00BF6A2E" w14:paraId="6238D7B6" w14:textId="77777777" w:rsidTr="007F38AB">
        <w:trPr>
          <w:trHeight w:val="79"/>
        </w:trPr>
        <w:tc>
          <w:tcPr>
            <w:tcW w:w="4288" w:type="dxa"/>
            <w:gridSpan w:val="2"/>
            <w:tcBorders>
              <w:bottom w:val="single" w:sz="4" w:space="0" w:color="auto"/>
            </w:tcBorders>
            <w:shd w:val="clear" w:color="auto" w:fill="C0C0C0"/>
          </w:tcPr>
          <w:p w14:paraId="71303A48" w14:textId="77777777" w:rsidR="007F3D55" w:rsidRPr="00BF6A2E" w:rsidRDefault="007F3D55" w:rsidP="007F38AB">
            <w:pPr>
              <w:jc w:val="center"/>
              <w:rPr>
                <w:rFonts w:ascii="Arial" w:hAnsi="Arial" w:cs="Arial"/>
                <w:b/>
              </w:rPr>
            </w:pPr>
            <w:r>
              <w:rPr>
                <w:rFonts w:ascii="Arial" w:hAnsi="Arial" w:cs="Arial"/>
                <w:noProof/>
                <w:lang w:val="en-SG" w:eastAsia="en-SG"/>
              </w:rPr>
              <mc:AlternateContent>
                <mc:Choice Requires="wps">
                  <w:drawing>
                    <wp:anchor distT="0" distB="0" distL="114300" distR="114300" simplePos="0" relativeHeight="251693568" behindDoc="0" locked="0" layoutInCell="1" allowOverlap="1" wp14:anchorId="4E64306D" wp14:editId="0F13EBBA">
                      <wp:simplePos x="0" y="0"/>
                      <wp:positionH relativeFrom="column">
                        <wp:posOffset>-2577716</wp:posOffset>
                      </wp:positionH>
                      <wp:positionV relativeFrom="paragraph">
                        <wp:posOffset>31396</wp:posOffset>
                      </wp:positionV>
                      <wp:extent cx="1520190" cy="563525"/>
                      <wp:effectExtent l="0" t="0" r="22860" b="27305"/>
                      <wp:wrapNone/>
                      <wp:docPr id="35" name="Rectangle 6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0190" cy="563525"/>
                              </a:xfrm>
                              <a:prstGeom prst="rect">
                                <a:avLst/>
                              </a:prstGeom>
                              <a:solidFill>
                                <a:srgbClr val="C0C0C0"/>
                              </a:solidFill>
                              <a:ln w="12700" cap="sq">
                                <a:solidFill>
                                  <a:srgbClr val="000000"/>
                                </a:solidFill>
                                <a:miter lim="800000"/>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15373F" w14:textId="250FA50A" w:rsidR="007F3D55" w:rsidRPr="007F3D55" w:rsidRDefault="007F3D55" w:rsidP="007F3D55">
                                  <w:pPr>
                                    <w:autoSpaceDE w:val="0"/>
                                    <w:autoSpaceDN w:val="0"/>
                                    <w:adjustRightInd w:val="0"/>
                                    <w:spacing w:before="240"/>
                                    <w:jc w:val="center"/>
                                    <w:rPr>
                                      <w:rFonts w:ascii="Arial" w:hAnsi="Arial" w:cs="Arial"/>
                                      <w:b/>
                                      <w:bCs/>
                                      <w:color w:val="000000"/>
                                      <w:sz w:val="25"/>
                                      <w:szCs w:val="28"/>
                                      <w:lang w:val="en-SG"/>
                                    </w:rPr>
                                  </w:pPr>
                                  <w:r>
                                    <w:rPr>
                                      <w:rFonts w:ascii="Arial" w:hAnsi="Arial" w:cs="Arial"/>
                                      <w:b/>
                                      <w:bCs/>
                                      <w:color w:val="000000"/>
                                      <w:sz w:val="25"/>
                                      <w:szCs w:val="28"/>
                                      <w:lang w:val="en-SG"/>
                                    </w:rPr>
                                    <w:t>Course</w:t>
                                  </w: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64306D" id="Rectangle 669" o:spid="_x0000_s1026" style="position:absolute;left:0;text-align:left;margin-left:-202.95pt;margin-top:2.45pt;width:119.7pt;height:44.3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" fillcolor="silver" strokeweight="1pt">
                      <v:stroke startarrowwidth="narrow" startarrowlength="short" endarrowwidth="narrow" endarrowlength="short" endcap="square"/>
                      <v:path arrowok="t"/>
                      <v:textbox inset="2.31139mm,1.1557mm,2.31139mm,1.1557mm">
                        <w:txbxContent>
                          <w:p w14:paraId="1815373F" w14:textId="250FA50A" w:rsidR="007F3D55" w:rsidRPr="007F3D55" w:rsidRDefault="007F3D55" w:rsidP="007F3D55">
                            <w:pPr>
                              <w:autoSpaceDE w:val="0"/>
                              <w:autoSpaceDN w:val="0"/>
                              <w:adjustRightInd w:val="0"/>
                              <w:spacing w:before="240"/>
                              <w:jc w:val="center"/>
                              <w:rPr>
                                <w:rFonts w:ascii="Arial" w:hAnsi="Arial" w:cs="Arial"/>
                                <w:b/>
                                <w:bCs/>
                                <w:color w:val="000000"/>
                                <w:sz w:val="25"/>
                                <w:szCs w:val="28"/>
                                <w:lang w:val="en-SG"/>
                              </w:rPr>
                            </w:pPr>
                            <w:r>
                              <w:rPr>
                                <w:rFonts w:ascii="Arial" w:hAnsi="Arial" w:cs="Arial"/>
                                <w:b/>
                                <w:bCs/>
                                <w:color w:val="000000"/>
                                <w:sz w:val="25"/>
                                <w:szCs w:val="28"/>
                                <w:lang w:val="en-SG"/>
                              </w:rPr>
                              <w:t>Course</w:t>
                            </w:r>
                          </w:p>
                        </w:txbxContent>
                      </v:textbox>
                    </v:rect>
                  </w:pict>
                </mc:Fallback>
              </mc:AlternateContent>
            </w:r>
            <w:r>
              <w:rPr>
                <w:rFonts w:ascii="Arial" w:hAnsi="Arial" w:cs="Arial"/>
                <w:b/>
              </w:rPr>
              <w:t>Final Assessment</w:t>
            </w:r>
          </w:p>
        </w:tc>
      </w:tr>
      <w:tr w:rsidR="007F3D55" w:rsidRPr="00BF6A2E" w14:paraId="2F3593D2" w14:textId="77777777" w:rsidTr="007F38AB">
        <w:trPr>
          <w:trHeight w:val="770"/>
        </w:trPr>
        <w:tc>
          <w:tcPr>
            <w:tcW w:w="2488" w:type="dxa"/>
            <w:tcBorders>
              <w:bottom w:val="single" w:sz="4" w:space="0" w:color="auto"/>
            </w:tcBorders>
            <w:shd w:val="clear" w:color="auto" w:fill="DDDDDD"/>
          </w:tcPr>
          <w:p w14:paraId="39B84F30" w14:textId="77777777" w:rsidR="007F3D55" w:rsidRPr="00BF6A2E" w:rsidRDefault="007F3D55" w:rsidP="007F38AB">
            <w:pPr>
              <w:jc w:val="center"/>
              <w:rPr>
                <w:rFonts w:ascii="Arial" w:hAnsi="Arial" w:cs="Arial"/>
                <w:b/>
              </w:rPr>
            </w:pPr>
          </w:p>
          <w:p w14:paraId="6EC2B7C1" w14:textId="4BACAB51" w:rsidR="007F3D55" w:rsidRPr="00BF6A2E" w:rsidRDefault="007F3D55" w:rsidP="007F38AB">
            <w:pPr>
              <w:jc w:val="center"/>
              <w:rPr>
                <w:rFonts w:ascii="Arial" w:hAnsi="Arial" w:cs="Arial"/>
                <w:b/>
              </w:rPr>
            </w:pPr>
            <w:r>
              <w:rPr>
                <w:rFonts w:ascii="Arial" w:hAnsi="Arial" w:cs="Arial"/>
                <w:b/>
              </w:rPr>
              <w:t xml:space="preserve">Assessment </w:t>
            </w:r>
          </w:p>
          <w:p w14:paraId="3F1066B7" w14:textId="77777777" w:rsidR="007F3D55" w:rsidRPr="00BF6A2E" w:rsidRDefault="007F3D55" w:rsidP="007F38AB">
            <w:pPr>
              <w:jc w:val="center"/>
              <w:rPr>
                <w:rFonts w:ascii="Arial" w:hAnsi="Arial" w:cs="Arial"/>
                <w:b/>
              </w:rPr>
            </w:pPr>
            <w:r>
              <w:rPr>
                <w:rFonts w:ascii="Arial" w:hAnsi="Arial" w:cs="Arial"/>
                <w:b/>
              </w:rPr>
              <w:t>Method</w:t>
            </w:r>
          </w:p>
          <w:p w14:paraId="73416134" w14:textId="77777777" w:rsidR="007F3D55" w:rsidRPr="00BF6A2E" w:rsidRDefault="007F3D55" w:rsidP="007F38AB">
            <w:pPr>
              <w:jc w:val="center"/>
              <w:rPr>
                <w:rFonts w:ascii="Arial" w:hAnsi="Arial" w:cs="Arial"/>
                <w:b/>
              </w:rPr>
            </w:pPr>
          </w:p>
        </w:tc>
        <w:tc>
          <w:tcPr>
            <w:tcW w:w="1800" w:type="dxa"/>
            <w:tcBorders>
              <w:bottom w:val="single" w:sz="4" w:space="0" w:color="auto"/>
            </w:tcBorders>
            <w:shd w:val="clear" w:color="auto" w:fill="DDDDDD"/>
          </w:tcPr>
          <w:p w14:paraId="2E3B0938" w14:textId="77777777" w:rsidR="007F3D55" w:rsidRPr="00BF6A2E" w:rsidRDefault="007F3D55" w:rsidP="007F38AB">
            <w:pPr>
              <w:jc w:val="center"/>
              <w:rPr>
                <w:rFonts w:ascii="Arial" w:hAnsi="Arial" w:cs="Arial"/>
                <w:b/>
              </w:rPr>
            </w:pPr>
          </w:p>
          <w:p w14:paraId="29DD709A" w14:textId="77777777" w:rsidR="007F3D55" w:rsidRPr="00BF6A2E" w:rsidRDefault="007F3D55" w:rsidP="007F38AB">
            <w:pPr>
              <w:jc w:val="center"/>
              <w:rPr>
                <w:rFonts w:ascii="Arial" w:hAnsi="Arial" w:cs="Arial"/>
                <w:b/>
              </w:rPr>
            </w:pPr>
            <w:r>
              <w:rPr>
                <w:rFonts w:ascii="Arial" w:hAnsi="Arial" w:cs="Arial"/>
                <w:b/>
              </w:rPr>
              <w:t>Duration</w:t>
            </w:r>
          </w:p>
        </w:tc>
      </w:tr>
      <w:tr w:rsidR="007F3D55" w:rsidRPr="00BF6A2E" w14:paraId="6783AD8E" w14:textId="77777777" w:rsidTr="007F38AB">
        <w:trPr>
          <w:trHeight w:val="603"/>
        </w:trPr>
        <w:tc>
          <w:tcPr>
            <w:tcW w:w="2488" w:type="dxa"/>
            <w:shd w:val="clear" w:color="auto" w:fill="FFFFFF"/>
            <w:vAlign w:val="center"/>
          </w:tcPr>
          <w:p w14:paraId="3574AAE5" w14:textId="77777777" w:rsidR="007F3D55" w:rsidRPr="007F3D55" w:rsidRDefault="007F3D55" w:rsidP="007F38AB">
            <w:pPr>
              <w:rPr>
                <w:rFonts w:ascii="Arial" w:hAnsi="Arial" w:cs="Arial"/>
                <w:highlight w:val="yellow"/>
              </w:rPr>
            </w:pPr>
            <w:r>
              <w:rPr>
                <w:rFonts w:ascii="Arial" w:hAnsi="Arial" w:cs="Arial"/>
                <w:highlight w:val="yellow"/>
              </w:rPr>
              <w:t>Written Exam</w:t>
            </w:r>
          </w:p>
        </w:tc>
        <w:tc>
          <w:tcPr>
            <w:tcW w:w="1800" w:type="dxa"/>
            <w:shd w:val="clear" w:color="auto" w:fill="FFFFFF"/>
            <w:vAlign w:val="center"/>
          </w:tcPr>
          <w:p w14:paraId="57CCD13B" w14:textId="77777777" w:rsidR="007F3D55" w:rsidRPr="007F3D55" w:rsidRDefault="007F3D55" w:rsidP="007F38AB">
            <w:pPr>
              <w:rPr>
                <w:rFonts w:ascii="Arial" w:hAnsi="Arial" w:cs="Arial"/>
                <w:highlight w:val="yellow"/>
              </w:rPr>
            </w:pPr>
            <w:r>
              <w:rPr>
                <w:rFonts w:ascii="Arial" w:hAnsi="Arial" w:cs="Arial"/>
                <w:highlight w:val="yellow"/>
              </w:rPr>
              <w:t>30 minutes</w:t>
            </w:r>
          </w:p>
        </w:tc>
      </w:tr>
      <w:tr w:rsidR="007F3D55" w:rsidRPr="00BF6A2E" w14:paraId="0BE7EC56" w14:textId="77777777" w:rsidTr="007F38AB">
        <w:trPr>
          <w:trHeight w:val="525"/>
        </w:trPr>
        <w:tc>
          <w:tcPr>
            <w:tcW w:w="2488" w:type="dxa"/>
            <w:shd w:val="clear" w:color="auto" w:fill="FFFFFF"/>
            <w:vAlign w:val="center"/>
          </w:tcPr>
          <w:p w14:paraId="41A61AB8" w14:textId="77777777" w:rsidR="007F3D55" w:rsidRPr="007F3D55" w:rsidRDefault="007F3D55" w:rsidP="007F38AB">
            <w:pPr>
              <w:rPr>
                <w:rFonts w:ascii="Arial" w:hAnsi="Arial" w:cs="Arial"/>
                <w:highlight w:val="yellow"/>
              </w:rPr>
            </w:pPr>
            <w:r>
              <w:rPr>
                <w:rFonts w:ascii="Arial" w:hAnsi="Arial" w:cs="Arial"/>
                <w:highlight w:val="yellow"/>
              </w:rPr>
              <w:t>Practical Exam</w:t>
            </w:r>
          </w:p>
        </w:tc>
        <w:tc>
          <w:tcPr>
            <w:tcW w:w="1800" w:type="dxa"/>
            <w:shd w:val="clear" w:color="auto" w:fill="FFFFFF"/>
            <w:vAlign w:val="center"/>
          </w:tcPr>
          <w:p w14:paraId="1C5BE188" w14:textId="77777777" w:rsidR="007F3D55" w:rsidRPr="007F3D55" w:rsidRDefault="007F3D55" w:rsidP="007F38AB">
            <w:pPr>
              <w:rPr>
                <w:rFonts w:ascii="Arial" w:hAnsi="Arial" w:cs="Arial"/>
                <w:highlight w:val="yellow"/>
              </w:rPr>
            </w:pPr>
            <w:r>
              <w:rPr>
                <w:rFonts w:ascii="Arial" w:hAnsi="Arial" w:cs="Arial"/>
                <w:highlight w:val="yellow"/>
              </w:rPr>
              <w:t>30 minutes</w:t>
            </w:r>
          </w:p>
        </w:tc>
      </w:tr>
    </w:tbl>
    <w:p w14:paraId="1F118F77" w14:textId="77777777" w:rsidR="007F3D55" w:rsidRPr="00C47A3C" w:rsidRDefault="007F3D55" w:rsidP="007F3D55">
      <w:pPr>
        <w:jc w:val="both"/>
        <w:rPr>
          <w:rFonts w:ascii="Arial" w:hAnsi="Arial" w:cs="Arial"/>
          <w:b/>
          <w:sz w:val="25"/>
          <w:szCs w:val="25"/>
        </w:rPr>
      </w:pPr>
    </w:p>
    <w:p w14:paraId="7FB97D34" w14:textId="77777777" w:rsidR="007F3D55" w:rsidRPr="00C47A3C" w:rsidRDefault="007F3D55" w:rsidP="007F3D55">
      <w:pPr>
        <w:jc w:val="both"/>
        <w:rPr>
          <w:rFonts w:ascii="Arial" w:hAnsi="Arial" w:cs="Arial"/>
        </w:rPr>
      </w:pPr>
    </w:p>
    <w:p w14:paraId="0A051DD8" w14:textId="77777777" w:rsidR="007F3D55" w:rsidRPr="00C47A3C" w:rsidRDefault="007F3D55" w:rsidP="007F3D55">
      <w:pPr>
        <w:jc w:val="both"/>
        <w:rPr>
          <w:rFonts w:ascii="Arial" w:hAnsi="Arial" w:cs="Arial"/>
        </w:rPr>
      </w:pPr>
    </w:p>
    <w:p w14:paraId="015694F4" w14:textId="77777777" w:rsidR="007F3D55" w:rsidRPr="00C47A3C" w:rsidRDefault="007F3D55" w:rsidP="007F3D55">
      <w:pPr>
        <w:jc w:val="both"/>
        <w:rPr>
          <w:rFonts w:ascii="Arial" w:hAnsi="Arial" w:cs="Arial"/>
          <w:b/>
        </w:rPr>
      </w:pPr>
      <w:r>
        <w:rPr>
          <w:rFonts w:ascii="Arial" w:hAnsi="Arial" w:cs="Arial"/>
          <w:b/>
        </w:rPr>
        <w:t>Course Duration</w:t>
      </w:r>
    </w:p>
    <w:p w14:paraId="719D11EE" w14:textId="77777777" w:rsidR="007F3D55" w:rsidRPr="00C47A3C" w:rsidRDefault="007F3D55" w:rsidP="007F3D55">
      <w:pPr>
        <w:jc w:val="both"/>
        <w:rPr>
          <w:rFonts w:ascii="Arial" w:hAnsi="Arial" w:cs="Arial"/>
        </w:rPr>
      </w:pPr>
    </w:p>
    <w:tbl>
      <w:tblPr>
        <w:tblW w:w="8697"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9"/>
        <w:gridCol w:w="2899"/>
        <w:gridCol w:w="2899"/>
      </w:tblGrid>
      <w:tr w:rsidR="007F3D55" w:rsidRPr="00BF6A2E" w14:paraId="1B7C5395" w14:textId="77777777" w:rsidTr="007F3D55">
        <w:tc>
          <w:tcPr>
            <w:tcW w:w="2899" w:type="dxa"/>
            <w:vAlign w:val="center"/>
          </w:tcPr>
          <w:p w14:paraId="31C5C7A2" w14:textId="77777777" w:rsidR="007F3D55" w:rsidRPr="00BF6A2E" w:rsidRDefault="007F3D55" w:rsidP="007F3D55">
            <w:pPr>
              <w:spacing w:before="120" w:after="120" w:line="276" w:lineRule="auto"/>
              <w:jc w:val="center"/>
              <w:rPr>
                <w:rFonts w:ascii="Arial" w:hAnsi="Arial" w:cs="Arial"/>
                <w:b/>
              </w:rPr>
            </w:pPr>
            <w:r>
              <w:rPr>
                <w:rFonts w:ascii="Arial" w:hAnsi="Arial" w:cs="Arial"/>
                <w:b/>
              </w:rPr>
              <w:t>Classroom Training</w:t>
            </w:r>
          </w:p>
        </w:tc>
        <w:tc>
          <w:tcPr>
            <w:tcW w:w="2899" w:type="dxa"/>
            <w:vAlign w:val="center"/>
          </w:tcPr>
          <w:p w14:paraId="0B884DB9" w14:textId="77777777" w:rsidR="007F3D55" w:rsidRPr="00BF6A2E" w:rsidRDefault="007F3D55" w:rsidP="007F3D55">
            <w:pPr>
              <w:spacing w:before="120" w:after="120" w:line="276" w:lineRule="auto"/>
              <w:jc w:val="center"/>
              <w:rPr>
                <w:rFonts w:ascii="Arial" w:hAnsi="Arial" w:cs="Arial"/>
                <w:b/>
              </w:rPr>
            </w:pPr>
            <w:r>
              <w:rPr>
                <w:rFonts w:ascii="Arial" w:hAnsi="Arial" w:cs="Arial"/>
                <w:b/>
              </w:rPr>
              <w:t>Final Assessment</w:t>
            </w:r>
          </w:p>
        </w:tc>
        <w:tc>
          <w:tcPr>
            <w:tcW w:w="2899" w:type="dxa"/>
            <w:vAlign w:val="center"/>
          </w:tcPr>
          <w:p w14:paraId="071A6AB5" w14:textId="77777777" w:rsidR="007F3D55" w:rsidRPr="00BF6A2E" w:rsidRDefault="007F3D55" w:rsidP="007F3D55">
            <w:pPr>
              <w:spacing w:before="120" w:after="120" w:line="276" w:lineRule="auto"/>
              <w:jc w:val="center"/>
              <w:rPr>
                <w:rFonts w:ascii="Arial" w:hAnsi="Arial" w:cs="Arial"/>
                <w:b/>
              </w:rPr>
            </w:pPr>
            <w:r>
              <w:rPr>
                <w:rFonts w:ascii="Arial" w:hAnsi="Arial" w:cs="Arial"/>
                <w:b/>
              </w:rPr>
              <w:t>Total</w:t>
            </w:r>
          </w:p>
        </w:tc>
      </w:tr>
      <w:tr w:rsidR="007F3D55" w:rsidRPr="00BF6A2E" w14:paraId="522E1EE6" w14:textId="77777777" w:rsidTr="007F3D55">
        <w:tc>
          <w:tcPr>
            <w:tcW w:w="2899" w:type="dxa"/>
            <w:vAlign w:val="center"/>
          </w:tcPr>
          <w:p w14:paraId="0B9F4CF4" w14:textId="77777777" w:rsidR="007F3D55" w:rsidRPr="007F3D55" w:rsidRDefault="007F3D55" w:rsidP="007F3D55">
            <w:pPr>
              <w:spacing w:before="120" w:after="120" w:line="276" w:lineRule="auto"/>
              <w:jc w:val="center"/>
              <w:rPr>
                <w:rFonts w:ascii="Arial" w:hAnsi="Arial" w:cs="Arial"/>
                <w:highlight w:val="yellow"/>
              </w:rPr>
            </w:pPr>
            <w:r>
              <w:rPr>
                <w:rFonts w:ascii="Arial" w:hAnsi="Arial" w:cs="Arial"/>
                <w:highlight w:val="yellow"/>
              </w:rPr>
              <w:t>15 hours</w:t>
            </w:r>
          </w:p>
        </w:tc>
        <w:tc>
          <w:tcPr>
            <w:tcW w:w="2899" w:type="dxa"/>
            <w:vAlign w:val="center"/>
          </w:tcPr>
          <w:p w14:paraId="7957ED9A" w14:textId="77777777" w:rsidR="007F3D55" w:rsidRPr="007F3D55" w:rsidRDefault="007F3D55" w:rsidP="007F3D55">
            <w:pPr>
              <w:spacing w:before="120" w:after="120" w:line="276" w:lineRule="auto"/>
              <w:jc w:val="center"/>
              <w:rPr>
                <w:rFonts w:ascii="Arial" w:hAnsi="Arial" w:cs="Arial"/>
                <w:highlight w:val="yellow"/>
              </w:rPr>
            </w:pPr>
            <w:r>
              <w:rPr>
                <w:rFonts w:ascii="Arial" w:hAnsi="Arial" w:cs="Arial"/>
                <w:highlight w:val="yellow"/>
              </w:rPr>
              <w:t>1 hour</w:t>
            </w:r>
          </w:p>
        </w:tc>
        <w:tc>
          <w:tcPr>
            <w:tcW w:w="2899" w:type="dxa"/>
            <w:vAlign w:val="center"/>
          </w:tcPr>
          <w:p w14:paraId="3D43194B" w14:textId="77777777" w:rsidR="007F3D55" w:rsidRPr="007F3D55" w:rsidRDefault="007F3D55" w:rsidP="007F3D55">
            <w:pPr>
              <w:spacing w:before="120" w:after="120" w:line="276" w:lineRule="auto"/>
              <w:jc w:val="center"/>
              <w:rPr>
                <w:rFonts w:ascii="Arial" w:hAnsi="Arial" w:cs="Arial"/>
                <w:highlight w:val="yellow"/>
              </w:rPr>
            </w:pPr>
            <w:r>
              <w:rPr>
                <w:rFonts w:ascii="Arial" w:hAnsi="Arial" w:cs="Arial"/>
                <w:highlight w:val="yellow"/>
              </w:rPr>
              <w:t>16 hours</w:t>
            </w:r>
          </w:p>
        </w:tc>
      </w:tr>
    </w:tbl>
    <w:p w14:paraId="559389AB" w14:textId="77777777" w:rsidR="007F3D55" w:rsidRPr="00BF6A2E" w:rsidRDefault="007F3D55" w:rsidP="00052AC2">
      <w:pPr>
        <w:jc w:val="both"/>
        <w:rPr>
          <w:rFonts w:ascii="Arial" w:hAnsi="Arial" w:cs="Arial"/>
        </w:rPr>
      </w:pPr>
    </w:p>
    <w:p w14:paraId="149F3EC3" w14:textId="7D01D9E1" w:rsidR="00BB4CB8" w:rsidRDefault="00BB4CB8"/>
    <w:p w14:paraId="52721479" w14:textId="77777777" w:rsidR="00BB4CB8" w:rsidRDefault="00BB4CB8" w:rsidP="003E0A10">
      <w:pPr>
        <w:rPr>
          <w:rFonts w:ascii="Arial" w:hAnsi="Arial" w:cs="Arial"/>
        </w:rPr>
      </w:pPr>
    </w:p>
    <w:p w14:paraId="7D885825" w14:textId="77777777" w:rsidR="00BB4CB8" w:rsidRDefault="00BB4CB8" w:rsidP="003E0A10">
      <w:pPr>
        <w:rPr>
          <w:rFonts w:ascii="Arial" w:hAnsi="Arial" w:cs="Arial"/>
        </w:rPr>
      </w:pPr>
    </w:p>
    <w:p w14:paraId="72AA7CBF" w14:textId="77777777" w:rsidR="00BB4CB8" w:rsidRPr="000B08CA" w:rsidRDefault="00BB4CB8" w:rsidP="003E0A10">
      <w:pPr>
        <w:rPr>
          <w:rFonts w:ascii="Arial" w:hAnsi="Arial" w:cs="Arial"/>
          <w:sz w:val="16"/>
          <w:szCs w:val="16"/>
        </w:rPr>
        <w:sectPr w:rsidR="00BB4CB8" w:rsidRPr="000B08CA" w:rsidSect="000A56B1">
          <w:footerReference w:type="default" r:id="rId21"/>
          <w:pgSz w:w="11909" w:h="16834" w:code="9"/>
          <w:pgMar w:top="1440" w:right="1289" w:bottom="1440" w:left="1728" w:header="720" w:footer="720" w:gutter="0"/>
          <w:pgNumType w:start="1"/>
          <w:cols w:space="720"/>
          <w:docGrid w:linePitch="326"/>
        </w:sectPr>
      </w:pPr>
    </w:p>
    <w:p w14:paraId="10B68C6F" w14:textId="0DDB7E78" w:rsidR="00EB5242" w:rsidRPr="007A7752" w:rsidRDefault="00EB5242" w:rsidP="00C22C6E">
      <w:pPr>
        <w:pStyle w:val="Heading1"/>
        <w:rPr>
          <w:lang w:eastAsia="zh-SG"/>
        </w:rPr>
      </w:pPr>
      <w:bookmarkStart w:id="4" w:name="_Toc228966920"/>
      <w:r>
        <w:lastRenderedPageBreak/>
        <w:t>Warm-Up and Introduction</w:t>
      </w:r>
      <w:bookmarkEnd w:id="4"/>
    </w:p>
    <w:p w14:paraId="46362CEE" w14:textId="77777777" w:rsidR="00EB5242" w:rsidRDefault="00EB5242" w:rsidP="00EB5242">
      <w:pPr>
        <w:rPr>
          <w:rFonts w:ascii="Arial" w:hAnsi="Arial" w:cs="Arial"/>
        </w:rPr>
      </w:pPr>
    </w:p>
    <w:p w14:paraId="4D0039E2" w14:textId="77777777" w:rsidR="007F3D55" w:rsidRPr="00687D96" w:rsidRDefault="007F3D55" w:rsidP="007F3D55">
      <w:pPr>
        <w:rPr>
          <w:rFonts w:ascii="Arial" w:hAnsi="Arial" w:cs="Arial"/>
          <w:b/>
          <w:color w:val="C0504D"/>
        </w:rPr>
      </w:pPr>
      <w:r>
        <w:rPr>
          <w:rFonts w:ascii="Arial" w:hAnsi="Arial" w:cs="Arial"/>
          <w:b/>
          <w:bCs/>
          <w:color w:val="C0504D"/>
        </w:rPr>
        <w:t>“AI in My Work” Icebreaker Activity</w:t>
      </w:r>
    </w:p>
    <w:p w14:paraId="1CB97B67" w14:textId="77777777" w:rsidR="007F3D55" w:rsidRDefault="007F3D55" w:rsidP="007F3D55">
      <w:pPr>
        <w:rPr>
          <w:rFonts w:ascii="Arial" w:hAnsi="Arial" w:cs="Arial"/>
        </w:rPr>
      </w:pPr>
    </w:p>
    <w:p w14:paraId="6F5D9D9C" w14:textId="12BFF244" w:rsidR="007F3D55" w:rsidRDefault="007F3D55" w:rsidP="007F3D55">
      <w:pPr>
        <w:rPr>
          <w:rFonts w:ascii="Arial" w:hAnsi="Arial" w:cs="Arial"/>
        </w:rPr>
      </w:pPr>
      <w:r>
        <w:rPr>
          <w:rFonts w:ascii="Arial" w:hAnsi="Arial" w:cs="Arial"/>
        </w:rPr>
        <w:t>Think of 1 workplace task that you currently spend the most time on and that you believe could be automated by an AI agent</w:t>
      </w:r>
      <w:r>
        <w:rPr>
          <w:rFonts w:ascii="Arial" w:hAnsi="Arial" w:cs="Arial" w:hint="eastAsia"/>
          <w:lang w:eastAsia="zh-SG"/>
        </w:rPr>
        <w:t xml:space="preserve"> from a service provider perspective?</w:t>
      </w:r>
    </w:p>
    <w:p w14:paraId="0D53B09B" w14:textId="77777777" w:rsidR="007F3D55" w:rsidRPr="00687D96" w:rsidRDefault="007F3D55" w:rsidP="00EB5242">
      <w:pPr>
        <w:rPr>
          <w:rFonts w:ascii="Arial" w:hAnsi="Arial" w:cs="Arial"/>
        </w:rPr>
      </w:pPr>
    </w:p>
    <w:tbl>
      <w:tblPr>
        <w:tblW w:w="88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201"/>
        <w:gridCol w:w="2200"/>
        <w:gridCol w:w="2201"/>
      </w:tblGrid>
      <w:tr w:rsidR="001B49F2" w:rsidRPr="002130E7" w14:paraId="649A0627" w14:textId="77777777" w:rsidTr="007F3D55">
        <w:trPr>
          <w:trHeight w:val="1859"/>
        </w:trPr>
        <w:tc>
          <w:tcPr>
            <w:tcW w:w="2200" w:type="dxa"/>
          </w:tcPr>
          <w:p w14:paraId="2E799EDF" w14:textId="77777777" w:rsidR="009A7640" w:rsidRDefault="009A7640" w:rsidP="007F3D55">
            <w:pPr>
              <w:jc w:val="center"/>
              <w:rPr>
                <w:rFonts w:ascii="Arial" w:hAnsi="Arial" w:cs="Arial"/>
              </w:rPr>
            </w:pPr>
          </w:p>
          <w:p w14:paraId="0AD0AB3B"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70C3F92F" wp14:editId="4D5D2564">
                  <wp:extent cx="852170" cy="1146810"/>
                  <wp:effectExtent l="0" t="0" r="5080" b="0"/>
                  <wp:docPr id="1" name="Picture 1" descr="MH9004487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H900448731"/>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2170" cy="1146810"/>
                          </a:xfrm>
                          <a:prstGeom prst="rect">
                            <a:avLst/>
                          </a:prstGeom>
                          <a:noFill/>
                          <a:ln>
                            <a:noFill/>
                          </a:ln>
                        </pic:spPr>
                      </pic:pic>
                    </a:graphicData>
                  </a:graphic>
                </wp:inline>
              </w:drawing>
            </w:r>
          </w:p>
        </w:tc>
        <w:tc>
          <w:tcPr>
            <w:tcW w:w="2201" w:type="dxa"/>
          </w:tcPr>
          <w:p w14:paraId="43D3B57E"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67DAD663" wp14:editId="38AB943B">
                  <wp:extent cx="899160" cy="836930"/>
                  <wp:effectExtent l="0" t="0" r="0" b="1270"/>
                  <wp:docPr id="2" name="Picture 2" descr="MH9102169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MH910216980"/>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99160" cy="836930"/>
                          </a:xfrm>
                          <a:prstGeom prst="rect">
                            <a:avLst/>
                          </a:prstGeom>
                          <a:noFill/>
                          <a:ln>
                            <a:noFill/>
                          </a:ln>
                        </pic:spPr>
                      </pic:pic>
                    </a:graphicData>
                  </a:graphic>
                </wp:inline>
              </w:drawing>
            </w:r>
          </w:p>
        </w:tc>
        <w:tc>
          <w:tcPr>
            <w:tcW w:w="2200" w:type="dxa"/>
          </w:tcPr>
          <w:p w14:paraId="42D1CC86"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57A20B60" wp14:editId="5802D52B">
                  <wp:extent cx="883285" cy="1177925"/>
                  <wp:effectExtent l="0" t="0" r="0" b="3175"/>
                  <wp:docPr id="3" name="Picture 3" descr="MH900442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MH900442286"/>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3285" cy="1177925"/>
                          </a:xfrm>
                          <a:prstGeom prst="rect">
                            <a:avLst/>
                          </a:prstGeom>
                          <a:noFill/>
                          <a:ln>
                            <a:noFill/>
                          </a:ln>
                        </pic:spPr>
                      </pic:pic>
                    </a:graphicData>
                  </a:graphic>
                </wp:inline>
              </w:drawing>
            </w:r>
          </w:p>
        </w:tc>
        <w:tc>
          <w:tcPr>
            <w:tcW w:w="2201" w:type="dxa"/>
          </w:tcPr>
          <w:p w14:paraId="661F94BD"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24124FDF" wp14:editId="0C0AC5FF">
                  <wp:extent cx="976630" cy="976630"/>
                  <wp:effectExtent l="0" t="0" r="0" b="0"/>
                  <wp:docPr id="4" name="Picture 4" descr="MH9004067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MH900406737"/>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76630" cy="976630"/>
                          </a:xfrm>
                          <a:prstGeom prst="rect">
                            <a:avLst/>
                          </a:prstGeom>
                          <a:noFill/>
                          <a:ln>
                            <a:noFill/>
                          </a:ln>
                        </pic:spPr>
                      </pic:pic>
                    </a:graphicData>
                  </a:graphic>
                </wp:inline>
              </w:drawing>
            </w:r>
          </w:p>
        </w:tc>
      </w:tr>
      <w:tr w:rsidR="001B49F2" w:rsidRPr="002130E7" w14:paraId="6808A883" w14:textId="77777777" w:rsidTr="007F3D55">
        <w:trPr>
          <w:trHeight w:val="1552"/>
        </w:trPr>
        <w:tc>
          <w:tcPr>
            <w:tcW w:w="2200" w:type="dxa"/>
          </w:tcPr>
          <w:p w14:paraId="663E6BC6"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1C71A9CA" wp14:editId="35B761F7">
                  <wp:extent cx="1007110" cy="1007110"/>
                  <wp:effectExtent l="0" t="0" r="2540" b="0"/>
                  <wp:docPr id="5" name="Picture 5" descr="MH91022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MH910221027"/>
                          <pic:cNvPicPr>
                            <a:picLocks/>
                          </pic:cNvPicPr>
                        </pic:nvPicPr>
                        <pic:blipFill>
                          <a:blip r:embed="rId26" cstate="print">
                            <a:extLst>
                              <a:ext uri="{28A0092B-C50C-407E-A947-70E740481C1C}">
                                <a14:useLocalDpi xmlns:a14="http://schemas.microsoft.com/office/drawing/2010/main" val="0"/>
                              </a:ext>
                            </a:extLst>
                          </a:blip>
                          <a:srcRect t="13850" b="-14867"/>
                          <a:stretch>
                            <a:fillRect/>
                          </a:stretch>
                        </pic:blipFill>
                        <pic:spPr bwMode="auto">
                          <a:xfrm>
                            <a:off x="0" y="0"/>
                            <a:ext cx="1007110" cy="1007110"/>
                          </a:xfrm>
                          <a:prstGeom prst="rect">
                            <a:avLst/>
                          </a:prstGeom>
                          <a:noFill/>
                          <a:ln>
                            <a:noFill/>
                          </a:ln>
                        </pic:spPr>
                      </pic:pic>
                    </a:graphicData>
                  </a:graphic>
                </wp:inline>
              </w:drawing>
            </w:r>
          </w:p>
        </w:tc>
        <w:tc>
          <w:tcPr>
            <w:tcW w:w="2201" w:type="dxa"/>
          </w:tcPr>
          <w:p w14:paraId="7D5848D6"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33377497" wp14:editId="1C0FB706">
                  <wp:extent cx="1007110" cy="836930"/>
                  <wp:effectExtent l="0" t="0" r="2540" b="1270"/>
                  <wp:docPr id="6" name="Picture 6" descr="MH9004100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MH900410083"/>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07110" cy="836930"/>
                          </a:xfrm>
                          <a:prstGeom prst="rect">
                            <a:avLst/>
                          </a:prstGeom>
                          <a:noFill/>
                          <a:ln>
                            <a:noFill/>
                          </a:ln>
                        </pic:spPr>
                      </pic:pic>
                    </a:graphicData>
                  </a:graphic>
                </wp:inline>
              </w:drawing>
            </w:r>
          </w:p>
        </w:tc>
        <w:tc>
          <w:tcPr>
            <w:tcW w:w="2200" w:type="dxa"/>
          </w:tcPr>
          <w:p w14:paraId="77307175"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6EB69FF0" wp14:editId="6B86F6CC">
                  <wp:extent cx="868045" cy="976630"/>
                  <wp:effectExtent l="0" t="0" r="8255" b="0"/>
                  <wp:docPr id="7" name="Picture 7" descr="MH900402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MH900402450"/>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68045" cy="976630"/>
                          </a:xfrm>
                          <a:prstGeom prst="rect">
                            <a:avLst/>
                          </a:prstGeom>
                          <a:noFill/>
                          <a:ln>
                            <a:noFill/>
                          </a:ln>
                        </pic:spPr>
                      </pic:pic>
                    </a:graphicData>
                  </a:graphic>
                </wp:inline>
              </w:drawing>
            </w:r>
          </w:p>
        </w:tc>
        <w:tc>
          <w:tcPr>
            <w:tcW w:w="2201" w:type="dxa"/>
          </w:tcPr>
          <w:p w14:paraId="216CDA8A"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1E840C0C" wp14:editId="2F16B18D">
                  <wp:extent cx="914400" cy="914400"/>
                  <wp:effectExtent l="0" t="0" r="0" b="0"/>
                  <wp:docPr id="8" name="Picture 8" descr="MH9000787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MH900078718"/>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r w:rsidR="001B49F2" w:rsidRPr="002130E7" w14:paraId="512E1753" w14:textId="77777777" w:rsidTr="007F3D55">
        <w:trPr>
          <w:trHeight w:val="1780"/>
        </w:trPr>
        <w:tc>
          <w:tcPr>
            <w:tcW w:w="2200" w:type="dxa"/>
          </w:tcPr>
          <w:p w14:paraId="2F359543" w14:textId="77777777" w:rsidR="008430AC" w:rsidRDefault="00D13201" w:rsidP="007F3D55">
            <w:pPr>
              <w:jc w:val="center"/>
              <w:rPr>
                <w:rFonts w:ascii="Arial" w:hAnsi="Arial" w:cs="Arial"/>
              </w:rPr>
            </w:pPr>
            <w:r>
              <w:rPr>
                <w:rFonts w:ascii="Arial" w:hAnsi="Arial" w:cs="Arial"/>
                <w:noProof/>
              </w:rPr>
              <w:drawing>
                <wp:inline distT="0" distB="0" distL="0" distR="0" wp14:anchorId="00D3C461" wp14:editId="4E271CDF">
                  <wp:extent cx="960755" cy="960755"/>
                  <wp:effectExtent l="0" t="0" r="0" b="0"/>
                  <wp:docPr id="9" name="Picture 9" descr="MH9004230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MH900423044"/>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60755" cy="960755"/>
                          </a:xfrm>
                          <a:prstGeom prst="rect">
                            <a:avLst/>
                          </a:prstGeom>
                          <a:noFill/>
                          <a:ln>
                            <a:noFill/>
                          </a:ln>
                        </pic:spPr>
                      </pic:pic>
                    </a:graphicData>
                  </a:graphic>
                </wp:inline>
              </w:drawing>
            </w:r>
          </w:p>
        </w:tc>
        <w:tc>
          <w:tcPr>
            <w:tcW w:w="2201" w:type="dxa"/>
          </w:tcPr>
          <w:p w14:paraId="35AC05DB" w14:textId="77777777" w:rsidR="008430AC" w:rsidRDefault="00D13201" w:rsidP="007F3D55">
            <w:pPr>
              <w:jc w:val="center"/>
              <w:rPr>
                <w:rFonts w:ascii="Arial" w:hAnsi="Arial" w:cs="Arial"/>
              </w:rPr>
            </w:pPr>
            <w:r>
              <w:rPr>
                <w:rFonts w:ascii="Arial" w:hAnsi="Arial" w:cs="Arial"/>
                <w:noProof/>
              </w:rPr>
              <w:drawing>
                <wp:inline distT="0" distB="0" distL="0" distR="0" wp14:anchorId="37783EF7" wp14:editId="7B54BED4">
                  <wp:extent cx="1100455" cy="1100455"/>
                  <wp:effectExtent l="0" t="0" r="4445" b="4445"/>
                  <wp:docPr id="10" name="Picture 10" descr="MH900422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MH900422454"/>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00455" cy="1100455"/>
                          </a:xfrm>
                          <a:prstGeom prst="rect">
                            <a:avLst/>
                          </a:prstGeom>
                          <a:noFill/>
                          <a:ln>
                            <a:noFill/>
                          </a:ln>
                        </pic:spPr>
                      </pic:pic>
                    </a:graphicData>
                  </a:graphic>
                </wp:inline>
              </w:drawing>
            </w:r>
          </w:p>
        </w:tc>
        <w:tc>
          <w:tcPr>
            <w:tcW w:w="2200" w:type="dxa"/>
          </w:tcPr>
          <w:p w14:paraId="23696639" w14:textId="77777777" w:rsidR="008430AC" w:rsidRDefault="00D13201" w:rsidP="007F3D55">
            <w:pPr>
              <w:jc w:val="center"/>
              <w:rPr>
                <w:rFonts w:ascii="Arial" w:hAnsi="Arial" w:cs="Arial"/>
              </w:rPr>
            </w:pPr>
            <w:r>
              <w:rPr>
                <w:rFonts w:ascii="Arial" w:hAnsi="Arial" w:cs="Arial"/>
                <w:noProof/>
              </w:rPr>
              <w:drawing>
                <wp:inline distT="0" distB="0" distL="0" distR="0" wp14:anchorId="79AF7906" wp14:editId="6D6FC1E0">
                  <wp:extent cx="929640" cy="929640"/>
                  <wp:effectExtent l="0" t="0" r="3810" b="3810"/>
                  <wp:docPr id="11" name="Picture 11" descr="MH900199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MH900199398"/>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inline>
              </w:drawing>
            </w:r>
          </w:p>
        </w:tc>
        <w:tc>
          <w:tcPr>
            <w:tcW w:w="2201" w:type="dxa"/>
          </w:tcPr>
          <w:p w14:paraId="1D834D02" w14:textId="77777777" w:rsidR="008430AC" w:rsidRDefault="00D13201" w:rsidP="007F3D55">
            <w:pPr>
              <w:jc w:val="center"/>
              <w:rPr>
                <w:rFonts w:ascii="Arial" w:hAnsi="Arial" w:cs="Arial"/>
              </w:rPr>
            </w:pPr>
            <w:r>
              <w:rPr>
                <w:rFonts w:ascii="Arial" w:hAnsi="Arial" w:cs="Arial"/>
                <w:noProof/>
              </w:rPr>
              <w:drawing>
                <wp:inline distT="0" distB="0" distL="0" distR="0" wp14:anchorId="5E27A7C2" wp14:editId="0E8CB18C">
                  <wp:extent cx="821690" cy="1131570"/>
                  <wp:effectExtent l="0" t="0" r="0" b="0"/>
                  <wp:docPr id="12" name="Picture 12" descr="MH900422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MH900422458"/>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21690" cy="1131570"/>
                          </a:xfrm>
                          <a:prstGeom prst="rect">
                            <a:avLst/>
                          </a:prstGeom>
                          <a:noFill/>
                          <a:ln>
                            <a:noFill/>
                          </a:ln>
                        </pic:spPr>
                      </pic:pic>
                    </a:graphicData>
                  </a:graphic>
                </wp:inline>
              </w:drawing>
            </w:r>
          </w:p>
        </w:tc>
      </w:tr>
      <w:tr w:rsidR="001B49F2" w:rsidRPr="002130E7" w14:paraId="05DDED14" w14:textId="77777777" w:rsidTr="007F3D55">
        <w:trPr>
          <w:trHeight w:val="2003"/>
        </w:trPr>
        <w:tc>
          <w:tcPr>
            <w:tcW w:w="2200" w:type="dxa"/>
          </w:tcPr>
          <w:p w14:paraId="70419D92" w14:textId="14A646A4" w:rsidR="006C7039" w:rsidRPr="002130E7" w:rsidRDefault="00D13201" w:rsidP="007F3D55">
            <w:pPr>
              <w:jc w:val="center"/>
              <w:rPr>
                <w:rFonts w:ascii="Arial" w:hAnsi="Arial" w:cs="Arial"/>
              </w:rPr>
            </w:pPr>
            <w:r>
              <w:rPr>
                <w:rFonts w:ascii="Arial" w:hAnsi="Arial" w:cs="Arial"/>
                <w:noProof/>
              </w:rPr>
              <w:drawing>
                <wp:inline distT="0" distB="0" distL="0" distR="0" wp14:anchorId="7FABE5E1" wp14:editId="3718B72E">
                  <wp:extent cx="821690" cy="945515"/>
                  <wp:effectExtent l="0" t="0" r="0" b="6985"/>
                  <wp:docPr id="13" name="Picture 13" descr="MH900438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MH900438355"/>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1690" cy="945515"/>
                          </a:xfrm>
                          <a:prstGeom prst="rect">
                            <a:avLst/>
                          </a:prstGeom>
                          <a:noFill/>
                          <a:ln>
                            <a:noFill/>
                          </a:ln>
                        </pic:spPr>
                      </pic:pic>
                    </a:graphicData>
                  </a:graphic>
                </wp:inline>
              </w:drawing>
            </w:r>
          </w:p>
        </w:tc>
        <w:tc>
          <w:tcPr>
            <w:tcW w:w="2201" w:type="dxa"/>
          </w:tcPr>
          <w:p w14:paraId="2046E2C0" w14:textId="49F0C1F1" w:rsidR="004077CB" w:rsidRPr="002130E7" w:rsidRDefault="00D13201" w:rsidP="007F3D55">
            <w:pPr>
              <w:jc w:val="center"/>
              <w:rPr>
                <w:rFonts w:ascii="Arial" w:hAnsi="Arial" w:cs="Arial"/>
              </w:rPr>
            </w:pPr>
            <w:r>
              <w:rPr>
                <w:rFonts w:ascii="Arial" w:hAnsi="Arial" w:cs="Arial"/>
                <w:noProof/>
              </w:rPr>
              <w:drawing>
                <wp:inline distT="0" distB="0" distL="0" distR="0" wp14:anchorId="687E3833" wp14:editId="2632BCDB">
                  <wp:extent cx="929640" cy="883285"/>
                  <wp:effectExtent l="0" t="0" r="3810" b="0"/>
                  <wp:docPr id="14" name="Picture 14" descr="MH9102208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MH910220863"/>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29640" cy="883285"/>
                          </a:xfrm>
                          <a:prstGeom prst="rect">
                            <a:avLst/>
                          </a:prstGeom>
                          <a:noFill/>
                          <a:ln>
                            <a:noFill/>
                          </a:ln>
                        </pic:spPr>
                      </pic:pic>
                    </a:graphicData>
                  </a:graphic>
                </wp:inline>
              </w:drawing>
            </w:r>
          </w:p>
        </w:tc>
        <w:tc>
          <w:tcPr>
            <w:tcW w:w="2200" w:type="dxa"/>
          </w:tcPr>
          <w:p w14:paraId="6F35C05B"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00E33812" wp14:editId="6AFEA815">
                  <wp:extent cx="945515" cy="945515"/>
                  <wp:effectExtent l="0" t="0" r="6985" b="6985"/>
                  <wp:docPr id="15" name="Picture 15" descr="MH900444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MH900444440"/>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45515" cy="945515"/>
                          </a:xfrm>
                          <a:prstGeom prst="rect">
                            <a:avLst/>
                          </a:prstGeom>
                          <a:noFill/>
                          <a:ln>
                            <a:noFill/>
                          </a:ln>
                        </pic:spPr>
                      </pic:pic>
                    </a:graphicData>
                  </a:graphic>
                </wp:inline>
              </w:drawing>
            </w:r>
          </w:p>
        </w:tc>
        <w:tc>
          <w:tcPr>
            <w:tcW w:w="2201" w:type="dxa"/>
          </w:tcPr>
          <w:p w14:paraId="25B0ACB2" w14:textId="77777777" w:rsidR="004077CB" w:rsidRPr="002130E7" w:rsidRDefault="00D13201" w:rsidP="007F3D55">
            <w:pPr>
              <w:jc w:val="center"/>
              <w:rPr>
                <w:rFonts w:ascii="Arial" w:hAnsi="Arial" w:cs="Arial"/>
              </w:rPr>
            </w:pPr>
            <w:r>
              <w:rPr>
                <w:rFonts w:ascii="Arial" w:hAnsi="Arial" w:cs="Arial"/>
                <w:noProof/>
              </w:rPr>
              <w:drawing>
                <wp:inline distT="0" distB="0" distL="0" distR="0" wp14:anchorId="72913C3F" wp14:editId="4AE27FF2">
                  <wp:extent cx="991870" cy="991870"/>
                  <wp:effectExtent l="0" t="0" r="0" b="0"/>
                  <wp:docPr id="16" name="Picture 16" descr="MH900437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MH900437195"/>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91870" cy="991870"/>
                          </a:xfrm>
                          <a:prstGeom prst="rect">
                            <a:avLst/>
                          </a:prstGeom>
                          <a:noFill/>
                          <a:ln>
                            <a:noFill/>
                          </a:ln>
                        </pic:spPr>
                      </pic:pic>
                    </a:graphicData>
                  </a:graphic>
                </wp:inline>
              </w:drawing>
            </w:r>
          </w:p>
        </w:tc>
      </w:tr>
    </w:tbl>
    <w:p w14:paraId="02BEB5B3" w14:textId="77777777" w:rsidR="00E27F4C" w:rsidRDefault="00E27F4C" w:rsidP="00EB5242">
      <w:pPr>
        <w:rPr>
          <w:rFonts w:ascii="Arial" w:hAnsi="Arial" w:cs="Arial"/>
        </w:rPr>
      </w:pPr>
    </w:p>
    <w:p w14:paraId="243620CA" w14:textId="77777777" w:rsidR="007F3D55" w:rsidRDefault="007F3D55" w:rsidP="007F3D55">
      <w:pPr>
        <w:rPr>
          <w:rFonts w:ascii="Arial" w:hAnsi="Arial" w:cs="Arial"/>
        </w:rPr>
      </w:pPr>
      <w:r>
        <w:rPr>
          <w:rFonts w:ascii="Arial" w:hAnsi="Arial" w:cs="Arial"/>
        </w:rPr>
        <w:t>Share the following with your group and then the class:</w:t>
      </w:r>
    </w:p>
    <w:p w14:paraId="4B94AFF0" w14:textId="77777777" w:rsidR="007F3D55" w:rsidRDefault="007F3D55" w:rsidP="007F3D55">
      <w:pPr>
        <w:numPr>
          <w:ilvl w:val="0"/>
          <w:numId w:val="23"/>
        </w:numPr>
        <w:rPr>
          <w:rFonts w:ascii="Arial" w:hAnsi="Arial" w:cs="Arial"/>
          <w:lang w:val="en-SG"/>
        </w:rPr>
      </w:pPr>
      <w:r>
        <w:rPr>
          <w:rFonts w:ascii="Arial" w:hAnsi="Arial" w:cs="Arial"/>
          <w:lang w:val="en-SG"/>
        </w:rPr>
        <w:t>Your name</w:t>
      </w:r>
    </w:p>
    <w:p w14:paraId="222E59C3" w14:textId="77777777" w:rsidR="007F3D55" w:rsidRDefault="007F3D55" w:rsidP="007F3D55">
      <w:pPr>
        <w:numPr>
          <w:ilvl w:val="0"/>
          <w:numId w:val="23"/>
        </w:numPr>
        <w:rPr>
          <w:rFonts w:ascii="Arial" w:hAnsi="Arial" w:cs="Arial"/>
          <w:lang w:val="en-SG"/>
        </w:rPr>
      </w:pPr>
      <w:r>
        <w:rPr>
          <w:rFonts w:ascii="Arial" w:hAnsi="Arial" w:cs="Arial"/>
          <w:lang w:val="en-SG"/>
        </w:rPr>
        <w:t xml:space="preserve">Company you are from </w:t>
      </w:r>
    </w:p>
    <w:p w14:paraId="673663EE" w14:textId="77777777" w:rsidR="007F3D55" w:rsidRDefault="007F3D55" w:rsidP="007F3D55">
      <w:pPr>
        <w:numPr>
          <w:ilvl w:val="0"/>
          <w:numId w:val="23"/>
        </w:numPr>
        <w:rPr>
          <w:rFonts w:ascii="Arial" w:hAnsi="Arial" w:cs="Arial"/>
          <w:lang w:val="en-SG"/>
        </w:rPr>
      </w:pPr>
      <w:r>
        <w:rPr>
          <w:rFonts w:ascii="Arial" w:hAnsi="Arial" w:cs="Arial"/>
          <w:lang w:val="en-SG"/>
        </w:rPr>
        <w:t>What do you do at your workplace</w:t>
      </w:r>
    </w:p>
    <w:p w14:paraId="2CA4965A" w14:textId="77777777" w:rsidR="007F3D55" w:rsidRPr="002C04E5" w:rsidRDefault="007F3D55" w:rsidP="007F3D55">
      <w:pPr>
        <w:numPr>
          <w:ilvl w:val="0"/>
          <w:numId w:val="23"/>
        </w:numPr>
        <w:rPr>
          <w:rFonts w:ascii="Arial" w:hAnsi="Arial" w:cs="Arial"/>
          <w:lang w:val="en-SG"/>
        </w:rPr>
      </w:pPr>
      <w:r>
        <w:rPr>
          <w:rFonts w:ascii="Arial" w:hAnsi="Arial" w:cs="Arial"/>
          <w:lang w:val="en-SG"/>
        </w:rPr>
        <w:t xml:space="preserve">Why did you choose that </w:t>
      </w:r>
      <w:proofErr w:type="gramStart"/>
      <w:r>
        <w:rPr>
          <w:rFonts w:ascii="Arial" w:hAnsi="Arial" w:cs="Arial"/>
          <w:lang w:val="en-SG"/>
        </w:rPr>
        <w:t>particular item</w:t>
      </w:r>
      <w:proofErr w:type="gramEnd"/>
      <w:r>
        <w:rPr>
          <w:rFonts w:ascii="Arial" w:hAnsi="Arial" w:cs="Arial"/>
          <w:lang w:val="en-SG"/>
        </w:rPr>
        <w:t xml:space="preserve"> to represent service in the retail sector</w:t>
      </w:r>
    </w:p>
    <w:p w14:paraId="4338FE32" w14:textId="77777777" w:rsidR="004706E2" w:rsidRDefault="004706E2" w:rsidP="004706E2">
      <w:pPr>
        <w:rPr>
          <w:rFonts w:ascii="Arial" w:hAnsi="Arial" w:cs="Arial"/>
        </w:rPr>
      </w:pPr>
      <w:r>
        <w:rPr>
          <w:rFonts w:ascii="Arial" w:hAnsi="Arial" w:cs="Arial"/>
        </w:rPr>
        <w:br w:type="page"/>
      </w:r>
    </w:p>
    <w:p w14:paraId="02EECC2C" w14:textId="75F4965A" w:rsidR="004706E2" w:rsidRPr="00B611C2" w:rsidRDefault="004706E2" w:rsidP="004706E2">
      <w:pPr>
        <w:rPr>
          <w:rFonts w:ascii="Arial" w:hAnsi="Arial" w:cs="Arial"/>
        </w:rPr>
      </w:pPr>
      <w:r>
        <w:rPr>
          <w:rFonts w:ascii="Arial" w:hAnsi="Arial" w:cs="Arial"/>
        </w:rPr>
        <w:lastRenderedPageBreak/>
        <w:t>What did you learn about yourself?</w:t>
      </w:r>
    </w:p>
    <w:tbl>
      <w:tblPr>
        <w:tblStyle w:val="TableGrid"/>
        <w:tblW w:w="0" w:type="auto"/>
        <w:tblLook w:val="04A0" w:firstRow="1" w:lastRow="0" w:firstColumn="1" w:lastColumn="0" w:noHBand="0" w:noVBand="1"/>
      </w:tblPr>
      <w:tblGrid>
        <w:gridCol w:w="9170"/>
      </w:tblGrid>
      <w:tr w:rsidR="004706E2" w14:paraId="6CE413A3" w14:textId="77777777" w:rsidTr="004706E2">
        <w:trPr>
          <w:trHeight w:val="1250"/>
        </w:trPr>
        <w:tc>
          <w:tcPr>
            <w:tcW w:w="9170" w:type="dxa"/>
          </w:tcPr>
          <w:p w14:paraId="4F4388CE" w14:textId="77777777" w:rsidR="004706E2" w:rsidRDefault="004706E2" w:rsidP="004706E2">
            <w:pPr>
              <w:rPr>
                <w:rFonts w:ascii="Arial" w:hAnsi="Arial" w:cs="Arial"/>
              </w:rPr>
            </w:pPr>
          </w:p>
        </w:tc>
      </w:tr>
    </w:tbl>
    <w:p w14:paraId="7DC0DFBA" w14:textId="77777777" w:rsidR="004706E2" w:rsidRPr="00B611C2" w:rsidRDefault="004706E2" w:rsidP="004706E2">
      <w:pPr>
        <w:rPr>
          <w:rFonts w:ascii="Arial" w:hAnsi="Arial" w:cs="Arial"/>
        </w:rPr>
      </w:pPr>
    </w:p>
    <w:p w14:paraId="0DBF25C7" w14:textId="77777777" w:rsidR="004706E2" w:rsidRPr="00B611C2" w:rsidRDefault="004706E2" w:rsidP="004706E2">
      <w:pPr>
        <w:rPr>
          <w:rFonts w:ascii="Arial" w:hAnsi="Arial" w:cs="Arial"/>
          <w:lang w:val="en-SG"/>
        </w:rPr>
      </w:pPr>
      <w:r>
        <w:rPr>
          <w:rFonts w:ascii="Arial" w:hAnsi="Arial" w:cs="Arial"/>
        </w:rPr>
        <w:t>What did you learn about your friends in the class?</w:t>
      </w:r>
    </w:p>
    <w:tbl>
      <w:tblPr>
        <w:tblStyle w:val="TableGrid"/>
        <w:tblW w:w="0" w:type="auto"/>
        <w:tblLook w:val="04A0" w:firstRow="1" w:lastRow="0" w:firstColumn="1" w:lastColumn="0" w:noHBand="0" w:noVBand="1"/>
      </w:tblPr>
      <w:tblGrid>
        <w:gridCol w:w="9170"/>
      </w:tblGrid>
      <w:tr w:rsidR="004706E2" w14:paraId="6A9BE3E7" w14:textId="77777777" w:rsidTr="004706E2">
        <w:trPr>
          <w:trHeight w:val="1412"/>
        </w:trPr>
        <w:tc>
          <w:tcPr>
            <w:tcW w:w="9170" w:type="dxa"/>
          </w:tcPr>
          <w:p w14:paraId="18FE309E" w14:textId="77777777" w:rsidR="004706E2" w:rsidRDefault="004706E2" w:rsidP="004706E2">
            <w:pPr>
              <w:rPr>
                <w:rFonts w:ascii="Arial" w:hAnsi="Arial" w:cs="Arial"/>
                <w:b/>
              </w:rPr>
            </w:pPr>
          </w:p>
        </w:tc>
      </w:tr>
    </w:tbl>
    <w:p w14:paraId="5EE00195" w14:textId="77777777" w:rsidR="004706E2" w:rsidRPr="00B611C2" w:rsidRDefault="004706E2" w:rsidP="004706E2">
      <w:pPr>
        <w:rPr>
          <w:rFonts w:ascii="Arial" w:hAnsi="Arial" w:cs="Arial"/>
          <w:b/>
        </w:rPr>
      </w:pPr>
    </w:p>
    <w:p w14:paraId="52A9A3C5" w14:textId="77777777" w:rsidR="004706E2" w:rsidRPr="00B611C2" w:rsidRDefault="004706E2" w:rsidP="004706E2">
      <w:pPr>
        <w:rPr>
          <w:rFonts w:ascii="Arial" w:hAnsi="Arial" w:cs="Arial"/>
          <w:lang w:val="en-SG"/>
        </w:rPr>
      </w:pPr>
      <w:r>
        <w:rPr>
          <w:rFonts w:ascii="Arial" w:hAnsi="Arial" w:cs="Arial"/>
        </w:rPr>
        <w:t xml:space="preserve">Is your perspective of service the same as your customers? </w:t>
      </w:r>
    </w:p>
    <w:tbl>
      <w:tblPr>
        <w:tblStyle w:val="TableGrid"/>
        <w:tblW w:w="0" w:type="auto"/>
        <w:tblLook w:val="04A0" w:firstRow="1" w:lastRow="0" w:firstColumn="1" w:lastColumn="0" w:noHBand="0" w:noVBand="1"/>
      </w:tblPr>
      <w:tblGrid>
        <w:gridCol w:w="9170"/>
      </w:tblGrid>
      <w:tr w:rsidR="004706E2" w14:paraId="1F8EABEE" w14:textId="77777777" w:rsidTr="004706E2">
        <w:trPr>
          <w:trHeight w:val="1412"/>
        </w:trPr>
        <w:tc>
          <w:tcPr>
            <w:tcW w:w="9170" w:type="dxa"/>
          </w:tcPr>
          <w:p w14:paraId="039C55A7" w14:textId="77777777" w:rsidR="004706E2" w:rsidRDefault="004706E2" w:rsidP="004706E2">
            <w:pPr>
              <w:rPr>
                <w:rFonts w:ascii="Arial" w:hAnsi="Arial" w:cs="Arial"/>
                <w:b/>
                <w:lang w:eastAsia="zh-SG"/>
              </w:rPr>
            </w:pPr>
          </w:p>
        </w:tc>
      </w:tr>
    </w:tbl>
    <w:p w14:paraId="75F78D96" w14:textId="77777777" w:rsidR="004706E2" w:rsidRPr="00B611C2" w:rsidRDefault="004706E2" w:rsidP="004706E2">
      <w:pPr>
        <w:rPr>
          <w:rFonts w:ascii="Arial" w:hAnsi="Arial" w:cs="Arial"/>
          <w:b/>
          <w:lang w:eastAsia="zh-SG"/>
        </w:rPr>
      </w:pPr>
    </w:p>
    <w:p w14:paraId="34FFBCD6" w14:textId="77777777" w:rsidR="004706E2" w:rsidRPr="00B611C2" w:rsidRDefault="004706E2" w:rsidP="004706E2">
      <w:pPr>
        <w:rPr>
          <w:rFonts w:ascii="Arial" w:hAnsi="Arial" w:cs="Arial"/>
        </w:rPr>
      </w:pPr>
      <w:r>
        <w:rPr>
          <w:rFonts w:ascii="Arial" w:hAnsi="Arial" w:cs="Arial" w:hint="eastAsia"/>
          <w:lang w:eastAsia="zh-SG"/>
        </w:rPr>
        <w:t>Taking a customer</w:t>
      </w:r>
      <w:r>
        <w:rPr>
          <w:rFonts w:ascii="Arial" w:hAnsi="Arial" w:cs="Arial"/>
          <w:lang w:eastAsia="zh-SG"/>
        </w:rPr>
        <w:t>’</w:t>
      </w:r>
      <w:r>
        <w:rPr>
          <w:rFonts w:ascii="Arial" w:hAnsi="Arial" w:cs="Arial" w:hint="eastAsia"/>
          <w:lang w:eastAsia="zh-SG"/>
        </w:rPr>
        <w:t>s perspective</w:t>
      </w:r>
      <w:r>
        <w:rPr>
          <w:rFonts w:ascii="Arial" w:hAnsi="Arial" w:cs="Arial"/>
          <w:lang w:eastAsia="zh-SG"/>
        </w:rPr>
        <w:t>,</w:t>
      </w:r>
      <w:r>
        <w:rPr>
          <w:rFonts w:ascii="Arial" w:hAnsi="Arial" w:cs="Arial" w:hint="eastAsia"/>
          <w:lang w:eastAsia="zh-SG"/>
        </w:rPr>
        <w:t xml:space="preserve"> would the representation be different?  If yes, what would it be</w:t>
      </w:r>
      <w:r>
        <w:rPr>
          <w:rFonts w:ascii="Arial" w:hAnsi="Arial" w:cs="Arial"/>
          <w:lang w:eastAsia="zh-SG"/>
        </w:rPr>
        <w:t>?</w:t>
      </w:r>
      <w:r>
        <w:rPr>
          <w:rFonts w:ascii="Arial" w:hAnsi="Arial" w:cs="Arial" w:hint="eastAsia"/>
          <w:lang w:eastAsia="zh-SG"/>
        </w:rPr>
        <w:t xml:space="preserve"> Why?</w:t>
      </w:r>
    </w:p>
    <w:tbl>
      <w:tblPr>
        <w:tblStyle w:val="TableGrid"/>
        <w:tblW w:w="0" w:type="auto"/>
        <w:tblLook w:val="04A0" w:firstRow="1" w:lastRow="0" w:firstColumn="1" w:lastColumn="0" w:noHBand="0" w:noVBand="1"/>
      </w:tblPr>
      <w:tblGrid>
        <w:gridCol w:w="9170"/>
      </w:tblGrid>
      <w:tr w:rsidR="004706E2" w14:paraId="01B58CC4" w14:textId="77777777" w:rsidTr="004706E2">
        <w:trPr>
          <w:trHeight w:val="1673"/>
        </w:trPr>
        <w:tc>
          <w:tcPr>
            <w:tcW w:w="9170" w:type="dxa"/>
          </w:tcPr>
          <w:p w14:paraId="070FBC40" w14:textId="77777777" w:rsidR="004706E2" w:rsidRDefault="004706E2" w:rsidP="00832250">
            <w:pPr>
              <w:rPr>
                <w:rFonts w:ascii="Arial" w:hAnsi="Arial" w:cs="Arial"/>
              </w:rPr>
            </w:pPr>
          </w:p>
        </w:tc>
      </w:tr>
    </w:tbl>
    <w:p w14:paraId="56C25A42" w14:textId="77777777" w:rsidR="003B212E" w:rsidRDefault="003B212E" w:rsidP="00832250">
      <w:pPr>
        <w:rPr>
          <w:rFonts w:ascii="Arial" w:hAnsi="Arial" w:cs="Arial"/>
        </w:rPr>
      </w:pPr>
    </w:p>
    <w:p w14:paraId="0798C782" w14:textId="77777777" w:rsidR="004706E2" w:rsidRDefault="004706E2" w:rsidP="00C22C6E">
      <w:pPr>
        <w:pStyle w:val="Heading1"/>
      </w:pPr>
      <w:r>
        <w:br w:type="page"/>
      </w:r>
    </w:p>
    <w:p w14:paraId="377D5DFF" w14:textId="055E2407" w:rsidR="00C22C6E" w:rsidRPr="00C47A3C" w:rsidRDefault="00C22C6E" w:rsidP="00C22C6E">
      <w:pPr>
        <w:pStyle w:val="Heading1"/>
      </w:pPr>
      <w:bookmarkStart w:id="5" w:name="_Toc228966921"/>
      <w:r>
        <w:lastRenderedPageBreak/>
        <w:t>SECTION 1: Overview of AI Agents and Agentic AI Workflows</w:t>
      </w:r>
      <w:bookmarkEnd w:id="5"/>
      <w:r>
        <w:t xml:space="preserve"> </w:t>
      </w:r>
    </w:p>
    <w:p w14:paraId="5F8BD3B4" w14:textId="77777777" w:rsidR="00C22C6E" w:rsidRPr="00C47A3C" w:rsidRDefault="00C22C6E" w:rsidP="00C22C6E">
      <w:pPr>
        <w:pStyle w:val="BodyText2"/>
        <w:spacing w:before="80" w:after="160" w:line="360" w:lineRule="auto"/>
        <w:rPr>
          <w:rFonts w:ascii="Arial" w:hAnsi="Arial" w:cs="Arial"/>
        </w:rPr>
      </w:pPr>
      <w:r>
        <w:rPr>
          <w:rFonts w:ascii="Arial" w:hAnsi="Arial" w:cs="Arial"/>
        </w:rPr>
        <w:t xml:space="preserve">In this section, you will learn the following: </w:t>
      </w:r>
    </w:p>
    <w:p w14:paraId="124598F4" w14:textId="5B89E52B" w:rsidR="00C22C6E" w:rsidRPr="00C47A3C" w:rsidRDefault="00C22C6E" w:rsidP="00C22C6E">
      <w:pPr>
        <w:widowControl w:val="0"/>
        <w:numPr>
          <w:ilvl w:val="0"/>
          <w:numId w:val="5"/>
        </w:numPr>
        <w:shd w:val="clear" w:color="auto" w:fill="FFFFFF"/>
        <w:tabs>
          <w:tab w:val="left" w:pos="284"/>
        </w:tabs>
        <w:autoSpaceDE w:val="0"/>
        <w:autoSpaceDN w:val="0"/>
        <w:adjustRightInd w:val="0"/>
        <w:spacing w:before="120" w:line="360" w:lineRule="auto"/>
        <w:ind w:left="284" w:hanging="218"/>
        <w:rPr>
          <w:rFonts w:ascii="Arial" w:hAnsi="Arial" w:cs="Arial"/>
          <w:color w:val="000000"/>
          <w:spacing w:val="-26"/>
        </w:rPr>
      </w:pPr>
      <w:r>
        <w:rPr>
          <w:rFonts w:ascii="Arial" w:hAnsi="Arial" w:cs="Arial"/>
          <w:color w:val="000000"/>
          <w:spacing w:val="-8"/>
        </w:rPr>
        <w:t>Recognise what agentic AI and AI agents are, and how they differ from generative AI</w:t>
      </w:r>
    </w:p>
    <w:p w14:paraId="3078B9E0" w14:textId="5A55C179" w:rsidR="004706E2" w:rsidRPr="004706E2" w:rsidRDefault="00C22C6E" w:rsidP="0099473E">
      <w:pPr>
        <w:widowControl w:val="0"/>
        <w:numPr>
          <w:ilvl w:val="0"/>
          <w:numId w:val="5"/>
        </w:numPr>
        <w:shd w:val="clear" w:color="auto" w:fill="FFFFFF"/>
        <w:tabs>
          <w:tab w:val="left" w:pos="284"/>
        </w:tabs>
        <w:autoSpaceDE w:val="0"/>
        <w:autoSpaceDN w:val="0"/>
        <w:adjustRightInd w:val="0"/>
        <w:spacing w:before="120" w:line="360" w:lineRule="auto"/>
        <w:ind w:left="284" w:hanging="218"/>
        <w:rPr>
          <w:rFonts w:ascii="Arial" w:hAnsi="Arial" w:cs="Arial"/>
          <w:b/>
        </w:rPr>
      </w:pPr>
      <w:r>
        <w:rPr>
          <w:rFonts w:ascii="Arial" w:hAnsi="Arial" w:cs="Arial"/>
          <w:color w:val="000000"/>
          <w:spacing w:val="-8"/>
        </w:rPr>
        <w:t xml:space="preserve">Identify common use cases for agentic AI workflows in the workplace </w:t>
      </w:r>
      <w:r>
        <w:rPr>
          <w:rFonts w:ascii="Arial" w:hAnsi="Arial" w:cs="Arial"/>
          <w:color w:val="000000"/>
          <w:spacing w:val="-7"/>
        </w:rPr>
        <w:t>to enhance service deliver</w:t>
      </w:r>
    </w:p>
    <w:p w14:paraId="5E2B2027" w14:textId="26EC211D" w:rsidR="00C22C6E" w:rsidRPr="004706E2" w:rsidRDefault="00C22C6E" w:rsidP="0099473E">
      <w:pPr>
        <w:widowControl w:val="0"/>
        <w:numPr>
          <w:ilvl w:val="0"/>
          <w:numId w:val="5"/>
        </w:numPr>
        <w:shd w:val="clear" w:color="auto" w:fill="FFFFFF"/>
        <w:tabs>
          <w:tab w:val="left" w:pos="284"/>
        </w:tabs>
        <w:autoSpaceDE w:val="0"/>
        <w:autoSpaceDN w:val="0"/>
        <w:adjustRightInd w:val="0"/>
        <w:spacing w:before="120" w:line="360" w:lineRule="auto"/>
        <w:ind w:left="284" w:hanging="218"/>
        <w:rPr>
          <w:rFonts w:ascii="Arial" w:hAnsi="Arial" w:cs="Arial"/>
          <w:b/>
        </w:rPr>
      </w:pPr>
      <w:r>
        <w:rPr>
          <w:rFonts w:ascii="Arial" w:hAnsi="Arial" w:cs="Arial"/>
          <w:color w:val="000000"/>
          <w:spacing w:val="-8"/>
        </w:rPr>
        <w:t>Describe and appropriately escalate issues encountered with AI tools, using system-requirements knowledge</w:t>
      </w:r>
    </w:p>
    <w:p w14:paraId="1E8AA083" w14:textId="77777777" w:rsidR="003E0A10" w:rsidRPr="000B08CA" w:rsidRDefault="003E0A10" w:rsidP="003E0A10">
      <w:pPr>
        <w:jc w:val="both"/>
        <w:rPr>
          <w:rFonts w:ascii="Arial" w:hAnsi="Arial" w:cs="Arial"/>
        </w:rPr>
      </w:pPr>
    </w:p>
    <w:p w14:paraId="258D7556" w14:textId="08BB049B" w:rsidR="003E0A10" w:rsidRPr="000B08CA" w:rsidRDefault="003E0A10" w:rsidP="003E0A10">
      <w:pPr>
        <w:jc w:val="both"/>
        <w:rPr>
          <w:rFonts w:ascii="Arial" w:hAnsi="Arial" w:cs="Arial"/>
          <w:sz w:val="20"/>
          <w:szCs w:val="20"/>
        </w:rPr>
      </w:pPr>
    </w:p>
    <w:p w14:paraId="3EDB1D90" w14:textId="36C9C4B4" w:rsidR="00C22C6E" w:rsidRDefault="00C22C6E" w:rsidP="003E0A10">
      <w:pPr>
        <w:jc w:val="both"/>
        <w:rPr>
          <w:rFonts w:ascii="Arial" w:hAnsi="Arial" w:cs="Arial"/>
          <w:sz w:val="20"/>
          <w:szCs w:val="20"/>
        </w:rPr>
      </w:pPr>
      <w:r>
        <w:rPr>
          <w:rFonts w:ascii="Arial" w:hAnsi="Arial" w:cs="Arial"/>
          <w:sz w:val="20"/>
          <w:szCs w:val="20"/>
        </w:rPr>
        <w:br w:type="page"/>
      </w:r>
    </w:p>
    <w:p w14:paraId="16CD81D1" w14:textId="77777777" w:rsidR="00C22C6E" w:rsidRPr="00B611C2" w:rsidRDefault="00C22C6E" w:rsidP="00C22C6E">
      <w:pPr>
        <w:pStyle w:val="Heading2"/>
      </w:pPr>
      <w:bookmarkStart w:id="6" w:name="_Toc228966922"/>
      <w:r>
        <w:lastRenderedPageBreak/>
        <w:t>Source of Relevant and Accurate Information</w:t>
      </w:r>
      <w:bookmarkEnd w:id="6"/>
      <w:r>
        <w:t xml:space="preserve"> </w:t>
      </w:r>
    </w:p>
    <w:p w14:paraId="64F9F0C9" w14:textId="77777777" w:rsidR="00C22C6E" w:rsidRPr="00B611C2" w:rsidRDefault="00C22C6E" w:rsidP="00C22C6E">
      <w:pPr>
        <w:rPr>
          <w:rFonts w:ascii="Arial" w:hAnsi="Arial" w:cs="Arial"/>
        </w:rPr>
      </w:pPr>
    </w:p>
    <w:p w14:paraId="63974242" w14:textId="77777777" w:rsidR="00C22C6E" w:rsidRPr="00B611C2" w:rsidRDefault="00C22C6E" w:rsidP="00C22C6E">
      <w:pPr>
        <w:rPr>
          <w:rFonts w:ascii="Arial" w:hAnsi="Arial" w:cs="Arial"/>
          <w:color w:val="C0504D"/>
        </w:rPr>
      </w:pPr>
      <w:r>
        <w:rPr>
          <w:rFonts w:ascii="Arial" w:hAnsi="Arial" w:cs="Arial"/>
          <w:b/>
          <w:bCs/>
          <w:color w:val="C0504D"/>
        </w:rPr>
        <w:t>Why is it important to know about our organisation’s products and services?</w:t>
      </w:r>
    </w:p>
    <w:p w14:paraId="3CD5C5C1" w14:textId="77777777" w:rsidR="00C22C6E" w:rsidRPr="00B611C2" w:rsidRDefault="00C22C6E" w:rsidP="00C22C6E">
      <w:pPr>
        <w:spacing w:line="276" w:lineRule="auto"/>
        <w:rPr>
          <w:rFonts w:ascii="Arial" w:hAnsi="Arial" w:cs="Arial"/>
          <w:lang w:val="en-SG"/>
        </w:rPr>
      </w:pPr>
    </w:p>
    <w:p w14:paraId="7010468A" w14:textId="77777777" w:rsidR="00C22C6E" w:rsidRPr="00B611C2" w:rsidRDefault="00C22C6E" w:rsidP="00C22C6E">
      <w:pPr>
        <w:spacing w:line="276" w:lineRule="auto"/>
        <w:rPr>
          <w:rFonts w:ascii="Arial" w:hAnsi="Arial" w:cs="Arial"/>
          <w:lang w:val="en-SG"/>
        </w:rPr>
      </w:pPr>
      <w:r>
        <w:rPr>
          <w:rFonts w:ascii="Arial" w:hAnsi="Arial" w:cs="Arial"/>
          <w:lang w:val="en-SG"/>
        </w:rPr>
        <w:t>Customers will prefer to frequent your organisation if you are able to:</w:t>
      </w:r>
    </w:p>
    <w:p w14:paraId="3B6F1CA3" w14:textId="77777777" w:rsidR="00C22C6E" w:rsidRPr="00B611C2" w:rsidRDefault="00C22C6E" w:rsidP="00C22C6E">
      <w:pPr>
        <w:numPr>
          <w:ilvl w:val="0"/>
          <w:numId w:val="3"/>
        </w:numPr>
        <w:tabs>
          <w:tab w:val="clear" w:pos="720"/>
          <w:tab w:val="num" w:pos="426"/>
        </w:tabs>
        <w:spacing w:line="276" w:lineRule="auto"/>
        <w:ind w:left="426" w:hanging="336"/>
        <w:rPr>
          <w:rFonts w:ascii="Arial" w:hAnsi="Arial" w:cs="Arial"/>
          <w:lang w:val="en-SG"/>
        </w:rPr>
      </w:pPr>
      <w:r>
        <w:rPr>
          <w:rFonts w:ascii="Arial" w:hAnsi="Arial" w:cs="Arial"/>
          <w:lang w:val="en-SG"/>
        </w:rPr>
        <w:t>Answer their questions and to provide them with the right information and options.</w:t>
      </w:r>
    </w:p>
    <w:p w14:paraId="30AA6079" w14:textId="77777777" w:rsidR="00C22C6E" w:rsidRPr="00B611C2" w:rsidRDefault="00C22C6E" w:rsidP="00C22C6E">
      <w:pPr>
        <w:numPr>
          <w:ilvl w:val="0"/>
          <w:numId w:val="3"/>
        </w:numPr>
        <w:tabs>
          <w:tab w:val="clear" w:pos="720"/>
          <w:tab w:val="num" w:pos="426"/>
        </w:tabs>
        <w:spacing w:line="276" w:lineRule="auto"/>
        <w:ind w:left="426" w:hanging="336"/>
        <w:rPr>
          <w:rFonts w:ascii="Arial" w:hAnsi="Arial" w:cs="Arial"/>
          <w:lang w:val="en-SG"/>
        </w:rPr>
      </w:pPr>
      <w:r>
        <w:rPr>
          <w:rFonts w:ascii="Arial" w:hAnsi="Arial" w:cs="Arial"/>
          <w:lang w:val="en-SG"/>
        </w:rPr>
        <w:t xml:space="preserve">Listen to their needs and wants </w:t>
      </w:r>
      <w:proofErr w:type="gramStart"/>
      <w:r>
        <w:rPr>
          <w:rFonts w:ascii="Arial" w:hAnsi="Arial" w:cs="Arial"/>
          <w:lang w:val="en-SG"/>
        </w:rPr>
        <w:t>carefully, and</w:t>
      </w:r>
      <w:proofErr w:type="gramEnd"/>
      <w:r>
        <w:rPr>
          <w:rFonts w:ascii="Arial" w:hAnsi="Arial" w:cs="Arial"/>
          <w:lang w:val="en-SG"/>
        </w:rPr>
        <w:t xml:space="preserve"> address them with your organisation’s products and services.</w:t>
      </w:r>
    </w:p>
    <w:p w14:paraId="1343D1D5" w14:textId="77777777" w:rsidR="00C22C6E" w:rsidRPr="00B611C2" w:rsidRDefault="00C22C6E" w:rsidP="00C22C6E">
      <w:pPr>
        <w:numPr>
          <w:ilvl w:val="0"/>
          <w:numId w:val="3"/>
        </w:numPr>
        <w:tabs>
          <w:tab w:val="clear" w:pos="720"/>
          <w:tab w:val="num" w:pos="426"/>
        </w:tabs>
        <w:spacing w:line="276" w:lineRule="auto"/>
        <w:ind w:left="426" w:hanging="336"/>
        <w:rPr>
          <w:rFonts w:ascii="Arial" w:hAnsi="Arial" w:cs="Arial"/>
          <w:lang w:val="en-SG"/>
        </w:rPr>
      </w:pPr>
      <w:r>
        <w:rPr>
          <w:rFonts w:ascii="Arial" w:hAnsi="Arial" w:cs="Arial"/>
          <w:lang w:val="en-SG"/>
        </w:rPr>
        <w:t>Explain the benefits and features of the various products and services offered by your organisation, so that they may make a more informed choice.</w:t>
      </w:r>
    </w:p>
    <w:p w14:paraId="2BD5A3FC" w14:textId="77777777" w:rsidR="00C22C6E" w:rsidRPr="00B611C2" w:rsidRDefault="00C22C6E" w:rsidP="00C22C6E">
      <w:pPr>
        <w:rPr>
          <w:rFonts w:ascii="Arial" w:hAnsi="Arial" w:cs="Arial"/>
        </w:rPr>
      </w:pPr>
    </w:p>
    <w:p w14:paraId="3E00B897" w14:textId="77777777" w:rsidR="00C22C6E" w:rsidRDefault="00C22C6E" w:rsidP="00C22C6E">
      <w:pPr>
        <w:spacing w:line="288" w:lineRule="auto"/>
        <w:rPr>
          <w:rFonts w:ascii="Arial" w:hAnsi="Arial" w:cs="Arial"/>
        </w:rPr>
      </w:pPr>
      <w:r>
        <w:rPr>
          <w:rFonts w:ascii="Arial" w:hAnsi="Arial" w:cs="Arial"/>
        </w:rPr>
        <w:t>The diagram below summarises how an agentic AI workflow differs from a standard generative AI call. In an agentic workflow, a model (the “agent”) plans a sequence of steps, calls tools or APIs, observes the results, and decides what to do next — all with minimal human intervention. In contrast, a standard generative AI call simply produces a single response per prompt.</w:t>
      </w:r>
    </w:p>
    <w:p w14:paraId="3CB63B9E" w14:textId="77777777" w:rsidR="00C22C6E" w:rsidRPr="00B611C2" w:rsidRDefault="00C22C6E" w:rsidP="00C22C6E">
      <w:pPr>
        <w:spacing w:line="288" w:lineRule="auto"/>
        <w:rPr>
          <w:rFonts w:ascii="Arial" w:hAnsi="Arial" w:cs="Arial"/>
        </w:rPr>
      </w:pPr>
      <w:r>
        <w:rPr>
          <w:noProof/>
          <w:lang w:eastAsia="ja-JP"/>
        </w:rPr>
        <w:drawing>
          <wp:anchor distT="0" distB="0" distL="114300" distR="114300" simplePos="0" relativeHeight="251680256" behindDoc="0" locked="0" layoutInCell="1" allowOverlap="1" wp14:anchorId="12D72175" wp14:editId="622B36E1">
            <wp:simplePos x="0" y="0"/>
            <wp:positionH relativeFrom="column">
              <wp:posOffset>-62230</wp:posOffset>
            </wp:positionH>
            <wp:positionV relativeFrom="paragraph">
              <wp:posOffset>289560</wp:posOffset>
            </wp:positionV>
            <wp:extent cx="4210050" cy="2179320"/>
            <wp:effectExtent l="0" t="0" r="0" b="0"/>
            <wp:wrapSquare wrapText="bothSides"/>
            <wp:docPr id="672" name="Picture 672" descr="Picture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2" descr="Picture3"/>
                    <pic:cNvPicPr>
                      <a:picLocks/>
                    </pic:cNvPicPr>
                  </pic:nvPicPr>
                  <pic:blipFill>
                    <a:blip r:embed="rId38" cstate="print">
                      <a:extLst>
                        <a:ext uri="{28A0092B-C50C-407E-A947-70E740481C1C}">
                          <a14:useLocalDpi xmlns:a14="http://schemas.microsoft.com/office/drawing/2010/main" val="0"/>
                        </a:ext>
                      </a:extLst>
                    </a:blip>
                    <a:srcRect t="13263"/>
                    <a:stretch>
                      <a:fillRect/>
                    </a:stretch>
                  </pic:blipFill>
                  <pic:spPr bwMode="auto">
                    <a:xfrm>
                      <a:off x="0" y="0"/>
                      <a:ext cx="4210050" cy="2179320"/>
                    </a:xfrm>
                    <a:prstGeom prst="rect">
                      <a:avLst/>
                    </a:prstGeom>
                    <a:noFill/>
                  </pic:spPr>
                </pic:pic>
              </a:graphicData>
            </a:graphic>
            <wp14:sizeRelH relativeFrom="page">
              <wp14:pctWidth>0</wp14:pctWidth>
            </wp14:sizeRelH>
            <wp14:sizeRelV relativeFrom="page">
              <wp14:pctHeight>0</wp14:pctHeight>
            </wp14:sizeRelV>
          </wp:anchor>
        </w:drawing>
      </w:r>
    </w:p>
    <w:p w14:paraId="3619F02B" w14:textId="77777777" w:rsidR="00C22C6E" w:rsidRPr="00B611C2" w:rsidRDefault="00C22C6E" w:rsidP="00C22C6E">
      <w:pPr>
        <w:jc w:val="center"/>
        <w:rPr>
          <w:rFonts w:ascii="Arial" w:hAnsi="Arial" w:cs="Arial"/>
          <w:b/>
        </w:rPr>
      </w:pPr>
      <w:r>
        <w:rPr>
          <w:rFonts w:ascii="Arial" w:hAnsi="Arial" w:cs="Arial"/>
          <w:b/>
        </w:rPr>
        <w:t>Agentic AI vs Generative AI – key differences</w:t>
      </w:r>
    </w:p>
    <w:p w14:paraId="1C1F7E4F" w14:textId="77777777" w:rsidR="00C22C6E" w:rsidRPr="00B611C2" w:rsidRDefault="00C22C6E" w:rsidP="00C22C6E">
      <w:pPr>
        <w:jc w:val="right"/>
        <w:rPr>
          <w:rFonts w:ascii="Arial" w:hAnsi="Arial" w:cs="Arial"/>
          <w:bCs/>
          <w:iCs/>
          <w:sz w:val="16"/>
          <w:szCs w:val="16"/>
        </w:rPr>
      </w:pPr>
    </w:p>
    <w:p w14:paraId="7F3D6A9F" w14:textId="77777777" w:rsidR="00C22C6E" w:rsidRPr="00B611C2" w:rsidRDefault="00C22C6E" w:rsidP="00C22C6E">
      <w:pPr>
        <w:jc w:val="center"/>
        <w:rPr>
          <w:rFonts w:ascii="Arial" w:hAnsi="Arial" w:cs="Arial"/>
        </w:rPr>
      </w:pPr>
      <w:r>
        <w:rPr>
          <w:rFonts w:ascii="Arial" w:hAnsi="Arial" w:cs="Arial"/>
          <w:bCs/>
          <w:iCs/>
          <w:sz w:val="16"/>
          <w:szCs w:val="16"/>
        </w:rPr>
        <w:t>Source: Adapted from Anthropic and OpenAI documentation on AI agents</w:t>
      </w:r>
    </w:p>
    <w:p w14:paraId="7230525D" w14:textId="77777777" w:rsidR="00C22C6E" w:rsidRDefault="00C22C6E" w:rsidP="00C22C6E">
      <w:pPr>
        <w:rPr>
          <w:rFonts w:ascii="Arial" w:hAnsi="Arial" w:cs="Arial"/>
          <w:b/>
          <w:bCs/>
          <w:i/>
          <w:iCs/>
          <w:color w:val="C0504D"/>
        </w:rPr>
      </w:pPr>
    </w:p>
    <w:p w14:paraId="42D4BCAF" w14:textId="77777777" w:rsidR="00C22C6E" w:rsidRPr="00B611C2" w:rsidRDefault="00C22C6E" w:rsidP="00C22C6E">
      <w:pPr>
        <w:rPr>
          <w:rFonts w:ascii="Arial" w:hAnsi="Arial" w:cs="Arial"/>
          <w:b/>
          <w:bCs/>
          <w:i/>
          <w:iCs/>
          <w:color w:val="C0504D"/>
        </w:rPr>
      </w:pPr>
    </w:p>
    <w:p w14:paraId="76576C00" w14:textId="77777777" w:rsidR="00C22C6E" w:rsidRPr="00B611C2" w:rsidRDefault="00C22C6E" w:rsidP="00C22C6E">
      <w:pPr>
        <w:jc w:val="center"/>
        <w:rPr>
          <w:rFonts w:ascii="Arial" w:hAnsi="Arial" w:cs="Arial"/>
          <w:b/>
          <w:bCs/>
          <w:i/>
          <w:iCs/>
          <w:color w:val="C0504D"/>
        </w:rPr>
      </w:pPr>
      <w:r>
        <w:rPr>
          <w:rFonts w:ascii="Arial" w:hAnsi="Arial" w:cs="Arial"/>
          <w:b/>
          <w:bCs/>
          <w:i/>
          <w:iCs/>
          <w:color w:val="C0504D"/>
        </w:rPr>
        <w:t>Having product knowledge is critical to providing great customer service</w:t>
      </w:r>
    </w:p>
    <w:p w14:paraId="758BFF49" w14:textId="77777777" w:rsidR="003E0A10" w:rsidRPr="000B08CA" w:rsidRDefault="003E0A10" w:rsidP="003E0A10">
      <w:pPr>
        <w:jc w:val="both"/>
        <w:rPr>
          <w:rFonts w:ascii="Arial" w:hAnsi="Arial" w:cs="Arial"/>
          <w:sz w:val="20"/>
          <w:szCs w:val="20"/>
        </w:rPr>
      </w:pPr>
    </w:p>
    <w:p w14:paraId="7709F56D" w14:textId="77777777" w:rsidR="003E0A10" w:rsidRPr="000B08CA" w:rsidRDefault="003E0A10" w:rsidP="003E0A10">
      <w:pPr>
        <w:jc w:val="both"/>
        <w:rPr>
          <w:rFonts w:ascii="Arial" w:hAnsi="Arial" w:cs="Arial"/>
          <w:sz w:val="20"/>
          <w:szCs w:val="20"/>
        </w:rPr>
      </w:pPr>
    </w:p>
    <w:p w14:paraId="3B826EAF" w14:textId="76C88B8A" w:rsidR="003E0A10" w:rsidRDefault="003E0A10" w:rsidP="00C22C6E">
      <w:pPr>
        <w:jc w:val="both"/>
        <w:rPr>
          <w:rFonts w:ascii="Arial" w:hAnsi="Arial" w:cs="Arial"/>
          <w:b/>
          <w:caps/>
          <w:color w:val="1F497D"/>
        </w:rPr>
      </w:pPr>
      <w:r>
        <w:rPr>
          <w:rFonts w:ascii="Arial" w:hAnsi="Arial" w:cs="Arial"/>
          <w:sz w:val="20"/>
          <w:szCs w:val="20"/>
        </w:rPr>
        <w:t xml:space="preserve"> </w:t>
      </w:r>
    </w:p>
    <w:p w14:paraId="15DD0957" w14:textId="77777777" w:rsidR="003E0A10" w:rsidRDefault="003E0A10" w:rsidP="003E0A10">
      <w:pPr>
        <w:rPr>
          <w:rFonts w:ascii="Arial" w:hAnsi="Arial" w:cs="Arial"/>
          <w:b/>
          <w:caps/>
          <w:color w:val="1F497D"/>
        </w:rPr>
      </w:pPr>
    </w:p>
    <w:p w14:paraId="5BBC194F" w14:textId="77777777" w:rsidR="003E0A10" w:rsidRDefault="003E0A10" w:rsidP="003E0A10">
      <w:pPr>
        <w:rPr>
          <w:rFonts w:ascii="Arial" w:hAnsi="Arial" w:cs="Arial"/>
          <w:b/>
          <w:caps/>
          <w:color w:val="1F497D"/>
        </w:rPr>
      </w:pPr>
    </w:p>
    <w:p w14:paraId="5A23C935" w14:textId="77777777" w:rsidR="003E0A10" w:rsidRDefault="003E0A10" w:rsidP="003E0A10">
      <w:pPr>
        <w:rPr>
          <w:rFonts w:ascii="Arial" w:hAnsi="Arial" w:cs="Arial"/>
          <w:b/>
          <w:caps/>
          <w:color w:val="1F497D"/>
        </w:rPr>
      </w:pPr>
    </w:p>
    <w:p w14:paraId="29EAEA78" w14:textId="77777777" w:rsidR="003E0A10" w:rsidRDefault="003E0A10" w:rsidP="003E0A10">
      <w:pPr>
        <w:rPr>
          <w:rFonts w:ascii="Arial" w:hAnsi="Arial" w:cs="Arial"/>
          <w:b/>
          <w:caps/>
          <w:color w:val="1F497D"/>
        </w:rPr>
      </w:pPr>
    </w:p>
    <w:p w14:paraId="3431CCDE" w14:textId="77777777" w:rsidR="003E0A10" w:rsidRDefault="003E0A10" w:rsidP="003E0A10">
      <w:pPr>
        <w:rPr>
          <w:rFonts w:ascii="Arial" w:hAnsi="Arial" w:cs="Arial"/>
          <w:b/>
          <w:caps/>
          <w:color w:val="1F497D"/>
        </w:rPr>
      </w:pPr>
    </w:p>
    <w:p w14:paraId="76E3F80E" w14:textId="77777777" w:rsidR="009243AF" w:rsidRDefault="009243AF" w:rsidP="009243AF">
      <w:pPr>
        <w:pStyle w:val="Heading2"/>
      </w:pPr>
      <w:r>
        <w:br w:type="page"/>
      </w:r>
    </w:p>
    <w:p w14:paraId="3B88B609" w14:textId="5823F7BD" w:rsidR="009243AF" w:rsidRPr="00BD0FF0" w:rsidRDefault="009243AF" w:rsidP="009243AF">
      <w:pPr>
        <w:pStyle w:val="Heading2"/>
      </w:pPr>
      <w:bookmarkStart w:id="7" w:name="_Toc228966923"/>
      <w:r>
        <w:lastRenderedPageBreak/>
        <w:t>Knowledge of Products and Services</w:t>
      </w:r>
      <w:bookmarkEnd w:id="7"/>
    </w:p>
    <w:p w14:paraId="06BC425A" w14:textId="77777777" w:rsidR="009243AF" w:rsidRPr="00B611C2" w:rsidRDefault="009243AF" w:rsidP="009243AF">
      <w:pPr>
        <w:rPr>
          <w:rFonts w:ascii="Arial" w:hAnsi="Arial" w:cs="Arial"/>
          <w:b/>
          <w:color w:val="C0504D"/>
        </w:rPr>
      </w:pPr>
    </w:p>
    <w:p w14:paraId="7F4A2A51" w14:textId="77777777" w:rsidR="009243AF" w:rsidRPr="00B611C2" w:rsidRDefault="009243AF" w:rsidP="009243AF">
      <w:pPr>
        <w:rPr>
          <w:rFonts w:ascii="Arial" w:hAnsi="Arial" w:cs="Arial"/>
          <w:b/>
          <w:color w:val="C0504D"/>
        </w:rPr>
      </w:pPr>
      <w:r>
        <w:rPr>
          <w:rFonts w:ascii="Arial" w:hAnsi="Arial" w:cs="Arial"/>
          <w:b/>
          <w:color w:val="C0504D"/>
        </w:rPr>
        <w:t>Where can we obtain information on our organisation’s products and services?</w:t>
      </w:r>
    </w:p>
    <w:p w14:paraId="5B466B65" w14:textId="77777777" w:rsidR="009243AF" w:rsidRDefault="009243AF" w:rsidP="009243AF">
      <w:pPr>
        <w:autoSpaceDE w:val="0"/>
        <w:autoSpaceDN w:val="0"/>
        <w:adjustRightInd w:val="0"/>
        <w:rPr>
          <w:rFonts w:ascii="Arial" w:eastAsia="MS PGothic" w:hAnsi="Arial" w:cs="Arial"/>
          <w:b/>
          <w:bCs/>
          <w:color w:val="000000"/>
          <w:sz w:val="25"/>
          <w:szCs w:val="40"/>
          <w:u w:val="single"/>
        </w:rPr>
      </w:pPr>
    </w:p>
    <w:p w14:paraId="3792F934" w14:textId="77777777" w:rsidR="009243AF" w:rsidRPr="004706E2" w:rsidRDefault="009243AF" w:rsidP="009243AF">
      <w:pPr>
        <w:autoSpaceDE w:val="0"/>
        <w:autoSpaceDN w:val="0"/>
        <w:adjustRightInd w:val="0"/>
        <w:rPr>
          <w:rFonts w:ascii="Arial" w:eastAsia="MS PGothic" w:hAnsi="Arial" w:cs="Arial"/>
          <w:color w:val="000000"/>
        </w:rPr>
      </w:pPr>
      <w:r>
        <w:rPr>
          <w:rFonts w:ascii="Arial" w:eastAsia="MS PGothic" w:hAnsi="Arial" w:cs="Arial"/>
          <w:color w:val="000000"/>
        </w:rPr>
        <w:t>Popular no-code / low-code AI agent platforms:</w:t>
      </w:r>
    </w:p>
    <w:p w14:paraId="1C6F0EDE"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Product and service catalogues and advertisements</w:t>
      </w:r>
    </w:p>
    <w:p w14:paraId="6B9A1F5B"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Product briefing, training sessions on product knowledge</w:t>
      </w:r>
    </w:p>
    <w:p w14:paraId="12B1D58E"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Promotional poster, menu, brochures, memo, notice board</w:t>
      </w:r>
    </w:p>
    <w:p w14:paraId="4B5A66DA"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Employee handbook and operations manual</w:t>
      </w:r>
    </w:p>
    <w:p w14:paraId="662890DC"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Corporate information: company history, vision and mission</w:t>
      </w:r>
    </w:p>
    <w:p w14:paraId="3D4A35B1"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Online systems: reservation system, staff intranet, email etc</w:t>
      </w:r>
    </w:p>
    <w:p w14:paraId="62FAA51C" w14:textId="77777777" w:rsidR="009243AF" w:rsidRPr="004706E2" w:rsidRDefault="009243AF" w:rsidP="009243AF">
      <w:pPr>
        <w:numPr>
          <w:ilvl w:val="0"/>
          <w:numId w:val="21"/>
        </w:numPr>
        <w:autoSpaceDE w:val="0"/>
        <w:autoSpaceDN w:val="0"/>
        <w:adjustRightInd w:val="0"/>
        <w:rPr>
          <w:rFonts w:ascii="Arial" w:eastAsia="MS PGothic" w:hAnsi="Arial" w:cs="Arial"/>
        </w:rPr>
      </w:pPr>
      <w:r>
        <w:rPr>
          <w:rFonts w:ascii="Arial" w:eastAsia="MS PGothic" w:hAnsi="Arial" w:cs="Arial"/>
        </w:rPr>
        <w:t xml:space="preserve"> Briefing (daily), meeting</w:t>
      </w:r>
    </w:p>
    <w:p w14:paraId="449D0CE5" w14:textId="77777777" w:rsidR="009243AF" w:rsidRPr="004706E2" w:rsidRDefault="009243AF" w:rsidP="009243AF">
      <w:pPr>
        <w:pStyle w:val="ListParagraph"/>
        <w:numPr>
          <w:ilvl w:val="0"/>
          <w:numId w:val="21"/>
        </w:numPr>
        <w:rPr>
          <w:rFonts w:ascii="Arial" w:hAnsi="Arial" w:cs="Arial"/>
        </w:rPr>
      </w:pPr>
      <w:r>
        <w:rPr>
          <w:rFonts w:ascii="Arial" w:eastAsia="MS PGothic" w:hAnsi="Arial" w:cs="Arial"/>
        </w:rPr>
        <w:t>Colleagues, supervisors and managers</w:t>
      </w:r>
    </w:p>
    <w:p w14:paraId="58049258" w14:textId="77777777" w:rsidR="009243AF" w:rsidRPr="004706E2" w:rsidRDefault="009243AF" w:rsidP="009243AF">
      <w:pPr>
        <w:rPr>
          <w:rFonts w:ascii="Arial" w:hAnsi="Arial" w:cs="Arial"/>
          <w:b/>
          <w:color w:val="C0504D"/>
        </w:rPr>
      </w:pPr>
    </w:p>
    <w:p w14:paraId="426F1C0D" w14:textId="77777777" w:rsidR="009243AF" w:rsidRPr="004706E2" w:rsidRDefault="009243AF" w:rsidP="009243AF">
      <w:pPr>
        <w:autoSpaceDE w:val="0"/>
        <w:autoSpaceDN w:val="0"/>
        <w:adjustRightInd w:val="0"/>
        <w:rPr>
          <w:rFonts w:ascii="Arial" w:eastAsia="MS PGothic" w:hAnsi="Arial" w:cs="Arial"/>
          <w:color w:val="000000"/>
        </w:rPr>
      </w:pPr>
      <w:r>
        <w:rPr>
          <w:rFonts w:ascii="Arial" w:eastAsia="MS PGothic" w:hAnsi="Arial" w:cs="Arial"/>
          <w:color w:val="000000"/>
        </w:rPr>
        <w:t>Foundation models commonly used as the agent’s “brain”:</w:t>
      </w:r>
    </w:p>
    <w:p w14:paraId="3B93EFA5" w14:textId="77777777" w:rsidR="009243AF" w:rsidRPr="004706E2" w:rsidRDefault="009243AF" w:rsidP="009243AF">
      <w:pPr>
        <w:numPr>
          <w:ilvl w:val="0"/>
          <w:numId w:val="22"/>
        </w:numPr>
        <w:autoSpaceDE w:val="0"/>
        <w:autoSpaceDN w:val="0"/>
        <w:adjustRightInd w:val="0"/>
        <w:rPr>
          <w:rFonts w:ascii="Arial" w:eastAsia="MS PGothic" w:hAnsi="Arial" w:cs="Arial"/>
        </w:rPr>
      </w:pPr>
      <w:r>
        <w:rPr>
          <w:rFonts w:ascii="Arial" w:eastAsia="MS PGothic" w:hAnsi="Arial" w:cs="Arial"/>
        </w:rPr>
        <w:t xml:space="preserve"> Supplier handouts and websites</w:t>
      </w:r>
    </w:p>
    <w:p w14:paraId="355D6D60" w14:textId="77777777" w:rsidR="009243AF" w:rsidRPr="004706E2" w:rsidRDefault="009243AF" w:rsidP="009243AF">
      <w:pPr>
        <w:numPr>
          <w:ilvl w:val="0"/>
          <w:numId w:val="22"/>
        </w:numPr>
        <w:autoSpaceDE w:val="0"/>
        <w:autoSpaceDN w:val="0"/>
        <w:adjustRightInd w:val="0"/>
        <w:rPr>
          <w:rFonts w:ascii="Arial" w:eastAsia="MS PGothic" w:hAnsi="Arial" w:cs="Arial"/>
        </w:rPr>
      </w:pPr>
      <w:r>
        <w:rPr>
          <w:rFonts w:ascii="Arial" w:eastAsia="MS PGothic" w:hAnsi="Arial" w:cs="Arial"/>
        </w:rPr>
        <w:t xml:space="preserve"> News and articles</w:t>
      </w:r>
      <w:r>
        <w:rPr>
          <w:rFonts w:ascii="Arial" w:hAnsi="Arial" w:cs="Arial" w:hint="eastAsia"/>
          <w:lang w:eastAsia="zh-SG"/>
        </w:rPr>
        <w:t xml:space="preserve"> </w:t>
      </w:r>
    </w:p>
    <w:p w14:paraId="5C39CCF2" w14:textId="77777777" w:rsidR="009243AF" w:rsidRPr="004706E2" w:rsidRDefault="009243AF" w:rsidP="009243AF">
      <w:pPr>
        <w:numPr>
          <w:ilvl w:val="0"/>
          <w:numId w:val="22"/>
        </w:numPr>
        <w:autoSpaceDE w:val="0"/>
        <w:autoSpaceDN w:val="0"/>
        <w:adjustRightInd w:val="0"/>
        <w:rPr>
          <w:rFonts w:ascii="Arial" w:eastAsia="MS PGothic" w:hAnsi="Arial" w:cs="Arial"/>
        </w:rPr>
      </w:pPr>
      <w:r>
        <w:rPr>
          <w:rFonts w:ascii="Arial" w:eastAsia="MS PGothic" w:hAnsi="Arial" w:cs="Arial"/>
        </w:rPr>
        <w:t xml:space="preserve"> Internet websites, online reviews and blogs</w:t>
      </w:r>
      <w:r>
        <w:rPr>
          <w:rFonts w:ascii="Arial" w:hAnsi="Arial" w:cs="Arial" w:hint="eastAsia"/>
          <w:lang w:eastAsia="zh-SG"/>
        </w:rPr>
        <w:t xml:space="preserve"> (eg</w:t>
      </w:r>
      <w:r>
        <w:rPr>
          <w:rFonts w:ascii="Arial" w:hAnsi="Arial" w:cs="Arial"/>
          <w:lang w:eastAsia="zh-SG"/>
        </w:rPr>
        <w:t>:</w:t>
      </w:r>
      <w:r>
        <w:rPr>
          <w:rFonts w:ascii="Arial" w:hAnsi="Arial" w:cs="Arial" w:hint="eastAsia"/>
          <w:lang w:eastAsia="zh-SG"/>
        </w:rPr>
        <w:t xml:space="preserve"> </w:t>
      </w:r>
      <w:r>
        <w:rPr>
          <w:rFonts w:ascii="Arial" w:hAnsi="Arial" w:cs="Arial"/>
          <w:lang w:eastAsia="zh-SG"/>
        </w:rPr>
        <w:t>hardware</w:t>
      </w:r>
      <w:r>
        <w:rPr>
          <w:rFonts w:ascii="Arial" w:hAnsi="Arial" w:cs="Arial" w:hint="eastAsia"/>
          <w:lang w:eastAsia="zh-SG"/>
        </w:rPr>
        <w:t>zone, youtub</w:t>
      </w:r>
      <w:r>
        <w:rPr>
          <w:rFonts w:ascii="Arial" w:hAnsi="Arial" w:cs="Arial"/>
          <w:lang w:eastAsia="zh-SG"/>
        </w:rPr>
        <w:t>e, corporate blogs</w:t>
      </w:r>
      <w:r>
        <w:rPr>
          <w:rFonts w:ascii="Arial" w:hAnsi="Arial" w:cs="Arial" w:hint="eastAsia"/>
          <w:lang w:eastAsia="zh-SG"/>
        </w:rPr>
        <w:t>)</w:t>
      </w:r>
    </w:p>
    <w:p w14:paraId="30784E49" w14:textId="77777777" w:rsidR="009243AF" w:rsidRPr="004706E2" w:rsidRDefault="009243AF" w:rsidP="009243AF">
      <w:pPr>
        <w:numPr>
          <w:ilvl w:val="0"/>
          <w:numId w:val="22"/>
        </w:numPr>
        <w:autoSpaceDE w:val="0"/>
        <w:autoSpaceDN w:val="0"/>
        <w:adjustRightInd w:val="0"/>
        <w:rPr>
          <w:rFonts w:ascii="Arial" w:eastAsia="MS PGothic" w:hAnsi="Arial" w:cs="Arial"/>
        </w:rPr>
      </w:pPr>
      <w:r>
        <w:rPr>
          <w:rFonts w:ascii="Arial" w:eastAsia="MS PGothic" w:hAnsi="Arial" w:cs="Arial"/>
        </w:rPr>
        <w:t xml:space="preserve"> External documents such as magazines, journals and marketing materials from partners </w:t>
      </w:r>
      <w:r>
        <w:rPr>
          <w:rFonts w:ascii="Arial" w:hAnsi="Arial" w:cs="Arial" w:hint="eastAsia"/>
          <w:lang w:eastAsia="zh-SG"/>
        </w:rPr>
        <w:t>(eg: fashion magazin</w:t>
      </w:r>
      <w:r>
        <w:rPr>
          <w:rFonts w:ascii="Arial" w:hAnsi="Arial" w:cs="Arial"/>
          <w:lang w:eastAsia="zh-SG"/>
        </w:rPr>
        <w:t>e, industry journals like The Retailer, Groupon write up</w:t>
      </w:r>
      <w:r>
        <w:rPr>
          <w:rFonts w:ascii="Arial" w:hAnsi="Arial" w:cs="Arial" w:hint="eastAsia"/>
          <w:lang w:eastAsia="zh-SG"/>
        </w:rPr>
        <w:t>)</w:t>
      </w:r>
    </w:p>
    <w:p w14:paraId="12600F5A" w14:textId="77777777" w:rsidR="009243AF" w:rsidRPr="004706E2" w:rsidRDefault="009243AF" w:rsidP="009243AF">
      <w:pPr>
        <w:pStyle w:val="ListParagraph"/>
        <w:numPr>
          <w:ilvl w:val="0"/>
          <w:numId w:val="22"/>
        </w:numPr>
        <w:rPr>
          <w:rFonts w:ascii="Arial" w:hAnsi="Arial" w:cs="Arial"/>
          <w:b/>
          <w:lang w:val="en-SG"/>
        </w:rPr>
      </w:pPr>
      <w:r>
        <w:rPr>
          <w:rFonts w:ascii="Arial" w:eastAsia="MS PGothic" w:hAnsi="Arial" w:cs="Arial"/>
        </w:rPr>
        <w:t xml:space="preserve">Customers and </w:t>
      </w:r>
      <w:proofErr w:type="gramStart"/>
      <w:r>
        <w:rPr>
          <w:rFonts w:ascii="Arial" w:eastAsia="MS PGothic" w:hAnsi="Arial" w:cs="Arial"/>
        </w:rPr>
        <w:t>clients</w:t>
      </w:r>
      <w:proofErr w:type="gramEnd"/>
      <w:r>
        <w:rPr>
          <w:rFonts w:ascii="Arial" w:eastAsia="MS PGothic" w:hAnsi="Arial" w:cs="Arial"/>
        </w:rPr>
        <w:t xml:space="preserve"> feedback/ word of mouth (eg: via social media such as Facebook and Twitter)</w:t>
      </w:r>
    </w:p>
    <w:p w14:paraId="758D413A" w14:textId="77777777" w:rsidR="003E0A10" w:rsidRPr="009243AF" w:rsidRDefault="003E0A10" w:rsidP="003E0A10">
      <w:pPr>
        <w:rPr>
          <w:rFonts w:ascii="Arial" w:hAnsi="Arial" w:cs="Arial"/>
          <w:b/>
          <w:caps/>
          <w:color w:val="1F497D"/>
          <w:lang w:val="en-SG"/>
        </w:rPr>
      </w:pPr>
    </w:p>
    <w:p w14:paraId="470C5371" w14:textId="77777777" w:rsidR="003E0A10" w:rsidRDefault="003E0A10" w:rsidP="00C22C6E">
      <w:pPr>
        <w:rPr>
          <w:rFonts w:ascii="Arial" w:hAnsi="Arial" w:cs="Arial"/>
          <w:b/>
          <w:caps/>
          <w:color w:val="1F497D"/>
        </w:rPr>
      </w:pPr>
    </w:p>
    <w:p w14:paraId="05D510F6" w14:textId="76FFF355" w:rsidR="003E0A10" w:rsidRDefault="003E0A10" w:rsidP="00BD0FF0">
      <w:pPr>
        <w:jc w:val="both"/>
        <w:rPr>
          <w:rFonts w:ascii="Arial" w:hAnsi="Arial" w:cs="Arial"/>
          <w:b/>
          <w:caps/>
          <w:color w:val="1F497D"/>
        </w:rPr>
      </w:pPr>
    </w:p>
    <w:p w14:paraId="6679C48A" w14:textId="77777777" w:rsidR="00BD0FF0" w:rsidRDefault="00BD0FF0" w:rsidP="00BD0FF0">
      <w:pPr>
        <w:widowControl w:val="0"/>
        <w:shd w:val="clear" w:color="auto" w:fill="FFFFFF"/>
        <w:autoSpaceDE w:val="0"/>
        <w:autoSpaceDN w:val="0"/>
        <w:adjustRightInd w:val="0"/>
        <w:spacing w:before="120" w:line="360" w:lineRule="auto"/>
        <w:rPr>
          <w:rFonts w:ascii="Arial" w:hAnsi="Arial" w:cs="Arial"/>
          <w:b/>
          <w:color w:val="1F497D"/>
        </w:rPr>
      </w:pPr>
      <w:r>
        <w:rPr>
          <w:rFonts w:ascii="Arial" w:hAnsi="Arial" w:cs="Arial"/>
          <w:b/>
          <w:color w:val="1F497D"/>
        </w:rPr>
        <w:br w:type="page"/>
      </w:r>
    </w:p>
    <w:p w14:paraId="0334949E" w14:textId="571D42A6" w:rsidR="00BD0FF0" w:rsidRPr="00B611C2" w:rsidRDefault="00054E26" w:rsidP="009243AF">
      <w:pPr>
        <w:pStyle w:val="Heading2"/>
        <w:rPr>
          <w:spacing w:val="-8"/>
        </w:rPr>
      </w:pPr>
      <w:bookmarkStart w:id="8" w:name="_Toc228966924"/>
      <w:r>
        <w:lastRenderedPageBreak/>
        <w:t>Develop and Maintain Knowledge to Enhance Service Delivery</w:t>
      </w:r>
      <w:bookmarkEnd w:id="8"/>
      <w:r>
        <w:rPr>
          <w:spacing w:val="-8"/>
        </w:rPr>
        <w:t xml:space="preserve"> </w:t>
      </w:r>
    </w:p>
    <w:p w14:paraId="13362F38" w14:textId="50C773CB" w:rsidR="00BD0FF0" w:rsidRPr="00B611C2" w:rsidRDefault="00BD0FF0" w:rsidP="00BD0FF0">
      <w:pPr>
        <w:rPr>
          <w:rFonts w:ascii="Arial" w:hAnsi="Arial" w:cs="Arial"/>
          <w:bCs/>
        </w:rPr>
      </w:pPr>
    </w:p>
    <w:p w14:paraId="20BE2534" w14:textId="207E46A4" w:rsidR="00BD0FF0" w:rsidRPr="00B611C2" w:rsidRDefault="00BD0FF0" w:rsidP="00BD0FF0">
      <w:pPr>
        <w:rPr>
          <w:rFonts w:ascii="Arial" w:hAnsi="Arial" w:cs="Arial"/>
        </w:rPr>
      </w:pPr>
      <w:r>
        <w:rPr>
          <w:rFonts w:ascii="Arial" w:hAnsi="Arial" w:cs="Arial"/>
          <w:bCs/>
        </w:rPr>
        <w:t xml:space="preserve">Let’s </w:t>
      </w:r>
      <w:proofErr w:type="gramStart"/>
      <w:r>
        <w:rPr>
          <w:rFonts w:ascii="Arial" w:hAnsi="Arial" w:cs="Arial"/>
          <w:bCs/>
        </w:rPr>
        <w:t>take a look</w:t>
      </w:r>
      <w:proofErr w:type="gramEnd"/>
      <w:r>
        <w:rPr>
          <w:rFonts w:ascii="Arial" w:hAnsi="Arial" w:cs="Arial"/>
          <w:bCs/>
        </w:rPr>
        <w:t xml:space="preserve"> at one example of an agentic workflow for a workplace task…</w:t>
      </w:r>
    </w:p>
    <w:p w14:paraId="39A60CAA" w14:textId="2768B26F" w:rsidR="00BD0FF0" w:rsidRPr="00B611C2" w:rsidRDefault="00BD0FF0" w:rsidP="00BD0FF0">
      <w:pPr>
        <w:widowControl w:val="0"/>
        <w:autoSpaceDE w:val="0"/>
        <w:autoSpaceDN w:val="0"/>
        <w:adjustRightInd w:val="0"/>
        <w:spacing w:before="120" w:line="360" w:lineRule="auto"/>
        <w:rPr>
          <w:rFonts w:ascii="Arial" w:hAnsi="Arial" w:cs="Arial"/>
          <w:b/>
          <w:color w:val="1F497D"/>
        </w:rPr>
      </w:pPr>
      <w:r>
        <w:rPr>
          <w:rFonts w:ascii="Arial" w:hAnsi="Arial" w:cs="Arial"/>
          <w:noProof/>
          <w:lang w:val="en-US" w:eastAsia="zh-CN"/>
        </w:rPr>
        <mc:AlternateContent>
          <mc:Choice Requires="wps">
            <w:drawing>
              <wp:anchor distT="0" distB="0" distL="114300" distR="114300" simplePos="0" relativeHeight="251690496" behindDoc="0" locked="0" layoutInCell="1" allowOverlap="1" wp14:anchorId="4E13110D" wp14:editId="6527832A">
                <wp:simplePos x="0" y="0"/>
                <wp:positionH relativeFrom="column">
                  <wp:posOffset>1718945</wp:posOffset>
                </wp:positionH>
                <wp:positionV relativeFrom="paragraph">
                  <wp:posOffset>165100</wp:posOffset>
                </wp:positionV>
                <wp:extent cx="2875280" cy="1542415"/>
                <wp:effectExtent l="133350" t="0" r="39370" b="57785"/>
                <wp:wrapSquare wrapText="bothSides"/>
                <wp:docPr id="23" name="Cloud Callout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5280" cy="1542415"/>
                        </a:xfrm>
                        <a:prstGeom prst="cloudCallout">
                          <a:avLst>
                            <a:gd name="adj1" fmla="val -53093"/>
                            <a:gd name="adj2" fmla="val -30528"/>
                          </a:avLst>
                        </a:prstGeom>
                        <a:gradFill rotWithShape="1">
                          <a:gsLst>
                            <a:gs pos="0">
                              <a:srgbClr val="3F80CD"/>
                            </a:gs>
                            <a:gs pos="100000">
                              <a:srgbClr val="9BC1FF"/>
                            </a:gs>
                          </a:gsLst>
                          <a:lin ang="16200000"/>
                        </a:gradFill>
                        <a:ln w="9525" algn="ctr">
                          <a:solidFill>
                            <a:srgbClr val="4A7EBB"/>
                          </a:solidFill>
                          <a:round/>
                          <a:headEnd/>
                          <a:tailEnd/>
                        </a:ln>
                        <a:effectLst>
                          <a:outerShdw dist="23000" dir="5400000" rotWithShape="0">
                            <a:srgbClr val="000000">
                              <a:alpha val="34999"/>
                            </a:srgbClr>
                          </a:outerShdw>
                        </a:effectLst>
                      </wps:spPr>
                      <wps:txbx>
                        <w:txbxContent>
                          <w:p w14:paraId="17A8CCA9" w14:textId="77777777" w:rsidR="00BD0FF0" w:rsidRPr="00563EFC" w:rsidRDefault="00BD0FF0" w:rsidP="00BD0FF0">
                            <w:pPr>
                              <w:autoSpaceDE w:val="0"/>
                              <w:autoSpaceDN w:val="0"/>
                              <w:adjustRightInd w:val="0"/>
                              <w:jc w:val="center"/>
                              <w:rPr>
                                <w:rFonts w:ascii="Calibri" w:eastAsia="MS PGothic" w:hAnsi="Calibri" w:cs="MS PGothic"/>
                                <w:color w:val="FFFFFF"/>
                                <w:sz w:val="26"/>
                                <w:szCs w:val="26"/>
                              </w:rPr>
                            </w:pPr>
                            <w:r>
                              <w:rPr>
                                <w:rFonts w:ascii="Calibri" w:eastAsia="MS PGothic" w:hAnsi="Calibri" w:cs="Calibri"/>
                                <w:color w:val="FFFFFF"/>
                                <w:sz w:val="26"/>
                                <w:szCs w:val="26"/>
                              </w:rPr>
                              <w:t xml:space="preserve">I need this </w:t>
                            </w:r>
                            <w:r>
                              <w:rPr>
                                <w:rFonts w:ascii="Calibri" w:hAnsi="Calibri" w:cs="Calibri" w:hint="eastAsia"/>
                                <w:color w:val="FFFFFF"/>
                                <w:sz w:val="26"/>
                                <w:szCs w:val="26"/>
                                <w:lang w:eastAsia="zh-SG"/>
                              </w:rPr>
                              <w:t>customer email</w:t>
                            </w:r>
                            <w:r>
                              <w:rPr>
                                <w:rFonts w:ascii="Calibri" w:eastAsia="MS PGothic" w:hAnsi="Calibri" w:cs="Calibri"/>
                                <w:color w:val="FFFFFF"/>
                                <w:sz w:val="26"/>
                                <w:szCs w:val="26"/>
                              </w:rPr>
                              <w:t xml:space="preserve"> to be summarised and any refund requests flagged </w:t>
                            </w:r>
                            <w:r>
                              <w:rPr>
                                <w:rFonts w:ascii="Calibri" w:hAnsi="Calibri" w:cs="Calibri" w:hint="eastAsia"/>
                                <w:color w:val="FFFFFF"/>
                                <w:sz w:val="26"/>
                                <w:szCs w:val="26"/>
                                <w:lang w:eastAsia="zh-SG"/>
                              </w:rPr>
                              <w:t>in 3 hours</w:t>
                            </w:r>
                            <w:r>
                              <w:rPr>
                                <w:rFonts w:ascii="Calibri" w:hAnsi="Calibri" w:cs="Calibri"/>
                                <w:color w:val="FFFFFF"/>
                                <w:sz w:val="26"/>
                                <w:szCs w:val="26"/>
                                <w:lang w:eastAsia="zh-SG"/>
                              </w:rPr>
                              <w:t>’</w:t>
                            </w:r>
                            <w:r>
                              <w:rPr>
                                <w:rFonts w:ascii="Calibri" w:hAnsi="Calibri" w:cs="Calibri" w:hint="eastAsia"/>
                                <w:color w:val="FFFFFF"/>
                                <w:sz w:val="26"/>
                                <w:szCs w:val="26"/>
                                <w:lang w:eastAsia="zh-SG"/>
                              </w:rPr>
                              <w:t xml:space="preserve"> time</w:t>
                            </w:r>
                            <w:r>
                              <w:rPr>
                                <w:rFonts w:ascii="Calibri" w:eastAsia="MS PGothic" w:hAnsi="Calibri" w:cs="Calibri"/>
                                <w:color w:val="FFFFFF"/>
                                <w:sz w:val="26"/>
                                <w:szCs w:val="26"/>
                              </w:rPr>
                              <w:t>.  Can you get this done?</w:t>
                            </w:r>
                          </w:p>
                        </w:txbxContent>
                      </wps:txbx>
                      <wps:bodyPr rot="0" vert="horz" wrap="square" lIns="60350" tIns="30175" rIns="60350" bIns="30175" anchor="ctr" anchorCtr="0">
                        <a:noAutofit/>
                      </wps:bodyPr>
                    </wps:wsp>
                  </a:graphicData>
                </a:graphic>
                <wp14:sizeRelH relativeFrom="page">
                  <wp14:pctWidth>0</wp14:pctWidth>
                </wp14:sizeRelH>
                <wp14:sizeRelV relativeFrom="page">
                  <wp14:pctHeight>0</wp14:pctHeight>
                </wp14:sizeRelV>
              </wp:anchor>
            </w:drawing>
          </mc:Choice>
          <mc:Fallback>
            <w:pict>
              <v:shapetype w14:anchorId="4E13110D"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4" o:spid="_x0000_s1027" type="#_x0000_t106" style="position:absolute;margin-left:135.35pt;margin-top:13pt;width:226.4pt;height:121.4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" adj="-668,4206" fillcolor="#3f80cd" strokecolor="#4a7ebb">
                <v:fill color2="#9bc1ff" rotate="t" angle="180" focus="100%" type="gradient">
                  <o:fill v:ext="view" type="gradientUnscaled"/>
                </v:fill>
                <v:shadow on="t" color="black" opacity="22936f" origin=",.5" offset="0,.63889mm"/>
                <v:path arrowok="t"/>
                <v:textbox inset="1.67639mm,.83819mm,1.67639mm,.83819mm">
                  <w:txbxContent>
                    <w:p w14:paraId="17A8CCA9" w14:textId="77777777" w:rsidR="00BD0FF0" w:rsidRPr="00563EFC" w:rsidRDefault="00BD0FF0" w:rsidP="00BD0FF0">
                      <w:pPr>
                        <w:autoSpaceDE w:val="0"/>
                        <w:autoSpaceDN w:val="0"/>
                        <w:adjustRightInd w:val="0"/>
                        <w:jc w:val="center"/>
                        <w:rPr>
                          <w:rFonts w:ascii="Calibri" w:eastAsia="MS PGothic" w:hAnsi="Calibri" w:cs="MS PGothic"/>
                          <w:color w:val="FFFFFF"/>
                          <w:sz w:val="26"/>
                          <w:szCs w:val="26"/>
                        </w:rPr>
                      </w:pPr>
                      <w:r>
                        <w:rPr>
                          <w:rFonts w:ascii="Calibri" w:eastAsia="MS PGothic" w:hAnsi="Calibri" w:cs="Calibri"/>
                          <w:color w:val="FFFFFF"/>
                          <w:sz w:val="26"/>
                          <w:szCs w:val="26"/>
                        </w:rPr>
                        <w:t xml:space="preserve">I need this </w:t>
                      </w:r>
                      <w:r>
                        <w:rPr>
                          <w:rFonts w:ascii="Calibri" w:hAnsi="Calibri" w:cs="Calibri" w:hint="eastAsia"/>
                          <w:color w:val="FFFFFF"/>
                          <w:sz w:val="26"/>
                          <w:szCs w:val="26"/>
                          <w:lang w:eastAsia="zh-SG"/>
                        </w:rPr>
                        <w:t>customer email</w:t>
                      </w:r>
                      <w:r>
                        <w:rPr>
                          <w:rFonts w:ascii="Calibri" w:eastAsia="MS PGothic" w:hAnsi="Calibri" w:cs="Calibri"/>
                          <w:color w:val="FFFFFF"/>
                          <w:sz w:val="26"/>
                          <w:szCs w:val="26"/>
                        </w:rPr>
                        <w:t xml:space="preserve"> to be summarised and any refund requests flagged </w:t>
                      </w:r>
                      <w:r>
                        <w:rPr>
                          <w:rFonts w:ascii="Calibri" w:hAnsi="Calibri" w:cs="Calibri" w:hint="eastAsia"/>
                          <w:color w:val="FFFFFF"/>
                          <w:sz w:val="26"/>
                          <w:szCs w:val="26"/>
                          <w:lang w:eastAsia="zh-SG"/>
                        </w:rPr>
                        <w:t>in 3 hours</w:t>
                      </w:r>
                      <w:r>
                        <w:rPr>
                          <w:rFonts w:ascii="Calibri" w:hAnsi="Calibri" w:cs="Calibri"/>
                          <w:color w:val="FFFFFF"/>
                          <w:sz w:val="26"/>
                          <w:szCs w:val="26"/>
                          <w:lang w:eastAsia="zh-SG"/>
                        </w:rPr>
                        <w:t>’</w:t>
                      </w:r>
                      <w:r>
                        <w:rPr>
                          <w:rFonts w:ascii="Calibri" w:hAnsi="Calibri" w:cs="Calibri" w:hint="eastAsia"/>
                          <w:color w:val="FFFFFF"/>
                          <w:sz w:val="26"/>
                          <w:szCs w:val="26"/>
                          <w:lang w:eastAsia="zh-SG"/>
                        </w:rPr>
                        <w:t xml:space="preserve"> time</w:t>
                      </w:r>
                      <w:r>
                        <w:rPr>
                          <w:rFonts w:ascii="Calibri" w:eastAsia="MS PGothic" w:hAnsi="Calibri" w:cs="Calibri"/>
                          <w:color w:val="FFFFFF"/>
                          <w:sz w:val="26"/>
                          <w:szCs w:val="26"/>
                        </w:rPr>
                        <w:t>.  Can you get this done?</w:t>
                      </w:r>
                    </w:p>
                  </w:txbxContent>
                </v:textbox>
                <w10:wrap type="square"/>
              </v:shape>
            </w:pict>
          </mc:Fallback>
        </mc:AlternateContent>
      </w:r>
      <w:r>
        <w:rPr>
          <w:rFonts w:ascii="Arial" w:hAnsi="Arial" w:cs="Arial"/>
          <w:noProof/>
          <w:lang w:val="en-SG" w:eastAsia="zh-CN"/>
        </w:rPr>
        <w:drawing>
          <wp:inline distT="0" distB="0" distL="0" distR="0" wp14:anchorId="31051E59" wp14:editId="18511100">
            <wp:extent cx="1220470" cy="1318260"/>
            <wp:effectExtent l="0" t="0" r="0" b="0"/>
            <wp:docPr id="145" name="Picture 2" descr="anime,avatars,boys,cropped images,cropped pictures,kids,males,manga,men,people,persons,PNG,transparent background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nime,avatars,boys,cropped images,cropped pictures,kids,males,manga,men,people,persons,PNG,transparent backgrounds"/>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20470" cy="1318260"/>
                    </a:xfrm>
                    <a:prstGeom prst="rect">
                      <a:avLst/>
                    </a:prstGeom>
                    <a:noFill/>
                    <a:ln>
                      <a:noFill/>
                    </a:ln>
                  </pic:spPr>
                </pic:pic>
              </a:graphicData>
            </a:graphic>
          </wp:inline>
        </w:drawing>
      </w:r>
    </w:p>
    <w:p w14:paraId="5BCFD5DB" w14:textId="77777777" w:rsidR="00BD0FF0" w:rsidRDefault="00BD0FF0" w:rsidP="00BD0FF0">
      <w:pPr>
        <w:rPr>
          <w:rFonts w:ascii="Arial" w:hAnsi="Arial" w:cs="Arial"/>
          <w:bCs/>
        </w:rPr>
      </w:pPr>
    </w:p>
    <w:p w14:paraId="366175C0" w14:textId="77777777" w:rsidR="00BD0FF0" w:rsidRDefault="00BD0FF0" w:rsidP="00BD0FF0">
      <w:pPr>
        <w:rPr>
          <w:rFonts w:ascii="Arial" w:hAnsi="Arial" w:cs="Arial"/>
          <w:bCs/>
        </w:rPr>
      </w:pPr>
    </w:p>
    <w:p w14:paraId="2A41CD81" w14:textId="42987203" w:rsidR="00BD0FF0" w:rsidRDefault="009243AF" w:rsidP="00BD0FF0">
      <w:pPr>
        <w:rPr>
          <w:rFonts w:ascii="Arial" w:hAnsi="Arial" w:cs="Arial"/>
          <w:bCs/>
        </w:rPr>
      </w:pPr>
      <w:r>
        <w:rPr>
          <w:rFonts w:ascii="Arial" w:hAnsi="Arial" w:cs="Arial"/>
          <w:noProof/>
          <w:lang w:val="en-SG" w:eastAsia="zh-CN"/>
        </w:rPr>
        <mc:AlternateContent>
          <mc:Choice Requires="wps">
            <w:drawing>
              <wp:anchor distT="0" distB="0" distL="114300" distR="114300" simplePos="0" relativeHeight="251689472" behindDoc="0" locked="0" layoutInCell="1" allowOverlap="1" wp14:anchorId="7B9F7623" wp14:editId="041BA3E0">
                <wp:simplePos x="0" y="0"/>
                <wp:positionH relativeFrom="column">
                  <wp:posOffset>1795145</wp:posOffset>
                </wp:positionH>
                <wp:positionV relativeFrom="paragraph">
                  <wp:posOffset>160020</wp:posOffset>
                </wp:positionV>
                <wp:extent cx="2879090" cy="1416685"/>
                <wp:effectExtent l="114300" t="0" r="35560" b="50165"/>
                <wp:wrapSquare wrapText="bothSides"/>
                <wp:docPr id="22" name="Cloud Callout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9090" cy="1416685"/>
                        </a:xfrm>
                        <a:prstGeom prst="cloudCallout">
                          <a:avLst>
                            <a:gd name="adj1" fmla="val -52051"/>
                            <a:gd name="adj2" fmla="val -29426"/>
                          </a:avLst>
                        </a:prstGeom>
                        <a:solidFill>
                          <a:srgbClr val="800080"/>
                        </a:solidFill>
                        <a:ln w="9525" algn="ctr">
                          <a:solidFill>
                            <a:srgbClr val="FFFF00"/>
                          </a:solidFill>
                          <a:round/>
                          <a:headEnd/>
                          <a:tailEnd/>
                        </a:ln>
                        <a:effectLst>
                          <a:outerShdw dist="23000" dir="5400000" rotWithShape="0">
                            <a:srgbClr val="000000">
                              <a:alpha val="34999"/>
                            </a:srgbClr>
                          </a:outerShdw>
                        </a:effectLst>
                      </wps:spPr>
                      <wps:txbx>
                        <w:txbxContent>
                          <w:p w14:paraId="41C02412" w14:textId="77777777" w:rsidR="00BD0FF0" w:rsidRPr="007D5555" w:rsidRDefault="00BD0FF0" w:rsidP="00BD0FF0">
                            <w:pPr>
                              <w:autoSpaceDE w:val="0"/>
                              <w:autoSpaceDN w:val="0"/>
                              <w:adjustRightInd w:val="0"/>
                              <w:jc w:val="center"/>
                              <w:rPr>
                                <w:rFonts w:ascii="Calibri" w:hAnsi="Calibri" w:cs="MS PGothic"/>
                                <w:color w:val="FFFFFF"/>
                                <w:sz w:val="26"/>
                                <w:szCs w:val="26"/>
                                <w:lang w:eastAsia="zh-SG"/>
                              </w:rPr>
                            </w:pPr>
                            <w:r>
                              <w:rPr>
                                <w:rFonts w:ascii="Calibri" w:eastAsia="MS PGothic" w:hAnsi="Calibri" w:cs="Calibri"/>
                                <w:color w:val="FFFFFF"/>
                                <w:sz w:val="26"/>
                                <w:szCs w:val="26"/>
                              </w:rPr>
                              <w:t>Can you draft a reply to this customer</w:t>
                            </w:r>
                            <w:r>
                              <w:rPr>
                                <w:rFonts w:ascii="Calibri" w:hAnsi="Calibri" w:cs="Calibri" w:hint="eastAsia"/>
                                <w:color w:val="FFFFFF"/>
                                <w:sz w:val="26"/>
                                <w:szCs w:val="26"/>
                                <w:lang w:eastAsia="zh-SG"/>
                              </w:rPr>
                              <w:t xml:space="preserve"> </w:t>
                            </w:r>
                            <w:r>
                              <w:rPr>
                                <w:rFonts w:ascii="Calibri" w:hAnsi="Calibri" w:cs="Calibri"/>
                                <w:color w:val="FFFFFF"/>
                                <w:sz w:val="26"/>
                                <w:szCs w:val="26"/>
                                <w:lang w:eastAsia="zh-SG"/>
                              </w:rPr>
                              <w:t>that acknowledges the complaint</w:t>
                            </w:r>
                            <w:r>
                              <w:rPr>
                                <w:rFonts w:ascii="Calibri" w:hAnsi="Calibri" w:cs="Calibri" w:hint="eastAsia"/>
                                <w:color w:val="FFFFFF"/>
                                <w:sz w:val="26"/>
                                <w:szCs w:val="26"/>
                                <w:lang w:eastAsia="zh-SG"/>
                              </w:rPr>
                              <w:t>s discount</w:t>
                            </w:r>
                            <w:r>
                              <w:rPr>
                                <w:rFonts w:ascii="Calibri" w:eastAsia="MS PGothic" w:hAnsi="Calibri" w:cs="Calibri"/>
                                <w:color w:val="FFFFFF"/>
                                <w:sz w:val="26"/>
                                <w:szCs w:val="26"/>
                              </w:rPr>
                              <w:t xml:space="preserve">. Can </w:t>
                            </w:r>
                            <w:r>
                              <w:rPr>
                                <w:rFonts w:ascii="Calibri" w:hAnsi="Calibri" w:cs="Calibri" w:hint="eastAsia"/>
                                <w:color w:val="FFFFFF"/>
                                <w:sz w:val="26"/>
                                <w:szCs w:val="26"/>
                                <w:lang w:eastAsia="zh-SG"/>
                              </w:rPr>
                              <w:t>it be done?</w:t>
                            </w:r>
                          </w:p>
                        </w:txbxContent>
                      </wps:txbx>
                      <wps:bodyPr rot="0" vert="horz" wrap="square" lIns="60350" tIns="30175" rIns="60350" bIns="30175" anchor="ctr" anchorCtr="0">
                        <a:noAutofit/>
                      </wps:bodyPr>
                    </wps:wsp>
                  </a:graphicData>
                </a:graphic>
                <wp14:sizeRelH relativeFrom="page">
                  <wp14:pctWidth>0</wp14:pctWidth>
                </wp14:sizeRelH>
                <wp14:sizeRelV relativeFrom="page">
                  <wp14:pctHeight>0</wp14:pctHeight>
                </wp14:sizeRelV>
              </wp:anchor>
            </w:drawing>
          </mc:Choice>
          <mc:Fallback>
            <w:pict>
              <v:shape w14:anchorId="7B9F7623" id="_x0000_s1028" type="#_x0000_t106" style="position:absolute;margin-left:141.35pt;margin-top:12.6pt;width:226.7pt;height:111.5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" adj="-443,4444" fillcolor="purple" strokecolor="yellow">
                <v:shadow on="t" color="black" opacity="22936f" origin=",.5" offset="0,.63889mm"/>
                <v:path arrowok="t"/>
                <v:textbox inset="1.67639mm,.83819mm,1.67639mm,.83819mm">
                  <w:txbxContent>
                    <w:p w14:paraId="41C02412" w14:textId="77777777" w:rsidR="00BD0FF0" w:rsidRPr="007D5555" w:rsidRDefault="00BD0FF0" w:rsidP="00BD0FF0">
                      <w:pPr>
                        <w:autoSpaceDE w:val="0"/>
                        <w:autoSpaceDN w:val="0"/>
                        <w:adjustRightInd w:val="0"/>
                        <w:jc w:val="center"/>
                        <w:rPr>
                          <w:rFonts w:ascii="Calibri" w:hAnsi="Calibri" w:cs="MS PGothic"/>
                          <w:color w:val="FFFFFF"/>
                          <w:sz w:val="26"/>
                          <w:szCs w:val="26"/>
                          <w:lang w:eastAsia="zh-SG"/>
                        </w:rPr>
                      </w:pPr>
                      <w:r>
                        <w:rPr>
                          <w:rFonts w:ascii="Calibri" w:eastAsia="MS PGothic" w:hAnsi="Calibri" w:cs="Calibri"/>
                          <w:color w:val="FFFFFF"/>
                          <w:sz w:val="26"/>
                          <w:szCs w:val="26"/>
                        </w:rPr>
                        <w:t>Can you draft a reply to this customer</w:t>
                      </w:r>
                      <w:r>
                        <w:rPr>
                          <w:rFonts w:ascii="Calibri" w:hAnsi="Calibri" w:cs="Calibri" w:hint="eastAsia"/>
                          <w:color w:val="FFFFFF"/>
                          <w:sz w:val="26"/>
                          <w:szCs w:val="26"/>
                          <w:lang w:eastAsia="zh-SG"/>
                        </w:rPr>
                        <w:t xml:space="preserve"> </w:t>
                      </w:r>
                      <w:r>
                        <w:rPr>
                          <w:rFonts w:ascii="Calibri" w:hAnsi="Calibri" w:cs="Calibri"/>
                          <w:color w:val="FFFFFF"/>
                          <w:sz w:val="26"/>
                          <w:szCs w:val="26"/>
                          <w:lang w:eastAsia="zh-SG"/>
                        </w:rPr>
                        <w:t>that acknowledges the complaint</w:t>
                      </w:r>
                      <w:r>
                        <w:rPr>
                          <w:rFonts w:ascii="Calibri" w:hAnsi="Calibri" w:cs="Calibri" w:hint="eastAsia"/>
                          <w:color w:val="FFFFFF"/>
                          <w:sz w:val="26"/>
                          <w:szCs w:val="26"/>
                          <w:lang w:eastAsia="zh-SG"/>
                        </w:rPr>
                        <w:t>s discount</w:t>
                      </w:r>
                      <w:r>
                        <w:rPr>
                          <w:rFonts w:ascii="Calibri" w:eastAsia="MS PGothic" w:hAnsi="Calibri" w:cs="Calibri"/>
                          <w:color w:val="FFFFFF"/>
                          <w:sz w:val="26"/>
                          <w:szCs w:val="26"/>
                        </w:rPr>
                        <w:t xml:space="preserve">. Can </w:t>
                      </w:r>
                      <w:r>
                        <w:rPr>
                          <w:rFonts w:ascii="Calibri" w:hAnsi="Calibri" w:cs="Calibri" w:hint="eastAsia"/>
                          <w:color w:val="FFFFFF"/>
                          <w:sz w:val="26"/>
                          <w:szCs w:val="26"/>
                          <w:lang w:eastAsia="zh-SG"/>
                        </w:rPr>
                        <w:t>it be done?</w:t>
                      </w:r>
                    </w:p>
                  </w:txbxContent>
                </v:textbox>
                <w10:wrap type="square"/>
              </v:shape>
            </w:pict>
          </mc:Fallback>
        </mc:AlternateContent>
      </w:r>
    </w:p>
    <w:p w14:paraId="6C711275" w14:textId="77777777" w:rsidR="00BD0FF0" w:rsidRDefault="00BD0FF0" w:rsidP="00BD0FF0">
      <w:pPr>
        <w:rPr>
          <w:rFonts w:ascii="Arial" w:hAnsi="Arial" w:cs="Arial"/>
          <w:bCs/>
        </w:rPr>
      </w:pPr>
    </w:p>
    <w:p w14:paraId="05A3D394" w14:textId="77777777" w:rsidR="00BD0FF0" w:rsidRDefault="00BD0FF0" w:rsidP="00BD0FF0">
      <w:pPr>
        <w:rPr>
          <w:rFonts w:ascii="Arial" w:hAnsi="Arial" w:cs="Arial"/>
          <w:bCs/>
        </w:rPr>
      </w:pPr>
    </w:p>
    <w:p w14:paraId="2EADFEFF" w14:textId="4CBB2572" w:rsidR="00BD0FF0" w:rsidRPr="00B611C2" w:rsidRDefault="00BD0FF0" w:rsidP="00BD0FF0">
      <w:pPr>
        <w:widowControl w:val="0"/>
        <w:autoSpaceDE w:val="0"/>
        <w:autoSpaceDN w:val="0"/>
        <w:adjustRightInd w:val="0"/>
        <w:spacing w:before="120" w:line="360" w:lineRule="auto"/>
        <w:rPr>
          <w:rFonts w:ascii="Arial" w:hAnsi="Arial" w:cs="Arial"/>
          <w:b/>
          <w:color w:val="1F497D"/>
        </w:rPr>
      </w:pPr>
      <w:r>
        <w:rPr>
          <w:rFonts w:ascii="Arial" w:hAnsi="Arial" w:cs="Arial"/>
          <w:noProof/>
          <w:lang w:val="en-SG" w:eastAsia="zh-CN"/>
        </w:rPr>
        <w:drawing>
          <wp:inline distT="0" distB="0" distL="0" distR="0" wp14:anchorId="7A72F3D2" wp14:editId="1966ABA0">
            <wp:extent cx="1221105" cy="973455"/>
            <wp:effectExtent l="0" t="0" r="0" b="0"/>
            <wp:docPr id="150" name="Picture 2" descr="anime,avatars,cropped images,cropped pictures,manga,people,persons,PNG,scared,screaming,screams,transparent backgrounds,yelling,yel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nime,avatars,cropped images,cropped pictures,manga,people,persons,PNG,scared,screaming,screams,transparent backgrounds,yelling,yells"/>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21105" cy="973455"/>
                    </a:xfrm>
                    <a:prstGeom prst="rect">
                      <a:avLst/>
                    </a:prstGeom>
                    <a:noFill/>
                    <a:ln>
                      <a:noFill/>
                    </a:ln>
                  </pic:spPr>
                </pic:pic>
              </a:graphicData>
            </a:graphic>
          </wp:inline>
        </w:drawing>
      </w:r>
    </w:p>
    <w:p w14:paraId="641C44A4" w14:textId="77777777" w:rsidR="00BD0FF0" w:rsidRPr="00B611C2" w:rsidRDefault="00BD0FF0" w:rsidP="00BD0FF0">
      <w:pPr>
        <w:widowControl w:val="0"/>
        <w:autoSpaceDE w:val="0"/>
        <w:autoSpaceDN w:val="0"/>
        <w:adjustRightInd w:val="0"/>
        <w:spacing w:before="120" w:line="360" w:lineRule="auto"/>
        <w:rPr>
          <w:rFonts w:ascii="Arial" w:hAnsi="Arial" w:cs="Arial"/>
          <w:b/>
          <w:color w:val="1F497D"/>
        </w:rPr>
      </w:pPr>
    </w:p>
    <w:p w14:paraId="6D5AB0A2" w14:textId="77777777" w:rsidR="009243AF" w:rsidRPr="00B611C2" w:rsidRDefault="009243AF" w:rsidP="009243AF">
      <w:pPr>
        <w:rPr>
          <w:rFonts w:ascii="Arial" w:hAnsi="Arial" w:cs="Arial"/>
          <w:bCs/>
        </w:rPr>
      </w:pPr>
      <w:r>
        <w:rPr>
          <w:rFonts w:ascii="Arial" w:hAnsi="Arial" w:cs="Arial"/>
          <w:bCs/>
        </w:rPr>
        <w:t xml:space="preserve">Let’s </w:t>
      </w:r>
      <w:proofErr w:type="gramStart"/>
      <w:r>
        <w:rPr>
          <w:rFonts w:ascii="Arial" w:hAnsi="Arial" w:cs="Arial"/>
          <w:bCs/>
        </w:rPr>
        <w:t>take a look</w:t>
      </w:r>
      <w:proofErr w:type="gramEnd"/>
      <w:r>
        <w:rPr>
          <w:rFonts w:ascii="Arial" w:hAnsi="Arial" w:cs="Arial"/>
          <w:bCs/>
        </w:rPr>
        <w:t xml:space="preserve"> at one example of a customer-service agent…</w:t>
      </w:r>
    </w:p>
    <w:p w14:paraId="2B8236C6" w14:textId="77777777" w:rsidR="00BD0FF0" w:rsidRPr="00B611C2" w:rsidRDefault="00BD0FF0" w:rsidP="00BD0FF0">
      <w:pPr>
        <w:widowControl w:val="0"/>
        <w:autoSpaceDE w:val="0"/>
        <w:autoSpaceDN w:val="0"/>
        <w:adjustRightInd w:val="0"/>
        <w:spacing w:before="120" w:line="360" w:lineRule="auto"/>
        <w:rPr>
          <w:rFonts w:ascii="Arial" w:hAnsi="Arial" w:cs="Arial"/>
          <w:b/>
          <w:color w:val="1F497D"/>
        </w:rPr>
      </w:pPr>
    </w:p>
    <w:p w14:paraId="227DBDF3" w14:textId="77777777" w:rsidR="009243AF" w:rsidRDefault="009243AF" w:rsidP="00BD0FF0">
      <w:pPr>
        <w:rPr>
          <w:rFonts w:ascii="Arial" w:hAnsi="Arial" w:cs="Arial"/>
          <w:b/>
          <w:bCs/>
          <w:color w:val="C0504D"/>
        </w:rPr>
      </w:pPr>
    </w:p>
    <w:p w14:paraId="14F9C47B" w14:textId="74EF7C3A" w:rsidR="00BD0FF0" w:rsidRPr="00B611C2" w:rsidRDefault="00BD0FF0" w:rsidP="00BD0FF0">
      <w:pPr>
        <w:rPr>
          <w:rFonts w:ascii="Arial" w:hAnsi="Arial" w:cs="Arial"/>
          <w:color w:val="C0504D"/>
          <w:lang w:val="en-SG" w:eastAsia="zh-SG"/>
        </w:rPr>
      </w:pPr>
      <w:r>
        <w:rPr>
          <w:rFonts w:ascii="Arial" w:hAnsi="Arial" w:cs="Arial"/>
          <w:b/>
          <w:bCs/>
          <w:color w:val="C0504D"/>
        </w:rPr>
        <w:t>What does an AI agent typically need configured?</w:t>
      </w:r>
    </w:p>
    <w:p w14:paraId="4CF36837" w14:textId="77777777" w:rsidR="00BD0FF0" w:rsidRPr="004706E2" w:rsidRDefault="00BD0FF0" w:rsidP="00BD0FF0">
      <w:pPr>
        <w:numPr>
          <w:ilvl w:val="0"/>
          <w:numId w:val="4"/>
        </w:numPr>
        <w:tabs>
          <w:tab w:val="clear" w:pos="720"/>
        </w:tabs>
        <w:spacing w:line="276" w:lineRule="auto"/>
        <w:ind w:left="432" w:hanging="432"/>
        <w:rPr>
          <w:rFonts w:ascii="Arial" w:hAnsi="Arial" w:cs="Arial"/>
          <w:i/>
          <w:lang w:val="en-SG"/>
        </w:rPr>
      </w:pPr>
      <w:r>
        <w:rPr>
          <w:rFonts w:ascii="Arial" w:hAnsi="Arial" w:cs="Arial"/>
          <w:b/>
        </w:rPr>
        <w:t>System prompt / role definition</w:t>
      </w:r>
      <w:r>
        <w:rPr>
          <w:rFonts w:ascii="Arial" w:hAnsi="Arial" w:cs="Arial"/>
        </w:rPr>
        <w:t xml:space="preserve"> (e.g., “You are a helpful workplace assistant that summarises emails…”)</w:t>
      </w:r>
    </w:p>
    <w:p w14:paraId="30F1F566" w14:textId="77777777" w:rsidR="00BD0FF0" w:rsidRPr="004706E2" w:rsidRDefault="00BD0FF0" w:rsidP="00BD0FF0">
      <w:pPr>
        <w:numPr>
          <w:ilvl w:val="0"/>
          <w:numId w:val="4"/>
        </w:numPr>
        <w:tabs>
          <w:tab w:val="clear" w:pos="720"/>
        </w:tabs>
        <w:spacing w:line="276" w:lineRule="auto"/>
        <w:ind w:left="432" w:hanging="432"/>
        <w:rPr>
          <w:rFonts w:ascii="Arial" w:hAnsi="Arial" w:cs="Arial"/>
          <w:lang w:val="en-SG"/>
        </w:rPr>
      </w:pPr>
      <w:r>
        <w:rPr>
          <w:rFonts w:ascii="Arial" w:hAnsi="Arial" w:cs="Arial"/>
          <w:b/>
        </w:rPr>
        <w:t>Model and model settings (temperature, top-p, max tokens)</w:t>
      </w:r>
      <w:r>
        <w:rPr>
          <w:rFonts w:ascii="Arial" w:hAnsi="Arial" w:cs="Arial"/>
        </w:rPr>
        <w:t xml:space="preserve"> (e.g., GPT-4o with temperature 0.3 for consistent outputs; or Claude with temperature 0.7 for more creative responses)</w:t>
      </w:r>
    </w:p>
    <w:p w14:paraId="4D6027B7" w14:textId="77777777" w:rsidR="00BD0FF0" w:rsidRPr="004706E2" w:rsidRDefault="00BD0FF0" w:rsidP="00BD0FF0">
      <w:pPr>
        <w:numPr>
          <w:ilvl w:val="0"/>
          <w:numId w:val="4"/>
        </w:numPr>
        <w:tabs>
          <w:tab w:val="clear" w:pos="720"/>
        </w:tabs>
        <w:spacing w:line="276" w:lineRule="auto"/>
        <w:ind w:left="432" w:hanging="432"/>
        <w:rPr>
          <w:rFonts w:ascii="Arial" w:hAnsi="Arial" w:cs="Arial"/>
          <w:lang w:val="en-SG"/>
        </w:rPr>
      </w:pPr>
      <w:r>
        <w:rPr>
          <w:rFonts w:ascii="Arial" w:hAnsi="Arial" w:cs="Arial"/>
          <w:b/>
        </w:rPr>
        <w:t>Tools / integrations available to the agent</w:t>
      </w:r>
      <w:r>
        <w:rPr>
          <w:rFonts w:ascii="Arial" w:hAnsi="Arial" w:cs="Arial"/>
        </w:rPr>
        <w:t xml:space="preserve"> (e.g., web search, email API, calendar API, file storage</w:t>
      </w:r>
      <w:r>
        <w:rPr>
          <w:rFonts w:ascii="Arial" w:hAnsi="Arial" w:cs="Arial" w:hint="eastAsia"/>
          <w:lang w:eastAsia="zh-SG"/>
        </w:rPr>
        <w:t>, spreadsheet read/write</w:t>
      </w:r>
      <w:r>
        <w:rPr>
          <w:rFonts w:ascii="Arial" w:hAnsi="Arial" w:cs="Arial"/>
          <w:lang w:eastAsia="zh-SG"/>
        </w:rPr>
        <w:t>s</w:t>
      </w:r>
      <w:r>
        <w:rPr>
          <w:rFonts w:ascii="Arial" w:hAnsi="Arial" w:cs="Arial" w:hint="eastAsia"/>
          <w:lang w:eastAsia="zh-SG"/>
        </w:rPr>
        <w:t>, Zapier connectors</w:t>
      </w:r>
      <w:r>
        <w:rPr>
          <w:rFonts w:ascii="Arial" w:hAnsi="Arial" w:cs="Arial"/>
        </w:rPr>
        <w:t>, etc.)</w:t>
      </w:r>
    </w:p>
    <w:p w14:paraId="7CE07344" w14:textId="77777777" w:rsidR="00BD0FF0" w:rsidRPr="004706E2" w:rsidRDefault="00BD0FF0" w:rsidP="00BD0FF0">
      <w:pPr>
        <w:numPr>
          <w:ilvl w:val="0"/>
          <w:numId w:val="4"/>
        </w:numPr>
        <w:tabs>
          <w:tab w:val="clear" w:pos="720"/>
        </w:tabs>
        <w:spacing w:line="276" w:lineRule="auto"/>
        <w:ind w:left="432" w:hanging="432"/>
        <w:rPr>
          <w:rFonts w:ascii="Arial" w:hAnsi="Arial" w:cs="Arial"/>
          <w:lang w:val="en-SG"/>
        </w:rPr>
      </w:pPr>
      <w:r>
        <w:rPr>
          <w:rFonts w:ascii="Arial" w:hAnsi="Arial" w:cs="Arial"/>
          <w:b/>
        </w:rPr>
        <w:t xml:space="preserve">Memory and context window </w:t>
      </w:r>
      <w:r>
        <w:rPr>
          <w:rFonts w:ascii="Arial" w:hAnsi="Arial" w:cs="Arial"/>
        </w:rPr>
        <w:t>(e.g., how much conversation history the agent remembers across turns)</w:t>
      </w:r>
    </w:p>
    <w:p w14:paraId="49B2E519" w14:textId="77777777" w:rsidR="00BD0FF0" w:rsidRPr="004706E2" w:rsidRDefault="00BD0FF0" w:rsidP="00BD0FF0">
      <w:pPr>
        <w:numPr>
          <w:ilvl w:val="0"/>
          <w:numId w:val="4"/>
        </w:numPr>
        <w:tabs>
          <w:tab w:val="clear" w:pos="720"/>
        </w:tabs>
        <w:spacing w:line="276" w:lineRule="auto"/>
        <w:ind w:left="432" w:right="-336" w:hanging="432"/>
        <w:rPr>
          <w:rFonts w:ascii="Arial" w:hAnsi="Arial" w:cs="Arial"/>
          <w:lang w:val="en-SG"/>
        </w:rPr>
      </w:pPr>
      <w:r>
        <w:rPr>
          <w:rFonts w:ascii="Arial" w:hAnsi="Arial" w:cs="Arial"/>
          <w:b/>
        </w:rPr>
        <w:t>Grounding data / knowledge base</w:t>
      </w:r>
      <w:r>
        <w:rPr>
          <w:rFonts w:ascii="Arial" w:hAnsi="Arial" w:cs="Arial"/>
        </w:rPr>
        <w:t xml:space="preserve"> (e.g., uploaded PDFs, website scrape, database connection for RAG) </w:t>
      </w:r>
    </w:p>
    <w:p w14:paraId="6F0BD169" w14:textId="77777777" w:rsidR="00BD0FF0" w:rsidRPr="004706E2" w:rsidRDefault="00BD0FF0" w:rsidP="00BD0FF0">
      <w:pPr>
        <w:numPr>
          <w:ilvl w:val="0"/>
          <w:numId w:val="4"/>
        </w:numPr>
        <w:tabs>
          <w:tab w:val="clear" w:pos="720"/>
        </w:tabs>
        <w:spacing w:line="276" w:lineRule="auto"/>
        <w:ind w:left="432" w:hanging="432"/>
        <w:rPr>
          <w:rFonts w:ascii="Arial" w:hAnsi="Arial" w:cs="Arial"/>
          <w:lang w:val="en-SG"/>
        </w:rPr>
      </w:pPr>
      <w:r>
        <w:rPr>
          <w:rFonts w:ascii="Arial" w:hAnsi="Arial" w:cs="Arial"/>
          <w:b/>
        </w:rPr>
        <w:t>Guardrails and safety filters</w:t>
      </w:r>
      <w:r>
        <w:rPr>
          <w:rFonts w:ascii="Arial" w:hAnsi="Arial" w:cs="Arial"/>
        </w:rPr>
        <w:t xml:space="preserve"> (e.g., content moderation, PII redaction, max token limits)</w:t>
      </w:r>
    </w:p>
    <w:p w14:paraId="336DA77A" w14:textId="77777777" w:rsidR="00BD0FF0" w:rsidRPr="004706E2" w:rsidRDefault="00BD0FF0" w:rsidP="00BD0FF0">
      <w:pPr>
        <w:numPr>
          <w:ilvl w:val="0"/>
          <w:numId w:val="4"/>
        </w:numPr>
        <w:tabs>
          <w:tab w:val="clear" w:pos="720"/>
        </w:tabs>
        <w:spacing w:line="276" w:lineRule="auto"/>
        <w:ind w:left="432" w:hanging="432"/>
        <w:rPr>
          <w:rFonts w:ascii="Arial" w:hAnsi="Arial" w:cs="Arial"/>
          <w:lang w:val="en-SG"/>
        </w:rPr>
      </w:pPr>
      <w:r>
        <w:rPr>
          <w:rFonts w:ascii="Arial" w:hAnsi="Arial" w:cs="Arial"/>
          <w:b/>
        </w:rPr>
        <w:t>Error handling and escalation paths</w:t>
      </w:r>
      <w:r>
        <w:rPr>
          <w:rFonts w:ascii="Arial" w:hAnsi="Arial" w:cs="Arial"/>
        </w:rPr>
        <w:t xml:space="preserve"> (e.g., what the agent does when a tool call </w:t>
      </w:r>
      <w:proofErr w:type="gramStart"/>
      <w:r>
        <w:rPr>
          <w:rFonts w:ascii="Arial" w:hAnsi="Arial" w:cs="Arial"/>
        </w:rPr>
        <w:t>fails</w:t>
      </w:r>
      <w:proofErr w:type="gramEnd"/>
      <w:r>
        <w:rPr>
          <w:rFonts w:ascii="Arial" w:hAnsi="Arial" w:cs="Arial"/>
        </w:rPr>
        <w:t xml:space="preserve"> or a model returns an error)</w:t>
      </w:r>
    </w:p>
    <w:p w14:paraId="15F50CB2" w14:textId="77777777" w:rsidR="009243AF" w:rsidRPr="004706E2" w:rsidRDefault="00BD0FF0" w:rsidP="0003786C">
      <w:pPr>
        <w:numPr>
          <w:ilvl w:val="0"/>
          <w:numId w:val="4"/>
        </w:numPr>
        <w:tabs>
          <w:tab w:val="clear" w:pos="720"/>
        </w:tabs>
        <w:spacing w:line="276" w:lineRule="auto"/>
        <w:ind w:left="432" w:hanging="432"/>
        <w:jc w:val="both"/>
        <w:rPr>
          <w:rFonts w:ascii="Arial" w:hAnsi="Arial" w:cs="Arial"/>
          <w:b/>
          <w:caps/>
          <w:color w:val="1F497D"/>
        </w:rPr>
      </w:pPr>
      <w:r>
        <w:rPr>
          <w:rFonts w:ascii="Arial" w:hAnsi="Arial" w:cs="Arial"/>
          <w:b/>
        </w:rPr>
        <w:t>Evaluation and logging</w:t>
      </w:r>
      <w:r>
        <w:rPr>
          <w:rFonts w:ascii="Arial" w:hAnsi="Arial" w:cs="Arial"/>
        </w:rPr>
        <w:t xml:space="preserve"> (e.g., run-history logs, test prompts, success-rate metrics for the agent over time)</w:t>
      </w:r>
    </w:p>
    <w:p w14:paraId="73B591D7" w14:textId="342BF8D0" w:rsidR="00BD0FF0" w:rsidRPr="004706E2" w:rsidRDefault="00BD0FF0" w:rsidP="0003786C">
      <w:pPr>
        <w:numPr>
          <w:ilvl w:val="0"/>
          <w:numId w:val="4"/>
        </w:numPr>
        <w:tabs>
          <w:tab w:val="clear" w:pos="720"/>
        </w:tabs>
        <w:spacing w:line="276" w:lineRule="auto"/>
        <w:ind w:left="432" w:hanging="432"/>
        <w:jc w:val="both"/>
        <w:rPr>
          <w:rFonts w:ascii="Arial" w:hAnsi="Arial" w:cs="Arial"/>
          <w:b/>
          <w:caps/>
          <w:color w:val="1F497D"/>
        </w:rPr>
      </w:pPr>
      <w:r>
        <w:rPr>
          <w:rFonts w:ascii="Arial" w:hAnsi="Arial" w:cs="Arial"/>
          <w:b/>
          <w:lang w:val="en-SG"/>
        </w:rPr>
        <w:lastRenderedPageBreak/>
        <w:t>Deployment and access</w:t>
      </w:r>
      <w:r>
        <w:rPr>
          <w:rFonts w:ascii="Arial" w:hAnsi="Arial" w:cs="Arial"/>
        </w:rPr>
        <w:t xml:space="preserve"> (e.g., who can use the agent, authentication, usage quotas</w:t>
      </w:r>
    </w:p>
    <w:p w14:paraId="1E8976FB" w14:textId="77777777" w:rsidR="00242684" w:rsidRDefault="00242684" w:rsidP="00162BC2">
      <w:pPr>
        <w:rPr>
          <w:rFonts w:ascii="Arial" w:hAnsi="Arial" w:cs="Arial"/>
          <w:b/>
        </w:rPr>
      </w:pPr>
    </w:p>
    <w:p w14:paraId="17A8020E" w14:textId="77777777" w:rsidR="00812877" w:rsidRDefault="00812877" w:rsidP="00812877">
      <w:pPr>
        <w:rPr>
          <w:lang w:val="en-SG"/>
        </w:rPr>
      </w:pPr>
      <w:bookmarkStart w:id="9" w:name="_Toc191284"/>
      <w:r w:rsidRPr="00812877">
        <w:rPr>
          <w:lang w:val="en-SG"/>
        </w:rPr>
        <w:t xml:space="preserve">Hands-on Lab (LU1) </w:t>
      </w:r>
      <w:bookmarkEnd w:id="9"/>
    </w:p>
    <w:p w14:paraId="23639852" w14:textId="0C274F0E" w:rsidR="00812877" w:rsidRPr="00623ACD" w:rsidRDefault="00812877" w:rsidP="00846329">
      <w:pPr>
        <w:pStyle w:val="Heading2"/>
        <w:rPr>
          <w:lang w:val="en-SG"/>
        </w:rPr>
      </w:pPr>
      <w:bookmarkStart w:id="10" w:name="_Toc228966925"/>
      <w:r w:rsidRPr="00623ACD">
        <w:rPr>
          <w:lang w:val="en-SG"/>
        </w:rPr>
        <w:t>Learning Activity 1: Retail Banking Customer Onboarding Assistant (Power Automate + AI Builder)</w:t>
      </w:r>
      <w:r w:rsidRPr="00812877">
        <w:rPr>
          <w:lang w:val="en-SG"/>
        </w:rPr>
      </w:r>
      <w:bookmarkEnd w:id="10"/>
      <w:r w:rsidRPr="00812877">
        <w:rPr>
          <w:lang w:val="en-SG"/>
        </w:rPr>
      </w:r>
    </w:p>
    <w:p>
      <w:r>
        <w:rPr>
          <w:b w:val="0"/>
          <w:i w:val="0"/>
        </w:rPr>
        <w:t>In this activity you apply the 4-Step Problem-Solving Framework to a real-world retail banking scenario. Steps 1 to 3 are guided discussion and group work. Step 4 is the hands-on build: a Microsoft Forms application form, surfaced on a SharePoint page or a Teams tab, feeding a Power Automate cloud flow that cleans the data, checks for an existing customer, asks an AI Builder prompt to apply the bank's four rules, creates the customer record, emails the applicant, and writes an audit row.</w:t>
      </w:r>
    </w:p>
    <w:p/>
    <w:p>
      <w:r>
        <w:rPr>
          <w:b/>
          <w:i w:val="0"/>
        </w:rPr>
        <w:t>Learning Objectives</w:t>
      </w:r>
    </w:p>
    <w:p>
      <w:r>
        <w:rPr>
          <w:b w:val="0"/>
          <w:i w:val="0"/>
        </w:rPr>
        <w:t>By the end of this activity, learners will be able to:</w:t>
      </w:r>
    </w:p>
    <w:p>
      <w:pPr>
        <w:pStyle w:val="ListParagraph"/>
        <w:ind w:left="720"/>
        <w:numPr>
          <w:ilvl w:val="0"/>
          <w:numId w:val="1"/>
        </w:numPr>
      </w:pPr>
      <w:r>
        <w:t>Apply a structured approach to problem solving using the 4-step framework</w:t>
      </w:r>
    </w:p>
    <w:p>
      <w:pPr>
        <w:pStyle w:val="ListParagraph"/>
        <w:ind w:left="720"/>
        <w:numPr>
          <w:ilvl w:val="0"/>
          <w:numId w:val="1"/>
        </w:numPr>
      </w:pPr>
      <w:r>
        <w:t>Analyse a business problem and identify its root causes</w:t>
      </w:r>
    </w:p>
    <w:p>
      <w:pPr>
        <w:pStyle w:val="ListParagraph"/>
        <w:ind w:left="720"/>
        <w:numPr>
          <w:ilvl w:val="0"/>
          <w:numId w:val="1"/>
        </w:numPr>
      </w:pPr>
      <w:r>
        <w:t>Build an automated cloud flow that integrates Forms, Excel Online and Outlook</w:t>
      </w:r>
    </w:p>
    <w:p>
      <w:pPr>
        <w:pStyle w:val="ListParagraph"/>
        <w:ind w:left="720"/>
        <w:numPr>
          <w:ilvl w:val="0"/>
          <w:numId w:val="1"/>
        </w:numPr>
      </w:pPr>
      <w:r>
        <w:t>Write an AI Builder prompt that applies ordered business rules and returns structured JSON</w:t>
      </w:r>
    </w:p>
    <w:p>
      <w:pPr>
        <w:pStyle w:val="ListParagraph"/>
        <w:ind w:left="720"/>
        <w:numPr>
          <w:ilvl w:val="0"/>
          <w:numId w:val="1"/>
        </w:numPr>
      </w:pPr>
      <w:r>
        <w:t>Distinguish which decisions belong to an AI model and which belong to deterministic actions</w:t>
      </w:r>
    </w:p>
    <w:p/>
    <w:p>
      <w:pPr>
        <w:pStyle w:val="Heading3"/>
      </w:pPr>
      <w:r>
        <w:rPr>
          <w:b w:val="0"/>
          <w:i w:val="0"/>
        </w:rPr>
        <w:t>Concepts You Need Before You Start</w:t>
      </w:r>
    </w:p>
    <w:p>
      <w:r>
        <w:rPr>
          <w:b/>
          <w:i w:val="0"/>
        </w:rPr>
        <w:t>What is an AI Agent?</w:t>
      </w:r>
    </w:p>
    <w:p>
      <w:r>
        <w:rPr>
          <w:b w:val="0"/>
          <w:i w:val="0"/>
        </w:rPr>
        <w:t>A normal automation follows a fixed path that you drew in advance: when a form is submitted, add a row, then send an email. Every run takes the same route. To make it behave differently you must draw a new branch.</w:t>
      </w:r>
    </w:p>
    <w:p>
      <w:r>
        <w:rPr>
          <w:b w:val="0"/>
          <w:i w:val="0"/>
        </w:rPr>
        <w:t>An AI agent is different. You give a language model a goal and a set of rules written in plain English, the situation it must act on, and — in more advanced designs — a set of tools it may call. The model then works out what should happen. In this activity the model reads the bank's four onboarding rules and decides the outcome; the flow carries out that decision.</w:t>
      </w:r>
    </w:p>
    <w:p>
      <w:r>
        <w:rPr>
          <w:b/>
          <w:i w:val="0"/>
        </w:rPr>
        <w:t>What an agent is not.</w:t>
      </w:r>
    </w:p>
    <w:p>
      <w:r>
        <w:rPr>
          <w:b w:val="0"/>
          <w:i w:val="0"/>
        </w:rPr>
        <w:t>It is not a source of truth, and it is not the place for anything that must always happen. If the audit row must be written on every run, do not leave it to the model. Put it in the flow, after the decision, where the model has no say.</w:t>
      </w:r>
    </w:p>
    <w:p/>
    <w:p>
      <w:r>
        <w:rPr>
          <w:b/>
          <w:i w:val="0"/>
        </w:rPr>
        <w:t>What is a cloud flow?</w:t>
      </w:r>
    </w:p>
    <w:p>
      <w:r>
        <w:rPr>
          <w:b w:val="0"/>
          <w:i w:val="0"/>
        </w:rPr>
        <w:t>A cloud flow in Power Automate is a sequence of actions that starts when something happens — a form is submitted, an email arrives, a button is pressed. Each action is a pre-built connector: read a row from Excel, send an Outlook email, run an AI Builder prompt, wait for an approval. You assemble them on a canvas; you do not write code.</w:t>
      </w:r>
    </w:p>
    <w:p>
      <w:r>
        <w:rPr>
          <w:b w:val="0"/>
          <w:i w:val="0"/>
        </w:rPr>
        <w:t>Two ideas carry the whole activity. A Compose action holds a value you calculated. A Parse JSON action turns a block of text into named fields that later actions can use. Between them, they are what turn an AI model's paragraph of prose into something a spreadsheet can file.</w:t>
      </w:r>
    </w:p>
    <w:p/>
    <w:p>
      <w:pPr>
        <w:pStyle w:val="Heading3"/>
      </w:pPr>
      <w:r>
        <w:rPr>
          <w:b w:val="0"/>
          <w:i w:val="0"/>
        </w:rPr>
        <w:t>Prerequisites</w:t>
      </w:r>
    </w:p>
    <w:p>
      <w:r>
        <w:rPr>
          <w:b w:val="0"/>
          <w:i w:val="0"/>
        </w:rPr>
        <w:t>Work through this before class if you can. It takes about twenty minutes.</w:t>
      </w:r>
    </w:p>
    <w:p>
      <w:pPr>
        <w:pStyle w:val="Heading4"/>
      </w:pPr>
      <w:r>
        <w:rPr>
          <w:b w:val="0"/>
          <w:i w:val="0"/>
        </w:rPr>
        <w:t>Prerequisite 1: A Microsoft 365 account with Power Automate and AI Builder</w:t>
      </w:r>
    </w:p>
    <w:p>
      <w:pPr>
        <w:pStyle w:val="ListParagraph"/>
        <w:ind w:left="720"/>
        <w:numPr>
          <w:ilvl w:val="0"/>
          <w:numId w:val="1"/>
        </w:numPr>
      </w:pPr>
      <w:r>
        <w:t>Go to make.powerautomate.com and sign in with your work or school account.</w:t>
      </w:r>
    </w:p>
    <w:p>
      <w:pPr>
        <w:pStyle w:val="ListParagraph"/>
        <w:ind w:left="720"/>
        <w:numPr>
          <w:ilvl w:val="0"/>
          <w:numId w:val="1"/>
        </w:numPr>
      </w:pPr>
      <w:r>
        <w:t>Check that AI Builder is available: in the left rail you should see AI hub. If your tenant has no AI Builder credits, start the Power Automate Premium trial (Settings -&gt; Plans -&gt; Start trial). The trial includes AI Builder credits and is enough for this course.</w:t>
      </w:r>
    </w:p>
    <w:p>
      <w:pPr>
        <w:pStyle w:val="ListParagraph"/>
        <w:ind w:left="720"/>
        <w:numPr>
          <w:ilvl w:val="0"/>
          <w:numId w:val="1"/>
        </w:numPr>
      </w:pPr>
      <w:r>
        <w:t>Confirm you can also reach Excel Online, Outlook and Microsoft Teams with the same account.</w:t>
      </w:r>
    </w:p>
    <w:p>
      <w:pPr>
        <w:pStyle w:val="Heading4"/>
      </w:pPr>
      <w:r>
        <w:rPr>
          <w:b w:val="0"/>
          <w:i w:val="0"/>
        </w:rPr>
        <w:t>Prerequisite 2: Copilot Studio (needed for Learning Activity 3)</w:t>
      </w:r>
    </w:p>
    <w:p>
      <w:pPr>
        <w:pStyle w:val="ListParagraph"/>
        <w:ind w:left="720"/>
        <w:numPr>
          <w:ilvl w:val="0"/>
          <w:numId w:val="1"/>
        </w:numPr>
      </w:pPr>
      <w:r>
        <w:t>Go to copilotstudio.microsoft.com and sign in with the same account.</w:t>
      </w:r>
    </w:p>
    <w:p>
      <w:pPr>
        <w:pStyle w:val="ListParagraph"/>
        <w:ind w:left="720"/>
        <w:numPr>
          <w:ilvl w:val="0"/>
          <w:numId w:val="1"/>
        </w:numPr>
      </w:pPr>
      <w:r>
        <w:t>If prompted, start the Copilot Studio trial. Choose an environment you are allowed to publish from.</w:t>
      </w:r>
    </w:p>
    <w:p>
      <w:r>
        <w:rPr>
          <w:b w:val="0"/>
          <w:i w:val="0"/>
        </w:rPr>
        <w:t>No Azure subscription is required for any of the three activities.</w:t>
      </w:r>
    </w:p>
    <w:p>
      <w:pPr>
        <w:pStyle w:val="Heading4"/>
      </w:pPr>
      <w:r>
        <w:rPr>
          <w:b w:val="0"/>
          <w:i w:val="0"/>
        </w:rPr>
        <w:t>Prerequisite 3: Build the workbook from the CSV files</w:t>
      </w:r>
    </w:p>
    <w:p>
      <w:r>
        <w:rPr>
          <w:b w:val="0"/>
          <w:i w:val="0"/>
        </w:rPr>
        <w:t>The flow validates against, and writes to, an Excel workbook with two tables.</w:t>
      </w:r>
    </w:p>
    <w:p>
      <w:pPr>
        <w:pStyle w:val="ListParagraph"/>
        <w:ind w:left="720"/>
        <w:numPr>
          <w:ilvl w:val="0"/>
          <w:numId w:val="1"/>
        </w:numPr>
      </w:pPr>
      <w:r>
        <w:t>In OneDrive for Business, create a workbook named Marina Trust Onboarding.xlsx</w:t>
      </w:r>
    </w:p>
    <w:p>
      <w:pPr>
        <w:pStyle w:val="ListParagraph"/>
        <w:ind w:left="720"/>
        <w:numPr>
          <w:ilvl w:val="0"/>
          <w:numId w:val="1"/>
        </w:numPr>
      </w:pPr>
      <w:r>
        <w:t>Create a sheet named Customers. Paste in customers.csv. Select the data, press Ctrl+T, and in Table Design rename the table to Customers.</w:t>
      </w:r>
    </w:p>
    <w:p>
      <w:pPr>
        <w:pStyle w:val="ListParagraph"/>
        <w:ind w:left="720"/>
        <w:numPr>
          <w:ilvl w:val="0"/>
          <w:numId w:val="1"/>
        </w:numPr>
      </w:pPr>
      <w:r>
        <w:t>Create a sheet named Onboarding_Log. Paste in onboarding-log.csv (headers only), press Ctrl+T, and rename the table to Onboarding_Log.</w:t>
      </w:r>
    </w:p>
    <w:p>
      <w:r>
        <w:rPr>
          <w:b/>
          <w:i w:val="0"/>
        </w:rPr>
        <w:t>Power Automate can only read Excel TABLES, not loose cells.</w:t>
      </w:r>
    </w:p>
    <w:p>
      <w:r>
        <w:rPr>
          <w:b w:val="0"/>
          <w:i w:val="0"/>
        </w:rPr>
        <w:t>If the Excel actions later show no tables in the dropdown, this step is the reason. Column headers must match exactly: “Full Name”, not “Name”.</w:t>
      </w:r>
    </w:p>
    <w:p/>
    <w:p>
      <w:pPr>
        <w:pStyle w:val="Heading4"/>
      </w:pPr>
      <w:r>
        <w:rPr>
          <w:b w:val="0"/>
          <w:i w:val="0"/>
        </w:rPr>
        <w:t>Prerequisite 4: Build the form</w:t>
      </w:r>
    </w:p>
    <w:p>
      <w:r>
        <w:rPr>
          <w:b w:val="0"/>
          <w:i w:val="0"/>
        </w:rPr>
        <w:t>In Microsoft Forms, create a form called Marina Trust Bank — Account Application, with eight questions in this order:</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w:t>
            </w:r>
          </w:p>
        </w:tc>
        <w:tc>
          <w:tcPr>
            <w:tcW w:type="dxa" w:w="3060"/>
          </w:tcPr>
          <w:p>
            <w:r/>
            <w:r>
              <w:rPr>
                <w:b/>
                <w:sz w:val="19"/>
              </w:rPr>
              <w:t>Question</w:t>
            </w:r>
          </w:p>
        </w:tc>
        <w:tc>
          <w:tcPr>
            <w:tcW w:type="dxa" w:w="3060"/>
          </w:tcPr>
          <w:p>
            <w:r/>
            <w:r>
              <w:rPr>
                <w:b/>
                <w:sz w:val="19"/>
              </w:rPr>
              <w:t>Type</w:t>
            </w:r>
          </w:p>
        </w:tc>
      </w:tr>
      <w:tr>
        <w:tc>
          <w:tcPr>
            <w:tcW w:type="dxa" w:w="3060"/>
          </w:tcPr>
          <w:p>
            <w:r/>
            <w:r>
              <w:rPr>
                <w:sz w:val="19"/>
              </w:rPr>
              <w:t>1</w:t>
            </w:r>
          </w:p>
        </w:tc>
        <w:tc>
          <w:tcPr>
            <w:tcW w:type="dxa" w:w="3060"/>
          </w:tcPr>
          <w:p>
            <w:r/>
            <w:r>
              <w:rPr>
                <w:sz w:val="19"/>
              </w:rPr>
              <w:t>Full Name</w:t>
            </w:r>
          </w:p>
        </w:tc>
        <w:tc>
          <w:tcPr>
            <w:tcW w:type="dxa" w:w="3060"/>
          </w:tcPr>
          <w:p>
            <w:r/>
            <w:r>
              <w:rPr>
                <w:sz w:val="19"/>
              </w:rPr>
              <w:t>Text</w:t>
            </w:r>
          </w:p>
        </w:tc>
      </w:tr>
      <w:tr>
        <w:tc>
          <w:tcPr>
            <w:tcW w:type="dxa" w:w="3060"/>
          </w:tcPr>
          <w:p>
            <w:r/>
            <w:r>
              <w:rPr>
                <w:sz w:val="19"/>
              </w:rPr>
              <w:t>2</w:t>
            </w:r>
          </w:p>
        </w:tc>
        <w:tc>
          <w:tcPr>
            <w:tcW w:type="dxa" w:w="3060"/>
          </w:tcPr>
          <w:p>
            <w:r/>
            <w:r>
              <w:rPr>
                <w:sz w:val="19"/>
              </w:rPr>
              <w:t>NRIC</w:t>
            </w:r>
          </w:p>
        </w:tc>
        <w:tc>
          <w:tcPr>
            <w:tcW w:type="dxa" w:w="3060"/>
          </w:tcPr>
          <w:p>
            <w:r/>
            <w:r>
              <w:rPr>
                <w:sz w:val="19"/>
              </w:rPr>
              <w:t>Text</w:t>
            </w:r>
          </w:p>
        </w:tc>
      </w:tr>
      <w:tr>
        <w:tc>
          <w:tcPr>
            <w:tcW w:type="dxa" w:w="3060"/>
          </w:tcPr>
          <w:p>
            <w:r/>
            <w:r>
              <w:rPr>
                <w:sz w:val="19"/>
              </w:rPr>
              <w:t>3</w:t>
            </w:r>
          </w:p>
        </w:tc>
        <w:tc>
          <w:tcPr>
            <w:tcW w:type="dxa" w:w="3060"/>
          </w:tcPr>
          <w:p>
            <w:r/>
            <w:r>
              <w:rPr>
                <w:sz w:val="19"/>
              </w:rPr>
              <w:t>Date of Birth</w:t>
            </w:r>
          </w:p>
        </w:tc>
        <w:tc>
          <w:tcPr>
            <w:tcW w:type="dxa" w:w="3060"/>
          </w:tcPr>
          <w:p>
            <w:r/>
            <w:r>
              <w:rPr>
                <w:sz w:val="19"/>
              </w:rPr>
              <w:t>Date</w:t>
            </w:r>
          </w:p>
        </w:tc>
      </w:tr>
      <w:tr>
        <w:tc>
          <w:tcPr>
            <w:tcW w:type="dxa" w:w="3060"/>
          </w:tcPr>
          <w:p>
            <w:r/>
            <w:r>
              <w:rPr>
                <w:sz w:val="19"/>
              </w:rPr>
              <w:t>4</w:t>
            </w:r>
          </w:p>
        </w:tc>
        <w:tc>
          <w:tcPr>
            <w:tcW w:type="dxa" w:w="3060"/>
          </w:tcPr>
          <w:p>
            <w:r/>
            <w:r>
              <w:rPr>
                <w:sz w:val="19"/>
              </w:rPr>
              <w:t>Email Address</w:t>
            </w:r>
          </w:p>
        </w:tc>
        <w:tc>
          <w:tcPr>
            <w:tcW w:type="dxa" w:w="3060"/>
          </w:tcPr>
          <w:p>
            <w:r/>
            <w:r>
              <w:rPr>
                <w:sz w:val="19"/>
              </w:rPr>
              <w:t>Text</w:t>
            </w:r>
          </w:p>
        </w:tc>
      </w:tr>
      <w:tr>
        <w:tc>
          <w:tcPr>
            <w:tcW w:type="dxa" w:w="3060"/>
          </w:tcPr>
          <w:p>
            <w:r/>
            <w:r>
              <w:rPr>
                <w:sz w:val="19"/>
              </w:rPr>
              <w:t>5</w:t>
            </w:r>
          </w:p>
        </w:tc>
        <w:tc>
          <w:tcPr>
            <w:tcW w:type="dxa" w:w="3060"/>
          </w:tcPr>
          <w:p>
            <w:r/>
            <w:r>
              <w:rPr>
                <w:sz w:val="19"/>
              </w:rPr>
              <w:t>Account Type</w:t>
            </w:r>
          </w:p>
        </w:tc>
        <w:tc>
          <w:tcPr>
            <w:tcW w:type="dxa" w:w="3060"/>
          </w:tcPr>
          <w:p>
            <w:r/>
            <w:r>
              <w:rPr>
                <w:sz w:val="19"/>
              </w:rPr>
              <w:t>Choice: Savings, Student Account, Current, Fixed Deposit</w:t>
            </w:r>
          </w:p>
        </w:tc>
      </w:tr>
      <w:tr>
        <w:tc>
          <w:tcPr>
            <w:tcW w:type="dxa" w:w="3060"/>
          </w:tcPr>
          <w:p>
            <w:r/>
            <w:r>
              <w:rPr>
                <w:sz w:val="19"/>
              </w:rPr>
              <w:t>6</w:t>
            </w:r>
          </w:p>
        </w:tc>
        <w:tc>
          <w:tcPr>
            <w:tcW w:type="dxa" w:w="3060"/>
          </w:tcPr>
          <w:p>
            <w:r/>
            <w:r>
              <w:rPr>
                <w:sz w:val="19"/>
              </w:rPr>
              <w:t>Employment Status</w:t>
            </w:r>
          </w:p>
        </w:tc>
        <w:tc>
          <w:tcPr>
            <w:tcW w:type="dxa" w:w="3060"/>
          </w:tcPr>
          <w:p>
            <w:r/>
            <w:r>
              <w:rPr>
                <w:sz w:val="19"/>
              </w:rPr>
              <w:t>Choice: Employed, Self-Employed, Student, Unemployed</w:t>
            </w:r>
          </w:p>
        </w:tc>
      </w:tr>
      <w:tr>
        <w:tc>
          <w:tcPr>
            <w:tcW w:type="dxa" w:w="3060"/>
          </w:tcPr>
          <w:p>
            <w:r/>
            <w:r>
              <w:rPr>
                <w:sz w:val="19"/>
              </w:rPr>
              <w:t>7</w:t>
            </w:r>
          </w:p>
        </w:tc>
        <w:tc>
          <w:tcPr>
            <w:tcW w:type="dxa" w:w="3060"/>
          </w:tcPr>
          <w:p>
            <w:r/>
            <w:r>
              <w:rPr>
                <w:sz w:val="19"/>
              </w:rPr>
              <w:t>Annual Income (SGD)</w:t>
            </w:r>
          </w:p>
        </w:tc>
        <w:tc>
          <w:tcPr>
            <w:tcW w:type="dxa" w:w="3060"/>
          </w:tcPr>
          <w:p>
            <w:r/>
            <w:r>
              <w:rPr>
                <w:sz w:val="19"/>
              </w:rPr>
              <w:t>Number</w:t>
            </w:r>
          </w:p>
        </w:tc>
      </w:tr>
      <w:tr>
        <w:tc>
          <w:tcPr>
            <w:tcW w:type="dxa" w:w="3060"/>
          </w:tcPr>
          <w:p>
            <w:r/>
            <w:r>
              <w:rPr>
                <w:sz w:val="19"/>
              </w:rPr>
              <w:t>8</w:t>
            </w:r>
          </w:p>
        </w:tc>
        <w:tc>
          <w:tcPr>
            <w:tcW w:type="dxa" w:w="3060"/>
          </w:tcPr>
          <w:p>
            <w:r/>
            <w:r>
              <w:rPr>
                <w:sz w:val="19"/>
              </w:rPr>
              <w:t>Initial Deposit (SGD)</w:t>
            </w:r>
          </w:p>
        </w:tc>
        <w:tc>
          <w:tcPr>
            <w:tcW w:type="dxa" w:w="3060"/>
          </w:tcPr>
          <w:p>
            <w:r/>
            <w:r>
              <w:rPr>
                <w:sz w:val="19"/>
              </w:rPr>
              <w:t>Number</w:t>
            </w:r>
          </w:p>
        </w:tc>
      </w:tr>
    </w:tbl>
    <w:p/>
    <w:p>
      <w:r>
        <w:rPr>
          <w:b/>
          <w:i w:val="0"/>
        </w:rPr>
        <w:t>Put the form in front of customers without writing any HTML.</w:t>
      </w:r>
    </w:p>
    <w:p>
      <w:r>
        <w:rPr>
          <w:b w:val="0"/>
          <w:i w:val="0"/>
        </w:rPr>
        <w:t>In Forms, choose Collect responses -&gt; Embed, copy the code, and paste it into a SharePoint page (Insert -&gt; Embed). Or add the form as a Microsoft Teams tab: open the channel, click +, and choose Forms. That is the bank's website.</w:t>
      </w:r>
    </w:p>
    <w:p/>
    <w:p>
      <w:pPr>
        <w:pStyle w:val="Heading3"/>
      </w:pPr>
      <w:r>
        <w:rPr>
          <w:b w:val="0"/>
          <w:i w:val="0"/>
        </w:rPr>
        <w:t>Activity 1a — Problem Solving (Steps 1 to 3)</w:t>
      </w:r>
    </w:p>
    <w:p>
      <w:r>
        <w:rPr>
          <w:b/>
          <w:i w:val="0"/>
        </w:rPr>
        <w:t>Scenario</w:t>
      </w:r>
    </w:p>
    <w:p>
      <w:r>
        <w:rPr>
          <w:b w:val="0"/>
          <w:i w:val="0"/>
        </w:rPr>
        <w:t>Marina Trust Bank, a fictitious Singapore retail bank, takes new-account applications on paper. Staff key them into a spreadsheet by hand. Applications sit in a queue for days. The same customer sometimes ends up with two records under slightly different spellings. Eligibility rules are printed in a binder, and different officers apply them differently. Confirmation emails are typed one at a time, and often forgotten.</w:t>
      </w:r>
    </w:p>
    <w:p>
      <w:pPr>
        <w:pStyle w:val="Heading4"/>
      </w:pPr>
      <w:r>
        <w:rPr>
          <w:b w:val="0"/>
          <w:i w:val="0"/>
        </w:rPr>
        <w:t>Step 1: Problem Definition (Discussion)</w:t>
      </w:r>
    </w:p>
    <w:p>
      <w:r>
        <w:rPr>
          <w:b w:val="0"/>
          <w:i w:val="0"/>
        </w:rPr>
        <w:t>Before you automate anything, state the problem precisely enough that you could tell whether you had solved it.</w:t>
      </w:r>
    </w:p>
    <w:p>
      <w:r>
        <w:rPr>
          <w:b/>
          <w:i w:val="0"/>
        </w:rPr>
        <w:t>Discussion Prompts</w:t>
      </w:r>
    </w:p>
    <w:p>
      <w:pPr>
        <w:pStyle w:val="ListParagraph"/>
        <w:ind w:left="720"/>
        <w:numPr>
          <w:ilvl w:val="0"/>
          <w:numId w:val="1"/>
        </w:numPr>
      </w:pPr>
      <w:r>
        <w:t>What is the exact problem in this scenario?</w:t>
      </w:r>
    </w:p>
    <w:p>
      <w:pPr>
        <w:pStyle w:val="ListParagraph"/>
        <w:ind w:left="720"/>
        <w:numPr>
          <w:ilvl w:val="0"/>
          <w:numId w:val="1"/>
        </w:numPr>
      </w:pPr>
      <w:r>
        <w:t>Who are the stakeholders involved?</w:t>
      </w:r>
    </w:p>
    <w:p>
      <w:pPr>
        <w:pStyle w:val="ListParagraph"/>
        <w:ind w:left="720"/>
        <w:numPr>
          <w:ilvl w:val="0"/>
          <w:numId w:val="1"/>
        </w:numPr>
      </w:pPr>
      <w:r>
        <w:t>What is the impact of this problem on business operations?</w:t>
      </w:r>
    </w:p>
    <w:p>
      <w:pPr>
        <w:pStyle w:val="ListParagraph"/>
        <w:ind w:left="720"/>
        <w:numPr>
          <w:ilvl w:val="0"/>
          <w:numId w:val="1"/>
        </w:numPr>
      </w:pPr>
      <w:r>
        <w:t>Can the problem be clearly measured or quantified?</w:t>
      </w:r>
    </w:p>
    <w:p>
      <w:r>
        <w:rPr>
          <w:b/>
          <w:i w:val="0"/>
        </w:rPr>
        <w:t>Model answer</w:t>
      </w:r>
    </w:p>
    <w:p>
      <w:r>
        <w:rPr>
          <w:b w:val="0"/>
          <w:i w:val="0"/>
        </w:rPr>
        <w:t>Applications are processed manually, take 3 to 5 working days, and are never checked against existing records, so duplicate customers and typing errors reach the core banking system. Success is measurable: time-to-decision (target under 2 minutes), duplicate-record rate (target 0%), rule-application consistency (target 100%).</w:t>
      </w:r>
    </w:p>
    <w:p>
      <w:r>
        <w:rPr>
          <w:b/>
          <w:i w:val="0"/>
        </w:rPr>
        <w:t>Teaching point.</w:t>
      </w:r>
    </w:p>
    <w:p>
      <w:r>
        <w:rPr>
          <w:b w:val="0"/>
          <w:i w:val="0"/>
        </w:rPr>
        <w:t>“Onboarding is slow” is not a problem definition — you cannot tell when it is fixed. “Time-to-decision is 3 to 5 days and the duplicate rate is 6%” is, because both are numbers that move.</w:t>
      </w:r>
    </w:p>
    <w:p>
      <w:pPr>
        <w:pStyle w:val="Heading4"/>
      </w:pPr>
      <w:r>
        <w:rPr>
          <w:b w:val="0"/>
          <w:i w:val="0"/>
        </w:rPr>
        <w:t>Step 2: Root Cause Analysis (Discussion)</w:t>
      </w:r>
    </w:p>
    <w:p>
      <w:r>
        <w:rPr>
          <w:b w:val="0"/>
          <w:i w:val="0"/>
        </w:rPr>
        <w:t>Find the causes, not the symptoms. Slowness is a symptom.</w:t>
      </w:r>
    </w:p>
    <w:p>
      <w:r>
        <w:rPr>
          <w:b/>
          <w:i w:val="0"/>
        </w:rPr>
        <w:t>Expected Observations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w:t>
            </w:r>
          </w:p>
        </w:tc>
        <w:tc>
          <w:tcPr>
            <w:tcW w:type="dxa" w:w="3060"/>
          </w:tcPr>
          <w:p>
            <w:r/>
            <w:r>
              <w:rPr>
                <w:b/>
                <w:sz w:val="19"/>
              </w:rPr>
              <w:t>Root cause</w:t>
            </w:r>
          </w:p>
        </w:tc>
        <w:tc>
          <w:tcPr>
            <w:tcW w:type="dxa" w:w="3060"/>
          </w:tcPr>
          <w:p>
            <w:r/>
            <w:r>
              <w:rPr>
                <w:b/>
                <w:sz w:val="19"/>
              </w:rPr>
              <w:t>Symptom it produces</w:t>
            </w:r>
          </w:p>
        </w:tc>
      </w:tr>
      <w:tr>
        <w:tc>
          <w:tcPr>
            <w:tcW w:type="dxa" w:w="3060"/>
          </w:tcPr>
          <w:p>
            <w:r/>
            <w:r>
              <w:rPr>
                <w:sz w:val="19"/>
              </w:rPr>
              <w:t>RC1</w:t>
            </w:r>
          </w:p>
        </w:tc>
        <w:tc>
          <w:tcPr>
            <w:tcW w:type="dxa" w:w="3060"/>
          </w:tcPr>
          <w:p>
            <w:r/>
            <w:r>
              <w:rPr>
                <w:sz w:val="19"/>
              </w:rPr>
              <w:t>No automated duplicate check</w:t>
            </w:r>
          </w:p>
        </w:tc>
        <w:tc>
          <w:tcPr>
            <w:tcW w:type="dxa" w:w="3060"/>
          </w:tcPr>
          <w:p>
            <w:r/>
            <w:r>
              <w:rPr>
                <w:sz w:val="19"/>
              </w:rPr>
              <w:t>Two records for one customer</w:t>
            </w:r>
          </w:p>
        </w:tc>
      </w:tr>
      <w:tr>
        <w:tc>
          <w:tcPr>
            <w:tcW w:type="dxa" w:w="3060"/>
          </w:tcPr>
          <w:p>
            <w:r/>
            <w:r>
              <w:rPr>
                <w:sz w:val="19"/>
              </w:rPr>
              <w:t>RC2</w:t>
            </w:r>
          </w:p>
        </w:tc>
        <w:tc>
          <w:tcPr>
            <w:tcW w:type="dxa" w:w="3060"/>
          </w:tcPr>
          <w:p>
            <w:r/>
            <w:r>
              <w:rPr>
                <w:sz w:val="19"/>
              </w:rPr>
              <w:t>Manual data-entry errors</w:t>
            </w:r>
          </w:p>
        </w:tc>
        <w:tc>
          <w:tcPr>
            <w:tcW w:type="dxa" w:w="3060"/>
          </w:tcPr>
          <w:p>
            <w:r/>
            <w:r>
              <w:rPr>
                <w:sz w:val="19"/>
              </w:rPr>
              <w:t>Wrong NRIC or email; rework</w:t>
            </w:r>
          </w:p>
        </w:tc>
      </w:tr>
      <w:tr>
        <w:tc>
          <w:tcPr>
            <w:tcW w:type="dxa" w:w="3060"/>
          </w:tcPr>
          <w:p>
            <w:r/>
            <w:r>
              <w:rPr>
                <w:sz w:val="19"/>
              </w:rPr>
              <w:t>RC3</w:t>
            </w:r>
          </w:p>
        </w:tc>
        <w:tc>
          <w:tcPr>
            <w:tcW w:type="dxa" w:w="3060"/>
          </w:tcPr>
          <w:p>
            <w:r/>
            <w:r>
              <w:rPr>
                <w:sz w:val="19"/>
              </w:rPr>
              <w:t>No integration between systems</w:t>
            </w:r>
          </w:p>
        </w:tc>
        <w:tc>
          <w:tcPr>
            <w:tcW w:type="dxa" w:w="3060"/>
          </w:tcPr>
          <w:p>
            <w:r/>
            <w:r>
              <w:rPr>
                <w:sz w:val="19"/>
              </w:rPr>
              <w:t>The officer re-keys the same data three times</w:t>
            </w:r>
          </w:p>
        </w:tc>
      </w:tr>
      <w:tr>
        <w:tc>
          <w:tcPr>
            <w:tcW w:type="dxa" w:w="3060"/>
          </w:tcPr>
          <w:p>
            <w:r/>
            <w:r>
              <w:rPr>
                <w:sz w:val="19"/>
              </w:rPr>
              <w:t>RC4</w:t>
            </w:r>
          </w:p>
        </w:tc>
        <w:tc>
          <w:tcPr>
            <w:tcW w:type="dxa" w:w="3060"/>
          </w:tcPr>
          <w:p>
            <w:r/>
            <w:r>
              <w:rPr>
                <w:sz w:val="19"/>
              </w:rPr>
              <w:t>Confirmation emails typed by hand</w:t>
            </w:r>
          </w:p>
        </w:tc>
        <w:tc>
          <w:tcPr>
            <w:tcW w:type="dxa" w:w="3060"/>
          </w:tcPr>
          <w:p>
            <w:r/>
            <w:r>
              <w:rPr>
                <w:sz w:val="19"/>
              </w:rPr>
              <w:t>The applicant does not know their status and calls the branch</w:t>
            </w:r>
          </w:p>
        </w:tc>
      </w:tr>
      <w:tr>
        <w:tc>
          <w:tcPr>
            <w:tcW w:type="dxa" w:w="3060"/>
          </w:tcPr>
          <w:p>
            <w:r/>
            <w:r>
              <w:rPr>
                <w:sz w:val="19"/>
              </w:rPr>
              <w:t>RC5</w:t>
            </w:r>
          </w:p>
        </w:tc>
        <w:tc>
          <w:tcPr>
            <w:tcW w:type="dxa" w:w="3060"/>
          </w:tcPr>
          <w:p>
            <w:r/>
            <w:r>
              <w:rPr>
                <w:sz w:val="19"/>
              </w:rPr>
              <w:t>Rules live in a binder, applied by humans</w:t>
            </w:r>
          </w:p>
        </w:tc>
        <w:tc>
          <w:tcPr>
            <w:tcW w:type="dxa" w:w="3060"/>
          </w:tcPr>
          <w:p>
            <w:r/>
            <w:r>
              <w:rPr>
                <w:sz w:val="19"/>
              </w:rPr>
              <w:t>Different officers decide differently</w:t>
            </w:r>
          </w:p>
        </w:tc>
      </w:tr>
    </w:tbl>
    <w:p/>
    <w:p>
      <w:r>
        <w:rPr>
          <w:b w:val="0"/>
          <w:i w:val="0"/>
        </w:rPr>
        <w:t>Keep this numbered list. In the debrief you will point at the exact action in the flow that kills each root cause.</w:t>
      </w:r>
    </w:p>
    <w:p>
      <w:pPr>
        <w:pStyle w:val="Heading4"/>
      </w:pPr>
      <w:r>
        <w:rPr>
          <w:b w:val="0"/>
          <w:i w:val="0"/>
        </w:rPr>
        <w:t>Step 3: Solution Ideation (Group Activity)</w:t>
      </w:r>
    </w:p>
    <w:p>
      <w:r>
        <w:rPr>
          <w:b/>
          <w:i w:val="0"/>
        </w:rPr>
        <w:t>Learners form small groups of 3 to 4 members. The question that matters most: which parts should the AI decide, and which should be ordinary deterministic actions?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Concern</w:t>
            </w:r>
          </w:p>
        </w:tc>
        <w:tc>
          <w:tcPr>
            <w:tcW w:type="dxa" w:w="3060"/>
          </w:tcPr>
          <w:p>
            <w:r/>
            <w:r>
              <w:rPr>
                <w:b/>
                <w:sz w:val="19"/>
              </w:rPr>
              <w:t>Give it to</w:t>
            </w:r>
          </w:p>
        </w:tc>
        <w:tc>
          <w:tcPr>
            <w:tcW w:type="dxa" w:w="3060"/>
          </w:tcPr>
          <w:p>
            <w:r/>
            <w:r>
              <w:rPr>
                <w:b/>
                <w:sz w:val="19"/>
              </w:rPr>
              <w:t>Why</w:t>
            </w:r>
          </w:p>
        </w:tc>
      </w:tr>
      <w:tr>
        <w:tc>
          <w:tcPr>
            <w:tcW w:type="dxa" w:w="3060"/>
          </w:tcPr>
          <w:p>
            <w:r/>
            <w:r>
              <w:rPr>
                <w:sz w:val="19"/>
              </w:rPr>
              <w:t>Trim spaces, upper-case the NRIC</w:t>
            </w:r>
          </w:p>
        </w:tc>
        <w:tc>
          <w:tcPr>
            <w:tcW w:type="dxa" w:w="3060"/>
          </w:tcPr>
          <w:p>
            <w:r/>
            <w:r>
              <w:rPr>
                <w:sz w:val="19"/>
              </w:rPr>
              <w:t>A Compose action</w:t>
            </w:r>
          </w:p>
        </w:tc>
        <w:tc>
          <w:tcPr>
            <w:tcW w:type="dxa" w:w="3060"/>
          </w:tcPr>
          <w:p>
            <w:r/>
            <w:r>
              <w:rPr>
                <w:sz w:val="19"/>
              </w:rPr>
              <w:t>Deterministic. An AI model adds cost and delay to do a trim().</w:t>
            </w:r>
          </w:p>
        </w:tc>
      </w:tr>
      <w:tr>
        <w:tc>
          <w:tcPr>
            <w:tcW w:type="dxa" w:w="3060"/>
          </w:tcPr>
          <w:p>
            <w:r/>
            <w:r>
              <w:rPr>
                <w:sz w:val="19"/>
              </w:rPr>
              <w:t>Work out the applicant's age</w:t>
            </w:r>
          </w:p>
        </w:tc>
        <w:tc>
          <w:tcPr>
            <w:tcW w:type="dxa" w:w="3060"/>
          </w:tcPr>
          <w:p>
            <w:r/>
            <w:r>
              <w:rPr>
                <w:sz w:val="19"/>
              </w:rPr>
              <w:t>A Compose action</w:t>
            </w:r>
          </w:p>
        </w:tc>
        <w:tc>
          <w:tcPr>
            <w:tcW w:type="dxa" w:w="3060"/>
          </w:tcPr>
          <w:p>
            <w:r/>
            <w:r>
              <w:rPr>
                <w:sz w:val="19"/>
              </w:rPr>
              <w:t>Date arithmetic is exactly what language models are worst at.</w:t>
            </w:r>
          </w:p>
        </w:tc>
      </w:tr>
      <w:tr>
        <w:tc>
          <w:tcPr>
            <w:tcW w:type="dxa" w:w="3060"/>
          </w:tcPr>
          <w:p>
            <w:r/>
            <w:r>
              <w:rPr>
                <w:sz w:val="19"/>
              </w:rPr>
              <w:t>Look the NRIC up in Excel</w:t>
            </w:r>
          </w:p>
        </w:tc>
        <w:tc>
          <w:tcPr>
            <w:tcW w:type="dxa" w:w="3060"/>
          </w:tcPr>
          <w:p>
            <w:r/>
            <w:r>
              <w:rPr>
                <w:sz w:val="19"/>
              </w:rPr>
              <w:t>A List rows action</w:t>
            </w:r>
          </w:p>
        </w:tc>
        <w:tc>
          <w:tcPr>
            <w:tcW w:type="dxa" w:w="3060"/>
          </w:tcPr>
          <w:p>
            <w:r/>
            <w:r>
              <w:rPr>
                <w:sz w:val="19"/>
              </w:rPr>
              <w:t>Mechanical, and it must run every time.</w:t>
            </w:r>
          </w:p>
        </w:tc>
      </w:tr>
      <w:tr>
        <w:tc>
          <w:tcPr>
            <w:tcW w:type="dxa" w:w="3060"/>
          </w:tcPr>
          <w:p>
            <w:r/>
            <w:r>
              <w:rPr>
                <w:sz w:val="19"/>
              </w:rPr>
              <w:t>Choose APPROVED / REJECTED / DUPLICATE</w:t>
            </w:r>
          </w:p>
        </w:tc>
        <w:tc>
          <w:tcPr>
            <w:tcW w:type="dxa" w:w="3060"/>
          </w:tcPr>
          <w:p>
            <w:r/>
            <w:r>
              <w:rPr>
                <w:sz w:val="19"/>
              </w:rPr>
              <w:t>The AI Builder prompt</w:t>
            </w:r>
          </w:p>
        </w:tc>
        <w:tc>
          <w:tcPr>
            <w:tcW w:type="dxa" w:w="3060"/>
          </w:tcPr>
          <w:p>
            <w:r/>
            <w:r>
              <w:rPr>
                <w:sz w:val="19"/>
              </w:rPr>
              <w:t>It reasons over the rules and the lookup result.</w:t>
            </w:r>
          </w:p>
        </w:tc>
      </w:tr>
      <w:tr>
        <w:tc>
          <w:tcPr>
            <w:tcW w:type="dxa" w:w="3060"/>
          </w:tcPr>
          <w:p>
            <w:r/>
            <w:r>
              <w:rPr>
                <w:sz w:val="19"/>
              </w:rPr>
              <w:t>Write the wording of the email</w:t>
            </w:r>
          </w:p>
        </w:tc>
        <w:tc>
          <w:tcPr>
            <w:tcW w:type="dxa" w:w="3060"/>
          </w:tcPr>
          <w:p>
            <w:r/>
            <w:r>
              <w:rPr>
                <w:sz w:val="19"/>
              </w:rPr>
              <w:t>The AI Builder prompt</w:t>
            </w:r>
          </w:p>
        </w:tc>
        <w:tc>
          <w:tcPr>
            <w:tcW w:type="dxa" w:w="3060"/>
          </w:tcPr>
          <w:p>
            <w:r/>
            <w:r>
              <w:rPr>
                <w:sz w:val="19"/>
              </w:rPr>
              <w:t>Natural language and tone.</w:t>
            </w:r>
          </w:p>
        </w:tc>
      </w:tr>
      <w:tr>
        <w:tc>
          <w:tcPr>
            <w:tcW w:type="dxa" w:w="3060"/>
          </w:tcPr>
          <w:p>
            <w:r/>
            <w:r>
              <w:rPr>
                <w:sz w:val="19"/>
              </w:rPr>
              <w:t>The letterhead and no-reply footer</w:t>
            </w:r>
          </w:p>
        </w:tc>
        <w:tc>
          <w:tcPr>
            <w:tcW w:type="dxa" w:w="3060"/>
          </w:tcPr>
          <w:p>
            <w:r/>
            <w:r>
              <w:rPr>
                <w:sz w:val="19"/>
              </w:rPr>
              <w:t>The Outlook action's HTML</w:t>
            </w:r>
          </w:p>
        </w:tc>
        <w:tc>
          <w:tcPr>
            <w:tcW w:type="dxa" w:w="3060"/>
          </w:tcPr>
          <w:p>
            <w:r/>
            <w:r>
              <w:rPr>
                <w:sz w:val="19"/>
              </w:rPr>
              <w:t>Branding must never vary.</w:t>
            </w:r>
          </w:p>
        </w:tc>
      </w:tr>
      <w:tr>
        <w:tc>
          <w:tcPr>
            <w:tcW w:type="dxa" w:w="3060"/>
          </w:tcPr>
          <w:p>
            <w:r/>
            <w:r>
              <w:rPr>
                <w:sz w:val="19"/>
              </w:rPr>
              <w:t>Write the audit row</w:t>
            </w:r>
          </w:p>
        </w:tc>
        <w:tc>
          <w:tcPr>
            <w:tcW w:type="dxa" w:w="3060"/>
          </w:tcPr>
          <w:p>
            <w:r/>
            <w:r>
              <w:rPr>
                <w:sz w:val="19"/>
              </w:rPr>
              <w:t>An Excel action after the decision</w:t>
            </w:r>
          </w:p>
        </w:tc>
        <w:tc>
          <w:tcPr>
            <w:tcW w:type="dxa" w:w="3060"/>
          </w:tcPr>
          <w:p>
            <w:r/>
            <w:r>
              <w:rPr>
                <w:sz w:val="19"/>
              </w:rPr>
              <w:t>It must happen on every run, whatever the AI decided.</w:t>
            </w:r>
          </w:p>
        </w:tc>
      </w:tr>
    </w:tbl>
    <w:p/>
    <w:p>
      <w:r>
        <w:rPr>
          <w:b/>
          <w:i w:val="0"/>
        </w:rPr>
        <w:t>Teaching point — the boundary of agency.</w:t>
      </w:r>
    </w:p>
    <w:p>
      <w:r>
        <w:rPr>
          <w:b w:val="0"/>
          <w:i w:val="0"/>
        </w:rPr>
        <w:t>The AI decides what to do. Ordinary actions do the things that must always happen, the same way, every time. This is the single most important design idea in LU1.</w:t>
      </w:r>
    </w:p>
    <w:p/>
    <w:p>
      <w:pPr>
        <w:pStyle w:val="Heading3"/>
      </w:pPr>
      <w:r>
        <w:rPr>
          <w:b w:val="0"/>
          <w:i w:val="0"/>
        </w:rPr>
        <w:t>Activity 1b — Step 4: Implementation (Hands-on)</w:t>
      </w:r>
    </w:p>
    <w:p>
      <w:pPr>
        <w:spacing w:after="40" w:before="40"/>
        <w:ind w:left="360"/>
        <w:shd w:fill="F4F6F8"/>
      </w:pPr>
      <w:r>
        <w:rPr>
          <w:rFonts w:ascii="Consolas" w:hAnsi="Consolas" w:eastAsia="Consolas"/>
          <w:sz w:val="17"/>
        </w:rPr>
        <w:t>Microsoft Form -&gt; Get response details -&gt; Normalise Application (Compose)</w:t>
        <w:br/>
        <w:t xml:space="preserve">                                                     |</w:t>
        <w:br/>
        <w:t xml:space="preserve">                                    Check Duplicate (Excel: List rows)</w:t>
        <w:br/>
        <w:t xml:space="preserve">                                                     |</w:t>
        <w:br/>
        <w:t xml:space="preserve">                                       Decide (AI Builder prompt)</w:t>
        <w:br/>
        <w:t xml:space="preserve">                                                     |</w:t>
        <w:br/>
        <w:t xml:space="preserve">                                             Parse JSON</w:t>
        <w:br/>
        <w:t xml:space="preserve">                                                     |</w:t>
        <w:br/>
        <w:t xml:space="preserve">                             APPROVED? --yes--&gt; Add row to Customers (Excel)</w:t>
        <w:br/>
        <w:t xml:space="preserve">                                                     |</w:t>
        <w:br/>
        <w:t xml:space="preserve">                                       Send email (Outlook)</w:t>
        <w:br/>
        <w:t xml:space="preserve">                                                     |</w:t>
        <w:br/>
        <w:t xml:space="preserve">                     Add row to Onboarding_Log (Excel)   &lt;- runs EVERY time</w:t>
      </w:r>
    </w:p>
    <w:p/>
    <w:p>
      <w:pPr>
        <w:pStyle w:val="Heading4"/>
      </w:pPr>
      <w:r>
        <w:rPr>
          <w:b w:val="0"/>
          <w:i w:val="0"/>
        </w:rPr>
        <w:t>Step 4.1: Create the AI Builder prompt</w:t>
      </w:r>
    </w:p>
    <w:p>
      <w:r>
        <w:rPr>
          <w:b w:val="0"/>
          <w:i w:val="0"/>
        </w:rPr>
        <w:t>Power Automate -&gt; AI hub -&gt; Prompts -&gt; New custom prompt. Name it exactly “Marina Trust Onboarding Decision”. Add two inputs of type Text: Application and DuplicateCount. Paste the prompt text from prompts/onboarding-decision-prompt.md and save.</w:t>
      </w:r>
    </w:p>
    <w:p>
      <w:r>
        <w:rPr>
          <w:b/>
          <w:i w:val="0"/>
        </w:rPr>
        <w:t>The four rules are ordered, and they stop at the first one that fires: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Rule</w:t>
            </w:r>
          </w:p>
        </w:tc>
        <w:tc>
          <w:tcPr>
            <w:tcW w:type="dxa" w:w="3060"/>
          </w:tcPr>
          <w:p>
            <w:r/>
            <w:r>
              <w:rPr>
                <w:b/>
                <w:sz w:val="19"/>
              </w:rPr>
              <w:t>Check</w:t>
            </w:r>
          </w:p>
        </w:tc>
        <w:tc>
          <w:tcPr>
            <w:tcW w:type="dxa" w:w="3060"/>
          </w:tcPr>
          <w:p>
            <w:r/>
            <w:r>
              <w:rPr>
                <w:b/>
                <w:sz w:val="19"/>
              </w:rPr>
              <w:t>Outcome</w:t>
            </w:r>
          </w:p>
        </w:tc>
      </w:tr>
      <w:tr>
        <w:tc>
          <w:tcPr>
            <w:tcW w:type="dxa" w:w="3060"/>
          </w:tcPr>
          <w:p>
            <w:r/>
            <w:r>
              <w:rPr>
                <w:sz w:val="19"/>
              </w:rPr>
              <w:t>1</w:t>
            </w:r>
          </w:p>
        </w:tc>
        <w:tc>
          <w:tcPr>
            <w:tcW w:type="dxa" w:w="3060"/>
          </w:tcPr>
          <w:p>
            <w:r/>
            <w:r>
              <w:rPr>
                <w:sz w:val="19"/>
              </w:rPr>
              <w:t>NRIC already in Customers</w:t>
            </w:r>
          </w:p>
        </w:tc>
        <w:tc>
          <w:tcPr>
            <w:tcW w:type="dxa" w:w="3060"/>
          </w:tcPr>
          <w:p>
            <w:r/>
            <w:r>
              <w:rPr>
                <w:sz w:val="19"/>
              </w:rPr>
              <w:t>DUPLICATE</w:t>
            </w:r>
          </w:p>
        </w:tc>
      </w:tr>
      <w:tr>
        <w:tc>
          <w:tcPr>
            <w:tcW w:type="dxa" w:w="3060"/>
          </w:tcPr>
          <w:p>
            <w:r/>
            <w:r>
              <w:rPr>
                <w:sz w:val="19"/>
              </w:rPr>
              <w:t>2</w:t>
            </w:r>
          </w:p>
        </w:tc>
        <w:tc>
          <w:tcPr>
            <w:tcW w:type="dxa" w:w="3060"/>
          </w:tcPr>
          <w:p>
            <w:r/>
            <w:r>
              <w:rPr>
                <w:sz w:val="19"/>
              </w:rPr>
              <w:t>Age under 18</w:t>
            </w:r>
          </w:p>
        </w:tc>
        <w:tc>
          <w:tcPr>
            <w:tcW w:type="dxa" w:w="3060"/>
          </w:tcPr>
          <w:p>
            <w:r/>
            <w:r>
              <w:rPr>
                <w:sz w:val="19"/>
              </w:rPr>
              <w:t>REJECTED</w:t>
            </w:r>
          </w:p>
        </w:tc>
      </w:tr>
      <w:tr>
        <w:tc>
          <w:tcPr>
            <w:tcW w:type="dxa" w:w="3060"/>
          </w:tcPr>
          <w:p>
            <w:r/>
            <w:r>
              <w:rPr>
                <w:sz w:val="19"/>
              </w:rPr>
              <w:t>3</w:t>
            </w:r>
          </w:p>
        </w:tc>
        <w:tc>
          <w:tcPr>
            <w:tcW w:type="dxa" w:w="3060"/>
          </w:tcPr>
          <w:p>
            <w:r/>
            <w:r>
              <w:rPr>
                <w:sz w:val="19"/>
              </w:rPr>
              <w:t>Account eligibility</w:t>
            </w:r>
          </w:p>
        </w:tc>
        <w:tc>
          <w:tcPr>
            <w:tcW w:type="dxa" w:w="3060"/>
          </w:tcPr>
          <w:p>
            <w:r/>
            <w:r>
              <w:rPr>
                <w:sz w:val="19"/>
              </w:rPr>
              <w:t>REJECTED if not met</w:t>
            </w:r>
          </w:p>
        </w:tc>
      </w:tr>
      <w:tr>
        <w:tc>
          <w:tcPr>
            <w:tcW w:type="dxa" w:w="3060"/>
          </w:tcPr>
          <w:p>
            <w:r/>
            <w:r>
              <w:rPr>
                <w:sz w:val="19"/>
              </w:rPr>
              <w:t>4</w:t>
            </w:r>
          </w:p>
        </w:tc>
        <w:tc>
          <w:tcPr>
            <w:tcW w:type="dxa" w:w="3060"/>
          </w:tcPr>
          <w:p>
            <w:r/>
            <w:r>
              <w:rPr>
                <w:sz w:val="19"/>
              </w:rPr>
              <w:t>Initial deposit below the minimum</w:t>
            </w:r>
          </w:p>
        </w:tc>
        <w:tc>
          <w:tcPr>
            <w:tcW w:type="dxa" w:w="3060"/>
          </w:tcPr>
          <w:p>
            <w:r/>
            <w:r>
              <w:rPr>
                <w:sz w:val="19"/>
              </w:rPr>
              <w:t>REJECTED if not met</w:t>
            </w:r>
          </w:p>
        </w:tc>
      </w:tr>
      <w:tr>
        <w:tc>
          <w:tcPr>
            <w:tcW w:type="dxa" w:w="3060"/>
          </w:tcPr>
          <w:p>
            <w:r/>
            <w:r>
              <w:rPr>
                <w:sz w:val="19"/>
              </w:rPr>
              <w:t>-</w:t>
            </w:r>
          </w:p>
        </w:tc>
        <w:tc>
          <w:tcPr>
            <w:tcW w:type="dxa" w:w="3060"/>
          </w:tcPr>
          <w:p>
            <w:r/>
            <w:r>
              <w:rPr>
                <w:sz w:val="19"/>
              </w:rPr>
              <w:t>Nothing fired</w:t>
            </w:r>
          </w:p>
        </w:tc>
        <w:tc>
          <w:tcPr>
            <w:tcW w:type="dxa" w:w="3060"/>
          </w:tcPr>
          <w:p>
            <w:r/>
            <w:r>
              <w:rPr>
                <w:sz w:val="19"/>
              </w:rPr>
              <w:t>APPROVED</w:t>
            </w:r>
          </w:p>
        </w:tc>
      </w:tr>
    </w:tbl>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Account Type</w:t>
            </w:r>
          </w:p>
        </w:tc>
        <w:tc>
          <w:tcPr>
            <w:tcW w:type="dxa" w:w="3060"/>
          </w:tcPr>
          <w:p>
            <w:r/>
            <w:r>
              <w:rPr>
                <w:b/>
                <w:sz w:val="19"/>
              </w:rPr>
              <w:t>Eligibility</w:t>
            </w:r>
          </w:p>
        </w:tc>
        <w:tc>
          <w:tcPr>
            <w:tcW w:type="dxa" w:w="3060"/>
          </w:tcPr>
          <w:p>
            <w:r/>
            <w:r>
              <w:rPr>
                <w:b/>
                <w:sz w:val="19"/>
              </w:rPr>
              <w:t>Minimum deposit</w:t>
            </w:r>
          </w:p>
        </w:tc>
      </w:tr>
      <w:tr>
        <w:tc>
          <w:tcPr>
            <w:tcW w:type="dxa" w:w="3060"/>
          </w:tcPr>
          <w:p>
            <w:r/>
            <w:r>
              <w:rPr>
                <w:sz w:val="19"/>
              </w:rPr>
              <w:t>Savings</w:t>
            </w:r>
          </w:p>
        </w:tc>
        <w:tc>
          <w:tcPr>
            <w:tcW w:type="dxa" w:w="3060"/>
          </w:tcPr>
          <w:p>
            <w:r/>
            <w:r>
              <w:rPr>
                <w:sz w:val="19"/>
              </w:rPr>
              <w:t>none</w:t>
            </w:r>
          </w:p>
        </w:tc>
        <w:tc>
          <w:tcPr>
            <w:tcW w:type="dxa" w:w="3060"/>
          </w:tcPr>
          <w:p>
            <w:r/>
            <w:r>
              <w:rPr>
                <w:sz w:val="19"/>
              </w:rPr>
              <w:t>SGD 500</w:t>
            </w:r>
          </w:p>
        </w:tc>
      </w:tr>
      <w:tr>
        <w:tc>
          <w:tcPr>
            <w:tcW w:type="dxa" w:w="3060"/>
          </w:tcPr>
          <w:p>
            <w:r/>
            <w:r>
              <w:rPr>
                <w:sz w:val="19"/>
              </w:rPr>
              <w:t>Student Account</w:t>
            </w:r>
          </w:p>
        </w:tc>
        <w:tc>
          <w:tcPr>
            <w:tcW w:type="dxa" w:w="3060"/>
          </w:tcPr>
          <w:p>
            <w:r/>
            <w:r>
              <w:rPr>
                <w:sz w:val="19"/>
              </w:rPr>
              <w:t>Employment Status is Student</w:t>
            </w:r>
          </w:p>
        </w:tc>
        <w:tc>
          <w:tcPr>
            <w:tcW w:type="dxa" w:w="3060"/>
          </w:tcPr>
          <w:p>
            <w:r/>
            <w:r>
              <w:rPr>
                <w:sz w:val="19"/>
              </w:rPr>
              <w:t>SGD 0</w:t>
            </w:r>
          </w:p>
        </w:tc>
      </w:tr>
      <w:tr>
        <w:tc>
          <w:tcPr>
            <w:tcW w:type="dxa" w:w="3060"/>
          </w:tcPr>
          <w:p>
            <w:r/>
            <w:r>
              <w:rPr>
                <w:sz w:val="19"/>
              </w:rPr>
              <w:t>Current</w:t>
            </w:r>
          </w:p>
        </w:tc>
        <w:tc>
          <w:tcPr>
            <w:tcW w:type="dxa" w:w="3060"/>
          </w:tcPr>
          <w:p>
            <w:r/>
            <w:r>
              <w:rPr>
                <w:sz w:val="19"/>
              </w:rPr>
              <w:t>Employed or Self-Employed</w:t>
            </w:r>
          </w:p>
        </w:tc>
        <w:tc>
          <w:tcPr>
            <w:tcW w:type="dxa" w:w="3060"/>
          </w:tcPr>
          <w:p>
            <w:r/>
            <w:r>
              <w:rPr>
                <w:sz w:val="19"/>
              </w:rPr>
              <w:t>SGD 3,000</w:t>
            </w:r>
          </w:p>
        </w:tc>
      </w:tr>
      <w:tr>
        <w:tc>
          <w:tcPr>
            <w:tcW w:type="dxa" w:w="3060"/>
          </w:tcPr>
          <w:p>
            <w:r/>
            <w:r>
              <w:rPr>
                <w:sz w:val="19"/>
              </w:rPr>
              <w:t>Fixed Deposit</w:t>
            </w:r>
          </w:p>
        </w:tc>
        <w:tc>
          <w:tcPr>
            <w:tcW w:type="dxa" w:w="3060"/>
          </w:tcPr>
          <w:p>
            <w:r/>
            <w:r>
              <w:rPr>
                <w:sz w:val="19"/>
              </w:rPr>
              <w:t>Annual Income at least SGD 30,000</w:t>
            </w:r>
          </w:p>
        </w:tc>
        <w:tc>
          <w:tcPr>
            <w:tcW w:type="dxa" w:w="3060"/>
          </w:tcPr>
          <w:p>
            <w:r/>
            <w:r>
              <w:rPr>
                <w:sz w:val="19"/>
              </w:rPr>
              <w:t>SGD 10,000</w:t>
            </w:r>
          </w:p>
        </w:tc>
      </w:tr>
    </w:tbl>
    <w:p/>
    <w:p>
      <w:r>
        <w:rPr>
          <w:b w:val="0"/>
          <w:i w:val="0"/>
        </w:rPr>
        <w:t>Set the model to GPT-4o and the temperature to the lowest value offered. This prompt makes a compliance decision: the same application must produce the same decision every time, or the bank cannot defend it to a regulator.</w:t>
      </w:r>
    </w:p>
    <w:p>
      <w:pPr>
        <w:pStyle w:val="Heading4"/>
      </w:pPr>
      <w:r>
        <w:rPr>
          <w:b w:val="0"/>
          <w:i w:val="0"/>
        </w:rPr>
        <w:t>Step 4.2: Create the flow and normalise the data</w:t>
      </w:r>
    </w:p>
    <w:p>
      <w:r>
        <w:rPr>
          <w:b w:val="0"/>
          <w:i w:val="0"/>
        </w:rPr>
        <w:t>Power Automate -&gt; Create -&gt; Automated cloud flow, named “Marina Trust — Customer Onboarding”. Trigger: When a new response is submitted (Microsoft Forms). Then add Get response details.</w:t>
      </w:r>
    </w:p>
    <w:p>
      <w:r>
        <w:rPr>
          <w:b w:val="0"/>
          <w:i w:val="0"/>
        </w:rPr>
        <w:t>Add a Compose action named Normalise Application:</w:t>
      </w:r>
    </w:p>
    <w:p>
      <w:pPr>
        <w:spacing w:after="40" w:before="40"/>
        <w:ind w:left="360"/>
        <w:shd w:fill="F4F6F8"/>
      </w:pPr>
      <w:r>
        <w:rPr>
          <w:rFonts w:ascii="Consolas" w:hAnsi="Consolas" w:eastAsia="Consolas"/>
          <w:sz w:val="17"/>
        </w:rPr>
        <w:t>{</w:t>
        <w:br/>
        <w:t xml:space="preserve">  "applicationId": "@{concat('APP-', formatDateTime(utcNow(),'yyyyMMdd'), '-',</w:t>
        <w:br/>
        <w:t xml:space="preserve">                             workflow()?['run']['name'])}",</w:t>
        <w:br/>
        <w:t xml:space="preserve">  "fullName": "@{trim(toUpper(&lt;Full Name&gt;))}",</w:t>
        <w:br/>
        <w:t xml:space="preserve">  "nric":     "@{trim(toUpper(&lt;NRIC&gt;))}",</w:t>
        <w:br/>
        <w:t xml:space="preserve">  "email":    "@{trim(toLower(&lt;Email Address&gt;))}",</w:t>
        <w:br/>
        <w:t xml:space="preserve">  "age":      "@{div(sub(ticks(utcNow()), ticks(&lt;Date of Birth&gt;)), 315360000000000)}",</w:t>
        <w:br/>
        <w:t xml:space="preserve">  "accountType": "@{&lt;Account Type&gt;}",</w:t>
        <w:br/>
        <w:t xml:space="preserve">  "employmentStatus": "@{&lt;Employment Status&gt;}",</w:t>
        <w:br/>
        <w:t xml:space="preserve">  "annualIncome": "@{&lt;Annual Income&gt;}",</w:t>
        <w:br/>
        <w:t xml:space="preserve">  "initialDeposit": "@{&lt;Initial Deposit&gt;}"</w:t>
        <w:br/>
        <w:t>}</w:t>
      </w:r>
    </w:p>
    <w:p>
      <w:r>
        <w:rPr>
          <w:b/>
          <w:i w:val="0"/>
        </w:rPr>
        <w:t>Two lines here do the real work.</w:t>
      </w:r>
    </w:p>
    <w:p>
      <w:pPr>
        <w:pStyle w:val="ListParagraph"/>
        <w:ind w:left="720"/>
        <w:numPr>
          <w:ilvl w:val="0"/>
          <w:numId w:val="1"/>
        </w:numPr>
      </w:pPr>
      <w:r>
        <w:rPr>
          <w:b/>
        </w:rPr>
        <w:t xml:space="preserve">nric — </w:t>
      </w:r>
      <w:r>
        <w:t>' s9012345j ' and 'S9012345J' are the same person, and an Excel lookup does not know that. Upper-casing and trimming BEFORE the lookup is what actually kills the duplicate problem (RC1, RC2). Test case TC7 fails without it.</w:t>
      </w:r>
    </w:p>
    <w:p>
      <w:pPr>
        <w:pStyle w:val="ListParagraph"/>
        <w:ind w:left="720"/>
        <w:numPr>
          <w:ilvl w:val="0"/>
          <w:numId w:val="1"/>
        </w:numPr>
      </w:pPr>
      <w:r>
        <w:rPr>
          <w:b/>
        </w:rPr>
        <w:t xml:space="preserve">age — </w:t>
      </w:r>
      <w:r>
        <w:t>the AI is handed a whole number. It is never asked “how many years since 2010-05-14?”, because that is exactly the kind of question a language model answers confidently and wrongly. 315360000000000 is the number of ticks in 365 days.</w:t>
      </w:r>
    </w:p>
    <w:p>
      <w:pPr>
        <w:pStyle w:val="Heading4"/>
      </w:pPr>
      <w:r>
        <w:rPr>
          <w:b w:val="0"/>
          <w:i w:val="0"/>
        </w:rPr>
        <w:t>Step 4.3: Check for a duplicate customer</w:t>
      </w:r>
    </w:p>
    <w:p>
      <w:r>
        <w:rPr>
          <w:b w:val="0"/>
          <w:i w:val="0"/>
        </w:rPr>
        <w:t>Add Excel Online (Business) -&gt; List rows present in a table. Workbook: Marina Trust Onboarding.xlsx. Table: Customers. Under Advanced parameters, set Filter Query to:</w:t>
      </w:r>
    </w:p>
    <w:p>
      <w:pPr>
        <w:spacing w:after="40" w:before="40"/>
        <w:ind w:left="360"/>
        <w:shd w:fill="F4F6F8"/>
      </w:pPr>
      <w:r>
        <w:rPr>
          <w:rFonts w:ascii="Consolas" w:hAnsi="Consolas" w:eastAsia="Consolas"/>
          <w:sz w:val="17"/>
        </w:rPr>
        <w:t>NRIC eq '@{outputs('Normalise_Application')['nric']}'</w:t>
      </w:r>
    </w:p>
    <w:p>
      <w:r>
        <w:rPr>
          <w:b w:val="0"/>
          <w:i w:val="0"/>
        </w:rPr>
        <w:t>Note the single quotes around the value. Without them the filter never matches.</w:t>
      </w:r>
    </w:p>
    <w:p>
      <w:pPr>
        <w:pStyle w:val="Heading4"/>
      </w:pPr>
      <w:r>
        <w:rPr>
          <w:b w:val="0"/>
          <w:i w:val="0"/>
        </w:rPr>
        <w:t>Step 4.4: Ask the AI to decide, then parse the answer</w:t>
      </w:r>
    </w:p>
    <w:p>
      <w:r>
        <w:rPr>
          <w:b w:val="0"/>
          <w:i w:val="0"/>
        </w:rPr>
        <w:t>Add AI Builder -&gt; Run a prompt, and choose Marina Trust Onboarding Decision. Pass the Outputs of Normalise Application into Application, and this expression into DuplicateCount:</w:t>
      </w:r>
    </w:p>
    <w:p>
      <w:pPr>
        <w:spacing w:after="40" w:before="40"/>
        <w:ind w:left="360"/>
        <w:shd w:fill="F4F6F8"/>
      </w:pPr>
      <w:r>
        <w:rPr>
          <w:rFonts w:ascii="Consolas" w:hAnsi="Consolas" w:eastAsia="Consolas"/>
          <w:sz w:val="17"/>
        </w:rPr>
        <w:t>length(outputs('Check_Duplicate')?['body/value'])</w:t>
      </w:r>
    </w:p>
    <w:p>
      <w:r>
        <w:rPr>
          <w:b w:val="0"/>
          <w:i w:val="0"/>
        </w:rPr>
        <w:t>Then add a Parse JSON action. Content is the prompt's Text output. Click Generate from sample and paste:</w:t>
      </w:r>
    </w:p>
    <w:p>
      <w:pPr>
        <w:spacing w:after="40" w:before="40"/>
        <w:ind w:left="360"/>
        <w:shd w:fill="F4F6F8"/>
      </w:pPr>
      <w:r>
        <w:rPr>
          <w:rFonts w:ascii="Consolas" w:hAnsi="Consolas" w:eastAsia="Consolas"/>
          <w:sz w:val="17"/>
        </w:rPr>
        <w:t>{ "decision": "APPROVED", "reason": "...", "emailSubject": "...",</w:t>
        <w:br/>
        <w:t xml:space="preserve">  "emailBodyHtml": "&lt;p&gt;...&lt;/p&gt;" }</w:t>
      </w:r>
    </w:p>
    <w:p>
      <w:r>
        <w:rPr>
          <w:b/>
          <w:i w:val="0"/>
        </w:rPr>
        <w:t>This is the structured-output contract.</w:t>
      </w:r>
    </w:p>
    <w:p>
      <w:r>
        <w:rPr>
          <w:b w:val="0"/>
          <w:i w:val="0"/>
        </w:rPr>
        <w:t>Without it, the decision is a paragraph of prose and nothing downstream can branch on it, count it or file it. With it, the decision is a field.</w:t>
      </w:r>
    </w:p>
    <w:p>
      <w:pPr>
        <w:pStyle w:val="Heading4"/>
      </w:pPr>
      <w:r>
        <w:rPr>
          <w:b w:val="0"/>
          <w:i w:val="0"/>
        </w:rPr>
        <w:t>Step 4.5: Create the customer — and notice what the AI cannot decide</w:t>
      </w:r>
    </w:p>
    <w:p>
      <w:r>
        <w:rPr>
          <w:b w:val="0"/>
          <w:i w:val="0"/>
        </w:rPr>
        <w:t>Add a Condition: decision is equal to APPROVED. In the If yes branch, add Excel -&gt; Add a row into a table -&gt; Customers. Map every column from Normalise Application, never from the AI's answer. Leave the If no branch empty.</w:t>
      </w:r>
    </w:p>
    <w:p>
      <w:r>
        <w:rPr>
          <w:b/>
          <w:i w:val="0"/>
        </w:rPr>
        <w:t>Look hard at this.</w:t>
      </w:r>
    </w:p>
    <w:p>
      <w:r>
        <w:rPr>
          <w:b w:val="0"/>
          <w:i w:val="0"/>
        </w:rPr>
        <w:t>The AI decides WHETHER a customer is created. It cannot decide WHO they are, because no column reads from its output. An invented NRIC has no route into the customer record. Now imagine the same action with its columns mapped from the AI's JSON, as a naive build would do: the same hallucination writes a fictitious human being into the bank's customer master record. Same model, same prompt. Different blast radius. That is design, not luck.</w:t>
      </w:r>
    </w:p>
    <w:p>
      <w:pPr>
        <w:pStyle w:val="Heading4"/>
      </w:pPr>
      <w:r>
        <w:rPr>
          <w:b w:val="0"/>
          <w:i w:val="0"/>
        </w:rPr>
        <w:t>Step 4.6: Send the email — and notice what the AI cannot write</w:t>
      </w:r>
    </w:p>
    <w:p>
      <w:r>
        <w:rPr>
          <w:b w:val="0"/>
          <w:i w:val="0"/>
        </w:rPr>
        <w:t>Add Outlook -&gt; Send an email (V2), placed AFTER the Condition so it runs on every path. Set To to the email from Normalise Application — not from the AI, so it cannot redirect the bank's mail. Set Subject to emailSubject from Parse JSON. Click the &lt;/&gt; button to switch the body to code view, and paste the bank's letterhead HTML, with the AI's emailBodyHtml in the middle.</w:t>
      </w:r>
    </w:p>
    <w:p>
      <w:r>
        <w:rPr>
          <w:b w:val="0"/>
          <w:i w:val="0"/>
        </w:rPr>
        <w:t>The AI writes only the middle paragraph. The header, the sign-off and the “this is an automated message, please do not reply” footer are typed by you and never vary. The most legally important sentence in the workflow is the one the model is not allowed near.</w:t>
      </w:r>
    </w:p>
    <w:p>
      <w:pPr>
        <w:pStyle w:val="Heading4"/>
      </w:pPr>
      <w:r>
        <w:rPr>
          <w:b w:val="0"/>
          <w:i w:val="0"/>
        </w:rPr>
        <w:t>Step 4.7: Log the decision — and notice what the AI cannot skip</w:t>
      </w:r>
    </w:p>
    <w:p>
      <w:r>
        <w:rPr>
          <w:b w:val="0"/>
          <w:i w:val="0"/>
        </w:rPr>
        <w:t>Add Excel -&gt; Add a row into a table -&gt; Onboarding_Log. Take Timestamp from utcNow(), Decision and Reason from Parse JSON, and — importantly — the NRIC from Normalise Application, not from the AI's answer.</w:t>
      </w:r>
    </w:p>
    <w:p>
      <w:r>
        <w:rPr>
          <w:b w:val="0"/>
          <w:i w:val="0"/>
        </w:rPr>
        <w:t>Then click the three dots on the action, choose Configure run after, and tick Succeeded, Failed and Skipped, so the audit row is still written even if the email failed.</w:t>
      </w:r>
    </w:p>
    <w:p>
      <w:r>
        <w:rPr>
          <w:b w:val="0"/>
          <w:i w:val="0"/>
        </w:rPr>
        <w:t>The model cannot skip this row and cannot falsify it. An auditor needs a log the model could not have written.</w:t>
      </w:r>
    </w:p>
    <w:p>
      <w:pPr>
        <w:pStyle w:val="Heading4"/>
      </w:pPr>
      <w:r>
        <w:rPr>
          <w:b w:val="0"/>
          <w:i w:val="0"/>
        </w:rPr>
        <w:t>Step 4.8: Test it</w:t>
      </w:r>
    </w:p>
    <w:p>
      <w:r>
        <w:rPr>
          <w:b w:val="0"/>
          <w:i w:val="0"/>
        </w:rPr>
        <w:t>Submit each row of test-applications.csv, putting your own email address in every one — the flow sends real mail.</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w:t>
            </w:r>
          </w:p>
        </w:tc>
        <w:tc>
          <w:tcPr>
            <w:tcW w:type="dxa" w:w="3060"/>
          </w:tcPr>
          <w:p>
            <w:r/>
            <w:r>
              <w:rPr>
                <w:b/>
                <w:sz w:val="19"/>
              </w:rPr>
              <w:t>Case</w:t>
            </w:r>
          </w:p>
        </w:tc>
        <w:tc>
          <w:tcPr>
            <w:tcW w:type="dxa" w:w="3060"/>
          </w:tcPr>
          <w:p>
            <w:r/>
            <w:r>
              <w:rPr>
                <w:b/>
                <w:sz w:val="19"/>
              </w:rPr>
              <w:t>Expected decision</w:t>
            </w:r>
          </w:p>
        </w:tc>
      </w:tr>
      <w:tr>
        <w:tc>
          <w:tcPr>
            <w:tcW w:type="dxa" w:w="3060"/>
          </w:tcPr>
          <w:p>
            <w:r/>
            <w:r>
              <w:rPr>
                <w:sz w:val="19"/>
              </w:rPr>
              <w:t>TC1</w:t>
            </w:r>
          </w:p>
        </w:tc>
        <w:tc>
          <w:tcPr>
            <w:tcW w:type="dxa" w:w="3060"/>
          </w:tcPr>
          <w:p>
            <w:r/>
            <w:r>
              <w:rPr>
                <w:sz w:val="19"/>
              </w:rPr>
              <w:t>New applicant, Savings, deposit 1,000</w:t>
            </w:r>
          </w:p>
        </w:tc>
        <w:tc>
          <w:tcPr>
            <w:tcW w:type="dxa" w:w="3060"/>
          </w:tcPr>
          <w:p>
            <w:r/>
            <w:r>
              <w:rPr>
                <w:sz w:val="19"/>
              </w:rPr>
              <w:t>APPROVED</w:t>
            </w:r>
          </w:p>
        </w:tc>
      </w:tr>
      <w:tr>
        <w:tc>
          <w:tcPr>
            <w:tcW w:type="dxa" w:w="3060"/>
          </w:tcPr>
          <w:p>
            <w:r/>
            <w:r>
              <w:rPr>
                <w:sz w:val="19"/>
              </w:rPr>
              <w:t>TC2</w:t>
            </w:r>
          </w:p>
        </w:tc>
        <w:tc>
          <w:tcPr>
            <w:tcW w:type="dxa" w:w="3060"/>
          </w:tcPr>
          <w:p>
            <w:r/>
            <w:r>
              <w:rPr>
                <w:sz w:val="19"/>
              </w:rPr>
              <w:t>S8412345D — already in Customers</w:t>
            </w:r>
          </w:p>
        </w:tc>
        <w:tc>
          <w:tcPr>
            <w:tcW w:type="dxa" w:w="3060"/>
          </w:tcPr>
          <w:p>
            <w:r/>
            <w:r>
              <w:rPr>
                <w:sz w:val="19"/>
              </w:rPr>
              <w:t>DUPLICATE</w:t>
            </w:r>
          </w:p>
        </w:tc>
      </w:tr>
      <w:tr>
        <w:tc>
          <w:tcPr>
            <w:tcW w:type="dxa" w:w="3060"/>
          </w:tcPr>
          <w:p>
            <w:r/>
            <w:r>
              <w:rPr>
                <w:sz w:val="19"/>
              </w:rPr>
              <w:t>TC3</w:t>
            </w:r>
          </w:p>
        </w:tc>
        <w:tc>
          <w:tcPr>
            <w:tcW w:type="dxa" w:w="3060"/>
          </w:tcPr>
          <w:p>
            <w:r/>
            <w:r>
              <w:rPr>
                <w:sz w:val="19"/>
              </w:rPr>
              <w:t>Born 2010</w:t>
            </w:r>
          </w:p>
        </w:tc>
        <w:tc>
          <w:tcPr>
            <w:tcW w:type="dxa" w:w="3060"/>
          </w:tcPr>
          <w:p>
            <w:r/>
            <w:r>
              <w:rPr>
                <w:sz w:val="19"/>
              </w:rPr>
              <w:t>REJECTED</w:t>
            </w:r>
          </w:p>
        </w:tc>
      </w:tr>
      <w:tr>
        <w:tc>
          <w:tcPr>
            <w:tcW w:type="dxa" w:w="3060"/>
          </w:tcPr>
          <w:p>
            <w:r/>
            <w:r>
              <w:rPr>
                <w:sz w:val="19"/>
              </w:rPr>
              <w:t>TC4</w:t>
            </w:r>
          </w:p>
        </w:tc>
        <w:tc>
          <w:tcPr>
            <w:tcW w:type="dxa" w:w="3060"/>
          </w:tcPr>
          <w:p>
            <w:r/>
            <w:r>
              <w:rPr>
                <w:sz w:val="19"/>
              </w:rPr>
              <w:t>Fixed Deposit, income 12,000</w:t>
            </w:r>
          </w:p>
        </w:tc>
        <w:tc>
          <w:tcPr>
            <w:tcW w:type="dxa" w:w="3060"/>
          </w:tcPr>
          <w:p>
            <w:r/>
            <w:r>
              <w:rPr>
                <w:sz w:val="19"/>
              </w:rPr>
              <w:t>REJECTED</w:t>
            </w:r>
          </w:p>
        </w:tc>
      </w:tr>
      <w:tr>
        <w:tc>
          <w:tcPr>
            <w:tcW w:type="dxa" w:w="3060"/>
          </w:tcPr>
          <w:p>
            <w:r/>
            <w:r>
              <w:rPr>
                <w:sz w:val="19"/>
              </w:rPr>
              <w:t>TC5</w:t>
            </w:r>
          </w:p>
        </w:tc>
        <w:tc>
          <w:tcPr>
            <w:tcW w:type="dxa" w:w="3060"/>
          </w:tcPr>
          <w:p>
            <w:r/>
            <w:r>
              <w:rPr>
                <w:sz w:val="19"/>
              </w:rPr>
              <w:t>Current account, Unemployed</w:t>
            </w:r>
          </w:p>
        </w:tc>
        <w:tc>
          <w:tcPr>
            <w:tcW w:type="dxa" w:w="3060"/>
          </w:tcPr>
          <w:p>
            <w:r/>
            <w:r>
              <w:rPr>
                <w:sz w:val="19"/>
              </w:rPr>
              <w:t>REJECTED</w:t>
            </w:r>
          </w:p>
        </w:tc>
      </w:tr>
      <w:tr>
        <w:tc>
          <w:tcPr>
            <w:tcW w:type="dxa" w:w="3060"/>
          </w:tcPr>
          <w:p>
            <w:r/>
            <w:r>
              <w:rPr>
                <w:sz w:val="19"/>
              </w:rPr>
              <w:t>TC6</w:t>
            </w:r>
          </w:p>
        </w:tc>
        <w:tc>
          <w:tcPr>
            <w:tcW w:type="dxa" w:w="3060"/>
          </w:tcPr>
          <w:p>
            <w:r/>
            <w:r>
              <w:rPr>
                <w:sz w:val="19"/>
              </w:rPr>
              <w:t>Savings, deposit 100</w:t>
            </w:r>
          </w:p>
        </w:tc>
        <w:tc>
          <w:tcPr>
            <w:tcW w:type="dxa" w:w="3060"/>
          </w:tcPr>
          <w:p>
            <w:r/>
            <w:r>
              <w:rPr>
                <w:sz w:val="19"/>
              </w:rPr>
              <w:t>REJECTED</w:t>
            </w:r>
          </w:p>
        </w:tc>
      </w:tr>
      <w:tr>
        <w:tc>
          <w:tcPr>
            <w:tcW w:type="dxa" w:w="3060"/>
          </w:tcPr>
          <w:p>
            <w:r/>
            <w:r>
              <w:rPr>
                <w:sz w:val="19"/>
              </w:rPr>
              <w:t>TC7</w:t>
            </w:r>
          </w:p>
        </w:tc>
        <w:tc>
          <w:tcPr>
            <w:tcW w:type="dxa" w:w="3060"/>
          </w:tcPr>
          <w:p>
            <w:r/>
            <w:r>
              <w:rPr>
                <w:sz w:val="19"/>
              </w:rPr>
              <w:t>'  daniel wong  ' / ' s9012345j '</w:t>
            </w:r>
          </w:p>
        </w:tc>
        <w:tc>
          <w:tcPr>
            <w:tcW w:type="dxa" w:w="3060"/>
          </w:tcPr>
          <w:p>
            <w:r/>
            <w:r>
              <w:rPr>
                <w:sz w:val="19"/>
              </w:rPr>
              <w:t>APPROVED</w:t>
            </w:r>
          </w:p>
        </w:tc>
      </w:tr>
    </w:tbl>
    <w:p/>
    <w:p>
      <w:r>
        <w:rPr>
          <w:b w:val="0"/>
          <w:i w:val="0"/>
        </w:rPr>
        <w:t>Only APPROVED creates a customer, and only TC1 and TC7 are approved. So afterwards Customers has gained exactly 2 rows and Onboarding_Log exactly 7. If Customers gained more, the Condition is wrong, or it is reading decision from the wrong place.</w:t>
      </w:r>
    </w:p>
    <w:p>
      <w:r>
        <w:rPr>
          <w:b w:val="0"/>
          <w:i w:val="0"/>
        </w:rPr>
        <w:t>Open the flow's run history and read the actions in order. That is the decision, made visible.</w:t>
      </w:r>
    </w:p>
    <w:p>
      <w:pPr>
        <w:pStyle w:val="Heading4"/>
      </w:pPr>
      <w:r>
        <w:rPr>
          <w:b w:val="0"/>
          <w:i w:val="0"/>
        </w:rPr>
        <w:t>Debrief (Activity 1)</w:t>
      </w:r>
    </w:p>
    <w:tbl>
      <w:tblPr>
        <w:tblStyle w:val="TableGrid"/>
        <w:tblW w:type="auto" w:w="0"/>
        <w:tblLook w:firstColumn="1" w:firstRow="1" w:lastColumn="0" w:lastRow="0" w:noHBand="0" w:noVBand="1" w:val="04A0"/>
      </w:tblPr>
      <w:tblGrid>
        <w:gridCol w:w="4590"/>
        <w:gridCol w:w="4590"/>
      </w:tblGrid>
      <w:tr>
        <w:tc>
          <w:tcPr>
            <w:tcW w:type="dxa" w:w="4590"/>
          </w:tcPr>
          <w:p>
            <w:r/>
            <w:r>
              <w:rPr>
                <w:b/>
                <w:sz w:val="19"/>
              </w:rPr>
              <w:t>Root cause</w:t>
            </w:r>
          </w:p>
        </w:tc>
        <w:tc>
          <w:tcPr>
            <w:tcW w:type="dxa" w:w="4590"/>
          </w:tcPr>
          <w:p>
            <w:r/>
            <w:r>
              <w:rPr>
                <w:b/>
                <w:sz w:val="19"/>
              </w:rPr>
              <w:t>The action that kills it</w:t>
            </w:r>
          </w:p>
        </w:tc>
      </w:tr>
      <w:tr>
        <w:tc>
          <w:tcPr>
            <w:tcW w:type="dxa" w:w="4590"/>
          </w:tcPr>
          <w:p>
            <w:r/>
            <w:r>
              <w:rPr>
                <w:sz w:val="19"/>
              </w:rPr>
              <w:t>RC1 — no duplicate check</w:t>
            </w:r>
          </w:p>
        </w:tc>
        <w:tc>
          <w:tcPr>
            <w:tcW w:type="dxa" w:w="4590"/>
          </w:tcPr>
          <w:p>
            <w:r/>
            <w:r>
              <w:rPr>
                <w:sz w:val="19"/>
              </w:rPr>
              <w:t>Check Duplicate + Normalise Application</w:t>
            </w:r>
          </w:p>
        </w:tc>
      </w:tr>
      <w:tr>
        <w:tc>
          <w:tcPr>
            <w:tcW w:type="dxa" w:w="4590"/>
          </w:tcPr>
          <w:p>
            <w:r/>
            <w:r>
              <w:rPr>
                <w:sz w:val="19"/>
              </w:rPr>
              <w:t>RC2 — data-entry errors</w:t>
            </w:r>
          </w:p>
        </w:tc>
        <w:tc>
          <w:tcPr>
            <w:tcW w:type="dxa" w:w="4590"/>
          </w:tcPr>
          <w:p>
            <w:r/>
            <w:r>
              <w:rPr>
                <w:sz w:val="19"/>
              </w:rPr>
              <w:t>Normalise Application + the form's typed fields</w:t>
            </w:r>
          </w:p>
        </w:tc>
      </w:tr>
      <w:tr>
        <w:tc>
          <w:tcPr>
            <w:tcW w:type="dxa" w:w="4590"/>
          </w:tcPr>
          <w:p>
            <w:r/>
            <w:r>
              <w:rPr>
                <w:sz w:val="19"/>
              </w:rPr>
              <w:t>RC3 — no integration</w:t>
            </w:r>
          </w:p>
        </w:tc>
        <w:tc>
          <w:tcPr>
            <w:tcW w:type="dxa" w:w="4590"/>
          </w:tcPr>
          <w:p>
            <w:r/>
            <w:r>
              <w:rPr>
                <w:sz w:val="19"/>
              </w:rPr>
              <w:t>Forms -&gt; Excel -&gt; Outlook, in one flow</w:t>
            </w:r>
          </w:p>
        </w:tc>
      </w:tr>
      <w:tr>
        <w:tc>
          <w:tcPr>
            <w:tcW w:type="dxa" w:w="4590"/>
          </w:tcPr>
          <w:p>
            <w:r/>
            <w:r>
              <w:rPr>
                <w:sz w:val="19"/>
              </w:rPr>
              <w:t>RC4 — delayed emails</w:t>
            </w:r>
          </w:p>
        </w:tc>
        <w:tc>
          <w:tcPr>
            <w:tcW w:type="dxa" w:w="4590"/>
          </w:tcPr>
          <w:p>
            <w:r/>
            <w:r>
              <w:rPr>
                <w:sz w:val="19"/>
              </w:rPr>
              <w:t>Send email</w:t>
            </w:r>
          </w:p>
        </w:tc>
      </w:tr>
      <w:tr>
        <w:tc>
          <w:tcPr>
            <w:tcW w:type="dxa" w:w="4590"/>
          </w:tcPr>
          <w:p>
            <w:r/>
            <w:r>
              <w:rPr>
                <w:sz w:val="19"/>
              </w:rPr>
              <w:t>RC5 — inconsistent rules</w:t>
            </w:r>
          </w:p>
        </w:tc>
        <w:tc>
          <w:tcPr>
            <w:tcW w:type="dxa" w:w="4590"/>
          </w:tcPr>
          <w:p>
            <w:r/>
            <w:r>
              <w:rPr>
                <w:sz w:val="19"/>
              </w:rPr>
              <w:t>The AI Builder prompt, at the lowest temperature</w:t>
            </w:r>
          </w:p>
        </w:tc>
      </w:tr>
    </w:tbl>
    <w:p/>
    <w:p>
      <w:pPr>
        <w:pStyle w:val="ListParagraph"/>
        <w:ind w:left="720"/>
        <w:numPr>
          <w:ilvl w:val="0"/>
          <w:numId w:val="1"/>
        </w:numPr>
      </w:pPr>
      <w:r>
        <w:rPr>
          <w:b/>
        </w:rPr>
        <w:t xml:space="preserve">Where is the human? </w:t>
      </w:r>
      <w:r>
        <w:t>This flow approves bank accounts with nobody checking. Should it?</w:t>
      </w:r>
    </w:p>
    <w:p>
      <w:pPr>
        <w:pStyle w:val="ListParagraph"/>
        <w:ind w:left="720"/>
        <w:numPr>
          <w:ilvl w:val="0"/>
          <w:numId w:val="1"/>
        </w:numPr>
      </w:pPr>
      <w:r>
        <w:rPr>
          <w:b/>
        </w:rPr>
        <w:t xml:space="preserve">What if the AI invents an NRIC? </w:t>
      </w:r>
      <w:r>
        <w:t>Trace it. Which action stops it reaching Customers? Now imagine Add a row had mapped its columns from the AI's JSON. What breaks?</w:t>
      </w:r>
    </w:p>
    <w:p>
      <w:pPr>
        <w:pStyle w:val="ListParagraph"/>
        <w:ind w:left="720"/>
        <w:numPr>
          <w:ilvl w:val="0"/>
          <w:numId w:val="1"/>
        </w:numPr>
      </w:pPr>
      <w:r>
        <w:rPr>
          <w:b/>
        </w:rPr>
        <w:t xml:space="preserve">Rule order is policy. </w:t>
      </w:r>
      <w:r>
        <w:t>Swap Rules 2 and 3 and TC3 becomes a different rejection with a different reason. Who decides the order — the developer, or the bank?</w:t>
      </w:r>
    </w:p>
    <w:p>
      <w:pPr>
        <w:pStyle w:val="ListParagraph"/>
        <w:ind w:left="720"/>
        <w:numPr>
          <w:ilvl w:val="0"/>
          <w:numId w:val="1"/>
        </w:numPr>
      </w:pPr>
      <w:r>
        <w:rPr>
          <w:b/>
        </w:rPr>
        <w:t xml:space="preserve">The duplicate lookup runs every time, whether the AI wants it or not. </w:t>
      </w:r>
      <w:r>
        <w:t>What do you gain by that, and what do you give up?</w:t>
      </w:r>
    </w:p>
    <w:p>
      <w:pPr>
        <w:pStyle w:val="Heading4"/>
      </w:pPr>
      <w:r>
        <w:rPr>
          <w:b w:val="0"/>
          <w:i w:val="0"/>
        </w:rPr>
        <w:t>Troubleshooting (Activity 1)</w:t>
      </w:r>
    </w:p>
    <w:tbl>
      <w:tblPr>
        <w:tblStyle w:val="TableGrid"/>
        <w:tblW w:type="auto" w:w="0"/>
        <w:tblLook w:firstColumn="1" w:firstRow="1" w:lastColumn="0" w:lastRow="0" w:noHBand="0" w:noVBand="1" w:val="04A0"/>
      </w:tblPr>
      <w:tblGrid>
        <w:gridCol w:w="4590"/>
        <w:gridCol w:w="4590"/>
      </w:tblGrid>
      <w:tr>
        <w:tc>
          <w:tcPr>
            <w:tcW w:type="dxa" w:w="4590"/>
          </w:tcPr>
          <w:p>
            <w:r/>
            <w:r>
              <w:rPr>
                <w:b/>
                <w:sz w:val="19"/>
              </w:rPr>
              <w:t>Symptom</w:t>
            </w:r>
          </w:p>
        </w:tc>
        <w:tc>
          <w:tcPr>
            <w:tcW w:type="dxa" w:w="4590"/>
          </w:tcPr>
          <w:p>
            <w:r/>
            <w:r>
              <w:rPr>
                <w:b/>
                <w:sz w:val="19"/>
              </w:rPr>
              <w:t>Cause and fix</w:t>
            </w:r>
          </w:p>
        </w:tc>
      </w:tr>
      <w:tr>
        <w:tc>
          <w:tcPr>
            <w:tcW w:type="dxa" w:w="4590"/>
          </w:tcPr>
          <w:p>
            <w:r/>
            <w:r>
              <w:rPr>
                <w:sz w:val="19"/>
              </w:rPr>
              <w:t>No tables appear in the Excel action's dropdown</w:t>
            </w:r>
          </w:p>
        </w:tc>
        <w:tc>
          <w:tcPr>
            <w:tcW w:type="dxa" w:w="4590"/>
          </w:tcPr>
          <w:p>
            <w:r/>
            <w:r>
              <w:rPr>
                <w:sz w:val="19"/>
              </w:rPr>
              <w:t>The sheet is not formatted as a table. Select the data and press Ctrl+T.</w:t>
            </w:r>
          </w:p>
        </w:tc>
      </w:tr>
      <w:tr>
        <w:tc>
          <w:tcPr>
            <w:tcW w:type="dxa" w:w="4590"/>
          </w:tcPr>
          <w:p>
            <w:r/>
            <w:r>
              <w:rPr>
                <w:sz w:val="19"/>
              </w:rPr>
              <w:t>Parse JSON fails with an “invalid type” error</w:t>
            </w:r>
          </w:p>
        </w:tc>
        <w:tc>
          <w:tcPr>
            <w:tcW w:type="dxa" w:w="4590"/>
          </w:tcPr>
          <w:p>
            <w:r/>
            <w:r>
              <w:rPr>
                <w:sz w:val="19"/>
              </w:rPr>
              <w:t>The model wrapped its answer in markdown fences. Add “Return only JSON, no markdown fences” to the prompt.</w:t>
            </w:r>
          </w:p>
        </w:tc>
      </w:tr>
      <w:tr>
        <w:tc>
          <w:tcPr>
            <w:tcW w:type="dxa" w:w="4590"/>
          </w:tcPr>
          <w:p>
            <w:r/>
            <w:r>
              <w:rPr>
                <w:sz w:val="19"/>
              </w:rPr>
              <w:t>Duplicate applicants get approved</w:t>
            </w:r>
          </w:p>
        </w:tc>
        <w:tc>
          <w:tcPr>
            <w:tcW w:type="dxa" w:w="4590"/>
          </w:tcPr>
          <w:p>
            <w:r/>
            <w:r>
              <w:rPr>
                <w:sz w:val="19"/>
              </w:rPr>
              <w:t>The NRIC is not trimmed and upper-cased before the Filter Query.</w:t>
            </w:r>
          </w:p>
        </w:tc>
      </w:tr>
      <w:tr>
        <w:tc>
          <w:tcPr>
            <w:tcW w:type="dxa" w:w="4590"/>
          </w:tcPr>
          <w:p>
            <w:r/>
            <w:r>
              <w:rPr>
                <w:sz w:val="19"/>
              </w:rPr>
              <w:t>Everyone is rejected as under 18</w:t>
            </w:r>
          </w:p>
        </w:tc>
        <w:tc>
          <w:tcPr>
            <w:tcW w:type="dxa" w:w="4590"/>
          </w:tcPr>
          <w:p>
            <w:r/>
            <w:r>
              <w:rPr>
                <w:sz w:val="19"/>
              </w:rPr>
              <w:t>The age expression. Check that Date of Birth is a Date question, not Text.</w:t>
            </w:r>
          </w:p>
        </w:tc>
      </w:tr>
      <w:tr>
        <w:tc>
          <w:tcPr>
            <w:tcW w:type="dxa" w:w="4590"/>
          </w:tcPr>
          <w:p>
            <w:r/>
            <w:r>
              <w:rPr>
                <w:sz w:val="19"/>
              </w:rPr>
              <w:t>The Filter Query never matches anything</w:t>
            </w:r>
          </w:p>
        </w:tc>
        <w:tc>
          <w:tcPr>
            <w:tcW w:type="dxa" w:w="4590"/>
          </w:tcPr>
          <w:p>
            <w:r/>
            <w:r>
              <w:rPr>
                <w:sz w:val="19"/>
              </w:rPr>
              <w:t>Quotes. It must read NRIC eq 'S1234567A' — single quotes around the value.</w:t>
            </w:r>
          </w:p>
        </w:tc>
      </w:tr>
      <w:tr>
        <w:tc>
          <w:tcPr>
            <w:tcW w:type="dxa" w:w="4590"/>
          </w:tcPr>
          <w:p>
            <w:r/>
            <w:r>
              <w:rPr>
                <w:sz w:val="19"/>
              </w:rPr>
              <w:t>The email arrives showing raw &lt;p&gt; tags</w:t>
            </w:r>
          </w:p>
        </w:tc>
        <w:tc>
          <w:tcPr>
            <w:tcW w:type="dxa" w:w="4590"/>
          </w:tcPr>
          <w:p>
            <w:r/>
            <w:r>
              <w:rPr>
                <w:sz w:val="19"/>
              </w:rPr>
              <w:t>The Outlook body is in plain-text mode. Click &lt;/&gt; for code view.</w:t>
            </w:r>
          </w:p>
        </w:tc>
      </w:tr>
      <w:tr>
        <w:tc>
          <w:tcPr>
            <w:tcW w:type="dxa" w:w="4590"/>
          </w:tcPr>
          <w:p>
            <w:r/>
            <w:r>
              <w:rPr>
                <w:sz w:val="19"/>
              </w:rPr>
              <w:t>Log Decision is skipped when the email fails</w:t>
            </w:r>
          </w:p>
        </w:tc>
        <w:tc>
          <w:tcPr>
            <w:tcW w:type="dxa" w:w="4590"/>
          </w:tcPr>
          <w:p>
            <w:r/>
            <w:r>
              <w:rPr>
                <w:sz w:val="19"/>
              </w:rPr>
              <w:t>Configure run after on that action. Tick Failed and Skipped as well as Succeeded.</w:t>
            </w:r>
          </w:p>
        </w:tc>
      </w:tr>
      <w:tr>
        <w:tc>
          <w:tcPr>
            <w:tcW w:type="dxa" w:w="4590"/>
          </w:tcPr>
          <w:p>
            <w:r/>
            <w:r>
              <w:rPr>
                <w:sz w:val="19"/>
              </w:rPr>
              <w:t>The same application gives different decisions</w:t>
            </w:r>
          </w:p>
        </w:tc>
        <w:tc>
          <w:tcPr>
            <w:tcW w:type="dxa" w:w="4590"/>
          </w:tcPr>
          <w:p>
            <w:r/>
            <w:r>
              <w:rPr>
                <w:sz w:val="19"/>
              </w:rPr>
              <w:t>The temperature is not at its minimum.</w:t>
            </w:r>
          </w:p>
        </w:tc>
      </w:tr>
    </w:tbl>
    <w:p/>
    <w:p/>
    <w:p w14:paraId="5D166483" w14:textId="6DE75B1A" w:rsidR="00623ACD" w:rsidRPr="00623ACD" w:rsidRDefault="00623ACD" w:rsidP="00623ACD">
      <w:pPr>
        <w:rPr>
          <w:lang w:val="en-SG"/>
        </w:rPr>
      </w:pPr>
      <w:r w:rsidRPr="00812877">
        <w:rPr>
          <w:lang w:val="en-SG"/>
        </w:rPr>
        <w:t>Hands-on Lab (LU</w:t>
      </w:r>
      <w:r>
        <w:rPr>
          <w:lang w:val="en-SG"/>
        </w:rPr>
        <w:t>2</w:t>
      </w:r>
      <w:r w:rsidRPr="00812877">
        <w:rPr>
          <w:lang w:val="en-SG"/>
        </w:rPr>
        <w:t xml:space="preserve">) </w:t>
      </w:r>
    </w:p>
    <w:p w14:paraId="10AEE8D0" w14:textId="3BF91138" w:rsidR="00F30EFC" w:rsidRDefault="00F30EFC" w:rsidP="00F30EFC">
      <w:pPr>
        <w:pStyle w:val="Heading2"/>
        <w:rPr>
          <w:rFonts w:eastAsia="Calibri" w:cstheme="majorHAnsi"/>
          <w:szCs w:val="28"/>
        </w:rPr>
      </w:pPr>
      <w:bookmarkStart w:id="11" w:name="_Toc228966926"/>
      <w:r w:rsidRPr="002405A1">
        <w:rPr>
          <w:rFonts w:cstheme="majorHAnsi"/>
          <w:szCs w:val="28"/>
        </w:rPr>
        <w:t>Learning Activity 2: Customer Rapport Assistant for Investment Clients (Power Automate + Approvals)</w:t>
      </w:r>
      <w:r w:rsidR="002405A1" w:rsidRPr="002405A1">
        <w:rPr>
          <w:rFonts w:eastAsia="Calibri" w:cstheme="majorHAnsi"/>
          <w:szCs w:val="28"/>
        </w:rPr>
      </w:r>
      <w:bookmarkEnd w:id="11"/>
    </w:p>
    <w:p>
      <w:r>
        <w:rPr>
          <w:b w:val="0"/>
          <w:i w:val="0"/>
        </w:rPr>
        <w:t>Design an AI-assisted communication workflow for client relationship teams in asset management. Investment clients raise concerns about portfolio performance, market volatility and NAV fluctuations. Responses must be timely, empathetic and strictly compliant.</w:t>
      </w:r>
    </w:p>
    <w:p>
      <w:r>
        <w:rPr>
          <w:b w:val="0"/>
          <w:i w:val="0"/>
        </w:rPr>
        <w:t>You build a cloud flow that captures client queries from a Microsoft Form on a Teams tab, uses an AI Builder prompt to analyse the concern and the emotional tone, and drafts a reassuring, professional, non-advisory response. The draft is routed for human approval in Teams. Approved replies are sent and logged for audit. Rejected drafts are flagged for manual rewrite.</w:t>
      </w:r>
    </w:p>
    <w:p>
      <w:r>
        <w:rPr>
          <w:b w:val="0"/>
          <w:i/>
        </w:rPr>
        <w:t>Outcome: hands-on practice applying AI responsibly in a regulated environment — balancing automation with human oversight.</w:t>
      </w:r>
    </w:p>
    <w:p/>
    <w:p>
      <w:r>
        <w:rPr>
          <w:b/>
          <w:i w:val="0"/>
        </w:rPr>
        <w:t>Learning Objectives</w:t>
      </w:r>
    </w:p>
    <w:p>
      <w:pPr>
        <w:pStyle w:val="ListParagraph"/>
        <w:ind w:left="720"/>
        <w:numPr>
          <w:ilvl w:val="0"/>
          <w:numId w:val="1"/>
        </w:numPr>
      </w:pPr>
      <w:r>
        <w:t>Instruct an AI model to classify a concern, read emotional tone and raise compliance flags</w:t>
      </w:r>
    </w:p>
    <w:p>
      <w:pPr>
        <w:pStyle w:val="ListParagraph"/>
        <w:ind w:left="720"/>
        <w:numPr>
          <w:ilvl w:val="0"/>
          <w:numId w:val="1"/>
        </w:numPr>
      </w:pPr>
      <w:r>
        <w:t>Constrain a language model so that it cannot give financial advice</w:t>
      </w:r>
    </w:p>
    <w:p>
      <w:pPr>
        <w:pStyle w:val="ListParagraph"/>
        <w:ind w:left="720"/>
        <w:numPr>
          <w:ilvl w:val="0"/>
          <w:numId w:val="1"/>
        </w:numPr>
      </w:pPr>
      <w:r>
        <w:t>Insert a human approval gate into an automated flow, and explain why it belongs there</w:t>
      </w:r>
    </w:p>
    <w:p>
      <w:pPr>
        <w:pStyle w:val="ListParagraph"/>
        <w:ind w:left="720"/>
        <w:numPr>
          <w:ilvl w:val="0"/>
          <w:numId w:val="1"/>
        </w:numPr>
      </w:pPr>
      <w:r>
        <w:t>Log AI-generated and human-approved communications separately, for audit</w:t>
      </w:r>
    </w:p>
    <w:p>
      <w:pPr>
        <w:pStyle w:val="ListParagraph"/>
        <w:ind w:left="720"/>
        <w:numPr>
          <w:ilvl w:val="0"/>
          <w:numId w:val="1"/>
        </w:numPr>
      </w:pPr>
      <w:r>
        <w:t>Judge which parts of a regulated process may be automated and which may not</w:t>
      </w:r>
    </w:p>
    <w:p/>
    <w:p>
      <w:pPr>
        <w:pStyle w:val="Heading3"/>
      </w:pPr>
      <w:r>
        <w:rPr>
          <w:b w:val="0"/>
          <w:i w:val="0"/>
        </w:rPr>
        <w:t>The Scenario</w:t>
      </w:r>
    </w:p>
    <w:p>
      <w:r>
        <w:rPr>
          <w:b w:val="0"/>
          <w:i w:val="0"/>
        </w:rPr>
        <w:t>Meridian Asset Management, a fictitious Singapore fund manager, manages portfolios for private clients. When markets move, clients write in, worried about performance, volatility and NAV.</w:t>
      </w:r>
    </w:p>
    <w:p>
      <w:r>
        <w:rPr>
          <w:b w:val="0"/>
          <w:i w:val="0"/>
        </w:rPr>
        <w:t>The relationship managers are drowning. Replies take three days. Some clients get a warm, careful answer; some get a rushed one. One manager, under pressure, once wrote “don't worry, it always bounces back” — a sentence that is a regulatory problem in every jurisdiction that has a regulator.</w:t>
      </w:r>
    </w:p>
    <w:p>
      <w:r>
        <w:rPr>
          <w:b w:val="0"/>
          <w:i w:val="0"/>
        </w:rPr>
        <w:t>The team wants AI to help them reply faster. Compliance says no. Both are right.</w:t>
      </w:r>
    </w:p>
    <w:p/>
    <w:p>
      <w:pPr>
        <w:pStyle w:val="Heading3"/>
      </w:pPr>
      <w:r>
        <w:rPr>
          <w:b w:val="0"/>
          <w:i w:val="0"/>
        </w:rPr>
        <w:t>The Design Question</w:t>
      </w:r>
    </w:p>
    <w:p>
      <w:r>
        <w:rPr>
          <w:b w:val="0"/>
          <w:i w:val="0"/>
        </w:rPr>
        <w:t>This is not Activity 1. There, the AI decided and acted, and no human checked. That was defensible: the rules were mechanical and the outcome was auditable.</w:t>
      </w:r>
    </w:p>
    <w:p>
      <w:r>
        <w:rPr>
          <w:b w:val="0"/>
          <w:i w:val="0"/>
        </w:rPr>
        <w:t>Here the AI is drafting a letter from a licensed firm to a retail investor about their money. Getting the tone wrong is embarrassing. Getting the content wrong — “hold on, it will recover” — is unlicensed financial advice.</w:t>
      </w:r>
    </w:p>
    <w:p>
      <w:r>
        <w:rPr>
          <w:b/>
          <w:i w:val="0"/>
        </w:rPr>
        <w:t>So the AI does everything except the one thing that matters. It never sends.</w:t>
      </w:r>
    </w:p>
    <w:p>
      <w:pPr>
        <w:spacing w:after="40" w:before="40"/>
        <w:ind w:left="360"/>
        <w:shd w:fill="F4F6F8"/>
      </w:pPr>
      <w:r>
        <w:rPr>
          <w:rFonts w:ascii="Consolas" w:hAnsi="Consolas" w:eastAsia="Consolas"/>
          <w:sz w:val="17"/>
        </w:rPr>
        <w:t xml:space="preserve">   +--- the AI's territory ---+   +--- the human's ---+</w:t>
        <w:br/>
        <w:t xml:space="preserve">    read tone | flag | DRAFT   --&gt;   approve          --&gt; reply sent + logged</w:t>
        <w:br/>
        <w:t xml:space="preserve">                                     or reject        --&gt; rewrite queue</w:t>
      </w:r>
    </w:p>
    <w:p/>
    <w:p>
      <w:pPr>
        <w:pStyle w:val="Heading3"/>
      </w:pPr>
      <w:r>
        <w:rPr>
          <w:b w:val="0"/>
          <w:i w:val="0"/>
        </w:rPr>
        <w:t>The Logic of the Flow — How It Solves the Scenario</w:t>
      </w:r>
    </w:p>
    <w:p>
      <w:pPr>
        <w:spacing w:after="40" w:before="40"/>
        <w:ind w:left="360"/>
        <w:shd w:fill="F4F6F8"/>
      </w:pPr>
      <w:r>
        <w:rPr>
          <w:rFonts w:ascii="Consolas" w:hAnsi="Consolas" w:eastAsia="Consolas"/>
          <w:sz w:val="17"/>
        </w:rPr>
        <w:t>Microsoft Form -&gt; Normalise Enquiry (Compose) -&gt; Draft Reply (AI Builder) -&gt; Parse JSON</w:t>
        <w:br/>
        <w:t xml:space="preserve">                                                                                |</w:t>
        <w:br/>
        <w:t xml:space="preserve">                                                     Add row to Drafts (Excel)</w:t>
        <w:br/>
        <w:t xml:space="preserve">                                                                                |</w:t>
        <w:br/>
        <w:t xml:space="preserve">                            Start and wait for an approval   &lt;-- the flow PAUSES here</w:t>
        <w:br/>
        <w:t xml:space="preserve">                                                                                |</w:t>
        <w:br/>
        <w:t xml:space="preserve">                  Approve ----------------------------------- Reject</w:t>
        <w:br/>
        <w:t xml:space="preserve">                     |                                           |</w:t>
        <w:br/>
        <w:t xml:space="preserve">        Send email (Outlook)                    Add row to Rewrite_Queue (Excel)</w:t>
        <w:br/>
        <w:t xml:space="preserve">        Add row to Approved_Replies (Excel)     Post message in Teams</w:t>
      </w:r>
    </w:p>
    <w:p/>
    <w:p>
      <w:r>
        <w:rPr>
          <w:b w:val="0"/>
          <w:i w:val="0"/>
        </w:rPr>
        <w:t>The scenario demands three things at once — timely, empathetic and strictly compliant. They pull against each other. Watch how each is bought, and what it costs.</w:t>
      </w:r>
    </w:p>
    <w:p>
      <w:pPr>
        <w:pStyle w:val="ListParagraph"/>
        <w:ind w:left="720"/>
        <w:numPr>
          <w:ilvl w:val="0"/>
          <w:numId w:val="1"/>
        </w:numPr>
      </w:pPr>
      <w:r>
        <w:rPr>
          <w:b/>
        </w:rPr>
        <w:t xml:space="preserve">Timely. </w:t>
      </w:r>
      <w:r>
        <w:t>The client's message is read, classified and drafted against in seconds. What used to take three days now waits only on a human clicking a button in Teams — minutes of work rather than an hour.</w:t>
      </w:r>
    </w:p>
    <w:p>
      <w:pPr>
        <w:pStyle w:val="ListParagraph"/>
        <w:ind w:left="720"/>
        <w:numPr>
          <w:ilvl w:val="0"/>
          <w:numId w:val="1"/>
        </w:numPr>
      </w:pPr>
      <w:r>
        <w:rPr>
          <w:b/>
        </w:rPr>
        <w:t xml:space="preserve">Empathetic. </w:t>
      </w:r>
      <w:r>
        <w:t>The prompt tells the AI to read the emotional tone honestly and not to soften it. An angry client is Angry, not Concerned. The draft must open by acknowledging what the client actually said.</w:t>
      </w:r>
    </w:p>
    <w:p>
      <w:pPr>
        <w:pStyle w:val="ListParagraph"/>
        <w:ind w:left="720"/>
        <w:numPr>
          <w:ilvl w:val="0"/>
          <w:numId w:val="1"/>
        </w:numPr>
      </w:pPr>
      <w:r>
        <w:rPr>
          <w:b/>
        </w:rPr>
        <w:t xml:space="preserve">Strictly compliant. </w:t>
      </w:r>
      <w:r>
        <w:t>This is where the flow earns its keep, and it does so in three separate places rather than one.</w:t>
      </w:r>
    </w:p>
    <w:p/>
    <w:p>
      <w:r>
        <w:rPr>
          <w:b/>
          <w:i w:val="0"/>
        </w:rPr>
        <w:t>The three compliance controls, and why one is not enough</w:t>
      </w:r>
    </w:p>
    <w:tbl>
      <w:tblPr>
        <w:tblStyle w:val="TableGrid"/>
        <w:tblW w:type="auto" w:w="0"/>
        <w:tblLook w:firstColumn="1" w:firstRow="1" w:lastColumn="0" w:lastRow="0" w:noHBand="0" w:noVBand="1" w:val="04A0"/>
      </w:tblPr>
      <w:tblGrid>
        <w:gridCol w:w="2295"/>
        <w:gridCol w:w="2295"/>
        <w:gridCol w:w="2295"/>
        <w:gridCol w:w="2295"/>
      </w:tblGrid>
      <w:tr>
        <w:tc>
          <w:tcPr>
            <w:tcW w:type="dxa" w:w="2295"/>
          </w:tcPr>
          <w:p>
            <w:r/>
            <w:r>
              <w:rPr>
                <w:b/>
                <w:sz w:val="19"/>
              </w:rPr>
              <w:t>Control</w:t>
            </w:r>
          </w:p>
        </w:tc>
        <w:tc>
          <w:tcPr>
            <w:tcW w:type="dxa" w:w="2295"/>
          </w:tcPr>
          <w:p>
            <w:r/>
            <w:r>
              <w:rPr>
                <w:b/>
                <w:sz w:val="19"/>
              </w:rPr>
              <w:t>Where it lives</w:t>
            </w:r>
          </w:p>
        </w:tc>
        <w:tc>
          <w:tcPr>
            <w:tcW w:type="dxa" w:w="2295"/>
          </w:tcPr>
          <w:p>
            <w:r/>
            <w:r>
              <w:rPr>
                <w:b/>
                <w:sz w:val="19"/>
              </w:rPr>
              <w:t>What it stops</w:t>
            </w:r>
          </w:p>
        </w:tc>
        <w:tc>
          <w:tcPr>
            <w:tcW w:type="dxa" w:w="2295"/>
          </w:tcPr>
          <w:p>
            <w:r/>
            <w:r>
              <w:rPr>
                <w:b/>
                <w:sz w:val="19"/>
              </w:rPr>
              <w:t>What it cannot stop</w:t>
            </w:r>
          </w:p>
        </w:tc>
      </w:tr>
      <w:tr>
        <w:tc>
          <w:tcPr>
            <w:tcW w:type="dxa" w:w="2295"/>
          </w:tcPr>
          <w:p>
            <w:r/>
            <w:r>
              <w:rPr>
                <w:sz w:val="19"/>
              </w:rPr>
              <w:t>The non-advisory rule</w:t>
            </w:r>
          </w:p>
        </w:tc>
        <w:tc>
          <w:tcPr>
            <w:tcW w:type="dxa" w:w="2295"/>
          </w:tcPr>
          <w:p>
            <w:r/>
            <w:r>
              <w:rPr>
                <w:sz w:val="19"/>
              </w:rPr>
              <w:t>The AI Builder prompt</w:t>
            </w:r>
          </w:p>
        </w:tc>
        <w:tc>
          <w:tcPr>
            <w:tcW w:type="dxa" w:w="2295"/>
          </w:tcPr>
          <w:p>
            <w:r/>
            <w:r>
              <w:rPr>
                <w:sz w:val="19"/>
              </w:rPr>
              <w:t>Most advice-shaped sentences, most of the time</w:t>
            </w:r>
          </w:p>
        </w:tc>
        <w:tc>
          <w:tcPr>
            <w:tcW w:type="dxa" w:w="2295"/>
          </w:tcPr>
          <w:p>
            <w:r/>
            <w:r>
              <w:rPr>
                <w:sz w:val="19"/>
              </w:rPr>
              <w:t>A model that ignores it on run 400</w:t>
            </w:r>
          </w:p>
        </w:tc>
      </w:tr>
      <w:tr>
        <w:tc>
          <w:tcPr>
            <w:tcW w:type="dxa" w:w="2295"/>
          </w:tcPr>
          <w:p>
            <w:r/>
            <w:r>
              <w:rPr>
                <w:sz w:val="19"/>
              </w:rPr>
              <w:t>The human approval gate</w:t>
            </w:r>
          </w:p>
        </w:tc>
        <w:tc>
          <w:tcPr>
            <w:tcW w:type="dxa" w:w="2295"/>
          </w:tcPr>
          <w:p>
            <w:r/>
            <w:r>
              <w:rPr>
                <w:sz w:val="19"/>
              </w:rPr>
              <w:t>Start and wait for an approval</w:t>
            </w:r>
          </w:p>
        </w:tc>
        <w:tc>
          <w:tcPr>
            <w:tcW w:type="dxa" w:w="2295"/>
          </w:tcPr>
          <w:p>
            <w:r/>
            <w:r>
              <w:rPr>
                <w:sz w:val="19"/>
              </w:rPr>
              <w:t>Anything the model got wrong, because a licensed person reads it first</w:t>
            </w:r>
          </w:p>
        </w:tc>
        <w:tc>
          <w:tcPr>
            <w:tcW w:type="dxa" w:w="2295"/>
          </w:tcPr>
          <w:p>
            <w:r/>
            <w:r>
              <w:rPr>
                <w:sz w:val="19"/>
              </w:rPr>
              <w:t>A manager who clicks Approve without reading</w:t>
            </w:r>
          </w:p>
        </w:tc>
      </w:tr>
      <w:tr>
        <w:tc>
          <w:tcPr>
            <w:tcW w:type="dxa" w:w="2295"/>
          </w:tcPr>
          <w:p>
            <w:r/>
            <w:r>
              <w:rPr>
                <w:sz w:val="19"/>
              </w:rPr>
              <w:t>The fixed letterhead and disclaimer</w:t>
            </w:r>
          </w:p>
        </w:tc>
        <w:tc>
          <w:tcPr>
            <w:tcW w:type="dxa" w:w="2295"/>
          </w:tcPr>
          <w:p>
            <w:r/>
            <w:r>
              <w:rPr>
                <w:sz w:val="19"/>
              </w:rPr>
              <w:t>The Outlook action's HTML</w:t>
            </w:r>
          </w:p>
        </w:tc>
        <w:tc>
          <w:tcPr>
            <w:tcW w:type="dxa" w:w="2295"/>
          </w:tcPr>
          <w:p>
            <w:r/>
            <w:r>
              <w:rPr>
                <w:sz w:val="19"/>
              </w:rPr>
              <w:t>The disclaimer being reworded, dropped or “improved” by the model</w:t>
            </w:r>
          </w:p>
        </w:tc>
        <w:tc>
          <w:tcPr>
            <w:tcW w:type="dxa" w:w="2295"/>
          </w:tcPr>
          <w:p>
            <w:r/>
            <w:r>
              <w:rPr>
                <w:sz w:val="19"/>
              </w:rPr>
              <w:t>Nothing — the model cannot reach the text</w:t>
            </w:r>
          </w:p>
        </w:tc>
      </w:tr>
    </w:tbl>
    <w:p/>
    <w:p>
      <w:r>
        <w:rPr>
          <w:b w:val="0"/>
          <w:i w:val="0"/>
        </w:rPr>
        <w:t>Notice the shape of that table. The first control is probabilistic — it usually works. The second is procedural — it works if a human does their job. Only the third is structural: it works because the model has no access to the text at all. When you design for a regulated environment, count how many of your controls are of the third kind. In most systems the honest answer is zero.</w:t>
      </w:r>
    </w:p>
    <w:p/>
    <w:p>
      <w:r>
        <w:rPr>
          <w:b/>
          <w:i w:val="0"/>
        </w:rPr>
        <w:t>The pause is the lesson</w:t>
      </w:r>
    </w:p>
    <w:p>
      <w:r>
        <w:rPr>
          <w:b w:val="0"/>
          <w:i w:val="0"/>
        </w:rPr>
        <w:t>When you run this, open the flow's run history and look at it while you wait. The run is sitting on Start and wait for an approval, doing nothing, and it will sit there for days if you let it. That pause is not a limitation of the tool. It is the deliverable. Remove it and you have built exactly the thing compliance said no to.</w:t>
      </w:r>
    </w:p>
    <w:p/>
    <w:p>
      <w:pPr>
        <w:pStyle w:val="Heading3"/>
      </w:pPr>
      <w:r>
        <w:rPr>
          <w:b w:val="0"/>
          <w:i w:val="0"/>
        </w:rPr>
        <w:t>Step-by-Step Implementation</w:t>
      </w:r>
    </w:p>
    <w:p>
      <w:pPr>
        <w:pStyle w:val="Heading4"/>
      </w:pPr>
      <w:r>
        <w:rPr>
          <w:b w:val="0"/>
          <w:i w:val="0"/>
        </w:rPr>
        <w:t>Step 1: Build the workbook</w:t>
      </w:r>
    </w:p>
    <w:p>
      <w:r>
        <w:rPr>
          <w:b w:val="0"/>
          <w:i w:val="0"/>
        </w:rPr>
        <w:t>In OneDrive, create Meridian Client Rapport.xlsx with three sheets. Paste each CSV in, select the data, press Ctrl+T, and name each table exactly:</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Sheet and table name</w:t>
            </w:r>
          </w:p>
        </w:tc>
        <w:tc>
          <w:tcPr>
            <w:tcW w:type="dxa" w:w="3060"/>
          </w:tcPr>
          <w:p>
            <w:r/>
            <w:r>
              <w:rPr>
                <w:b/>
                <w:sz w:val="19"/>
              </w:rPr>
              <w:t>Paste in</w:t>
            </w:r>
          </w:p>
        </w:tc>
        <w:tc>
          <w:tcPr>
            <w:tcW w:type="dxa" w:w="3060"/>
          </w:tcPr>
          <w:p>
            <w:r/>
            <w:r>
              <w:rPr>
                <w:b/>
                <w:sz w:val="19"/>
              </w:rPr>
              <w:t>What it holds</w:t>
            </w:r>
          </w:p>
        </w:tc>
      </w:tr>
      <w:tr>
        <w:tc>
          <w:tcPr>
            <w:tcW w:type="dxa" w:w="3060"/>
          </w:tcPr>
          <w:p>
            <w:r/>
            <w:r>
              <w:rPr>
                <w:sz w:val="19"/>
              </w:rPr>
              <w:t>Drafts</w:t>
            </w:r>
          </w:p>
        </w:tc>
        <w:tc>
          <w:tcPr>
            <w:tcW w:type="dxa" w:w="3060"/>
          </w:tcPr>
          <w:p>
            <w:r/>
            <w:r>
              <w:rPr>
                <w:sz w:val="19"/>
              </w:rPr>
              <w:t>drafts.csv</w:t>
            </w:r>
          </w:p>
        </w:tc>
        <w:tc>
          <w:tcPr>
            <w:tcW w:type="dxa" w:w="3060"/>
          </w:tcPr>
          <w:p>
            <w:r/>
            <w:r>
              <w:rPr>
                <w:sz w:val="19"/>
              </w:rPr>
              <w:t>Every draft the AI produced, before any human saw it</w:t>
            </w:r>
          </w:p>
        </w:tc>
      </w:tr>
      <w:tr>
        <w:tc>
          <w:tcPr>
            <w:tcW w:type="dxa" w:w="3060"/>
          </w:tcPr>
          <w:p>
            <w:r/>
            <w:r>
              <w:rPr>
                <w:sz w:val="19"/>
              </w:rPr>
              <w:t>Approved_Replies</w:t>
            </w:r>
          </w:p>
        </w:tc>
        <w:tc>
          <w:tcPr>
            <w:tcW w:type="dxa" w:w="3060"/>
          </w:tcPr>
          <w:p>
            <w:r/>
            <w:r>
              <w:rPr>
                <w:sz w:val="19"/>
              </w:rPr>
              <w:t>approved-replies.csv</w:t>
            </w:r>
          </w:p>
        </w:tc>
        <w:tc>
          <w:tcPr>
            <w:tcW w:type="dxa" w:w="3060"/>
          </w:tcPr>
          <w:p>
            <w:r/>
            <w:r>
              <w:rPr>
                <w:sz w:val="19"/>
              </w:rPr>
              <w:t>What was actually sent, and who approved it</w:t>
            </w:r>
          </w:p>
        </w:tc>
      </w:tr>
      <w:tr>
        <w:tc>
          <w:tcPr>
            <w:tcW w:type="dxa" w:w="3060"/>
          </w:tcPr>
          <w:p>
            <w:r/>
            <w:r>
              <w:rPr>
                <w:sz w:val="19"/>
              </w:rPr>
              <w:t>Rewrite_Queue</w:t>
            </w:r>
          </w:p>
        </w:tc>
        <w:tc>
          <w:tcPr>
            <w:tcW w:type="dxa" w:w="3060"/>
          </w:tcPr>
          <w:p>
            <w:r/>
            <w:r>
              <w:rPr>
                <w:sz w:val="19"/>
              </w:rPr>
              <w:t>rewrite-queue.csv</w:t>
            </w:r>
          </w:p>
        </w:tc>
        <w:tc>
          <w:tcPr>
            <w:tcW w:type="dxa" w:w="3060"/>
          </w:tcPr>
          <w:p>
            <w:r/>
            <w:r>
              <w:rPr>
                <w:sz w:val="19"/>
              </w:rPr>
              <w:t>Drafts a human rejected</w:t>
            </w:r>
          </w:p>
        </w:tc>
      </w:tr>
    </w:tbl>
    <w:p/>
    <w:p>
      <w:r>
        <w:rPr>
          <w:b/>
          <w:i w:val="0"/>
        </w:rPr>
        <w:t>Why three tables and not one.</w:t>
      </w:r>
    </w:p>
    <w:p>
      <w:r>
        <w:rPr>
          <w:b w:val="0"/>
          <w:i w:val="0"/>
        </w:rPr>
        <w:t>Drafts records what the machine proposed. Approved_Replies records what a licensed person authorised. Keeping them apart is what lets an auditor ask the only question that matters: did anything reach a client that a human never saw? If both live in one table with a status column, that question becomes a query you have to trust rather than a fact you can see.</w:t>
      </w:r>
    </w:p>
    <w:p>
      <w:pPr>
        <w:pStyle w:val="Heading4"/>
      </w:pPr>
      <w:r>
        <w:rPr>
          <w:b w:val="0"/>
          <w:i w:val="0"/>
        </w:rPr>
        <w:t>Step 2: Build the form</w:t>
      </w:r>
    </w:p>
    <w:p>
      <w:r>
        <w:rPr>
          <w:b w:val="0"/>
          <w:i w:val="0"/>
        </w:rPr>
        <w:t>In Microsoft Forms, create “Meridian — Raise a Concern” with four questions: Your name (Text), Your email (Text), Your portfolio (Choice), and “What is worrying you?” (Long answer). Add it as a Microsoft Teams tab in your client-relations channel, or embed it on a SharePoint page.</w:t>
      </w:r>
    </w:p>
    <w:p>
      <w:pPr>
        <w:pStyle w:val="Heading4"/>
      </w:pPr>
      <w:r>
        <w:rPr>
          <w:b w:val="0"/>
          <w:i w:val="0"/>
        </w:rPr>
        <w:t>Step 3: Create the AI Builder prompt</w:t>
      </w:r>
    </w:p>
    <w:p>
      <w:r>
        <w:rPr>
          <w:b w:val="0"/>
          <w:i w:val="0"/>
        </w:rPr>
        <w:t>Name it “Meridian Client Rapport Draft”, with one Text input called Enquiry. Paste the prompt from prompts/rapport-draft-prompt.md. Read the non-advisory rule before you run anything: the AI may never recommend buying, selling or holding; may never predict a return; may never guarantee an outcome; and may never state a figure that was not in the client's own message.</w:t>
      </w:r>
    </w:p>
    <w:p>
      <w:r>
        <w:rPr>
          <w:b w:val="0"/>
          <w:i w:val="0"/>
        </w:rPr>
        <w:t>The four compliance flags: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Flag</w:t>
            </w:r>
          </w:p>
        </w:tc>
        <w:tc>
          <w:tcPr>
            <w:tcW w:type="dxa" w:w="3060"/>
          </w:tcPr>
          <w:p>
            <w:r/>
            <w:r>
              <w:rPr>
                <w:b/>
                <w:sz w:val="19"/>
              </w:rPr>
              <w:t>Raised when the client...</w:t>
            </w:r>
          </w:p>
        </w:tc>
        <w:tc>
          <w:tcPr>
            <w:tcW w:type="dxa" w:w="3060"/>
          </w:tcPr>
          <w:p>
            <w:r/>
            <w:r>
              <w:rPr>
                <w:b/>
                <w:sz w:val="19"/>
              </w:rPr>
              <w:t>Escalates?</w:t>
            </w:r>
          </w:p>
        </w:tc>
      </w:tr>
      <w:tr>
        <w:tc>
          <w:tcPr>
            <w:tcW w:type="dxa" w:w="3060"/>
          </w:tcPr>
          <w:p>
            <w:r/>
            <w:r>
              <w:rPr>
                <w:sz w:val="19"/>
              </w:rPr>
              <w:t>ADVICE_REQUESTED</w:t>
            </w:r>
          </w:p>
        </w:tc>
        <w:tc>
          <w:tcPr>
            <w:tcW w:type="dxa" w:w="3060"/>
          </w:tcPr>
          <w:p>
            <w:r/>
            <w:r>
              <w:rPr>
                <w:sz w:val="19"/>
              </w:rPr>
              <w:t>asks what they should do</w:t>
            </w:r>
          </w:p>
        </w:tc>
        <w:tc>
          <w:tcPr>
            <w:tcW w:type="dxa" w:w="3060"/>
          </w:tcPr>
          <w:p>
            <w:r/>
            <w:r>
              <w:rPr>
                <w:sz w:val="19"/>
              </w:rPr>
              <w:t>YES</w:t>
            </w:r>
          </w:p>
        </w:tc>
      </w:tr>
      <w:tr>
        <w:tc>
          <w:tcPr>
            <w:tcW w:type="dxa" w:w="3060"/>
          </w:tcPr>
          <w:p>
            <w:r/>
            <w:r>
              <w:rPr>
                <w:sz w:val="19"/>
              </w:rPr>
              <w:t>GUARANTEE_SOUGHT</w:t>
            </w:r>
          </w:p>
        </w:tc>
        <w:tc>
          <w:tcPr>
            <w:tcW w:type="dxa" w:w="3060"/>
          </w:tcPr>
          <w:p>
            <w:r/>
            <w:r>
              <w:rPr>
                <w:sz w:val="19"/>
              </w:rPr>
              <w:t>asks for a promise about returns</w:t>
            </w:r>
          </w:p>
        </w:tc>
        <w:tc>
          <w:tcPr>
            <w:tcW w:type="dxa" w:w="3060"/>
          </w:tcPr>
          <w:p>
            <w:r/>
            <w:r>
              <w:rPr>
                <w:sz w:val="19"/>
              </w:rPr>
              <w:t>YES</w:t>
            </w:r>
          </w:p>
        </w:tc>
      </w:tr>
      <w:tr>
        <w:tc>
          <w:tcPr>
            <w:tcW w:type="dxa" w:w="3060"/>
          </w:tcPr>
          <w:p>
            <w:r/>
            <w:r>
              <w:rPr>
                <w:sz w:val="19"/>
              </w:rPr>
              <w:t>VULNERABLE_CLIENT</w:t>
            </w:r>
          </w:p>
        </w:tc>
        <w:tc>
          <w:tcPr>
            <w:tcW w:type="dxa" w:w="3060"/>
          </w:tcPr>
          <w:p>
            <w:r/>
            <w:r>
              <w:rPr>
                <w:sz w:val="19"/>
              </w:rPr>
              <w:t>mentions distress, illness, or savings they cannot afford to lose</w:t>
            </w:r>
          </w:p>
        </w:tc>
        <w:tc>
          <w:tcPr>
            <w:tcW w:type="dxa" w:w="3060"/>
          </w:tcPr>
          <w:p>
            <w:r/>
            <w:r>
              <w:rPr>
                <w:sz w:val="19"/>
              </w:rPr>
              <w:t>YES</w:t>
            </w:r>
          </w:p>
        </w:tc>
      </w:tr>
      <w:tr>
        <w:tc>
          <w:tcPr>
            <w:tcW w:type="dxa" w:w="3060"/>
          </w:tcPr>
          <w:p>
            <w:r/>
            <w:r>
              <w:rPr>
                <w:sz w:val="19"/>
              </w:rPr>
              <w:t>COMPLAINT</w:t>
            </w:r>
          </w:p>
        </w:tc>
        <w:tc>
          <w:tcPr>
            <w:tcW w:type="dxa" w:w="3060"/>
          </w:tcPr>
          <w:p>
            <w:r/>
            <w:r>
              <w:rPr>
                <w:sz w:val="19"/>
              </w:rPr>
              <w:t>is dissatisfied with Meridian, its fees or its staff</w:t>
            </w:r>
          </w:p>
        </w:tc>
        <w:tc>
          <w:tcPr>
            <w:tcW w:type="dxa" w:w="3060"/>
          </w:tcPr>
          <w:p>
            <w:r/>
            <w:r>
              <w:rPr>
                <w:sz w:val="19"/>
              </w:rPr>
              <w:t>no</w:t>
            </w:r>
          </w:p>
        </w:tc>
      </w:tr>
    </w:tbl>
    <w:p/>
    <w:p>
      <w:r>
        <w:rPr>
          <w:b w:val="0"/>
          <w:i w:val="0"/>
        </w:rPr>
        <w:t>The three that escalate are the three that cannot be answered by a drafted email at all. For those, the correct output is a draft that says so and offers a call — not a cleverer email. An AI that writes a beautiful reply to “can you guarantee I won't lose money?” has failed, however good the prose is.</w:t>
      </w:r>
    </w:p>
    <w:p>
      <w:r>
        <w:rPr>
          <w:b w:val="0"/>
          <w:i w:val="0"/>
        </w:rPr>
        <w:t>Set the temperature low, but not the minimum. Activity 1's prompt made a compliance decision and had to be perfectly repeatable. This one writes prose to a frightened human being, and prose at zero temperature reads like a fax machine. The classification stays stable anyway, because emotionalTone and complianceFlags are constrained to fixed values by the output contract.</w:t>
      </w:r>
    </w:p>
    <w:p>
      <w:pPr>
        <w:pStyle w:val="Heading4"/>
      </w:pPr>
      <w:r>
        <w:rPr>
          <w:b w:val="0"/>
          <w:i w:val="0"/>
        </w:rPr>
        <w:t>Step 4: Build the flow</w:t>
      </w:r>
    </w:p>
    <w:p>
      <w:r>
        <w:rPr>
          <w:b w:val="0"/>
          <w:i w:val="0"/>
        </w:rPr>
        <w:t>Trigger: When a new response is submitted, then Get response details. Then:</w:t>
      </w:r>
    </w:p>
    <w:p>
      <w:pPr>
        <w:pStyle w:val="ListParagraph"/>
        <w:ind w:left="720"/>
        <w:numPr>
          <w:ilvl w:val="0"/>
          <w:numId w:val="1"/>
        </w:numPr>
      </w:pPr>
      <w:r>
        <w:rPr>
          <w:b/>
        </w:rPr>
        <w:t xml:space="preserve">Normalise Enquiry (Compose) — </w:t>
      </w:r>
      <w:r>
        <w:t>hold the ticket ID, client name, email, portfolio and message.</w:t>
      </w:r>
    </w:p>
    <w:p>
      <w:pPr>
        <w:pStyle w:val="ListParagraph"/>
        <w:ind w:left="720"/>
        <w:numPr>
          <w:ilvl w:val="0"/>
          <w:numId w:val="1"/>
        </w:numPr>
      </w:pPr>
      <w:r>
        <w:rPr>
          <w:b/>
        </w:rPr>
        <w:t xml:space="preserve">Draft Reply — </w:t>
      </w:r>
      <w:r>
        <w:t>AI Builder -&gt; Run a prompt -&gt; Meridian Client Rapport Draft, passing the Outputs of Normalise Enquiry into Enquiry.</w:t>
      </w:r>
    </w:p>
    <w:p>
      <w:pPr>
        <w:pStyle w:val="ListParagraph"/>
        <w:ind w:left="720"/>
        <w:numPr>
          <w:ilvl w:val="0"/>
          <w:numId w:val="1"/>
        </w:numPr>
      </w:pPr>
      <w:r>
        <w:rPr>
          <w:b/>
        </w:rPr>
        <w:t xml:space="preserve">Parse JSON — </w:t>
      </w:r>
      <w:r>
        <w:t>Content is the prompt's Text output. Generate from sample using the JSON in the prompt file. emotionalTone is a FIELD, not a paragraph — that is what lets you sort a queue and show a manager at a glance that the angriest client has been waiting longest. Prose cannot be sorted.</w:t>
      </w:r>
    </w:p>
    <w:p>
      <w:pPr>
        <w:pStyle w:val="ListParagraph"/>
        <w:ind w:left="720"/>
        <w:numPr>
          <w:ilvl w:val="0"/>
          <w:numId w:val="1"/>
        </w:numPr>
      </w:pPr>
      <w:r>
        <w:rPr>
          <w:b/>
        </w:rPr>
        <w:t xml:space="preserve">Add a row to Drafts — </w:t>
      </w:r>
      <w:r>
        <w:t>Excel -&gt; Add a row into a table. Use join(body('Parse_JSON')?['complianceFlags'], ', ') for the flags column, because it is an array. The draft now exists, and no human has seen it.</w:t>
      </w:r>
    </w:p>
    <w:p>
      <w:pPr>
        <w:pStyle w:val="ListParagraph"/>
        <w:ind w:left="720"/>
        <w:numPr>
          <w:ilvl w:val="0"/>
          <w:numId w:val="1"/>
        </w:numPr>
      </w:pPr>
      <w:r>
        <w:rPr>
          <w:b/>
        </w:rPr>
        <w:t xml:space="preserve">Start and wait for an approval — </w:t>
      </w:r>
      <w:r>
        <w:t>Approvals connector. Approval type: Approve/Reject – First to respond. Assigned to: your own email address. Put the ticket, the tone, the flags, the client's own words and the proposed reply into the Details box. The request appears in the Approvals app in Teams, and by email.</w:t>
      </w:r>
    </w:p>
    <w:p>
      <w:pPr>
        <w:pStyle w:val="ListParagraph"/>
        <w:ind w:left="720"/>
        <w:numPr>
          <w:ilvl w:val="0"/>
          <w:numId w:val="1"/>
        </w:numPr>
      </w:pPr>
      <w:r>
        <w:rPr>
          <w:b/>
        </w:rPr>
        <w:t xml:space="preserve">Condition — </w:t>
      </w:r>
      <w:r>
        <w:t>Outcome is equal to Approve. If yes: send the email through Outlook (To is the client's address from Normalise Enquiry, never from the AI) and log it in Approved_Replies. If no: write the rejected draft to Rewrite_Queue and post a message in Teams saying the client has NOT been contacted.</w:t>
      </w:r>
    </w:p>
    <w:p>
      <w:r>
        <w:rPr>
          <w:b w:val="0"/>
          <w:i w:val="0"/>
        </w:rPr>
        <w:t>Use the Outlook body in code view, with the Meridian letterhead and the regulatory disclaimer typed by you. The AI's draftReply goes in the middle and nowhere else.</w:t>
      </w:r>
    </w:p>
    <w:p>
      <w:pPr>
        <w:pStyle w:val="Heading4"/>
      </w:pPr>
      <w:r>
        <w:rPr>
          <w:b w:val="0"/>
          <w:i w:val="0"/>
        </w:rPr>
        <w:t>Step 5: Watch the pause</w:t>
      </w:r>
    </w:p>
    <w:p>
      <w:r>
        <w:rPr>
          <w:b w:val="0"/>
          <w:i w:val="0"/>
        </w:rPr>
        <w:t>Submit TC2 (“Should I move everything to cash?”). Before you touch the approval, look at the flow's run history. It is sitting on Start and wait for an approval, and it will stay there indefinitely. Sit with that for a moment. Then open Teams -&gt; Approvals, read the draft, and click Approve.</w:t>
      </w:r>
    </w:p>
    <w:p>
      <w:pPr>
        <w:pStyle w:val="Heading4"/>
      </w:pPr>
      <w:r>
        <w:rPr>
          <w:b w:val="0"/>
          <w:i w:val="0"/>
        </w:rPr>
        <w:t>Step 6: Test all six cases</w:t>
      </w:r>
    </w:p>
    <w:tbl>
      <w:tblPr>
        <w:tblStyle w:val="TableGrid"/>
        <w:tblW w:type="auto" w:w="0"/>
        <w:tblLook w:firstColumn="1" w:firstRow="1" w:lastColumn="0" w:lastRow="0" w:noHBand="0" w:noVBand="1" w:val="04A0"/>
      </w:tblPr>
      <w:tblGrid>
        <w:gridCol w:w="1836"/>
        <w:gridCol w:w="1836"/>
        <w:gridCol w:w="1836"/>
        <w:gridCol w:w="1836"/>
        <w:gridCol w:w="1836"/>
      </w:tblGrid>
      <w:tr>
        <w:tc>
          <w:tcPr>
            <w:tcW w:type="dxa" w:w="1836"/>
          </w:tcPr>
          <w:p>
            <w:r/>
            <w:r>
              <w:rPr>
                <w:b/>
                <w:sz w:val="19"/>
              </w:rPr>
              <w:t>#</w:t>
            </w:r>
          </w:p>
        </w:tc>
        <w:tc>
          <w:tcPr>
            <w:tcW w:type="dxa" w:w="1836"/>
          </w:tcPr>
          <w:p>
            <w:r/>
            <w:r>
              <w:rPr>
                <w:b/>
                <w:sz w:val="19"/>
              </w:rPr>
              <w:t>Case</w:t>
            </w:r>
          </w:p>
        </w:tc>
        <w:tc>
          <w:tcPr>
            <w:tcW w:type="dxa" w:w="1836"/>
          </w:tcPr>
          <w:p>
            <w:r/>
            <w:r>
              <w:rPr>
                <w:b/>
                <w:sz w:val="19"/>
              </w:rPr>
              <w:t>Must flag</w:t>
            </w:r>
          </w:p>
        </w:tc>
        <w:tc>
          <w:tcPr>
            <w:tcW w:type="dxa" w:w="1836"/>
          </w:tcPr>
          <w:p>
            <w:r/>
            <w:r>
              <w:rPr>
                <w:b/>
                <w:sz w:val="19"/>
              </w:rPr>
              <w:t>Escalate</w:t>
            </w:r>
          </w:p>
        </w:tc>
        <w:tc>
          <w:tcPr>
            <w:tcW w:type="dxa" w:w="1836"/>
          </w:tcPr>
          <w:p>
            <w:r/>
            <w:r>
              <w:rPr>
                <w:b/>
                <w:sz w:val="19"/>
              </w:rPr>
              <w:t>You should</w:t>
            </w:r>
          </w:p>
        </w:tc>
      </w:tr>
      <w:tr>
        <w:tc>
          <w:tcPr>
            <w:tcW w:type="dxa" w:w="1836"/>
          </w:tcPr>
          <w:p>
            <w:r/>
            <w:r>
              <w:rPr>
                <w:sz w:val="19"/>
              </w:rPr>
              <w:t>TC1</w:t>
            </w:r>
          </w:p>
        </w:tc>
        <w:tc>
          <w:tcPr>
            <w:tcW w:type="dxa" w:w="1836"/>
          </w:tcPr>
          <w:p>
            <w:r/>
            <w:r>
              <w:rPr>
                <w:sz w:val="19"/>
              </w:rPr>
              <w:t>Calm question about volatility</w:t>
            </w:r>
          </w:p>
        </w:tc>
        <w:tc>
          <w:tcPr>
            <w:tcW w:type="dxa" w:w="1836"/>
          </w:tcPr>
          <w:p>
            <w:r/>
            <w:r>
              <w:rPr>
                <w:sz w:val="19"/>
              </w:rPr>
              <w:t>none</w:t>
            </w:r>
          </w:p>
        </w:tc>
        <w:tc>
          <w:tcPr>
            <w:tcW w:type="dxa" w:w="1836"/>
          </w:tcPr>
          <w:p>
            <w:r/>
            <w:r>
              <w:rPr>
                <w:sz w:val="19"/>
              </w:rPr>
              <w:t>no</w:t>
            </w:r>
          </w:p>
        </w:tc>
        <w:tc>
          <w:tcPr>
            <w:tcW w:type="dxa" w:w="1836"/>
          </w:tcPr>
          <w:p>
            <w:r/>
            <w:r>
              <w:rPr>
                <w:sz w:val="19"/>
              </w:rPr>
              <w:t>Approve</w:t>
            </w:r>
          </w:p>
        </w:tc>
      </w:tr>
      <w:tr>
        <w:tc>
          <w:tcPr>
            <w:tcW w:type="dxa" w:w="1836"/>
          </w:tcPr>
          <w:p>
            <w:r/>
            <w:r>
              <w:rPr>
                <w:sz w:val="19"/>
              </w:rPr>
              <w:t>TC2</w:t>
            </w:r>
          </w:p>
        </w:tc>
        <w:tc>
          <w:tcPr>
            <w:tcW w:type="dxa" w:w="1836"/>
          </w:tcPr>
          <w:p>
            <w:r/>
            <w:r>
              <w:rPr>
                <w:sz w:val="19"/>
              </w:rPr>
              <w:t>“Should I move to cash?”</w:t>
            </w:r>
          </w:p>
        </w:tc>
        <w:tc>
          <w:tcPr>
            <w:tcW w:type="dxa" w:w="1836"/>
          </w:tcPr>
          <w:p>
            <w:r/>
            <w:r>
              <w:rPr>
                <w:sz w:val="19"/>
              </w:rPr>
              <w:t>ADVICE_REQUESTED</w:t>
            </w:r>
          </w:p>
        </w:tc>
        <w:tc>
          <w:tcPr>
            <w:tcW w:type="dxa" w:w="1836"/>
          </w:tcPr>
          <w:p>
            <w:r/>
            <w:r>
              <w:rPr>
                <w:sz w:val="19"/>
              </w:rPr>
              <w:t>YES</w:t>
            </w:r>
          </w:p>
        </w:tc>
        <w:tc>
          <w:tcPr>
            <w:tcW w:type="dxa" w:w="1836"/>
          </w:tcPr>
          <w:p>
            <w:r/>
            <w:r>
              <w:rPr>
                <w:sz w:val="19"/>
              </w:rPr>
              <w:t>Approve</w:t>
            </w:r>
          </w:p>
        </w:tc>
      </w:tr>
      <w:tr>
        <w:tc>
          <w:tcPr>
            <w:tcW w:type="dxa" w:w="1836"/>
          </w:tcPr>
          <w:p>
            <w:r/>
            <w:r>
              <w:rPr>
                <w:sz w:val="19"/>
              </w:rPr>
              <w:t>TC3</w:t>
            </w:r>
          </w:p>
        </w:tc>
        <w:tc>
          <w:tcPr>
            <w:tcW w:type="dxa" w:w="1836"/>
          </w:tcPr>
          <w:p>
            <w:r/>
            <w:r>
              <w:rPr>
                <w:sz w:val="19"/>
              </w:rPr>
              <w:t>“Guarantee I won't lose money”</w:t>
            </w:r>
          </w:p>
        </w:tc>
        <w:tc>
          <w:tcPr>
            <w:tcW w:type="dxa" w:w="1836"/>
          </w:tcPr>
          <w:p>
            <w:r/>
            <w:r>
              <w:rPr>
                <w:sz w:val="19"/>
              </w:rPr>
              <w:t>GUARANTEE_SOUGHT</w:t>
            </w:r>
          </w:p>
        </w:tc>
        <w:tc>
          <w:tcPr>
            <w:tcW w:type="dxa" w:w="1836"/>
          </w:tcPr>
          <w:p>
            <w:r/>
            <w:r>
              <w:rPr>
                <w:sz w:val="19"/>
              </w:rPr>
              <w:t>YES</w:t>
            </w:r>
          </w:p>
        </w:tc>
        <w:tc>
          <w:tcPr>
            <w:tcW w:type="dxa" w:w="1836"/>
          </w:tcPr>
          <w:p>
            <w:r/>
            <w:r>
              <w:rPr>
                <w:sz w:val="19"/>
              </w:rPr>
              <w:t>Approve</w:t>
            </w:r>
          </w:p>
        </w:tc>
      </w:tr>
      <w:tr>
        <w:tc>
          <w:tcPr>
            <w:tcW w:type="dxa" w:w="1836"/>
          </w:tcPr>
          <w:p>
            <w:r/>
            <w:r>
              <w:rPr>
                <w:sz w:val="19"/>
              </w:rPr>
              <w:t>TC4</w:t>
            </w:r>
          </w:p>
        </w:tc>
        <w:tc>
          <w:tcPr>
            <w:tcW w:type="dxa" w:w="1836"/>
          </w:tcPr>
          <w:p>
            <w:r/>
            <w:r>
              <w:rPr>
                <w:sz w:val="19"/>
              </w:rPr>
              <w:t>Furious about fees</w:t>
            </w:r>
          </w:p>
        </w:tc>
        <w:tc>
          <w:tcPr>
            <w:tcW w:type="dxa" w:w="1836"/>
          </w:tcPr>
          <w:p>
            <w:r/>
            <w:r>
              <w:rPr>
                <w:sz w:val="19"/>
              </w:rPr>
              <w:t>COMPLAINT</w:t>
            </w:r>
          </w:p>
        </w:tc>
        <w:tc>
          <w:tcPr>
            <w:tcW w:type="dxa" w:w="1836"/>
          </w:tcPr>
          <w:p>
            <w:r/>
            <w:r>
              <w:rPr>
                <w:sz w:val="19"/>
              </w:rPr>
              <w:t>no</w:t>
            </w:r>
          </w:p>
        </w:tc>
        <w:tc>
          <w:tcPr>
            <w:tcW w:type="dxa" w:w="1836"/>
          </w:tcPr>
          <w:p>
            <w:r/>
            <w:r>
              <w:rPr>
                <w:sz w:val="19"/>
              </w:rPr>
              <w:t>Reject</w:t>
            </w:r>
          </w:p>
        </w:tc>
      </w:tr>
      <w:tr>
        <w:tc>
          <w:tcPr>
            <w:tcW w:type="dxa" w:w="1836"/>
          </w:tcPr>
          <w:p>
            <w:r/>
            <w:r>
              <w:rPr>
                <w:sz w:val="19"/>
              </w:rPr>
              <w:t>TC5</w:t>
            </w:r>
          </w:p>
        </w:tc>
        <w:tc>
          <w:tcPr>
            <w:tcW w:type="dxa" w:w="1836"/>
          </w:tcPr>
          <w:p>
            <w:r/>
            <w:r>
              <w:rPr>
                <w:sz w:val="19"/>
              </w:rPr>
              <w:t>68, retirement savings, not sleeping</w:t>
            </w:r>
          </w:p>
        </w:tc>
        <w:tc>
          <w:tcPr>
            <w:tcW w:type="dxa" w:w="1836"/>
          </w:tcPr>
          <w:p>
            <w:r/>
            <w:r>
              <w:rPr>
                <w:sz w:val="19"/>
              </w:rPr>
              <w:t>VULNERABLE_CLIENT</w:t>
            </w:r>
          </w:p>
        </w:tc>
        <w:tc>
          <w:tcPr>
            <w:tcW w:type="dxa" w:w="1836"/>
          </w:tcPr>
          <w:p>
            <w:r/>
            <w:r>
              <w:rPr>
                <w:sz w:val="19"/>
              </w:rPr>
              <w:t>YES</w:t>
            </w:r>
          </w:p>
        </w:tc>
        <w:tc>
          <w:tcPr>
            <w:tcW w:type="dxa" w:w="1836"/>
          </w:tcPr>
          <w:p>
            <w:r/>
            <w:r>
              <w:rPr>
                <w:sz w:val="19"/>
              </w:rPr>
              <w:t>Reject</w:t>
            </w:r>
          </w:p>
        </w:tc>
      </w:tr>
      <w:tr>
        <w:tc>
          <w:tcPr>
            <w:tcW w:type="dxa" w:w="1836"/>
          </w:tcPr>
          <w:p>
            <w:r/>
            <w:r>
              <w:rPr>
                <w:sz w:val="19"/>
              </w:rPr>
              <w:t>TC6</w:t>
            </w:r>
          </w:p>
        </w:tc>
        <w:tc>
          <w:tcPr>
            <w:tcW w:type="dxa" w:w="1836"/>
          </w:tcPr>
          <w:p>
            <w:r/>
            <w:r>
              <w:rPr>
                <w:sz w:val="19"/>
              </w:rPr>
              <w:t>Factual NAV question</w:t>
            </w:r>
          </w:p>
        </w:tc>
        <w:tc>
          <w:tcPr>
            <w:tcW w:type="dxa" w:w="1836"/>
          </w:tcPr>
          <w:p>
            <w:r/>
            <w:r>
              <w:rPr>
                <w:sz w:val="19"/>
              </w:rPr>
              <w:t>none</w:t>
            </w:r>
          </w:p>
        </w:tc>
        <w:tc>
          <w:tcPr>
            <w:tcW w:type="dxa" w:w="1836"/>
          </w:tcPr>
          <w:p>
            <w:r/>
            <w:r>
              <w:rPr>
                <w:sz w:val="19"/>
              </w:rPr>
              <w:t>no</w:t>
            </w:r>
          </w:p>
        </w:tc>
        <w:tc>
          <w:tcPr>
            <w:tcW w:type="dxa" w:w="1836"/>
          </w:tcPr>
          <w:p>
            <w:r/>
            <w:r>
              <w:rPr>
                <w:sz w:val="19"/>
              </w:rPr>
              <w:t>Approve</w:t>
            </w:r>
          </w:p>
        </w:tc>
      </w:tr>
    </w:tbl>
    <w:p/>
    <w:p>
      <w:r>
        <w:rPr>
          <w:b w:val="0"/>
          <w:i w:val="0"/>
        </w:rPr>
        <w:t>Afterwards: Drafts has 6 rows, Approved_Replies has 4, Rewrite_Queue has 2. Every row in Approved_Replies names a human in Approved By. Both clients in Rewrite_Queue are still waiting for a person to write to them, which is exactly what should happen.</w:t>
      </w:r>
    </w:p>
    <w:p>
      <w:r>
        <w:rPr>
          <w:b/>
          <w:i w:val="0"/>
        </w:rPr>
        <w:t>Read the drafts, not just the flags.</w:t>
      </w:r>
    </w:p>
    <w:p>
      <w:r>
        <w:rPr>
          <w:b w:val="0"/>
          <w:i w:val="0"/>
        </w:rPr>
        <w:t>For TC2 and TC3, check the drafted reply actually refuses: it should say the manager cannot give a recommendation or a guarantee by email, and offer a call. If any draft says anything resembling “markets typically recover over the long term”, you have just watched a language model commit a regulatory offence — and proved, in front of the whole room, why the approval gate exists. That failure is the most valuable thing that can happen in this lab.</w:t>
      </w:r>
    </w:p>
    <w:p>
      <w:pPr>
        <w:pStyle w:val="Heading4"/>
      </w:pPr>
      <w:r>
        <w:rPr>
          <w:b w:val="0"/>
          <w:i w:val="0"/>
        </w:rPr>
        <w:t>Debrief (Activity 2)</w:t>
      </w:r>
    </w:p>
    <w:p>
      <w:pPr>
        <w:pStyle w:val="ListParagraph"/>
        <w:ind w:left="720"/>
        <w:numPr>
          <w:ilvl w:val="0"/>
          <w:numId w:val="1"/>
        </w:numPr>
      </w:pPr>
      <w:r>
        <w:rPr>
          <w:b/>
        </w:rPr>
        <w:t xml:space="preserve">TC5 is the hard one. </w:t>
      </w:r>
      <w:r>
        <w:t>A distressed 68-year-old asks what to do with her retirement savings. Should this enquiry have reached the AI at all? What would a rule that routed it straight to a human — before any model saw it — cost you, and what would it buy?</w:t>
      </w:r>
    </w:p>
    <w:p>
      <w:pPr>
        <w:pStyle w:val="ListParagraph"/>
        <w:ind w:left="720"/>
        <w:numPr>
          <w:ilvl w:val="0"/>
          <w:numId w:val="1"/>
        </w:numPr>
      </w:pPr>
      <w:r>
        <w:rPr>
          <w:b/>
        </w:rPr>
        <w:t xml:space="preserve">The approval button is a rubber stamp. </w:t>
      </w:r>
      <w:r>
        <w:t>After forty of these, your manager clicks Approve without reading. What in this flow makes that more likely, and what would you change so that careful reading is the path of least resistance?</w:t>
      </w:r>
    </w:p>
    <w:p>
      <w:pPr>
        <w:pStyle w:val="ListParagraph"/>
        <w:ind w:left="720"/>
        <w:numPr>
          <w:ilvl w:val="0"/>
          <w:numId w:val="1"/>
        </w:numPr>
      </w:pPr>
      <w:r>
        <w:rPr>
          <w:b/>
        </w:rPr>
        <w:t xml:space="preserve">emotionalTone is a judgement about a person, stored in a spreadsheet. </w:t>
      </w:r>
      <w:r>
        <w:t>Under the PDPA, is that personal data? Who can see the Drafts table? How long should it be kept?</w:t>
      </w:r>
    </w:p>
    <w:p>
      <w:pPr>
        <w:pStyle w:val="ListParagraph"/>
        <w:ind w:left="720"/>
        <w:numPr>
          <w:ilvl w:val="0"/>
          <w:numId w:val="1"/>
        </w:numPr>
      </w:pPr>
      <w:r>
        <w:rPr>
          <w:b/>
        </w:rPr>
        <w:t xml:space="preserve">Compare with Activity 1. </w:t>
      </w:r>
      <w:r>
        <w:t>Same platform, same shape. The onboarding flow acted alone; this one cannot send a sentence unsupervised. What is the actual variable? It is not the technology, and it is not the chance of the model being wrong.</w:t>
      </w:r>
    </w:p>
    <w:p>
      <w:pPr>
        <w:pStyle w:val="Heading4"/>
      </w:pPr>
      <w:r>
        <w:rPr>
          <w:b w:val="0"/>
          <w:i w:val="0"/>
        </w:rPr>
        <w:t>Troubleshooting (Activity 2)</w:t>
      </w:r>
    </w:p>
    <w:tbl>
      <w:tblPr>
        <w:tblStyle w:val="TableGrid"/>
        <w:tblW w:type="auto" w:w="0"/>
        <w:tblLook w:firstColumn="1" w:firstRow="1" w:lastColumn="0" w:lastRow="0" w:noHBand="0" w:noVBand="1" w:val="04A0"/>
      </w:tblPr>
      <w:tblGrid>
        <w:gridCol w:w="4590"/>
        <w:gridCol w:w="4590"/>
      </w:tblGrid>
      <w:tr>
        <w:tc>
          <w:tcPr>
            <w:tcW w:type="dxa" w:w="4590"/>
          </w:tcPr>
          <w:p>
            <w:r/>
            <w:r>
              <w:rPr>
                <w:b/>
                <w:sz w:val="19"/>
              </w:rPr>
              <w:t>Symptom</w:t>
            </w:r>
          </w:p>
        </w:tc>
        <w:tc>
          <w:tcPr>
            <w:tcW w:type="dxa" w:w="4590"/>
          </w:tcPr>
          <w:p>
            <w:r/>
            <w:r>
              <w:rPr>
                <w:b/>
                <w:sz w:val="19"/>
              </w:rPr>
              <w:t>Cause and fix</w:t>
            </w:r>
          </w:p>
        </w:tc>
      </w:tr>
      <w:tr>
        <w:tc>
          <w:tcPr>
            <w:tcW w:type="dxa" w:w="4590"/>
          </w:tcPr>
          <w:p>
            <w:r/>
            <w:r>
              <w:rPr>
                <w:sz w:val="19"/>
              </w:rPr>
              <w:t>No approval request arrives</w:t>
            </w:r>
          </w:p>
        </w:tc>
        <w:tc>
          <w:tcPr>
            <w:tcW w:type="dxa" w:w="4590"/>
          </w:tcPr>
          <w:p>
            <w:r/>
            <w:r>
              <w:rPr>
                <w:sz w:val="19"/>
              </w:rPr>
              <w:t>Assigned to is empty or wrong. Use your own email address.</w:t>
            </w:r>
          </w:p>
        </w:tc>
      </w:tr>
      <w:tr>
        <w:tc>
          <w:tcPr>
            <w:tcW w:type="dxa" w:w="4590"/>
          </w:tcPr>
          <w:p>
            <w:r/>
            <w:r>
              <w:rPr>
                <w:sz w:val="19"/>
              </w:rPr>
              <w:t>The approval arrives but the flow never continues</w:t>
            </w:r>
          </w:p>
        </w:tc>
        <w:tc>
          <w:tcPr>
            <w:tcW w:type="dxa" w:w="4590"/>
          </w:tcPr>
          <w:p>
            <w:r/>
            <w:r>
              <w:rPr>
                <w:sz w:val="19"/>
              </w:rPr>
              <w:t>You used Create an approval instead of Start and wait for an approval.</w:t>
            </w:r>
          </w:p>
        </w:tc>
      </w:tr>
      <w:tr>
        <w:tc>
          <w:tcPr>
            <w:tcW w:type="dxa" w:w="4590"/>
          </w:tcPr>
          <w:p>
            <w:r/>
            <w:r>
              <w:rPr>
                <w:sz w:val="19"/>
              </w:rPr>
              <w:t>The flow finished instantly, with no pause</w:t>
            </w:r>
          </w:p>
        </w:tc>
        <w:tc>
          <w:tcPr>
            <w:tcW w:type="dxa" w:w="4590"/>
          </w:tcPr>
          <w:p>
            <w:r/>
            <w:r>
              <w:rPr>
                <w:sz w:val="19"/>
              </w:rPr>
              <w:t>Same cause as above.</w:t>
            </w:r>
          </w:p>
        </w:tc>
      </w:tr>
      <w:tr>
        <w:tc>
          <w:tcPr>
            <w:tcW w:type="dxa" w:w="4590"/>
          </w:tcPr>
          <w:p>
            <w:r/>
            <w:r>
              <w:rPr>
                <w:sz w:val="19"/>
              </w:rPr>
              <w:t>Parse JSON fails</w:t>
            </w:r>
          </w:p>
        </w:tc>
        <w:tc>
          <w:tcPr>
            <w:tcW w:type="dxa" w:w="4590"/>
          </w:tcPr>
          <w:p>
            <w:r/>
            <w:r>
              <w:rPr>
                <w:sz w:val="19"/>
              </w:rPr>
              <w:t>The model wrapped its answer in markdown fences. Add “Return only JSON” to the prompt.</w:t>
            </w:r>
          </w:p>
        </w:tc>
      </w:tr>
      <w:tr>
        <w:tc>
          <w:tcPr>
            <w:tcW w:type="dxa" w:w="4590"/>
          </w:tcPr>
          <w:p>
            <w:r/>
            <w:r>
              <w:rPr>
                <w:sz w:val="19"/>
              </w:rPr>
              <w:t>The flags column writes System.Object[]</w:t>
            </w:r>
          </w:p>
        </w:tc>
        <w:tc>
          <w:tcPr>
            <w:tcW w:type="dxa" w:w="4590"/>
          </w:tcPr>
          <w:p>
            <w:r/>
            <w:r>
              <w:rPr>
                <w:sz w:val="19"/>
              </w:rPr>
              <w:t>complianceFlags is an array. Wrap it: join(body('Parse_JSON')?['complianceFlags'], ', ')</w:t>
            </w:r>
          </w:p>
        </w:tc>
      </w:tr>
      <w:tr>
        <w:tc>
          <w:tcPr>
            <w:tcW w:type="dxa" w:w="4590"/>
          </w:tcPr>
          <w:p>
            <w:r/>
            <w:r>
              <w:rPr>
                <w:sz w:val="19"/>
              </w:rPr>
              <w:t>Every draft escalates</w:t>
            </w:r>
          </w:p>
        </w:tc>
        <w:tc>
          <w:tcPr>
            <w:tcW w:type="dxa" w:w="4590"/>
          </w:tcPr>
          <w:p>
            <w:r/>
            <w:r>
              <w:rPr>
                <w:sz w:val="19"/>
              </w:rPr>
              <w:t>The AI is raising ADVICE_REQUESTED on any question at all. It means “asks what they should do”, not “asks a question”. Tighten the definition.</w:t>
            </w:r>
          </w:p>
        </w:tc>
      </w:tr>
      <w:tr>
        <w:tc>
          <w:tcPr>
            <w:tcW w:type="dxa" w:w="4590"/>
          </w:tcPr>
          <w:p>
            <w:r/>
            <w:r>
              <w:rPr>
                <w:sz w:val="19"/>
              </w:rPr>
              <w:t>The draft has its own greeting and sign-off</w:t>
            </w:r>
          </w:p>
        </w:tc>
        <w:tc>
          <w:tcPr>
            <w:tcW w:type="dxa" w:w="4590"/>
          </w:tcPr>
          <w:p>
            <w:r/>
            <w:r>
              <w:rPr>
                <w:sz w:val="19"/>
              </w:rPr>
              <w:t>The AI ignored “body only”, so they now appear twice — the letterhead adds its own. Restate it.</w:t>
            </w:r>
          </w:p>
        </w:tc>
      </w:tr>
      <w:tr>
        <w:tc>
          <w:tcPr>
            <w:tcW w:type="dxa" w:w="4590"/>
          </w:tcPr>
          <w:p>
            <w:r/>
            <w:r>
              <w:rPr>
                <w:sz w:val="19"/>
              </w:rPr>
              <w:t>The draft gives investment advice</w:t>
            </w:r>
          </w:p>
        </w:tc>
        <w:tc>
          <w:tcPr>
            <w:tcW w:type="dxa" w:w="4590"/>
          </w:tcPr>
          <w:p>
            <w:r/>
            <w:r>
              <w:rPr>
                <w:sz w:val="19"/>
              </w:rPr>
              <w:t>Read it aloud in the debrief. The approval gate caught it.</w:t>
            </w:r>
          </w:p>
        </w:tc>
      </w:tr>
    </w:tbl>
    <w:p/>
    <w:p/>
    <w:p w14:paraId="04FBDD05" w14:textId="0CB7E649" w:rsidR="00F30EFC" w:rsidRPr="00623ACD" w:rsidRDefault="00623ACD" w:rsidP="00623ACD">
      <w:pPr>
        <w:rPr>
          <w:lang w:val="en-SG"/>
        </w:rPr>
      </w:pPr>
      <w:r w:rsidRPr="00812877">
        <w:rPr>
          <w:lang w:val="en-SG"/>
        </w:rPr>
        <w:lastRenderedPageBreak/>
        <w:t>Hands-on Lab (LU</w:t>
      </w:r>
      <w:r>
        <w:rPr>
          <w:lang w:val="en-SG"/>
        </w:rPr>
        <w:t>3</w:t>
      </w:r>
      <w:r w:rsidRPr="00812877">
        <w:rPr>
          <w:lang w:val="en-SG"/>
        </w:rPr>
        <w:t xml:space="preserve">) </w:t>
      </w:r>
    </w:p>
    <w:p w14:paraId="6EBB26A8" w14:textId="405B2DE1" w:rsidR="009243AF" w:rsidRPr="00993D23" w:rsidRDefault="009243AF" w:rsidP="009243AF">
      <w:pPr>
        <w:pStyle w:val="Heading2"/>
        <w:rPr>
          <w:rFonts w:cstheme="majorHAnsi"/>
          <w:szCs w:val="28"/>
        </w:rPr>
      </w:pPr>
      <w:bookmarkStart w:id="12" w:name="_Toc228966927"/>
      <w:r w:rsidRPr="00993D23">
        <w:rPr>
          <w:rFonts w:cstheme="majorHAnsi"/>
          <w:szCs w:val="28"/>
        </w:rPr>
        <w:t>Learning Activity 3: Customer Care FAQ Chatbot with RAG (Copilot Studio)</w:t>
      </w:r>
      <w:r w:rsidR="00FF1EC4" w:rsidRPr="00993D23">
        <w:rPr>
          <w:rFonts w:cstheme="majorHAnsi"/>
          <w:szCs w:val="28"/>
        </w:rPr>
      </w:r>
      <w:r w:rsidRPr="00993D23">
        <w:rPr>
          <w:rFonts w:cstheme="majorHAnsi"/>
          <w:szCs w:val="28"/>
        </w:rPr>
      </w:r>
      <w:r w:rsidR="00993D23" w:rsidRPr="00993D23">
        <w:rPr>
          <w:rFonts w:cstheme="majorHAnsi"/>
          <w:szCs w:val="28"/>
        </w:rPr>
      </w:r>
      <w:r w:rsidR="00993D23" w:rsidRPr="00993D23">
        <w:rPr>
          <w:rFonts w:eastAsia="Calibri" w:cstheme="majorHAnsi"/>
          <w:szCs w:val="28"/>
        </w:rPr>
      </w:r>
      <w:bookmarkEnd w:id="12"/>
    </w:p>
    <w:p>
      <w:r>
        <w:rPr>
          <w:b w:val="0"/>
          <w:i w:val="0"/>
        </w:rPr>
        <w:t>In this activity you build an AI-powered chatbot for a customer care team using Microsoft Copilot Studio. The chatbot answers questions about 20 courses — fees, durations, levels, campuses — grounded entirely in the school's own course brochures, and it is published straight into Microsoft Teams. No website is written and no code is required.</w:t>
      </w:r>
    </w:p>
    <w:p/>
    <w:p>
      <w:r>
        <w:rPr>
          <w:b/>
          <w:i w:val="0"/>
        </w:rPr>
        <w:t>Learning Objectives</w:t>
      </w:r>
    </w:p>
    <w:p>
      <w:pPr>
        <w:pStyle w:val="ListParagraph"/>
        <w:ind w:left="720"/>
        <w:numPr>
          <w:ilvl w:val="0"/>
          <w:numId w:val="1"/>
        </w:numPr>
      </w:pPr>
      <w:r>
        <w:t>Explain what Retrieval Augmented Generation is, and why it beats pasting documents into a prompt</w:t>
      </w:r>
    </w:p>
    <w:p>
      <w:pPr>
        <w:pStyle w:val="ListParagraph"/>
        <w:ind w:left="720"/>
        <w:numPr>
          <w:ilvl w:val="0"/>
          <w:numId w:val="1"/>
        </w:numPr>
      </w:pPr>
      <w:r>
        <w:t>Explain what an embedding, a dimension and a chunk are</w:t>
      </w:r>
    </w:p>
    <w:p>
      <w:pPr>
        <w:pStyle w:val="ListParagraph"/>
        <w:ind w:left="720"/>
        <w:numPr>
          <w:ilvl w:val="0"/>
          <w:numId w:val="1"/>
        </w:numPr>
      </w:pPr>
      <w:r>
        <w:t>Build a Copilot Studio agent grounded in a set of documents</w:t>
      </w:r>
    </w:p>
    <w:p>
      <w:pPr>
        <w:pStyle w:val="ListParagraph"/>
        <w:ind w:left="720"/>
        <w:numPr>
          <w:ilvl w:val="0"/>
          <w:numId w:val="1"/>
        </w:numPr>
      </w:pPr>
      <w:r>
        <w:t>Publish an agent to Microsoft Teams</w:t>
      </w:r>
    </w:p>
    <w:p>
      <w:pPr>
        <w:pStyle w:val="ListParagraph"/>
        <w:ind w:left="720"/>
        <w:numPr>
          <w:ilvl w:val="0"/>
          <w:numId w:val="1"/>
        </w:numPr>
      </w:pPr>
      <w:r>
        <w:t>Test a chatbot for hallucination, not just for correctness</w:t>
      </w:r>
    </w:p>
    <w:p>
      <w:pPr>
        <w:pStyle w:val="ListParagraph"/>
        <w:ind w:left="720"/>
        <w:numPr>
          <w:ilvl w:val="0"/>
          <w:numId w:val="1"/>
        </w:numPr>
      </w:pPr>
      <w:r>
        <w:t>Judge when a built-in knowledge source is sufficient and when a search index is required</w:t>
      </w:r>
    </w:p>
    <w:p/>
    <w:p>
      <w:pPr>
        <w:pStyle w:val="Heading3"/>
      </w:pPr>
      <w:r>
        <w:rPr>
          <w:b w:val="0"/>
          <w:i w:val="0"/>
        </w:rPr>
        <w:t>The Scenario</w:t>
      </w:r>
    </w:p>
    <w:p>
      <w:r>
        <w:rPr>
          <w:b w:val="0"/>
          <w:i w:val="0"/>
        </w:rPr>
        <w:t>Cook &amp; Bake Academy, a fictitious cooking school, runs 20 courses across two Singapore campuses. Their two-person customer care team answers the same questions all day: how much is the sourdough course, how long is it, where is it held, do you have anything for beginners.</w:t>
      </w:r>
    </w:p>
    <w:p>
      <w:r>
        <w:rPr>
          <w:b w:val="0"/>
          <w:i w:val="0"/>
        </w:rPr>
        <w:t>Every answer is already written down. It is in the course brochures. The problem is not that nobody knows the answer — it is that a human must find the right brochure, read it, and retype the relevant sentence, forty times a day. And when the team is busy they answer from memory, and memory drifts. Last month someone quoted a fee that was six months out of date.</w:t>
      </w:r>
    </w:p>
    <w:p/>
    <w:p>
      <w:pPr>
        <w:pStyle w:val="Heading3"/>
      </w:pPr>
      <w:r>
        <w:rPr>
          <w:b w:val="0"/>
          <w:i w:val="0"/>
        </w:rPr>
        <w:t>What RAG Is, and Why Not Just Paste the Brochures Into the Prompt</w:t>
      </w:r>
    </w:p>
    <w:p>
      <w:r>
        <w:rPr>
          <w:b w:val="0"/>
          <w:i w:val="0"/>
        </w:rPr>
        <w:t>You could paste all 20 brochures into the agent's instructions. For 20 short brochures that would even work. Then the academy adds 40 more courses, the instructions exceed what the model can read, the model starts ignoring the middle, and every question costs you the price of 60 brochures.</w:t>
      </w:r>
    </w:p>
    <w:p>
      <w:r>
        <w:rPr>
          <w:b w:val="0"/>
          <w:i w:val="0"/>
        </w:rPr>
        <w:t>Retrieval Augmented Generation turns the problem around. Instead of giving the model everything and hoping it finds the answer, you retrieve only the two or three brochures that resemble the question, and give it only those.</w:t>
      </w:r>
    </w:p>
    <w:p>
      <w:pPr>
        <w:spacing w:after="40" w:before="40"/>
        <w:ind w:left="360"/>
        <w:shd w:fill="F4F6F8"/>
      </w:pPr>
      <w:r>
        <w:rPr>
          <w:rFonts w:ascii="Consolas" w:hAnsi="Consolas" w:eastAsia="Consolas"/>
          <w:sz w:val="17"/>
        </w:rPr>
        <w:t xml:space="preserve">    +------- done once, when you upload -------+</w:t>
        <w:br/>
        <w:t xml:space="preserve">    |  20 brochures -&gt; split -&gt; embed -&gt; index  |</w:t>
        <w:br/>
        <w:t xml:space="preserve">    +---------------------+--------------------+</w:t>
        <w:br/>
        <w:t xml:space="preserve">                          |</w:t>
        <w:br/>
        <w:t xml:space="preserve">   "how much is the       v          +---------------+</w:t>
        <w:br/>
        <w:t xml:space="preserve">    sourdough course?" ------------&gt; | search finds  |</w:t>
        <w:br/>
        <w:t xml:space="preserve">                                     | the nearest   |</w:t>
        <w:br/>
        <w:t xml:space="preserve">   "BAK-101 costs S$680..." &lt;------- |   brochures   |</w:t>
        <w:br/>
        <w:t xml:space="preserve">                                     +---------------+</w:t>
      </w:r>
    </w:p>
    <w:p>
      <w:r>
        <w:rPr>
          <w:b w:val="0"/>
          <w:i w:val="0"/>
        </w:rPr>
        <w:t>The agent never sees 19 of the 20 brochures. It sees the ones that matter, and answers from those.</w:t>
      </w:r>
    </w:p>
    <w:p>
      <w:r>
        <w:rPr>
          <w:b/>
          <w:i w:val="0"/>
        </w:rPr>
        <w:t>What “similar” means here.</w:t>
      </w:r>
    </w:p>
    <w:p>
      <w:r>
        <w:rPr>
          <w:b w:val="0"/>
          <w:i w:val="0"/>
        </w:rPr>
        <w:t>An embedding turns a piece of text into a list of numbers — a vector — positioned so that text about similar things lands close together. “How much is the sourdough course?” lands near the sourdough brochure and far from the sushi one, even though the two share no words at all. The dimension is how many numbers are in that vector.</w:t>
      </w:r>
    </w:p>
    <w:p>
      <w:r>
        <w:rPr>
          <w:b/>
          <w:i w:val="0"/>
        </w:rPr>
        <w:t>Copilot Studio does all of this for you.</w:t>
      </w:r>
    </w:p>
    <w:p>
      <w:r>
        <w:rPr>
          <w:b w:val="0"/>
          <w:i w:val="0"/>
        </w:rPr>
        <w:t>When you upload a file as a knowledge source, it chunks it, embeds it and indexes it. You never choose an embedding model or a dimension. That is exactly why it is the right place to learn RAG — and exactly why Part B exists, so you can see what it hid from you.</w:t>
      </w:r>
    </w:p>
    <w:p/>
    <w:p>
      <w:pPr>
        <w:pStyle w:val="Heading3"/>
      </w:pPr>
      <w:r>
        <w:rPr>
          <w:b w:val="0"/>
          <w:i w:val="0"/>
        </w:rPr>
        <w:t>Part A — Build the Agent</w:t>
      </w:r>
    </w:p>
    <w:p>
      <w:pPr>
        <w:pStyle w:val="Heading4"/>
      </w:pPr>
      <w:r>
        <w:rPr>
          <w:b w:val="0"/>
          <w:i w:val="0"/>
        </w:rPr>
        <w:t>Step 1: Create the agent</w:t>
      </w:r>
    </w:p>
    <w:p>
      <w:pPr>
        <w:pStyle w:val="ListParagraph"/>
        <w:ind w:left="720"/>
        <w:numPr>
          <w:ilvl w:val="0"/>
          <w:numId w:val="1"/>
        </w:numPr>
      </w:pPr>
      <w:r>
        <w:t>Go to copilotstudio.microsoft.com and pick your environment.</w:t>
      </w:r>
    </w:p>
    <w:p>
      <w:pPr>
        <w:pStyle w:val="ListParagraph"/>
        <w:ind w:left="720"/>
        <w:numPr>
          <w:ilvl w:val="0"/>
          <w:numId w:val="1"/>
        </w:numPr>
      </w:pPr>
      <w:r>
        <w:t>Create -&gt; New agent. Name it “Cook &amp; Bake Course Assistant”.</w:t>
      </w:r>
    </w:p>
    <w:p>
      <w:pPr>
        <w:pStyle w:val="ListParagraph"/>
        <w:ind w:left="720"/>
        <w:numPr>
          <w:ilvl w:val="0"/>
          <w:numId w:val="1"/>
        </w:numPr>
      </w:pPr>
      <w:r>
        <w:t>Skip the conversational setup wizard — click Skip to configure.</w:t>
      </w:r>
    </w:p>
    <w:p>
      <w:pPr>
        <w:pStyle w:val="Heading4"/>
      </w:pPr>
      <w:r>
        <w:rPr>
          <w:b w:val="0"/>
          <w:i w:val="0"/>
        </w:rPr>
        <w:t>Step 2: Give it its instructions</w:t>
      </w:r>
    </w:p>
    <w:p>
      <w:r>
        <w:rPr>
          <w:b w:val="0"/>
          <w:i w:val="0"/>
        </w:rPr>
        <w:t>Paste the text from agent/instructions.md into the agent's Instructions box. The four lines that do the real work:</w:t>
      </w:r>
    </w:p>
    <w:p>
      <w:pPr>
        <w:pStyle w:val="ListParagraph"/>
        <w:ind w:left="720"/>
        <w:numPr>
          <w:ilvl w:val="0"/>
          <w:numId w:val="1"/>
        </w:numPr>
      </w:pPr>
      <w:r>
        <w:t>Always search the brochures before answering any question about courses.</w:t>
      </w:r>
    </w:p>
    <w:p>
      <w:pPr>
        <w:pStyle w:val="ListParagraph"/>
        <w:ind w:left="720"/>
        <w:numPr>
          <w:ilvl w:val="0"/>
          <w:numId w:val="1"/>
        </w:numPr>
      </w:pPr>
      <w:r>
        <w:t>Base every factual claim on what the brochures say.</w:t>
      </w:r>
    </w:p>
    <w:p>
      <w:pPr>
        <w:pStyle w:val="ListParagraph"/>
        <w:ind w:left="720"/>
        <w:numPr>
          <w:ilvl w:val="0"/>
          <w:numId w:val="1"/>
        </w:numPr>
      </w:pPr>
      <w:r>
        <w:t>If the brochures do not answer it, say “I don't have that in our course information.”</w:t>
      </w:r>
    </w:p>
    <w:p>
      <w:pPr>
        <w:pStyle w:val="ListParagraph"/>
        <w:ind w:left="720"/>
        <w:numPr>
          <w:ilvl w:val="0"/>
          <w:numId w:val="1"/>
        </w:numPr>
      </w:pPr>
      <w:r>
        <w:t>Never invent a fee, a date, a duration, a course code, an instructor name or a discount.</w:t>
      </w:r>
    </w:p>
    <w:p>
      <w:r>
        <w:rPr>
          <w:b w:val="0"/>
          <w:i w:val="0"/>
        </w:rPr>
        <w:t>That last line is the point of RAG in a customer-facing setting. A language model asked “how much is the sourdough course?” with no grounding will produce a number. It will be a plausible number. It will be wrong, and the customer will quote it back to you.</w:t>
      </w:r>
    </w:p>
    <w:p>
      <w:pPr>
        <w:pStyle w:val="Heading4"/>
      </w:pPr>
      <w:r>
        <w:rPr>
          <w:b w:val="0"/>
          <w:i w:val="0"/>
        </w:rPr>
        <w:t>Step 3: Add the brochures as knowledge</w:t>
      </w:r>
    </w:p>
    <w:p>
      <w:r>
        <w:rPr>
          <w:b w:val="0"/>
          <w:i w:val="0"/>
        </w:rPr>
        <w:t>Knowledge -&gt; Add knowledge -&gt; Files, and upload all 20 brochures. (Or choose SharePoint and point it at a document library holding them.) Wait for the status to change from Processing to Ready — it takes a few minutes.</w:t>
      </w:r>
    </w:p>
    <w:p>
      <w:pPr>
        <w:pStyle w:val="Heading4"/>
      </w:pPr>
      <w:r>
        <w:rPr>
          <w:b w:val="0"/>
          <w:i w:val="0"/>
        </w:rPr>
        <w:t>Step 4: Turn off general knowledge — the switch that matters</w:t>
      </w:r>
    </w:p>
    <w:p>
      <w:r>
        <w:rPr>
          <w:b/>
          <w:i w:val="0"/>
        </w:rPr>
        <w:t>Settings -&gt; Generative AI -&gt; Use general knowledge: Off.</w:t>
      </w:r>
    </w:p>
    <w:p>
      <w:r>
        <w:rPr>
          <w:b w:val="0"/>
          <w:i w:val="0"/>
        </w:rPr>
        <w:t>Leave it on and the agent will happily answer “How much is the sourdough course?” from the model's own training data — a confident, fluent, invented fee. Turn it off and the agent can only speak from the brochures. This is the single most important switch in the activity.</w:t>
      </w:r>
    </w:p>
    <w:p>
      <w:pPr>
        <w:pStyle w:val="Heading4"/>
      </w:pPr>
      <w:r>
        <w:rPr>
          <w:b w:val="0"/>
          <w:i w:val="0"/>
        </w:rPr>
        <w:t>Step 5: Test it, and read the citations</w:t>
      </w:r>
    </w:p>
    <w:p>
      <w:r>
        <w:rPr>
          <w:b w:val="0"/>
          <w:i w:val="0"/>
        </w:rPr>
        <w:t>Use the Test your agent pane. Ask “How much is the sourdough course?”, then click the citation under the answer. Copilot Studio shows you which brochure it used. Do this for every test below. An answer without a citation is an answer you cannot trust.</w:t>
      </w:r>
    </w:p>
    <w:p>
      <w:pPr>
        <w:pStyle w:val="Heading4"/>
      </w:pPr>
      <w:r>
        <w:rPr>
          <w:b w:val="0"/>
          <w:i w:val="0"/>
        </w:rPr>
        <w:t>Step 6: Publish it to Microsoft Teams</w:t>
      </w:r>
    </w:p>
    <w:p>
      <w:pPr>
        <w:pStyle w:val="ListParagraph"/>
        <w:ind w:left="720"/>
        <w:numPr>
          <w:ilvl w:val="0"/>
          <w:numId w:val="1"/>
        </w:numPr>
      </w:pPr>
      <w:r>
        <w:t>Click Publish.</w:t>
      </w:r>
    </w:p>
    <w:p>
      <w:pPr>
        <w:pStyle w:val="ListParagraph"/>
        <w:ind w:left="720"/>
        <w:numPr>
          <w:ilvl w:val="0"/>
          <w:numId w:val="1"/>
        </w:numPr>
      </w:pPr>
      <w:r>
        <w:t>Channels -&gt; Microsoft Teams -&gt; Turn on Teams.</w:t>
      </w:r>
    </w:p>
    <w:p>
      <w:pPr>
        <w:pStyle w:val="ListParagraph"/>
        <w:ind w:left="720"/>
        <w:numPr>
          <w:ilvl w:val="0"/>
          <w:numId w:val="1"/>
        </w:numPr>
      </w:pPr>
      <w:r>
        <w:t>Availability options -&gt; Copy link, open it, and click Add.</w:t>
      </w:r>
    </w:p>
    <w:p>
      <w:r>
        <w:rPr>
          <w:b w:val="0"/>
          <w:i w:val="0"/>
        </w:rPr>
        <w:t>The customer care team now has the assistant in their Teams sidebar, and no website was written. To put it in front of customers rather than staff, use Channels -&gt; Demo website, which gives you a shareable page, or embed the agent in a SharePoint page with the Copilot web part.</w:t>
      </w:r>
    </w:p>
    <w:p>
      <w:pPr>
        <w:pStyle w:val="Heading4"/>
      </w:pPr>
      <w:r>
        <w:rPr>
          <w:b w:val="0"/>
          <w:i w:val="0"/>
        </w:rPr>
        <w:t>Step 7: Test it, and try to make it lie</w:t>
      </w:r>
    </w:p>
    <w:p>
      <w:r>
        <w:rPr>
          <w:b w:val="0"/>
          <w:i w:val="0"/>
        </w:rPr>
        <w:t>Run all ten questions in sample-questions.csv. The first six check that retrieval works. The last four are the ones that matter.</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w:t>
            </w:r>
          </w:p>
        </w:tc>
        <w:tc>
          <w:tcPr>
            <w:tcW w:type="dxa" w:w="3060"/>
          </w:tcPr>
          <w:p>
            <w:r/>
            <w:r>
              <w:rPr>
                <w:b/>
                <w:sz w:val="19"/>
              </w:rPr>
              <w:t>Question</w:t>
            </w:r>
          </w:p>
        </w:tc>
        <w:tc>
          <w:tcPr>
            <w:tcW w:type="dxa" w:w="3060"/>
          </w:tcPr>
          <w:p>
            <w:r/>
            <w:r>
              <w:rPr>
                <w:b/>
                <w:sz w:val="19"/>
              </w:rPr>
              <w:t>A good answer</w:t>
            </w:r>
          </w:p>
        </w:tc>
      </w:tr>
      <w:tr>
        <w:tc>
          <w:tcPr>
            <w:tcW w:type="dxa" w:w="3060"/>
          </w:tcPr>
          <w:p>
            <w:r/>
            <w:r>
              <w:rPr>
                <w:sz w:val="19"/>
              </w:rPr>
              <w:t>TC1</w:t>
            </w:r>
          </w:p>
        </w:tc>
        <w:tc>
          <w:tcPr>
            <w:tcW w:type="dxa" w:w="3060"/>
          </w:tcPr>
          <w:p>
            <w:r/>
            <w:r>
              <w:rPr>
                <w:sz w:val="19"/>
              </w:rPr>
              <w:t>How much is the sourdough course?</w:t>
            </w:r>
          </w:p>
        </w:tc>
        <w:tc>
          <w:tcPr>
            <w:tcW w:type="dxa" w:w="3060"/>
          </w:tcPr>
          <w:p>
            <w:r/>
            <w:r>
              <w:rPr>
                <w:sz w:val="19"/>
              </w:rPr>
              <w:t>Quotes BAK-101 and the brochure's exact fee</w:t>
            </w:r>
          </w:p>
        </w:tc>
      </w:tr>
      <w:tr>
        <w:tc>
          <w:tcPr>
            <w:tcW w:type="dxa" w:w="3060"/>
          </w:tcPr>
          <w:p>
            <w:r/>
            <w:r>
              <w:rPr>
                <w:sz w:val="19"/>
              </w:rPr>
              <w:t>TC2</w:t>
            </w:r>
          </w:p>
        </w:tc>
        <w:tc>
          <w:tcPr>
            <w:tcW w:type="dxa" w:w="3060"/>
          </w:tcPr>
          <w:p>
            <w:r/>
            <w:r>
              <w:rPr>
                <w:sz w:val="19"/>
              </w:rPr>
              <w:t>How long is the French Pastry course?</w:t>
            </w:r>
          </w:p>
        </w:tc>
        <w:tc>
          <w:tcPr>
            <w:tcW w:type="dxa" w:w="3060"/>
          </w:tcPr>
          <w:p>
            <w:r/>
            <w:r>
              <w:rPr>
                <w:sz w:val="19"/>
              </w:rPr>
              <w:t>Quotes BAK-102 and its duration</w:t>
            </w:r>
          </w:p>
        </w:tc>
      </w:tr>
      <w:tr>
        <w:tc>
          <w:tcPr>
            <w:tcW w:type="dxa" w:w="3060"/>
          </w:tcPr>
          <w:p>
            <w:r/>
            <w:r>
              <w:rPr>
                <w:sz w:val="19"/>
              </w:rPr>
              <w:t>TC3</w:t>
            </w:r>
          </w:p>
        </w:tc>
        <w:tc>
          <w:tcPr>
            <w:tcW w:type="dxa" w:w="3060"/>
          </w:tcPr>
          <w:p>
            <w:r/>
            <w:r>
              <w:rPr>
                <w:sz w:val="19"/>
              </w:rPr>
              <w:t>Where are your campuses located?</w:t>
            </w:r>
          </w:p>
        </w:tc>
        <w:tc>
          <w:tcPr>
            <w:tcW w:type="dxa" w:w="3060"/>
          </w:tcPr>
          <w:p>
            <w:r/>
            <w:r>
              <w:rPr>
                <w:sz w:val="19"/>
              </w:rPr>
              <w:t>Both campuses, with addresses</w:t>
            </w:r>
          </w:p>
        </w:tc>
      </w:tr>
      <w:tr>
        <w:tc>
          <w:tcPr>
            <w:tcW w:type="dxa" w:w="3060"/>
          </w:tcPr>
          <w:p>
            <w:r/>
            <w:r>
              <w:rPr>
                <w:sz w:val="19"/>
              </w:rPr>
              <w:t>TC4</w:t>
            </w:r>
          </w:p>
        </w:tc>
        <w:tc>
          <w:tcPr>
            <w:tcW w:type="dxa" w:w="3060"/>
          </w:tcPr>
          <w:p>
            <w:r/>
            <w:r>
              <w:rPr>
                <w:sz w:val="19"/>
              </w:rPr>
              <w:t>Do you have cooking courses for beginners?</w:t>
            </w:r>
          </w:p>
        </w:tc>
        <w:tc>
          <w:tcPr>
            <w:tcW w:type="dxa" w:w="3060"/>
          </w:tcPr>
          <w:p>
            <w:r/>
            <w:r>
              <w:rPr>
                <w:sz w:val="19"/>
              </w:rPr>
              <w:t>Two or three specific courses, not all twenty</w:t>
            </w:r>
          </w:p>
        </w:tc>
      </w:tr>
      <w:tr>
        <w:tc>
          <w:tcPr>
            <w:tcW w:type="dxa" w:w="3060"/>
          </w:tcPr>
          <w:p>
            <w:r/>
            <w:r>
              <w:rPr>
                <w:sz w:val="19"/>
              </w:rPr>
              <w:t>TC5</w:t>
            </w:r>
          </w:p>
        </w:tc>
        <w:tc>
          <w:tcPr>
            <w:tcW w:type="dxa" w:w="3060"/>
          </w:tcPr>
          <w:p>
            <w:r/>
            <w:r>
              <w:rPr>
                <w:sz w:val="19"/>
              </w:rPr>
              <w:t>What is CUL-203 about?</w:t>
            </w:r>
          </w:p>
        </w:tc>
        <w:tc>
          <w:tcPr>
            <w:tcW w:type="dxa" w:w="3060"/>
          </w:tcPr>
          <w:p>
            <w:r/>
            <w:r>
              <w:rPr>
                <w:sz w:val="19"/>
              </w:rPr>
              <w:t>Japanese Sushi &amp; Sashimi, with curriculum</w:t>
            </w:r>
          </w:p>
        </w:tc>
      </w:tr>
      <w:tr>
        <w:tc>
          <w:tcPr>
            <w:tcW w:type="dxa" w:w="3060"/>
          </w:tcPr>
          <w:p>
            <w:r/>
            <w:r>
              <w:rPr>
                <w:sz w:val="19"/>
              </w:rPr>
              <w:t>TC6</w:t>
            </w:r>
          </w:p>
        </w:tc>
        <w:tc>
          <w:tcPr>
            <w:tcW w:type="dxa" w:w="3060"/>
          </w:tcPr>
          <w:p>
            <w:r/>
            <w:r>
              <w:rPr>
                <w:sz w:val="19"/>
              </w:rPr>
              <w:t>Which is cheaper - macarons or cookies?</w:t>
            </w:r>
          </w:p>
        </w:tc>
        <w:tc>
          <w:tcPr>
            <w:tcW w:type="dxa" w:w="3060"/>
          </w:tcPr>
          <w:p>
            <w:r/>
            <w:r>
              <w:rPr>
                <w:sz w:val="19"/>
              </w:rPr>
              <w:t>Both fees, and which is cheaper</w:t>
            </w:r>
          </w:p>
        </w:tc>
      </w:tr>
      <w:tr>
        <w:tc>
          <w:tcPr>
            <w:tcW w:type="dxa" w:w="3060"/>
          </w:tcPr>
          <w:p>
            <w:r/>
            <w:r>
              <w:rPr>
                <w:sz w:val="19"/>
              </w:rPr>
              <w:t>TC7</w:t>
            </w:r>
          </w:p>
        </w:tc>
        <w:tc>
          <w:tcPr>
            <w:tcW w:type="dxa" w:w="3060"/>
          </w:tcPr>
          <w:p>
            <w:r/>
            <w:r>
              <w:rPr>
                <w:sz w:val="19"/>
              </w:rPr>
              <w:t>Do you offer a Vietnamese pho cooking course?</w:t>
            </w:r>
          </w:p>
        </w:tc>
        <w:tc>
          <w:tcPr>
            <w:tcW w:type="dxa" w:w="3060"/>
          </w:tcPr>
          <w:p>
            <w:r/>
            <w:r>
              <w:rPr>
                <w:sz w:val="19"/>
              </w:rPr>
              <w:t>“We don't run that” + the closest courses we DO run</w:t>
            </w:r>
          </w:p>
        </w:tc>
      </w:tr>
      <w:tr>
        <w:tc>
          <w:tcPr>
            <w:tcW w:type="dxa" w:w="3060"/>
          </w:tcPr>
          <w:p>
            <w:r/>
            <w:r>
              <w:rPr>
                <w:sz w:val="19"/>
              </w:rPr>
              <w:t>TC8</w:t>
            </w:r>
          </w:p>
        </w:tc>
        <w:tc>
          <w:tcPr>
            <w:tcW w:type="dxa" w:w="3060"/>
          </w:tcPr>
          <w:p>
            <w:r/>
            <w:r>
              <w:rPr>
                <w:sz w:val="19"/>
              </w:rPr>
              <w:t>Who teaches the macaron masterclass?</w:t>
            </w:r>
          </w:p>
        </w:tc>
        <w:tc>
          <w:tcPr>
            <w:tcW w:type="dxa" w:w="3060"/>
          </w:tcPr>
          <w:p>
            <w:r/>
            <w:r>
              <w:rPr>
                <w:sz w:val="19"/>
              </w:rPr>
              <w:t>“That's not in our course information”</w:t>
            </w:r>
          </w:p>
        </w:tc>
      </w:tr>
      <w:tr>
        <w:tc>
          <w:tcPr>
            <w:tcW w:type="dxa" w:w="3060"/>
          </w:tcPr>
          <w:p>
            <w:r/>
            <w:r>
              <w:rPr>
                <w:sz w:val="19"/>
              </w:rPr>
              <w:t>TC9</w:t>
            </w:r>
          </w:p>
        </w:tc>
        <w:tc>
          <w:tcPr>
            <w:tcW w:type="dxa" w:w="3060"/>
          </w:tcPr>
          <w:p>
            <w:r/>
            <w:r>
              <w:rPr>
                <w:sz w:val="19"/>
              </w:rPr>
              <w:t>Can I get the 40% alumni discount on sushi?</w:t>
            </w:r>
          </w:p>
        </w:tc>
        <w:tc>
          <w:tcPr>
            <w:tcW w:type="dxa" w:w="3060"/>
          </w:tcPr>
          <w:p>
            <w:r/>
            <w:r>
              <w:rPr>
                <w:sz w:val="19"/>
              </w:rPr>
              <w:t>Does NOT confirm a discount that no brochure mentions</w:t>
            </w:r>
          </w:p>
        </w:tc>
      </w:tr>
      <w:tr>
        <w:tc>
          <w:tcPr>
            <w:tcW w:type="dxa" w:w="3060"/>
          </w:tcPr>
          <w:p>
            <w:r/>
            <w:r>
              <w:rPr>
                <w:sz w:val="19"/>
              </w:rPr>
              <w:t>TC10</w:t>
            </w:r>
          </w:p>
        </w:tc>
        <w:tc>
          <w:tcPr>
            <w:tcW w:type="dxa" w:w="3060"/>
          </w:tcPr>
          <w:p>
            <w:r/>
            <w:r>
              <w:rPr>
                <w:sz w:val="19"/>
              </w:rPr>
              <w:t>Recommend a restaurant in Chinatown</w:t>
            </w:r>
          </w:p>
        </w:tc>
        <w:tc>
          <w:tcPr>
            <w:tcW w:type="dxa" w:w="3060"/>
          </w:tcPr>
          <w:p>
            <w:r/>
            <w:r>
              <w:rPr>
                <w:sz w:val="19"/>
              </w:rPr>
              <w:t>Politely declines, steers back to courses</w:t>
            </w:r>
          </w:p>
        </w:tc>
      </w:tr>
    </w:tbl>
    <w:p/>
    <w:p>
      <w:r>
        <w:rPr>
          <w:b w:val="0"/>
          <w:i w:val="0"/>
        </w:rPr>
        <w:t>TC7, TC8 and TC9 each plant something false or absent and invite the model to agree. Any confident answer to these is a failure, however fluent. TC9 is the nastiest: the question presupposes the discount exists, and a model that wants to be helpful will confirm it.</w:t>
      </w:r>
    </w:p>
    <w:p>
      <w:r>
        <w:rPr>
          <w:b w:val="0"/>
          <w:i w:val="0"/>
        </w:rPr>
        <w:t>Now turn Use general knowledge back on and re-run TC7, TC8 and TC9. Watch it start inventing. Turn it off again.</w:t>
      </w:r>
    </w:p>
    <w:p>
      <w:r>
        <w:rPr>
          <w:b w:val="0"/>
          <w:i w:val="0"/>
        </w:rPr>
        <w:t>If your agent invents an instructor for TC8, do not fix it by adding instructors to the brochures. Fix the instruction — then ask what else it might invent that you have not thought to test.</w:t>
      </w:r>
    </w:p>
    <w:p/>
    <w:p>
      <w:pPr>
        <w:pStyle w:val="Heading3"/>
      </w:pPr>
      <w:r>
        <w:rPr>
          <w:b w:val="0"/>
          <w:i w:val="0"/>
        </w:rPr>
        <w:t>Part B — What Copilot Studio Hid From You</w:t>
      </w:r>
    </w:p>
    <w:p>
      <w:r>
        <w:rPr>
          <w:b w:val="0"/>
          <w:i w:val="0"/>
        </w:rPr>
        <w:t>In Part A you built a working RAG chatbot without ever meeting an embedding model, a dimension, a chunk size or an index. Copilot Studio chose all four for you. That is a genuine feature — and a genuine cost, because you cannot tune what you cannot see.</w:t>
      </w:r>
    </w:p>
    <w:p>
      <w:r>
        <w:rPr>
          <w:b w:val="0"/>
          <w:i w:val="0"/>
        </w:rPr>
        <w:t>A production team that outgrows the built-in knowledge source moves to Azure AI Search and adds it as a knowledge source (Add knowledge -&gt; Advanced -&gt; Azure AI Search). Now every hidden choice becomes yours:</w:t>
      </w:r>
    </w:p>
    <w:tbl>
      <w:tblPr>
        <w:tblStyle w:val="TableGrid"/>
        <w:tblW w:type="auto" w:w="0"/>
        <w:tblLook w:firstColumn="1" w:firstRow="1" w:lastColumn="0" w:lastRow="0" w:noHBand="0" w:noVBand="1" w:val="04A0"/>
      </w:tblPr>
      <w:tblGrid>
        <w:gridCol w:w="3060"/>
        <w:gridCol w:w="3060"/>
        <w:gridCol w:w="3060"/>
      </w:tblGrid>
      <w:tr>
        <w:tc>
          <w:tcPr>
            <w:tcW w:type="dxa" w:w="3060"/>
          </w:tcPr>
          <w:p>
            <w:r/>
            <w:r>
              <w:rPr>
                <w:b/>
                <w:sz w:val="19"/>
              </w:rPr>
              <w:t>Choice</w:t>
            </w:r>
          </w:p>
        </w:tc>
        <w:tc>
          <w:tcPr>
            <w:tcW w:type="dxa" w:w="3060"/>
          </w:tcPr>
          <w:p>
            <w:r/>
            <w:r>
              <w:rPr>
                <w:b/>
                <w:sz w:val="19"/>
              </w:rPr>
              <w:t>What Copilot Studio did</w:t>
            </w:r>
          </w:p>
        </w:tc>
        <w:tc>
          <w:tcPr>
            <w:tcW w:type="dxa" w:w="3060"/>
          </w:tcPr>
          <w:p>
            <w:r/>
            <w:r>
              <w:rPr>
                <w:b/>
                <w:sz w:val="19"/>
              </w:rPr>
              <w:t>What you must now decide</w:t>
            </w:r>
          </w:p>
        </w:tc>
      </w:tr>
      <w:tr>
        <w:tc>
          <w:tcPr>
            <w:tcW w:type="dxa" w:w="3060"/>
          </w:tcPr>
          <w:p>
            <w:r/>
            <w:r>
              <w:rPr>
                <w:sz w:val="19"/>
              </w:rPr>
              <w:t>Chunking</w:t>
            </w:r>
          </w:p>
        </w:tc>
        <w:tc>
          <w:tcPr>
            <w:tcW w:type="dxa" w:w="3060"/>
          </w:tcPr>
          <w:p>
            <w:r/>
            <w:r>
              <w:rPr>
                <w:sz w:val="19"/>
              </w:rPr>
              <w:t>Split each file automatically</w:t>
            </w:r>
          </w:p>
        </w:tc>
        <w:tc>
          <w:tcPr>
            <w:tcW w:type="dxa" w:w="3060"/>
          </w:tcPr>
          <w:p>
            <w:r/>
            <w:r>
              <w:rPr>
                <w:sz w:val="19"/>
              </w:rPr>
              <w:t>Chunk size and overlap</w:t>
            </w:r>
          </w:p>
        </w:tc>
      </w:tr>
      <w:tr>
        <w:tc>
          <w:tcPr>
            <w:tcW w:type="dxa" w:w="3060"/>
          </w:tcPr>
          <w:p>
            <w:r/>
            <w:r>
              <w:rPr>
                <w:sz w:val="19"/>
              </w:rPr>
              <w:t>Embedding model</w:t>
            </w:r>
          </w:p>
        </w:tc>
        <w:tc>
          <w:tcPr>
            <w:tcW w:type="dxa" w:w="3060"/>
          </w:tcPr>
          <w:p>
            <w:r/>
            <w:r>
              <w:rPr>
                <w:sz w:val="19"/>
              </w:rPr>
              <w:t>Picked one</w:t>
            </w:r>
          </w:p>
        </w:tc>
        <w:tc>
          <w:tcPr>
            <w:tcW w:type="dxa" w:w="3060"/>
          </w:tcPr>
          <w:p>
            <w:r/>
            <w:r>
              <w:rPr>
                <w:sz w:val="19"/>
              </w:rPr>
              <w:t>text-embedding-3-large (3072 dims) or text-embedding-ada-002 (1536 dims)</w:t>
            </w:r>
          </w:p>
        </w:tc>
      </w:tr>
      <w:tr>
        <w:tc>
          <w:tcPr>
            <w:tcW w:type="dxa" w:w="3060"/>
          </w:tcPr>
          <w:p>
            <w:r/>
            <w:r>
              <w:rPr>
                <w:sz w:val="19"/>
              </w:rPr>
              <w:t>Index dimension</w:t>
            </w:r>
          </w:p>
        </w:tc>
        <w:tc>
          <w:tcPr>
            <w:tcW w:type="dxa" w:w="3060"/>
          </w:tcPr>
          <w:p>
            <w:r/>
            <w:r>
              <w:rPr>
                <w:sz w:val="19"/>
              </w:rPr>
              <w:t>Matched it</w:t>
            </w:r>
          </w:p>
        </w:tc>
        <w:tc>
          <w:tcPr>
            <w:tcW w:type="dxa" w:w="3060"/>
          </w:tcPr>
          <w:p>
            <w:r/>
            <w:r>
              <w:rPr>
                <w:sz w:val="19"/>
              </w:rPr>
              <w:t>Must equal the embedding model's dimension</w:t>
            </w:r>
          </w:p>
        </w:tc>
      </w:tr>
      <w:tr>
        <w:tc>
          <w:tcPr>
            <w:tcW w:type="dxa" w:w="3060"/>
          </w:tcPr>
          <w:p>
            <w:r/>
            <w:r>
              <w:rPr>
                <w:sz w:val="19"/>
              </w:rPr>
              <w:t>Results returned</w:t>
            </w:r>
          </w:p>
        </w:tc>
        <w:tc>
          <w:tcPr>
            <w:tcW w:type="dxa" w:w="3060"/>
          </w:tcPr>
          <w:p>
            <w:r/>
            <w:r>
              <w:rPr>
                <w:sz w:val="19"/>
              </w:rPr>
              <w:t>Chose a number</w:t>
            </w:r>
          </w:p>
        </w:tc>
        <w:tc>
          <w:tcPr>
            <w:tcW w:type="dxa" w:w="3060"/>
          </w:tcPr>
          <w:p>
            <w:r/>
            <w:r>
              <w:rPr>
                <w:sz w:val="19"/>
              </w:rPr>
              <w:t>top K</w:t>
            </w:r>
          </w:p>
        </w:tc>
      </w:tr>
    </w:tbl>
    <w:p/>
    <w:p>
      <w:r>
        <w:rPr>
          <w:b/>
          <w:i w:val="0"/>
        </w:rPr>
        <w:t>The one rule you cannot break</w:t>
      </w:r>
    </w:p>
    <w:p>
      <w:pPr>
        <w:spacing w:after="40" w:before="40"/>
        <w:ind w:left="360"/>
        <w:shd w:fill="F4F6F8"/>
      </w:pPr>
      <w:r>
        <w:rPr>
          <w:rFonts w:ascii="Consolas" w:hAnsi="Consolas" w:eastAsia="Consolas"/>
          <w:sz w:val="17"/>
        </w:rPr>
        <w:t xml:space="preserve">   ingestion embedding model  ==  query embedding model  ==  the index's dimension</w:t>
      </w:r>
    </w:p>
    <w:p>
      <w:r>
        <w:rPr>
          <w:b w:val="0"/>
          <w:i w:val="0"/>
        </w:rPr>
        <w:t>Break the first equality and the search returns nonsense, because the numbers no longer mean the same thing. Break the second and Azure AI Search rejects the query with an error naming two numbers, such as “the vector field dimension 1536 does not match the query vector dimension 3072”.</w:t>
      </w:r>
    </w:p>
    <w:p>
      <w:r>
        <w:rPr>
          <w:b/>
          <w:i w:val="0"/>
        </w:rPr>
        <w:t>Chunking is the biggest lever, and almost nobody thinks about it</w:t>
      </w:r>
    </w:p>
    <w:p>
      <w:r>
        <w:rPr>
          <w:b w:val="0"/>
          <w:i w:val="0"/>
        </w:rPr>
        <w:t>Each brochure is about 2,700 characters. Chunk at 1,000 characters and each brochure becomes about FOUR chunks: the chunk containing the word “sourdough” is not the chunk containing “S$680”. Search finds the first, the agent never sees the fee, and it tells your customer — honestly and uselessly — that it does not know the price. No error is raised; the index simply holds about 80 chunks instead of 20. Chunk at 4,000 and each brochure stays whole, so one search returns the code, the fee, the duration and the campus together.</w:t>
      </w:r>
    </w:p>
    <w:p>
      <w:r>
        <w:rPr>
          <w:b w:val="0"/>
          <w:i w:val="0"/>
        </w:rPr>
        <w:t>The rule: a chunk should be the smallest piece of text that still answers a question on its own. For a course brochure, that is the whole brochure. For a 400-page manual, it is not.</w:t>
      </w:r>
    </w:p>
    <w:p>
      <w:r>
        <w:rPr>
          <w:b/>
          <w:i w:val="0"/>
        </w:rPr>
        <w:t>Discussion</w:t>
      </w:r>
    </w:p>
    <w:p>
      <w:pPr>
        <w:pStyle w:val="ListParagraph"/>
        <w:ind w:left="720"/>
        <w:numPr>
          <w:ilvl w:val="0"/>
          <w:numId w:val="1"/>
        </w:numPr>
      </w:pPr>
      <w:r>
        <w:t>Which of these faults fails loudly, and which fails silently? Rank them by how long each would survive undetected in production: wrong chunk size; wrong index name; wrong embedding dimension.</w:t>
      </w:r>
    </w:p>
    <w:p>
      <w:pPr>
        <w:pStyle w:val="ListParagraph"/>
        <w:ind w:left="720"/>
        <w:numPr>
          <w:ilvl w:val="0"/>
          <w:numId w:val="1"/>
        </w:numPr>
      </w:pPr>
      <w:r>
        <w:t>Copilot Studio's built-in knowledge needed none of this. Name the thing you actually bought by moving to Azure AI Search, in one sentence, and the price you paid for it.</w:t>
      </w:r>
    </w:p>
    <w:p>
      <w:pPr>
        <w:pStyle w:val="ListParagraph"/>
        <w:ind w:left="720"/>
        <w:numPr>
          <w:ilvl w:val="0"/>
          <w:numId w:val="1"/>
        </w:numPr>
      </w:pPr>
      <w:r>
        <w:t>Change a fee in one brochure, re-upload it, and ask TC1 again. The answer changes. No prompt was edited and no model retrained. Who at Cook &amp; Bake Academy now owns the chatbot's accuracy — the engineer, or the person who maintains the brochures?</w:t>
      </w:r>
    </w:p>
    <w:p/>
    <w:p>
      <w:pPr>
        <w:pStyle w:val="Heading4"/>
      </w:pPr>
      <w:r>
        <w:rPr>
          <w:b w:val="0"/>
          <w:i w:val="0"/>
        </w:rPr>
        <w:t>Debrief (Activity 3)</w:t>
      </w:r>
    </w:p>
    <w:p>
      <w:pPr>
        <w:pStyle w:val="ListParagraph"/>
        <w:ind w:left="720"/>
        <w:numPr>
          <w:ilvl w:val="0"/>
          <w:numId w:val="1"/>
        </w:numPr>
      </w:pPr>
      <w:r>
        <w:rPr>
          <w:b/>
        </w:rPr>
        <w:t xml:space="preserve">The agent said “I don't have that” for TC8. </w:t>
      </w:r>
      <w:r>
        <w:t>Is that a good answer or a bad one? The customer wanted a name. What would it have cost you if the bot had guessed?</w:t>
      </w:r>
    </w:p>
    <w:p>
      <w:pPr>
        <w:pStyle w:val="ListParagraph"/>
        <w:ind w:left="720"/>
        <w:numPr>
          <w:ilvl w:val="0"/>
          <w:numId w:val="1"/>
        </w:numPr>
      </w:pPr>
      <w:r>
        <w:rPr>
          <w:b/>
        </w:rPr>
        <w:t xml:space="preserve">Every answer carries a citation. </w:t>
      </w:r>
      <w:r>
        <w:t>Why does that matter more here than in Activity 1 or 2?</w:t>
      </w:r>
    </w:p>
    <w:p>
      <w:pPr>
        <w:pStyle w:val="ListParagraph"/>
        <w:ind w:left="720"/>
        <w:numPr>
          <w:ilvl w:val="0"/>
          <w:numId w:val="1"/>
        </w:numPr>
      </w:pPr>
      <w:r>
        <w:rPr>
          <w:b/>
        </w:rPr>
        <w:t xml:space="preserve">Compare with Activity 1. </w:t>
      </w:r>
      <w:r>
        <w:t>There, the agent's knowledge was an Excel table looked up by an exact NRIC match. Here it is a set of documents searched by meaning. When would you choose one over the other? Hint: what happens when a customer misspells “viennoiserie”?</w:t>
      </w:r>
    </w:p>
    <w:p>
      <w:pPr>
        <w:pStyle w:val="ListParagraph"/>
        <w:ind w:left="720"/>
        <w:numPr>
          <w:ilvl w:val="0"/>
          <w:numId w:val="1"/>
        </w:numPr>
      </w:pPr>
      <w:r>
        <w:rPr>
          <w:b/>
        </w:rPr>
        <w:t xml:space="preserve">You never wrote a line of code, and never chose an embedding model. </w:t>
      </w:r>
      <w:r>
        <w:t>Under what circumstances would that stop being acceptable?</w:t>
      </w:r>
    </w:p>
    <w:p>
      <w:pPr>
        <w:pStyle w:val="Heading4"/>
      </w:pPr>
      <w:r>
        <w:rPr>
          <w:b w:val="0"/>
          <w:i w:val="0"/>
        </w:rPr>
        <w:t>Troubleshooting (Activity 3)</w:t>
      </w:r>
    </w:p>
    <w:tbl>
      <w:tblPr>
        <w:tblStyle w:val="TableGrid"/>
        <w:tblW w:type="auto" w:w="0"/>
        <w:tblLook w:firstColumn="1" w:firstRow="1" w:lastColumn="0" w:lastRow="0" w:noHBand="0" w:noVBand="1" w:val="04A0"/>
      </w:tblPr>
      <w:tblGrid>
        <w:gridCol w:w="4590"/>
        <w:gridCol w:w="4590"/>
      </w:tblGrid>
      <w:tr>
        <w:tc>
          <w:tcPr>
            <w:tcW w:type="dxa" w:w="4590"/>
          </w:tcPr>
          <w:p>
            <w:r/>
            <w:r>
              <w:rPr>
                <w:b/>
                <w:sz w:val="19"/>
              </w:rPr>
              <w:t>Symptom</w:t>
            </w:r>
          </w:p>
        </w:tc>
        <w:tc>
          <w:tcPr>
            <w:tcW w:type="dxa" w:w="4590"/>
          </w:tcPr>
          <w:p>
            <w:r/>
            <w:r>
              <w:rPr>
                <w:b/>
                <w:sz w:val="19"/>
              </w:rPr>
              <w:t>Cause and fix</w:t>
            </w:r>
          </w:p>
        </w:tc>
      </w:tr>
      <w:tr>
        <w:tc>
          <w:tcPr>
            <w:tcW w:type="dxa" w:w="4590"/>
          </w:tcPr>
          <w:p>
            <w:r/>
            <w:r>
              <w:rPr>
                <w:sz w:val="19"/>
              </w:rPr>
              <w:t>The agent answers course questions with invented fees</w:t>
            </w:r>
          </w:p>
        </w:tc>
        <w:tc>
          <w:tcPr>
            <w:tcW w:type="dxa" w:w="4590"/>
          </w:tcPr>
          <w:p>
            <w:r/>
            <w:r>
              <w:rPr>
                <w:sz w:val="19"/>
              </w:rPr>
              <w:t>Use general knowledge is on. Turn it off.</w:t>
            </w:r>
          </w:p>
        </w:tc>
      </w:tr>
      <w:tr>
        <w:tc>
          <w:tcPr>
            <w:tcW w:type="dxa" w:w="4590"/>
          </w:tcPr>
          <w:p>
            <w:r/>
            <w:r>
              <w:rPr>
                <w:sz w:val="19"/>
              </w:rPr>
              <w:t>Every answer is “I don't have that in our course information”</w:t>
            </w:r>
          </w:p>
        </w:tc>
        <w:tc>
          <w:tcPr>
            <w:tcW w:type="dxa" w:w="4590"/>
          </w:tcPr>
          <w:p>
            <w:r/>
            <w:r>
              <w:rPr>
                <w:sz w:val="19"/>
              </w:rPr>
              <w:t>The knowledge source is still Processing, or no files were added. Check it says Ready.</w:t>
            </w:r>
          </w:p>
        </w:tc>
      </w:tr>
      <w:tr>
        <w:tc>
          <w:tcPr>
            <w:tcW w:type="dxa" w:w="4590"/>
          </w:tcPr>
          <w:p>
            <w:r/>
            <w:r>
              <w:rPr>
                <w:sz w:val="19"/>
              </w:rPr>
              <w:t>Answers arrive with no citation</w:t>
            </w:r>
          </w:p>
        </w:tc>
        <w:tc>
          <w:tcPr>
            <w:tcW w:type="dxa" w:w="4590"/>
          </w:tcPr>
          <w:p>
            <w:r/>
            <w:r>
              <w:rPr>
                <w:sz w:val="19"/>
              </w:rPr>
              <w:t>The answer did not come from your brochures. Treat it as untrustworthy.</w:t>
            </w:r>
          </w:p>
        </w:tc>
      </w:tr>
      <w:tr>
        <w:tc>
          <w:tcPr>
            <w:tcW w:type="dxa" w:w="4590"/>
          </w:tcPr>
          <w:p>
            <w:r/>
            <w:r>
              <w:rPr>
                <w:sz w:val="19"/>
              </w:rPr>
              <w:t>It answers about a course you never uploaded</w:t>
            </w:r>
          </w:p>
        </w:tc>
        <w:tc>
          <w:tcPr>
            <w:tcW w:type="dxa" w:w="4590"/>
          </w:tcPr>
          <w:p>
            <w:r/>
            <w:r>
              <w:rPr>
                <w:sz w:val="19"/>
              </w:rPr>
              <w:t>General knowledge, or another knowledge source is still attached.</w:t>
            </w:r>
          </w:p>
        </w:tc>
      </w:tr>
      <w:tr>
        <w:tc>
          <w:tcPr>
            <w:tcW w:type="dxa" w:w="4590"/>
          </w:tcPr>
          <w:p>
            <w:r/>
            <w:r>
              <w:rPr>
                <w:sz w:val="19"/>
              </w:rPr>
              <w:t>The Teams channel does not appear</w:t>
            </w:r>
          </w:p>
        </w:tc>
        <w:tc>
          <w:tcPr>
            <w:tcW w:type="dxa" w:w="4590"/>
          </w:tcPr>
          <w:p>
            <w:r/>
            <w:r>
              <w:rPr>
                <w:sz w:val="19"/>
              </w:rPr>
              <w:t>You have not clicked Publish since making your changes.</w:t>
            </w:r>
          </w:p>
        </w:tc>
      </w:tr>
      <w:tr>
        <w:tc>
          <w:tcPr>
            <w:tcW w:type="dxa" w:w="4590"/>
          </w:tcPr>
          <w:p>
            <w:r/>
            <w:r>
              <w:rPr>
                <w:sz w:val="19"/>
              </w:rPr>
              <w:t>Colleagues cannot open the Teams link</w:t>
            </w:r>
          </w:p>
        </w:tc>
        <w:tc>
          <w:tcPr>
            <w:tcW w:type="dxa" w:w="4590"/>
          </w:tcPr>
          <w:p>
            <w:r/>
            <w:r>
              <w:rPr>
                <w:sz w:val="19"/>
              </w:rPr>
              <w:t>Availability options — share with your security group or the whole tenant.</w:t>
            </w:r>
          </w:p>
        </w:tc>
      </w:tr>
      <w:tr>
        <w:tc>
          <w:tcPr>
            <w:tcW w:type="dxa" w:w="4590"/>
          </w:tcPr>
          <w:p>
            <w:r/>
            <w:r>
              <w:rPr>
                <w:sz w:val="19"/>
              </w:rPr>
              <w:t>A changed fee does not show up</w:t>
            </w:r>
          </w:p>
        </w:tc>
        <w:tc>
          <w:tcPr>
            <w:tcW w:type="dxa" w:w="4590"/>
          </w:tcPr>
          <w:p>
            <w:r/>
            <w:r>
              <w:rPr>
                <w:sz w:val="19"/>
              </w:rPr>
              <w:t>Re-upload the brochure and wait for the knowledge source to return to Ready.</w:t>
            </w:r>
          </w:p>
        </w:tc>
      </w:tr>
    </w:tbl>
    <w:p/>
    <w:p/>
    <w:p>
      <w:pPr>
        <w:pStyle w:val="Heading3"/>
      </w:pPr>
      <w:r>
        <w:rPr>
          <w:b w:val="0"/>
          <w:i w:val="0"/>
        </w:rPr>
        <w:t>What to Take Away</w:t>
      </w:r>
    </w:p>
    <w:p>
      <w:r>
        <w:rPr>
          <w:b/>
          <w:i w:val="0"/>
        </w:rPr>
        <w:t>The boundary of agency.</w:t>
      </w:r>
    </w:p>
    <w:p>
      <w:r>
        <w:rPr>
          <w:b w:val="0"/>
          <w:i w:val="0"/>
        </w:rPr>
        <w:t>The AI decides what to do. Deterministic actions do the things that must always happen the same way. The Compose action computes the age; the Excel action writes the audit row; the Outlook action holds the letterhead. None of these are the model's business, and none can be skipped or corrupted by a bad model output. Every safe AI system you build is drawn along this line.</w:t>
      </w:r>
    </w:p>
    <w:p>
      <w:r>
        <w:rPr>
          <w:b/>
          <w:i w:val="0"/>
        </w:rPr>
        <w:t>Give the model as few slots as the job needs.</w:t>
      </w:r>
    </w:p>
    <w:p>
      <w:r>
        <w:rPr>
          <w:b w:val="0"/>
          <w:i w:val="0"/>
        </w:rPr>
        <w:t>In Activity 1 the Add a row action maps every column from the Compose action, so the model can choose whether a customer is created but never who they are. That single design choice is what stops a hallucination from reaching the customer master record.</w:t>
      </w:r>
    </w:p>
    <w:p>
      <w:r>
        <w:rPr>
          <w:b/>
          <w:i w:val="0"/>
        </w:rPr>
        <w:t>The model is not the system.</w:t>
      </w:r>
    </w:p>
    <w:p>
      <w:r>
        <w:rPr>
          <w:b w:val="0"/>
          <w:i w:val="0"/>
        </w:rPr>
        <w:t>Between the three activities the model barely changed. What changed was the front door, the guard rails and the place where a human stands. What you are learning to build is not “an AI” — it is a decision engine, with guard rails, that you can put behind any door you like.</w:t>
      </w:r>
    </w:p>
    <w:p w14:paraId="31A91A26" w14:textId="77777777" w:rsidR="00FF1EC4" w:rsidRDefault="00FF1EC4" w:rsidP="00054E26">
      <w:pPr>
        <w:pStyle w:val="Heading2"/>
      </w:pPr>
    </w:p>
    <w:p w14:paraId="6CDD5BB9" w14:textId="77777777" w:rsidR="00FF1EC4" w:rsidRDefault="00FF1EC4" w:rsidP="00054E26">
      <w:pPr>
        <w:pStyle w:val="Heading2"/>
      </w:pPr>
    </w:p>
    <w:p w14:paraId="77A56848" w14:textId="516F77AD" w:rsidR="009243AF" w:rsidRPr="00B611C2" w:rsidRDefault="009243AF" w:rsidP="00380C84">
      <w:pPr>
        <w:rPr>
          <w:rFonts w:ascii="Arial" w:hAnsi="Arial" w:cs="Arial"/>
          <w:sz w:val="22"/>
          <w:szCs w:val="22"/>
          <w:lang w:val="en-SG"/>
        </w:rPr>
      </w:pPr>
    </w:p>
    <w:p w14:paraId="0628BD8D" w14:textId="1F9E7E48" w:rsidR="003E0A10" w:rsidRPr="009243AF" w:rsidRDefault="003E0A10" w:rsidP="00162BC2">
      <w:pPr>
        <w:rPr>
          <w:rFonts w:ascii="Arial" w:hAnsi="Arial" w:cs="Arial"/>
          <w:b/>
          <w:lang w:val="en-SG"/>
        </w:rPr>
      </w:pPr>
    </w:p>
    <w:p w14:paraId="1C9D34D3" w14:textId="77777777" w:rsidR="003E0A10" w:rsidRPr="000B08CA" w:rsidRDefault="003E0A10" w:rsidP="003E0A10">
      <w:pPr>
        <w:rPr>
          <w:rFonts w:ascii="Arial" w:hAnsi="Arial" w:cs="Arial"/>
          <w:b/>
        </w:rPr>
      </w:pPr>
    </w:p>
    <w:p w14:paraId="6F56273F" w14:textId="77777777" w:rsidR="009A79F6" w:rsidRDefault="009A79F6">
      <w:pPr>
        <w:rPr>
          <w:rFonts w:ascii="Arial" w:hAnsi="Arial" w:cs="Arial"/>
          <w:sz w:val="36"/>
        </w:rPr>
      </w:pPr>
      <w:r>
        <w:rPr>
          <w:rFonts w:ascii="Arial" w:hAnsi="Arial" w:cs="Arial"/>
          <w:sz w:val="36"/>
        </w:rPr>
        <w:br w:type="page"/>
      </w:r>
    </w:p>
    <w:p w14:paraId="1220B7F5" w14:textId="3928DA94" w:rsidR="00E04D6D" w:rsidRDefault="00E04D6D">
      <w:pPr>
        <w:rPr>
          <w:rFonts w:ascii="Arial" w:hAnsi="Arial" w:cs="Arial"/>
          <w:sz w:val="36"/>
        </w:rPr>
      </w:pPr>
      <w:r>
        <w:rPr>
          <w:rFonts w:ascii="Arial" w:hAnsi="Arial" w:cs="Arial"/>
          <w:sz w:val="36"/>
        </w:rPr>
        <w:lastRenderedPageBreak/>
        <w:t>WITH OUR WEALTH OF INDUSTRY EXPERIENCE, NTUC LEARNINGHUB PROVIDES HIGH-QUALITY TRAINING PROGRAMMES THAT ARE INNOVATIVE, CONTEMPORARY AND AFFORDABLE.</w:t>
      </w:r>
    </w:p>
    <w:p w14:paraId="0C3DE2B6" w14:textId="77777777" w:rsidR="00E04D6D" w:rsidRDefault="00E04D6D">
      <w:pPr>
        <w:rPr>
          <w:rFonts w:ascii="Arial" w:hAnsi="Arial" w:cs="Arial"/>
        </w:rPr>
      </w:pPr>
    </w:p>
    <w:p w14:paraId="3D2F1624" w14:textId="77777777" w:rsidR="00E04D6D" w:rsidRDefault="00E04D6D">
      <w:pPr>
        <w:rPr>
          <w:rFonts w:ascii="Arial" w:hAnsi="Arial" w:cs="Arial"/>
          <w:sz w:val="28"/>
        </w:rPr>
      </w:pPr>
      <w:r>
        <w:rPr>
          <w:rFonts w:ascii="Arial" w:hAnsi="Arial" w:cs="Arial"/>
          <w:sz w:val="28"/>
        </w:rPr>
        <w:t>These consist of programmes in:</w:t>
      </w:r>
    </w:p>
    <w:p w14:paraId="52713B7E" w14:textId="77777777" w:rsidR="00E04D6D" w:rsidRDefault="00E04D6D">
      <w:pPr>
        <w:rPr>
          <w:rFonts w:ascii="Arial" w:hAnsi="Arial" w:cs="Arial"/>
          <w:b/>
        </w:rPr>
      </w:pPr>
    </w:p>
    <w:tbl>
      <w:tblPr>
        <w:tblW w:w="0" w:type="auto"/>
        <w:tblLook w:val="04A0" w:firstRow="1" w:lastRow="0" w:firstColumn="1" w:lastColumn="0" w:noHBand="0" w:noVBand="1"/>
      </w:tblPr>
      <w:tblGrid>
        <w:gridCol w:w="4945"/>
        <w:gridCol w:w="4071"/>
      </w:tblGrid>
      <w:tr w:rsidR="00E04D6D" w14:paraId="0C10F758" w14:textId="77777777" w:rsidTr="007B23C0">
        <w:tc>
          <w:tcPr>
            <w:tcW w:w="4945" w:type="dxa"/>
          </w:tcPr>
          <w:p w14:paraId="5D043780" w14:textId="7641981B" w:rsidR="00E04D6D" w:rsidRPr="007B23C0" w:rsidRDefault="0096137B" w:rsidP="00B611C2">
            <w:pPr>
              <w:pStyle w:val="ListParagraph"/>
              <w:numPr>
                <w:ilvl w:val="0"/>
                <w:numId w:val="13"/>
              </w:numPr>
              <w:rPr>
                <w:rFonts w:ascii="Arial" w:hAnsi="Arial" w:cs="Arial"/>
                <w:b/>
              </w:rPr>
            </w:pPr>
            <w:r>
              <w:rPr>
                <w:rFonts w:ascii="Arial" w:hAnsi="Arial" w:cs="Arial"/>
                <w:b/>
              </w:rPr>
              <w:t>Infocomm Technology</w:t>
            </w:r>
          </w:p>
          <w:p w14:paraId="05D20478" w14:textId="77777777" w:rsidR="00E04D6D" w:rsidRPr="007B23C0" w:rsidRDefault="00E04D6D">
            <w:pPr>
              <w:rPr>
                <w:rFonts w:ascii="Arial" w:hAnsi="Arial" w:cs="Arial"/>
                <w:b/>
              </w:rPr>
            </w:pPr>
          </w:p>
        </w:tc>
        <w:tc>
          <w:tcPr>
            <w:tcW w:w="4071" w:type="dxa"/>
          </w:tcPr>
          <w:p w14:paraId="65021056" w14:textId="3B4B162E" w:rsidR="00E04D6D" w:rsidRPr="007B23C0" w:rsidRDefault="0096137B" w:rsidP="00B611C2">
            <w:pPr>
              <w:pStyle w:val="ListParagraph"/>
              <w:numPr>
                <w:ilvl w:val="0"/>
                <w:numId w:val="13"/>
              </w:numPr>
              <w:rPr>
                <w:rFonts w:ascii="Arial" w:hAnsi="Arial" w:cs="Arial"/>
                <w:b/>
              </w:rPr>
            </w:pPr>
            <w:r>
              <w:rPr>
                <w:rFonts w:ascii="Arial" w:hAnsi="Arial" w:cs="Arial"/>
                <w:b/>
              </w:rPr>
              <w:t>Healthcare</w:t>
            </w:r>
          </w:p>
          <w:p w14:paraId="1B399B8C" w14:textId="77777777" w:rsidR="00E04D6D" w:rsidRPr="007B23C0" w:rsidRDefault="00E04D6D">
            <w:pPr>
              <w:rPr>
                <w:rFonts w:ascii="Arial" w:hAnsi="Arial" w:cs="Arial"/>
                <w:b/>
              </w:rPr>
            </w:pPr>
          </w:p>
        </w:tc>
      </w:tr>
      <w:tr w:rsidR="00E04D6D" w14:paraId="6D133567" w14:textId="77777777" w:rsidTr="007B23C0">
        <w:tc>
          <w:tcPr>
            <w:tcW w:w="4945" w:type="dxa"/>
          </w:tcPr>
          <w:p w14:paraId="01EDA844" w14:textId="13FAA076" w:rsidR="00E04D6D" w:rsidRPr="007B23C0" w:rsidRDefault="0096137B" w:rsidP="00B611C2">
            <w:pPr>
              <w:pStyle w:val="ListParagraph"/>
              <w:numPr>
                <w:ilvl w:val="0"/>
                <w:numId w:val="13"/>
              </w:numPr>
              <w:rPr>
                <w:rFonts w:ascii="Arial" w:hAnsi="Arial" w:cs="Arial"/>
                <w:b/>
              </w:rPr>
            </w:pPr>
            <w:r>
              <w:rPr>
                <w:rFonts w:ascii="Arial" w:hAnsi="Arial" w:cs="Arial"/>
                <w:b/>
              </w:rPr>
              <w:t>Employability &amp; Literacy</w:t>
            </w:r>
          </w:p>
          <w:p w14:paraId="155CDC26" w14:textId="77777777" w:rsidR="00E04D6D" w:rsidRPr="007B23C0" w:rsidRDefault="00E04D6D">
            <w:pPr>
              <w:rPr>
                <w:rFonts w:ascii="Arial" w:hAnsi="Arial" w:cs="Arial"/>
                <w:b/>
              </w:rPr>
            </w:pPr>
          </w:p>
        </w:tc>
        <w:tc>
          <w:tcPr>
            <w:tcW w:w="4071" w:type="dxa"/>
          </w:tcPr>
          <w:p w14:paraId="26764E10" w14:textId="37841FCE" w:rsidR="00E04D6D" w:rsidRPr="007B23C0" w:rsidRDefault="0096137B" w:rsidP="00B611C2">
            <w:pPr>
              <w:pStyle w:val="ListParagraph"/>
              <w:numPr>
                <w:ilvl w:val="0"/>
                <w:numId w:val="13"/>
              </w:numPr>
              <w:rPr>
                <w:rFonts w:ascii="Arial" w:hAnsi="Arial" w:cs="Arial"/>
                <w:b/>
              </w:rPr>
            </w:pPr>
            <w:r>
              <w:rPr>
                <w:rFonts w:ascii="Arial" w:hAnsi="Arial" w:cs="Arial"/>
                <w:b/>
              </w:rPr>
              <w:t>Security</w:t>
            </w:r>
          </w:p>
          <w:p w14:paraId="239D8565" w14:textId="77777777" w:rsidR="00E04D6D" w:rsidRPr="007B23C0" w:rsidRDefault="00E04D6D">
            <w:pPr>
              <w:rPr>
                <w:rFonts w:ascii="Arial" w:hAnsi="Arial" w:cs="Arial"/>
                <w:b/>
              </w:rPr>
            </w:pPr>
          </w:p>
        </w:tc>
      </w:tr>
      <w:tr w:rsidR="00E04D6D" w14:paraId="2EFA740A" w14:textId="77777777" w:rsidTr="007B23C0">
        <w:tc>
          <w:tcPr>
            <w:tcW w:w="4945" w:type="dxa"/>
          </w:tcPr>
          <w:p w14:paraId="14F495B9" w14:textId="62F32EDC" w:rsidR="00E04D6D" w:rsidRPr="007B23C0" w:rsidRDefault="0096137B" w:rsidP="00B611C2">
            <w:pPr>
              <w:pStyle w:val="ListParagraph"/>
              <w:numPr>
                <w:ilvl w:val="0"/>
                <w:numId w:val="13"/>
              </w:numPr>
              <w:rPr>
                <w:rFonts w:ascii="Arial" w:hAnsi="Arial" w:cs="Arial"/>
                <w:b/>
              </w:rPr>
            </w:pPr>
            <w:r>
              <w:rPr>
                <w:rFonts w:ascii="Arial" w:hAnsi="Arial" w:cs="Arial"/>
                <w:b/>
              </w:rPr>
              <w:t>Business Excellence</w:t>
            </w:r>
          </w:p>
          <w:p w14:paraId="0620A3DE" w14:textId="77777777" w:rsidR="00E04D6D" w:rsidRPr="007B23C0" w:rsidRDefault="00E04D6D">
            <w:pPr>
              <w:rPr>
                <w:rFonts w:ascii="Arial" w:hAnsi="Arial" w:cs="Arial"/>
                <w:b/>
              </w:rPr>
            </w:pPr>
          </w:p>
        </w:tc>
        <w:tc>
          <w:tcPr>
            <w:tcW w:w="4071" w:type="dxa"/>
          </w:tcPr>
          <w:p w14:paraId="2D3B1DF8" w14:textId="462FDDC0" w:rsidR="00E04D6D" w:rsidRPr="007B23C0" w:rsidRDefault="0096137B" w:rsidP="00B611C2">
            <w:pPr>
              <w:pStyle w:val="ListParagraph"/>
              <w:numPr>
                <w:ilvl w:val="0"/>
                <w:numId w:val="13"/>
              </w:numPr>
              <w:rPr>
                <w:rFonts w:ascii="Arial" w:hAnsi="Arial" w:cs="Arial"/>
                <w:b/>
              </w:rPr>
            </w:pPr>
            <w:r>
              <w:rPr>
                <w:rFonts w:ascii="Arial" w:hAnsi="Arial" w:cs="Arial"/>
                <w:b/>
              </w:rPr>
              <w:t>Workplace Security &amp; Health</w:t>
            </w:r>
          </w:p>
          <w:p w14:paraId="4FF96DE9" w14:textId="77777777" w:rsidR="00E04D6D" w:rsidRPr="007B23C0" w:rsidRDefault="00E04D6D">
            <w:pPr>
              <w:rPr>
                <w:rFonts w:ascii="Arial" w:hAnsi="Arial" w:cs="Arial"/>
                <w:b/>
              </w:rPr>
            </w:pPr>
          </w:p>
        </w:tc>
      </w:tr>
      <w:tr w:rsidR="00E04D6D" w14:paraId="5E503BA3" w14:textId="77777777" w:rsidTr="007B23C0">
        <w:tc>
          <w:tcPr>
            <w:tcW w:w="4945" w:type="dxa"/>
          </w:tcPr>
          <w:p w14:paraId="594268CA" w14:textId="4CF9FE70" w:rsidR="00E04D6D" w:rsidRPr="007B23C0" w:rsidRDefault="0096137B" w:rsidP="00B611C2">
            <w:pPr>
              <w:pStyle w:val="ListParagraph"/>
              <w:numPr>
                <w:ilvl w:val="0"/>
                <w:numId w:val="13"/>
              </w:numPr>
              <w:rPr>
                <w:rFonts w:ascii="Arial" w:hAnsi="Arial" w:cs="Arial"/>
                <w:b/>
              </w:rPr>
            </w:pPr>
            <w:r>
              <w:rPr>
                <w:rFonts w:ascii="Arial" w:hAnsi="Arial" w:cs="Arial"/>
                <w:b/>
              </w:rPr>
              <w:t>Human Resources</w:t>
            </w:r>
          </w:p>
          <w:p w14:paraId="63BB0052" w14:textId="77777777" w:rsidR="00E04D6D" w:rsidRPr="007B23C0" w:rsidRDefault="00E04D6D">
            <w:pPr>
              <w:rPr>
                <w:rFonts w:ascii="Arial" w:hAnsi="Arial" w:cs="Arial"/>
                <w:b/>
              </w:rPr>
            </w:pPr>
          </w:p>
        </w:tc>
        <w:tc>
          <w:tcPr>
            <w:tcW w:w="4071" w:type="dxa"/>
          </w:tcPr>
          <w:p w14:paraId="18083C0F" w14:textId="720A0B9F" w:rsidR="00E04D6D" w:rsidRPr="007B23C0" w:rsidRDefault="0096137B" w:rsidP="00B611C2">
            <w:pPr>
              <w:pStyle w:val="ListParagraph"/>
              <w:numPr>
                <w:ilvl w:val="0"/>
                <w:numId w:val="13"/>
              </w:numPr>
              <w:rPr>
                <w:rFonts w:ascii="Arial" w:hAnsi="Arial" w:cs="Arial"/>
                <w:b/>
              </w:rPr>
            </w:pPr>
            <w:r>
              <w:rPr>
                <w:rFonts w:ascii="Arial" w:hAnsi="Arial" w:cs="Arial"/>
                <w:b/>
              </w:rPr>
              <w:t>Foreign Worker Training</w:t>
            </w:r>
          </w:p>
          <w:p w14:paraId="0EF4BF01" w14:textId="77777777" w:rsidR="00E04D6D" w:rsidRPr="007B23C0" w:rsidRDefault="00E04D6D">
            <w:pPr>
              <w:rPr>
                <w:rFonts w:ascii="Arial" w:hAnsi="Arial" w:cs="Arial"/>
                <w:b/>
              </w:rPr>
            </w:pPr>
          </w:p>
        </w:tc>
      </w:tr>
    </w:tbl>
    <w:p w14:paraId="5BC077AF" w14:textId="12995731" w:rsidR="00E04D6D" w:rsidRDefault="00E04D6D" w:rsidP="007B23C0">
      <w:pPr>
        <w:rPr>
          <w:rFonts w:ascii="Arial" w:hAnsi="Arial" w:cs="Arial"/>
        </w:rPr>
      </w:pPr>
    </w:p>
    <w:p w14:paraId="1FB2BF61" w14:textId="2764B824" w:rsidR="0096137B" w:rsidRDefault="0096137B" w:rsidP="007B23C0">
      <w:pPr>
        <w:rPr>
          <w:rFonts w:ascii="Arial" w:hAnsi="Arial" w:cs="Arial"/>
        </w:rPr>
      </w:pPr>
    </w:p>
    <w:p w14:paraId="5DF916FE" w14:textId="37F3E6EA" w:rsidR="0096137B" w:rsidRDefault="0096137B" w:rsidP="007B23C0">
      <w:pPr>
        <w:rPr>
          <w:rFonts w:ascii="Arial" w:hAnsi="Arial" w:cs="Arial"/>
        </w:rPr>
      </w:pPr>
    </w:p>
    <w:p w14:paraId="22EE7447" w14:textId="30EF9665" w:rsidR="0096137B" w:rsidRDefault="0096137B" w:rsidP="007B23C0">
      <w:pPr>
        <w:rPr>
          <w:rFonts w:ascii="Arial" w:hAnsi="Arial" w:cs="Arial"/>
        </w:rPr>
      </w:pPr>
    </w:p>
    <w:p w14:paraId="726968EB" w14:textId="50EB0378" w:rsidR="0096137B" w:rsidRDefault="0096137B" w:rsidP="007B23C0">
      <w:pPr>
        <w:rPr>
          <w:rFonts w:ascii="Arial" w:hAnsi="Arial" w:cs="Arial"/>
        </w:rPr>
      </w:pPr>
    </w:p>
    <w:p w14:paraId="62F0F56C" w14:textId="77777777" w:rsidR="0096137B" w:rsidRDefault="0096137B" w:rsidP="007B23C0">
      <w:pPr>
        <w:rPr>
          <w:rFonts w:ascii="Arial" w:hAnsi="Arial" w:cs="Arial"/>
        </w:rPr>
      </w:pPr>
    </w:p>
    <w:p w14:paraId="01BC53D0" w14:textId="77777777" w:rsidR="00E04D6D" w:rsidRPr="0036167B" w:rsidRDefault="00E04D6D" w:rsidP="007B23C0">
      <w:pPr>
        <w:rPr>
          <w:rFonts w:ascii="Arial" w:hAnsi="Arial" w:cs="Arial"/>
          <w:sz w:val="28"/>
          <w:szCs w:val="28"/>
        </w:rPr>
      </w:pPr>
      <w:r>
        <w:rPr>
          <w:rFonts w:ascii="Arial" w:hAnsi="Arial" w:cs="Arial"/>
          <w:sz w:val="28"/>
          <w:szCs w:val="28"/>
        </w:rPr>
        <w:t>For more information, please visit our website at</w:t>
      </w:r>
    </w:p>
    <w:p w14:paraId="30E800DF" w14:textId="77777777" w:rsidR="00E04D6D" w:rsidRPr="0036167B" w:rsidRDefault="00E04D6D" w:rsidP="007B23C0">
      <w:pPr>
        <w:rPr>
          <w:rFonts w:ascii="Arial" w:hAnsi="Arial" w:cs="Arial"/>
          <w:sz w:val="28"/>
          <w:szCs w:val="28"/>
        </w:rPr>
      </w:pPr>
      <w:hyperlink r:id="rId91" w:history="1">
        <w:r>
          <w:rPr>
            <w:rStyle w:val="Hyperlink"/>
            <w:rFonts w:ascii="Arial" w:hAnsi="Arial" w:cs="Arial"/>
            <w:b/>
            <w:sz w:val="28"/>
            <w:szCs w:val="28"/>
          </w:rPr>
          <w:t>http://www.ntuclearninghub.com/</w:t>
        </w:r>
      </w:hyperlink>
      <w:r>
        <w:rPr>
          <w:rFonts w:ascii="Arial" w:hAnsi="Arial" w:cs="Arial"/>
          <w:sz w:val="28"/>
          <w:szCs w:val="28"/>
        </w:rPr>
        <w:t xml:space="preserve"> or call us at </w:t>
      </w:r>
      <w:r>
        <w:rPr>
          <w:rFonts w:ascii="Arial" w:hAnsi="Arial" w:cs="Arial"/>
          <w:b/>
          <w:sz w:val="28"/>
          <w:szCs w:val="28"/>
        </w:rPr>
        <w:t>6336-5482</w:t>
      </w:r>
    </w:p>
    <w:p w14:paraId="4F76283B" w14:textId="409D18B2" w:rsidR="003E0A10" w:rsidRPr="00687D96" w:rsidRDefault="000B518F">
      <w:pPr>
        <w:rPr>
          <w:rFonts w:ascii="Arial" w:hAnsi="Arial" w:cs="Arial"/>
        </w:rPr>
      </w:pPr>
      <w:r>
        <w:rPr>
          <w:rFonts w:ascii="Arial" w:hAnsi="Arial" w:cs="Arial"/>
          <w:noProof/>
        </w:rPr>
        <w:drawing>
          <wp:anchor distT="0" distB="0" distL="114300" distR="114300" simplePos="0" relativeHeight="251668992" behindDoc="0" locked="0" layoutInCell="1" allowOverlap="1" wp14:anchorId="65C940E6" wp14:editId="2F83FFEF">
            <wp:simplePos x="0" y="0"/>
            <wp:positionH relativeFrom="margin">
              <wp:posOffset>673735</wp:posOffset>
            </wp:positionH>
            <wp:positionV relativeFrom="margin">
              <wp:posOffset>5791835</wp:posOffset>
            </wp:positionV>
            <wp:extent cx="4956175" cy="2860675"/>
            <wp:effectExtent l="0" t="0" r="0" b="0"/>
            <wp:wrapSquare wrapText="bothSides"/>
            <wp:docPr id="664" name="Picture 664" descr="A picture containing outdoor objec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butterfly + moth-01.png"/>
                    <pic:cNvPicPr/>
                  </pic:nvPicPr>
                  <pic:blipFill rotWithShape="1">
                    <a:blip r:embed="rId92" cstate="print">
                      <a:extLst>
                        <a:ext uri="{28A0092B-C50C-407E-A947-70E740481C1C}">
                          <a14:useLocalDpi xmlns:a14="http://schemas.microsoft.com/office/drawing/2010/main" val="0"/>
                        </a:ext>
                      </a:extLst>
                    </a:blip>
                    <a:srcRect l="17313" t="37905" r="18049" b="35692"/>
                    <a:stretch/>
                  </pic:blipFill>
                  <pic:spPr bwMode="auto">
                    <a:xfrm>
                      <a:off x="0" y="0"/>
                      <a:ext cx="4956175" cy="2860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3E0A10" w:rsidRPr="00687D96" w:rsidSect="000A56B1">
      <w:footerReference w:type="default" r:id="rId93"/>
      <w:pgSz w:w="11909" w:h="16834" w:code="9"/>
      <w:pgMar w:top="1440" w:right="1289"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28CD" w14:textId="77777777" w:rsidR="00284CC1" w:rsidRDefault="00284CC1">
      <w:r>
        <w:separator/>
      </w:r>
    </w:p>
  </w:endnote>
  <w:endnote w:type="continuationSeparator" w:id="0">
    <w:p w14:paraId="0C7B0184" w14:textId="77777777" w:rsidR="00284CC1" w:rsidRDefault="00284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B50FE" w14:textId="77777777" w:rsidR="00352133" w:rsidRDefault="003521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08" w:type="dxa"/>
      <w:tblLook w:val="04A0" w:firstRow="1" w:lastRow="0" w:firstColumn="1" w:lastColumn="0" w:noHBand="0" w:noVBand="1"/>
    </w:tblPr>
    <w:tblGrid>
      <w:gridCol w:w="9721"/>
      <w:gridCol w:w="222"/>
    </w:tblGrid>
    <w:tr w:rsidR="001C4001" w:rsidRPr="00A70360" w14:paraId="786DFE1D" w14:textId="77777777" w:rsidTr="3F60ED6C">
      <w:tc>
        <w:tcPr>
          <w:tcW w:w="7758" w:type="dxa"/>
        </w:tcPr>
        <w:tbl>
          <w:tblPr>
            <w:tblW w:w="9279" w:type="dxa"/>
            <w:tblLook w:val="04A0" w:firstRow="1" w:lastRow="0" w:firstColumn="1" w:lastColumn="0" w:noHBand="0" w:noVBand="1"/>
          </w:tblPr>
          <w:tblGrid>
            <w:gridCol w:w="9283"/>
            <w:gridCol w:w="222"/>
          </w:tblGrid>
          <w:tr w:rsidR="00A37DE3" w:rsidRPr="00660CFB" w14:paraId="3BD23079" w14:textId="77777777" w:rsidTr="3F60ED6C">
            <w:trPr>
              <w:trHeight w:val="245"/>
            </w:trPr>
            <w:tc>
              <w:tcPr>
                <w:tcW w:w="9043" w:type="dxa"/>
              </w:tcPr>
              <w:tbl>
                <w:tblPr>
                  <w:tblW w:w="9067" w:type="dxa"/>
                  <w:tblLook w:val="04A0" w:firstRow="1" w:lastRow="0" w:firstColumn="1" w:lastColumn="0" w:noHBand="0" w:noVBand="1"/>
                </w:tblPr>
                <w:tblGrid>
                  <w:gridCol w:w="7717"/>
                  <w:gridCol w:w="1350"/>
                </w:tblGrid>
                <w:tr w:rsidR="00A37DE3" w:rsidRPr="00660CFB" w14:paraId="2C5516D6" w14:textId="77777777" w:rsidTr="3F60ED6C">
                  <w:tc>
                    <w:tcPr>
                      <w:tcW w:w="7717" w:type="dxa"/>
                    </w:tcPr>
                    <w:p w14:paraId="051174C0" w14:textId="7793A5C4" w:rsidR="3F60ED6C" w:rsidRDefault="3F60ED6C" w:rsidP="3F60ED6C">
                      <w:pPr>
                        <w:pStyle w:val="Footer"/>
                        <w:rPr>
                          <w:rFonts w:ascii="Arial" w:eastAsia="Times" w:hAnsi="Arial" w:cs="Arial"/>
                          <w:sz w:val="16"/>
                          <w:szCs w:val="16"/>
                        </w:rPr>
                      </w:pPr>
                      <w:r w:rsidRPr="3F60ED6C">
                        <w:rPr>
                          <w:rFonts w:ascii="Arial" w:eastAsia="Times" w:hAnsi="Arial" w:cs="Arial"/>
                          <w:sz w:val="16"/>
                          <w:szCs w:val="16"/>
                        </w:rPr>
                        <w:t xml:space="preserve">Copyright © 2025 NTUC </w:t>
                      </w:r>
                      <w:proofErr w:type="spellStart"/>
                      <w:r w:rsidRPr="3F60ED6C">
                        <w:rPr>
                          <w:rFonts w:ascii="Arial" w:eastAsia="Times" w:hAnsi="Arial" w:cs="Arial"/>
                          <w:sz w:val="16"/>
                          <w:szCs w:val="16"/>
                        </w:rPr>
                        <w:t>LearningHub</w:t>
                      </w:r>
                      <w:proofErr w:type="spellEnd"/>
                      <w:r w:rsidRPr="3F60ED6C">
                        <w:rPr>
                          <w:rFonts w:ascii="Arial" w:eastAsia="Times" w:hAnsi="Arial" w:cs="Arial"/>
                          <w:sz w:val="16"/>
                          <w:szCs w:val="16"/>
                        </w:rPr>
                        <w:t xml:space="preserve"> Pte </w:t>
                      </w:r>
                      <w:proofErr w:type="spellStart"/>
                      <w:r w:rsidRPr="3F60ED6C">
                        <w:rPr>
                          <w:rFonts w:ascii="Arial" w:eastAsia="Times" w:hAnsi="Arial" w:cs="Arial"/>
                          <w:sz w:val="16"/>
                          <w:szCs w:val="16"/>
                        </w:rPr>
                        <w:t>Ltd.NTUC</w:t>
                      </w:r>
                      <w:proofErr w:type="spellEnd"/>
                      <w:r w:rsidRPr="3F60ED6C">
                        <w:rPr>
                          <w:rFonts w:ascii="Arial" w:eastAsia="Times" w:hAnsi="Arial" w:cs="Arial"/>
                          <w:sz w:val="16"/>
                          <w:szCs w:val="16"/>
                        </w:rPr>
                        <w:t xml:space="preserve"> LHUB version 1.0</w:t>
                      </w:r>
                    </w:p>
                  </w:tc>
                  <w:tc>
                    <w:tcPr>
                      <w:tcW w:w="1350" w:type="dxa"/>
                      <w:vAlign w:val="center"/>
                    </w:tcPr>
                    <w:p w14:paraId="3A29251A" w14:textId="0C1DEF04" w:rsidR="3F60ED6C" w:rsidRDefault="3F60ED6C" w:rsidP="3F60ED6C">
                      <w:pPr>
                        <w:pStyle w:val="Footer"/>
                        <w:jc w:val="right"/>
                        <w:rPr>
                          <w:rFonts w:ascii="Arial" w:eastAsia="Times" w:hAnsi="Arial" w:cs="Arial"/>
                          <w:sz w:val="16"/>
                          <w:szCs w:val="16"/>
                        </w:rPr>
                      </w:pPr>
                    </w:p>
                  </w:tc>
                </w:tr>
              </w:tbl>
              <w:p w14:paraId="5759CB02" w14:textId="77777777" w:rsidR="00C176CA" w:rsidRPr="00660CFB" w:rsidRDefault="00C176CA" w:rsidP="00C176CA">
                <w:pPr>
                  <w:pStyle w:val="Footer"/>
                  <w:rPr>
                    <w:rFonts w:ascii="Arial" w:eastAsia="Times" w:hAnsi="Arial" w:cs="Arial"/>
                    <w:sz w:val="16"/>
                    <w:szCs w:val="16"/>
                  </w:rPr>
                </w:pPr>
              </w:p>
            </w:tc>
            <w:tc>
              <w:tcPr>
                <w:tcW w:w="236" w:type="dxa"/>
                <w:vAlign w:val="center"/>
              </w:tcPr>
              <w:p w14:paraId="2ACDFF91" w14:textId="77777777" w:rsidR="00C176CA" w:rsidRPr="00660CFB" w:rsidRDefault="00C176CA" w:rsidP="00660CFB">
                <w:pPr>
                  <w:pStyle w:val="Footer"/>
                  <w:jc w:val="right"/>
                  <w:rPr>
                    <w:rFonts w:ascii="Arial" w:eastAsia="Times" w:hAnsi="Arial" w:cs="Arial"/>
                    <w:sz w:val="16"/>
                    <w:szCs w:val="16"/>
                  </w:rPr>
                </w:pPr>
              </w:p>
            </w:tc>
          </w:tr>
        </w:tbl>
        <w:p w14:paraId="099A60C9" w14:textId="77777777" w:rsidR="001C4001" w:rsidRPr="00A70360" w:rsidRDefault="001C4001" w:rsidP="00A70360">
          <w:pPr>
            <w:pStyle w:val="Footer"/>
            <w:rPr>
              <w:rFonts w:ascii="Arial" w:eastAsia="Times" w:hAnsi="Arial" w:cs="Arial"/>
              <w:sz w:val="16"/>
              <w:szCs w:val="16"/>
            </w:rPr>
          </w:pPr>
        </w:p>
      </w:tc>
      <w:tc>
        <w:tcPr>
          <w:tcW w:w="1350" w:type="dxa"/>
          <w:vAlign w:val="center"/>
        </w:tcPr>
        <w:p w14:paraId="027FB5CC" w14:textId="77777777" w:rsidR="001C4001" w:rsidRPr="00A70360" w:rsidRDefault="001C4001" w:rsidP="00A70360">
          <w:pPr>
            <w:pStyle w:val="Footer"/>
            <w:jc w:val="right"/>
            <w:rPr>
              <w:rFonts w:ascii="Arial" w:eastAsia="Times" w:hAnsi="Arial" w:cs="Arial"/>
              <w:sz w:val="16"/>
              <w:szCs w:val="16"/>
            </w:rPr>
          </w:pPr>
        </w:p>
      </w:tc>
    </w:tr>
  </w:tbl>
  <w:p w14:paraId="2EBAA8C8" w14:textId="77777777" w:rsidR="001C4001" w:rsidRPr="00A70360" w:rsidRDefault="001C4001" w:rsidP="00A70360">
    <w:pPr>
      <w:pStyle w:val="Foo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218"/>
      <w:gridCol w:w="1670"/>
    </w:tblGrid>
    <w:tr w:rsidR="00660CFB" w:rsidRPr="00CB1B91" w14:paraId="3C47C911" w14:textId="77777777" w:rsidTr="4B7D3E62">
      <w:tc>
        <w:tcPr>
          <w:tcW w:w="7218" w:type="dxa"/>
        </w:tcPr>
        <w:p w14:paraId="1E79B997" w14:textId="048A8943" w:rsidR="002E1CCD" w:rsidRPr="00CB1B91" w:rsidRDefault="4B7D3E62" w:rsidP="002E1CCD">
          <w:pPr>
            <w:pStyle w:val="Footer"/>
            <w:jc w:val="both"/>
            <w:rPr>
              <w:rFonts w:ascii="Arial" w:eastAsia="Times" w:hAnsi="Arial" w:cs="Arial"/>
              <w:sz w:val="16"/>
              <w:szCs w:val="16"/>
            </w:rPr>
          </w:pPr>
          <w:r w:rsidRPr="4B7D3E62">
            <w:rPr>
              <w:rFonts w:ascii="Arial" w:eastAsia="Times" w:hAnsi="Arial" w:cs="Arial"/>
              <w:sz w:val="16"/>
              <w:szCs w:val="16"/>
            </w:rPr>
            <w:t xml:space="preserve">Copyright © 2025 NTUC </w:t>
          </w:r>
          <w:proofErr w:type="spellStart"/>
          <w:r w:rsidRPr="4B7D3E62">
            <w:rPr>
              <w:rFonts w:ascii="Arial" w:eastAsia="Times" w:hAnsi="Arial" w:cs="Arial"/>
              <w:sz w:val="16"/>
              <w:szCs w:val="16"/>
            </w:rPr>
            <w:t>LearningHub</w:t>
          </w:r>
          <w:proofErr w:type="spellEnd"/>
          <w:r w:rsidRPr="4B7D3E62">
            <w:rPr>
              <w:rFonts w:ascii="Arial" w:eastAsia="Times" w:hAnsi="Arial" w:cs="Arial"/>
              <w:sz w:val="16"/>
              <w:szCs w:val="16"/>
            </w:rPr>
            <w:t xml:space="preserve"> Pte Ltd.</w:t>
          </w:r>
        </w:p>
        <w:p w14:paraId="3ED1AA9A" w14:textId="54397FD0" w:rsidR="00660CFB" w:rsidRPr="00CB1B91" w:rsidRDefault="4B7D3E62" w:rsidP="00660CFB">
          <w:pPr>
            <w:pStyle w:val="Footer"/>
            <w:rPr>
              <w:rFonts w:ascii="Arial" w:eastAsia="Times" w:hAnsi="Arial" w:cs="Arial"/>
              <w:sz w:val="16"/>
              <w:szCs w:val="16"/>
            </w:rPr>
          </w:pPr>
          <w:r w:rsidRPr="4B7D3E62">
            <w:rPr>
              <w:rFonts w:ascii="Arial" w:eastAsia="Times" w:hAnsi="Arial" w:cs="Arial"/>
              <w:sz w:val="16"/>
              <w:szCs w:val="16"/>
            </w:rPr>
            <w:t>NTUC LHUB version 1.0</w:t>
          </w:r>
        </w:p>
      </w:tc>
      <w:tc>
        <w:tcPr>
          <w:tcW w:w="1670" w:type="dxa"/>
          <w:vAlign w:val="center"/>
        </w:tcPr>
        <w:p w14:paraId="0C8A9A22" w14:textId="0C1DEF04" w:rsidR="00660CFB" w:rsidRPr="00CB1B91" w:rsidRDefault="00660CFB" w:rsidP="00660CFB">
          <w:pPr>
            <w:pStyle w:val="Footer"/>
            <w:jc w:val="right"/>
            <w:rPr>
              <w:rFonts w:ascii="Arial" w:eastAsia="Times" w:hAnsi="Arial" w:cs="Arial"/>
              <w:sz w:val="16"/>
              <w:szCs w:val="16"/>
            </w:rPr>
          </w:pPr>
        </w:p>
      </w:tc>
    </w:tr>
  </w:tbl>
  <w:p w14:paraId="28F96C4A" w14:textId="77777777" w:rsidR="00660CFB" w:rsidRPr="006303AE" w:rsidRDefault="00660CFB" w:rsidP="00660CFB">
    <w:pPr>
      <w:pStyle w:val="Footer"/>
      <w:rPr>
        <w:rFonts w:ascii="Arial" w:hAnsi="Arial" w:cs="Arial"/>
        <w:vertAlign w:val="subscrip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08" w:type="dxa"/>
      <w:tblLook w:val="04A0" w:firstRow="1" w:lastRow="0" w:firstColumn="1" w:lastColumn="0" w:noHBand="0" w:noVBand="1"/>
    </w:tblPr>
    <w:tblGrid>
      <w:gridCol w:w="9721"/>
      <w:gridCol w:w="222"/>
    </w:tblGrid>
    <w:tr w:rsidR="009A3B94" w:rsidRPr="0093605C" w14:paraId="36345B07" w14:textId="77777777" w:rsidTr="6530B38C">
      <w:tc>
        <w:tcPr>
          <w:tcW w:w="7758" w:type="dxa"/>
        </w:tcPr>
        <w:tbl>
          <w:tblPr>
            <w:tblW w:w="9279" w:type="dxa"/>
            <w:tblLook w:val="04A0" w:firstRow="1" w:lastRow="0" w:firstColumn="1" w:lastColumn="0" w:noHBand="0" w:noVBand="1"/>
          </w:tblPr>
          <w:tblGrid>
            <w:gridCol w:w="9283"/>
            <w:gridCol w:w="222"/>
          </w:tblGrid>
          <w:tr w:rsidR="009A3B94" w:rsidRPr="0093605C" w14:paraId="0349DD32" w14:textId="77777777" w:rsidTr="6530B38C">
            <w:trPr>
              <w:trHeight w:val="245"/>
            </w:trPr>
            <w:tc>
              <w:tcPr>
                <w:tcW w:w="9043" w:type="dxa"/>
              </w:tcPr>
              <w:tbl>
                <w:tblPr>
                  <w:tblW w:w="9067" w:type="dxa"/>
                  <w:tblLook w:val="04A0" w:firstRow="1" w:lastRow="0" w:firstColumn="1" w:lastColumn="0" w:noHBand="0" w:noVBand="1"/>
                </w:tblPr>
                <w:tblGrid>
                  <w:gridCol w:w="8815"/>
                  <w:gridCol w:w="252"/>
                </w:tblGrid>
                <w:tr w:rsidR="009A3B94" w:rsidRPr="0093605C" w14:paraId="73C1B480" w14:textId="77777777" w:rsidTr="6530B38C">
                  <w:tc>
                    <w:tcPr>
                      <w:tcW w:w="7717" w:type="dxa"/>
                    </w:tcPr>
                    <w:tbl>
                      <w:tblPr>
                        <w:tblW w:w="8599" w:type="dxa"/>
                        <w:tblLook w:val="04A0" w:firstRow="1" w:lastRow="0" w:firstColumn="1" w:lastColumn="0" w:noHBand="0" w:noVBand="1"/>
                      </w:tblPr>
                      <w:tblGrid>
                        <w:gridCol w:w="7159"/>
                        <w:gridCol w:w="1440"/>
                      </w:tblGrid>
                      <w:tr w:rsidR="00E132C0" w:rsidRPr="0093605C" w14:paraId="065D691F" w14:textId="77777777" w:rsidTr="6530B38C">
                        <w:tc>
                          <w:tcPr>
                            <w:tcW w:w="7159" w:type="dxa"/>
                          </w:tcPr>
                          <w:p w14:paraId="0B3C24BC" w14:textId="6B9B7EB3" w:rsidR="006303AE" w:rsidRPr="00CB1B91" w:rsidRDefault="4B7D3E62" w:rsidP="006303AE">
                            <w:pPr>
                              <w:pStyle w:val="Footer"/>
                              <w:jc w:val="both"/>
                              <w:rPr>
                                <w:rFonts w:ascii="Arial" w:eastAsia="Times" w:hAnsi="Arial" w:cs="Arial"/>
                                <w:sz w:val="16"/>
                                <w:szCs w:val="16"/>
                              </w:rPr>
                            </w:pPr>
                            <w:r w:rsidRPr="4B7D3E62">
                              <w:rPr>
                                <w:rFonts w:ascii="Arial" w:eastAsia="Times" w:hAnsi="Arial" w:cs="Arial"/>
                                <w:sz w:val="16"/>
                                <w:szCs w:val="16"/>
                              </w:rPr>
                              <w:t xml:space="preserve">Copyright © 2025 NTUC </w:t>
                            </w:r>
                            <w:proofErr w:type="spellStart"/>
                            <w:r w:rsidRPr="4B7D3E62">
                              <w:rPr>
                                <w:rFonts w:ascii="Arial" w:eastAsia="Times" w:hAnsi="Arial" w:cs="Arial"/>
                                <w:sz w:val="16"/>
                                <w:szCs w:val="16"/>
                              </w:rPr>
                              <w:t>LearningHub</w:t>
                            </w:r>
                            <w:proofErr w:type="spellEnd"/>
                            <w:r w:rsidRPr="4B7D3E62">
                              <w:rPr>
                                <w:rFonts w:ascii="Arial" w:eastAsia="Times" w:hAnsi="Arial" w:cs="Arial"/>
                                <w:sz w:val="16"/>
                                <w:szCs w:val="16"/>
                              </w:rPr>
                              <w:t xml:space="preserve"> Pte Ltd.</w:t>
                            </w:r>
                          </w:p>
                          <w:p w14:paraId="1B04C621" w14:textId="38DB0285" w:rsidR="00E132C0" w:rsidRPr="0093605C" w:rsidRDefault="6530B38C" w:rsidP="006303AE">
                            <w:pPr>
                              <w:pStyle w:val="Footer"/>
                              <w:rPr>
                                <w:rFonts w:ascii="Arial" w:eastAsia="Times" w:hAnsi="Arial" w:cs="Arial"/>
                                <w:sz w:val="16"/>
                                <w:szCs w:val="16"/>
                              </w:rPr>
                            </w:pPr>
                            <w:r w:rsidRPr="6530B38C">
                              <w:rPr>
                                <w:rFonts w:ascii="Arial" w:eastAsia="Times" w:hAnsi="Arial" w:cs="Arial"/>
                                <w:sz w:val="16"/>
                                <w:szCs w:val="16"/>
                              </w:rPr>
                              <w:t>NTUC LHUB version 1.0</w:t>
                            </w:r>
                          </w:p>
                        </w:tc>
                        <w:tc>
                          <w:tcPr>
                            <w:tcW w:w="1440" w:type="dxa"/>
                            <w:vAlign w:val="center"/>
                          </w:tcPr>
                          <w:p w14:paraId="2131963D" w14:textId="684ACB11" w:rsidR="00E132C0" w:rsidRPr="0093605C" w:rsidRDefault="00E132C0" w:rsidP="00E132C0">
                            <w:pPr>
                              <w:pStyle w:val="Footer"/>
                              <w:jc w:val="right"/>
                              <w:rPr>
                                <w:rFonts w:ascii="Arial" w:eastAsia="Times" w:hAnsi="Arial" w:cs="Arial"/>
                                <w:sz w:val="16"/>
                                <w:szCs w:val="16"/>
                              </w:rPr>
                            </w:pPr>
                          </w:p>
                        </w:tc>
                      </w:tr>
                    </w:tbl>
                    <w:p w14:paraId="48967E43" w14:textId="77777777" w:rsidR="009A3B94" w:rsidRPr="0093605C" w:rsidRDefault="009A3B94" w:rsidP="00C176CA">
                      <w:pPr>
                        <w:pStyle w:val="Footer"/>
                        <w:rPr>
                          <w:rFonts w:ascii="Arial" w:eastAsia="Times" w:hAnsi="Arial" w:cs="Arial"/>
                          <w:sz w:val="16"/>
                          <w:szCs w:val="16"/>
                        </w:rPr>
                      </w:pPr>
                    </w:p>
                  </w:tc>
                  <w:tc>
                    <w:tcPr>
                      <w:tcW w:w="1350" w:type="dxa"/>
                      <w:vAlign w:val="center"/>
                    </w:tcPr>
                    <w:p w14:paraId="5076AC6D" w14:textId="77777777" w:rsidR="009A3B94" w:rsidRPr="0093605C" w:rsidRDefault="009A3B94" w:rsidP="00660CFB">
                      <w:pPr>
                        <w:pStyle w:val="Footer"/>
                        <w:ind w:right="160"/>
                        <w:jc w:val="right"/>
                        <w:rPr>
                          <w:rFonts w:ascii="Arial" w:eastAsia="Times" w:hAnsi="Arial" w:cs="Arial"/>
                          <w:sz w:val="16"/>
                          <w:szCs w:val="16"/>
                        </w:rPr>
                      </w:pPr>
                    </w:p>
                  </w:tc>
                </w:tr>
              </w:tbl>
              <w:p w14:paraId="693689B5" w14:textId="77777777" w:rsidR="009A3B94" w:rsidRPr="0093605C" w:rsidRDefault="009A3B94" w:rsidP="00C176CA">
                <w:pPr>
                  <w:pStyle w:val="Footer"/>
                  <w:rPr>
                    <w:rFonts w:ascii="Arial" w:eastAsia="Times" w:hAnsi="Arial" w:cs="Arial"/>
                    <w:sz w:val="16"/>
                    <w:szCs w:val="16"/>
                  </w:rPr>
                </w:pPr>
              </w:p>
            </w:tc>
            <w:tc>
              <w:tcPr>
                <w:tcW w:w="236" w:type="dxa"/>
                <w:vAlign w:val="center"/>
              </w:tcPr>
              <w:p w14:paraId="6C4DE4A7" w14:textId="77777777" w:rsidR="009A3B94" w:rsidRPr="0093605C" w:rsidRDefault="009A3B94" w:rsidP="00660CFB">
                <w:pPr>
                  <w:pStyle w:val="Footer"/>
                  <w:jc w:val="right"/>
                  <w:rPr>
                    <w:rFonts w:ascii="Arial" w:eastAsia="Times" w:hAnsi="Arial" w:cs="Arial"/>
                    <w:sz w:val="16"/>
                    <w:szCs w:val="16"/>
                  </w:rPr>
                </w:pPr>
              </w:p>
            </w:tc>
          </w:tr>
        </w:tbl>
        <w:p w14:paraId="43B78AD3" w14:textId="77777777" w:rsidR="009A3B94" w:rsidRPr="0093605C" w:rsidRDefault="009A3B94" w:rsidP="00A70360">
          <w:pPr>
            <w:pStyle w:val="Footer"/>
            <w:rPr>
              <w:rFonts w:ascii="Arial" w:eastAsia="Times" w:hAnsi="Arial" w:cs="Arial"/>
              <w:sz w:val="16"/>
              <w:szCs w:val="16"/>
            </w:rPr>
          </w:pPr>
        </w:p>
      </w:tc>
      <w:tc>
        <w:tcPr>
          <w:tcW w:w="1350" w:type="dxa"/>
          <w:vAlign w:val="center"/>
        </w:tcPr>
        <w:p w14:paraId="73559B51" w14:textId="77777777" w:rsidR="009A3B94" w:rsidRPr="0093605C" w:rsidRDefault="009A3B94" w:rsidP="00A70360">
          <w:pPr>
            <w:pStyle w:val="Footer"/>
            <w:jc w:val="right"/>
            <w:rPr>
              <w:rFonts w:ascii="Arial" w:eastAsia="Times" w:hAnsi="Arial" w:cs="Arial"/>
              <w:sz w:val="16"/>
              <w:szCs w:val="16"/>
            </w:rPr>
          </w:pPr>
        </w:p>
      </w:tc>
    </w:tr>
  </w:tbl>
  <w:p w14:paraId="1194E4E7" w14:textId="77777777" w:rsidR="009A3B94" w:rsidRPr="0093605C" w:rsidRDefault="009A3B94" w:rsidP="00A70360">
    <w:pPr>
      <w:pStyle w:val="Footer"/>
      <w:rPr>
        <w:rFonts w:ascii="Arial" w:hAnsi="Arial" w:cs="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08" w:type="dxa"/>
      <w:tblLook w:val="04A0" w:firstRow="1" w:lastRow="0" w:firstColumn="1" w:lastColumn="0" w:noHBand="0" w:noVBand="1"/>
    </w:tblPr>
    <w:tblGrid>
      <w:gridCol w:w="9721"/>
      <w:gridCol w:w="222"/>
    </w:tblGrid>
    <w:tr w:rsidR="000E45FC" w:rsidRPr="0093605C" w14:paraId="76605D47" w14:textId="77777777" w:rsidTr="6530B38C">
      <w:tc>
        <w:tcPr>
          <w:tcW w:w="7758" w:type="dxa"/>
        </w:tcPr>
        <w:tbl>
          <w:tblPr>
            <w:tblW w:w="9279" w:type="dxa"/>
            <w:tblLook w:val="04A0" w:firstRow="1" w:lastRow="0" w:firstColumn="1" w:lastColumn="0" w:noHBand="0" w:noVBand="1"/>
          </w:tblPr>
          <w:tblGrid>
            <w:gridCol w:w="9283"/>
            <w:gridCol w:w="222"/>
          </w:tblGrid>
          <w:tr w:rsidR="000E45FC" w:rsidRPr="0093605C" w14:paraId="17321AB7" w14:textId="77777777" w:rsidTr="6530B38C">
            <w:trPr>
              <w:trHeight w:val="245"/>
            </w:trPr>
            <w:tc>
              <w:tcPr>
                <w:tcW w:w="9043" w:type="dxa"/>
              </w:tcPr>
              <w:tbl>
                <w:tblPr>
                  <w:tblW w:w="9067" w:type="dxa"/>
                  <w:tblLook w:val="04A0" w:firstRow="1" w:lastRow="0" w:firstColumn="1" w:lastColumn="0" w:noHBand="0" w:noVBand="1"/>
                </w:tblPr>
                <w:tblGrid>
                  <w:gridCol w:w="8815"/>
                  <w:gridCol w:w="252"/>
                </w:tblGrid>
                <w:tr w:rsidR="000E45FC" w:rsidRPr="0093605C" w14:paraId="7F3F9022" w14:textId="77777777" w:rsidTr="6530B38C">
                  <w:tc>
                    <w:tcPr>
                      <w:tcW w:w="7717" w:type="dxa"/>
                    </w:tcPr>
                    <w:tbl>
                      <w:tblPr>
                        <w:tblW w:w="8599" w:type="dxa"/>
                        <w:tblLook w:val="04A0" w:firstRow="1" w:lastRow="0" w:firstColumn="1" w:lastColumn="0" w:noHBand="0" w:noVBand="1"/>
                      </w:tblPr>
                      <w:tblGrid>
                        <w:gridCol w:w="7159"/>
                        <w:gridCol w:w="1440"/>
                      </w:tblGrid>
                      <w:tr w:rsidR="000E45FC" w:rsidRPr="0093605C" w14:paraId="62D5462F" w14:textId="77777777" w:rsidTr="6530B38C">
                        <w:tc>
                          <w:tcPr>
                            <w:tcW w:w="7159" w:type="dxa"/>
                          </w:tcPr>
                          <w:p w14:paraId="156A5866" w14:textId="23FC5EA0" w:rsidR="000E45FC" w:rsidRPr="00CB1B91" w:rsidRDefault="6530B38C" w:rsidP="006303AE">
                            <w:pPr>
                              <w:pStyle w:val="Footer"/>
                              <w:jc w:val="both"/>
                              <w:rPr>
                                <w:rFonts w:ascii="Arial" w:eastAsia="Times" w:hAnsi="Arial" w:cs="Arial"/>
                                <w:sz w:val="16"/>
                                <w:szCs w:val="16"/>
                              </w:rPr>
                            </w:pPr>
                            <w:r w:rsidRPr="6530B38C">
                              <w:rPr>
                                <w:rFonts w:ascii="Arial" w:eastAsia="Times" w:hAnsi="Arial" w:cs="Arial"/>
                                <w:sz w:val="16"/>
                                <w:szCs w:val="16"/>
                              </w:rPr>
                              <w:t xml:space="preserve">Copyright © 2025 NTUC </w:t>
                            </w:r>
                            <w:proofErr w:type="spellStart"/>
                            <w:r w:rsidRPr="6530B38C">
                              <w:rPr>
                                <w:rFonts w:ascii="Arial" w:eastAsia="Times" w:hAnsi="Arial" w:cs="Arial"/>
                                <w:sz w:val="16"/>
                                <w:szCs w:val="16"/>
                              </w:rPr>
                              <w:t>LearningHub</w:t>
                            </w:r>
                            <w:proofErr w:type="spellEnd"/>
                            <w:r w:rsidRPr="6530B38C">
                              <w:rPr>
                                <w:rFonts w:ascii="Arial" w:eastAsia="Times" w:hAnsi="Arial" w:cs="Arial"/>
                                <w:sz w:val="16"/>
                                <w:szCs w:val="16"/>
                              </w:rPr>
                              <w:t xml:space="preserve"> Pte Ltd.</w:t>
                            </w:r>
                          </w:p>
                          <w:p w14:paraId="2BCE0F95" w14:textId="299A7985" w:rsidR="000E45FC" w:rsidRPr="0093605C" w:rsidRDefault="6530B38C" w:rsidP="006303AE">
                            <w:pPr>
                              <w:pStyle w:val="Footer"/>
                              <w:rPr>
                                <w:rFonts w:ascii="Arial" w:eastAsia="Times" w:hAnsi="Arial" w:cs="Arial"/>
                                <w:sz w:val="16"/>
                                <w:szCs w:val="16"/>
                              </w:rPr>
                            </w:pPr>
                            <w:r w:rsidRPr="6530B38C">
                              <w:rPr>
                                <w:rFonts w:ascii="Arial" w:eastAsia="Times" w:hAnsi="Arial" w:cs="Arial"/>
                                <w:sz w:val="16"/>
                                <w:szCs w:val="16"/>
                              </w:rPr>
                              <w:t>NTUC LHUB version 1.0</w:t>
                            </w:r>
                          </w:p>
                        </w:tc>
                        <w:tc>
                          <w:tcPr>
                            <w:tcW w:w="1440" w:type="dxa"/>
                            <w:vAlign w:val="center"/>
                          </w:tcPr>
                          <w:p w14:paraId="1B388865" w14:textId="77777777" w:rsidR="000E45FC" w:rsidRPr="0093605C" w:rsidRDefault="000E45FC" w:rsidP="00E132C0">
                            <w:pPr>
                              <w:pStyle w:val="Footer"/>
                              <w:jc w:val="right"/>
                              <w:rPr>
                                <w:rFonts w:ascii="Arial" w:eastAsia="Times" w:hAnsi="Arial" w:cs="Arial"/>
                                <w:sz w:val="16"/>
                                <w:szCs w:val="16"/>
                              </w:rPr>
                            </w:pPr>
                            <w:r w:rsidRPr="00CB1B91">
                              <w:rPr>
                                <w:rFonts w:ascii="Arial" w:eastAsia="Times" w:hAnsi="Arial" w:cs="Arial"/>
                                <w:sz w:val="16"/>
                                <w:szCs w:val="16"/>
                              </w:rPr>
                              <w:t xml:space="preserve">Page </w:t>
                            </w:r>
                            <w:r w:rsidRPr="00CB1B91">
                              <w:rPr>
                                <w:rFonts w:ascii="Arial" w:eastAsia="Times" w:hAnsi="Arial" w:cs="Arial"/>
                                <w:b/>
                                <w:bCs/>
                                <w:sz w:val="16"/>
                                <w:szCs w:val="16"/>
                              </w:rPr>
                              <w:fldChar w:fldCharType="begin"/>
                            </w:r>
                            <w:r w:rsidRPr="00CB1B91">
                              <w:rPr>
                                <w:rFonts w:ascii="Arial" w:eastAsia="Times" w:hAnsi="Arial" w:cs="Arial"/>
                                <w:b/>
                                <w:bCs/>
                                <w:sz w:val="16"/>
                                <w:szCs w:val="16"/>
                              </w:rPr>
                              <w:instrText xml:space="preserve"> PAGE  \* Arabic  \* MERGEFORMAT </w:instrText>
                            </w:r>
                            <w:r w:rsidRPr="00CB1B91">
                              <w:rPr>
                                <w:rFonts w:ascii="Arial" w:eastAsia="Times" w:hAnsi="Arial" w:cs="Arial"/>
                                <w:b/>
                                <w:bCs/>
                                <w:sz w:val="16"/>
                                <w:szCs w:val="16"/>
                              </w:rPr>
                              <w:fldChar w:fldCharType="separate"/>
                            </w:r>
                            <w:r>
                              <w:rPr>
                                <w:rFonts w:ascii="Arial" w:eastAsia="Times" w:hAnsi="Arial" w:cs="Arial"/>
                                <w:b/>
                                <w:bCs/>
                                <w:noProof/>
                                <w:sz w:val="16"/>
                                <w:szCs w:val="16"/>
                              </w:rPr>
                              <w:t>1</w:t>
                            </w:r>
                            <w:r w:rsidRPr="00CB1B91">
                              <w:rPr>
                                <w:rFonts w:ascii="Arial" w:eastAsia="Times" w:hAnsi="Arial" w:cs="Arial"/>
                                <w:b/>
                                <w:bCs/>
                                <w:sz w:val="16"/>
                                <w:szCs w:val="16"/>
                              </w:rPr>
                              <w:fldChar w:fldCharType="end"/>
                            </w:r>
                            <w:r w:rsidRPr="00CB1B91">
                              <w:rPr>
                                <w:rFonts w:ascii="Arial" w:eastAsia="Times" w:hAnsi="Arial" w:cs="Arial"/>
                                <w:sz w:val="16"/>
                                <w:szCs w:val="16"/>
                              </w:rPr>
                              <w:t xml:space="preserve"> of </w:t>
                            </w:r>
                            <w:r w:rsidRPr="00CB1B91">
                              <w:rPr>
                                <w:rFonts w:ascii="Arial" w:eastAsia="Times" w:hAnsi="Arial" w:cs="Arial"/>
                                <w:b/>
                                <w:bCs/>
                                <w:sz w:val="16"/>
                                <w:szCs w:val="16"/>
                              </w:rPr>
                              <w:fldChar w:fldCharType="begin"/>
                            </w:r>
                            <w:r w:rsidRPr="00CB1B91">
                              <w:rPr>
                                <w:rFonts w:ascii="Arial" w:eastAsia="Times" w:hAnsi="Arial" w:cs="Arial"/>
                                <w:b/>
                                <w:bCs/>
                                <w:sz w:val="16"/>
                                <w:szCs w:val="16"/>
                              </w:rPr>
                              <w:instrText xml:space="preserve"> NUMPAGES  \* Arabic  \* MERGEFORMAT </w:instrText>
                            </w:r>
                            <w:r w:rsidRPr="00CB1B91">
                              <w:rPr>
                                <w:rFonts w:ascii="Arial" w:eastAsia="Times" w:hAnsi="Arial" w:cs="Arial"/>
                                <w:b/>
                                <w:bCs/>
                                <w:sz w:val="16"/>
                                <w:szCs w:val="16"/>
                              </w:rPr>
                              <w:fldChar w:fldCharType="separate"/>
                            </w:r>
                            <w:r>
                              <w:rPr>
                                <w:rFonts w:ascii="Arial" w:eastAsia="Times" w:hAnsi="Arial" w:cs="Arial"/>
                                <w:b/>
                                <w:bCs/>
                                <w:noProof/>
                                <w:sz w:val="16"/>
                                <w:szCs w:val="16"/>
                              </w:rPr>
                              <w:t>15</w:t>
                            </w:r>
                            <w:r w:rsidRPr="00CB1B91">
                              <w:rPr>
                                <w:rFonts w:ascii="Arial" w:eastAsia="Times" w:hAnsi="Arial" w:cs="Arial"/>
                                <w:b/>
                                <w:bCs/>
                                <w:sz w:val="16"/>
                                <w:szCs w:val="16"/>
                              </w:rPr>
                              <w:fldChar w:fldCharType="end"/>
                            </w:r>
                          </w:p>
                        </w:tc>
                      </w:tr>
                    </w:tbl>
                    <w:p w14:paraId="2AF25B75" w14:textId="77777777" w:rsidR="000E45FC" w:rsidRPr="0093605C" w:rsidRDefault="000E45FC" w:rsidP="00C176CA">
                      <w:pPr>
                        <w:pStyle w:val="Footer"/>
                        <w:rPr>
                          <w:rFonts w:ascii="Arial" w:eastAsia="Times" w:hAnsi="Arial" w:cs="Arial"/>
                          <w:sz w:val="16"/>
                          <w:szCs w:val="16"/>
                        </w:rPr>
                      </w:pPr>
                    </w:p>
                  </w:tc>
                  <w:tc>
                    <w:tcPr>
                      <w:tcW w:w="1350" w:type="dxa"/>
                      <w:vAlign w:val="center"/>
                    </w:tcPr>
                    <w:p w14:paraId="2EAB5DF0" w14:textId="77777777" w:rsidR="000E45FC" w:rsidRPr="0093605C" w:rsidRDefault="000E45FC" w:rsidP="00660CFB">
                      <w:pPr>
                        <w:pStyle w:val="Footer"/>
                        <w:ind w:right="160"/>
                        <w:jc w:val="right"/>
                        <w:rPr>
                          <w:rFonts w:ascii="Arial" w:eastAsia="Times" w:hAnsi="Arial" w:cs="Arial"/>
                          <w:sz w:val="16"/>
                          <w:szCs w:val="16"/>
                        </w:rPr>
                      </w:pPr>
                    </w:p>
                  </w:tc>
                </w:tr>
              </w:tbl>
              <w:p w14:paraId="44896149" w14:textId="77777777" w:rsidR="000E45FC" w:rsidRPr="0093605C" w:rsidRDefault="000E45FC" w:rsidP="00C176CA">
                <w:pPr>
                  <w:pStyle w:val="Footer"/>
                  <w:rPr>
                    <w:rFonts w:ascii="Arial" w:eastAsia="Times" w:hAnsi="Arial" w:cs="Arial"/>
                    <w:sz w:val="16"/>
                    <w:szCs w:val="16"/>
                  </w:rPr>
                </w:pPr>
              </w:p>
            </w:tc>
            <w:tc>
              <w:tcPr>
                <w:tcW w:w="236" w:type="dxa"/>
                <w:vAlign w:val="center"/>
              </w:tcPr>
              <w:p w14:paraId="65660DF3" w14:textId="77777777" w:rsidR="000E45FC" w:rsidRPr="0093605C" w:rsidRDefault="000E45FC" w:rsidP="00660CFB">
                <w:pPr>
                  <w:pStyle w:val="Footer"/>
                  <w:jc w:val="right"/>
                  <w:rPr>
                    <w:rFonts w:ascii="Arial" w:eastAsia="Times" w:hAnsi="Arial" w:cs="Arial"/>
                    <w:sz w:val="16"/>
                    <w:szCs w:val="16"/>
                  </w:rPr>
                </w:pPr>
              </w:p>
            </w:tc>
          </w:tr>
        </w:tbl>
        <w:p w14:paraId="7837A67C" w14:textId="77777777" w:rsidR="000E45FC" w:rsidRPr="0093605C" w:rsidRDefault="000E45FC" w:rsidP="00A70360">
          <w:pPr>
            <w:pStyle w:val="Footer"/>
            <w:rPr>
              <w:rFonts w:ascii="Arial" w:eastAsia="Times" w:hAnsi="Arial" w:cs="Arial"/>
              <w:sz w:val="16"/>
              <w:szCs w:val="16"/>
            </w:rPr>
          </w:pPr>
        </w:p>
      </w:tc>
      <w:tc>
        <w:tcPr>
          <w:tcW w:w="1350" w:type="dxa"/>
          <w:vAlign w:val="center"/>
        </w:tcPr>
        <w:p w14:paraId="09FAD23E" w14:textId="77777777" w:rsidR="000E45FC" w:rsidRPr="0093605C" w:rsidRDefault="000E45FC" w:rsidP="00A70360">
          <w:pPr>
            <w:pStyle w:val="Footer"/>
            <w:jc w:val="right"/>
            <w:rPr>
              <w:rFonts w:ascii="Arial" w:eastAsia="Times" w:hAnsi="Arial" w:cs="Arial"/>
              <w:sz w:val="16"/>
              <w:szCs w:val="16"/>
            </w:rPr>
          </w:pPr>
        </w:p>
      </w:tc>
    </w:tr>
  </w:tbl>
  <w:p w14:paraId="69E754F1" w14:textId="77777777" w:rsidR="000E45FC" w:rsidRPr="0093605C" w:rsidRDefault="000E45FC" w:rsidP="00A70360">
    <w:pPr>
      <w:pStyle w:val="Footer"/>
      <w:rPr>
        <w:rFonts w:ascii="Arial" w:hAnsi="Arial" w:cs="Aria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70" w:type="dxa"/>
      <w:tblLook w:val="04A0" w:firstRow="1" w:lastRow="0" w:firstColumn="1" w:lastColumn="0" w:noHBand="0" w:noVBand="1"/>
    </w:tblPr>
    <w:tblGrid>
      <w:gridCol w:w="4444"/>
      <w:gridCol w:w="4826"/>
    </w:tblGrid>
    <w:tr w:rsidR="00E132C0" w:rsidRPr="006B44C0" w14:paraId="087C5767" w14:textId="77777777" w:rsidTr="005345C3">
      <w:tc>
        <w:tcPr>
          <w:tcW w:w="4444" w:type="dxa"/>
          <w:vAlign w:val="center"/>
        </w:tcPr>
        <w:p w14:paraId="576B696D" w14:textId="77777777" w:rsidR="00BF5FB7" w:rsidRPr="00CB1B91" w:rsidRDefault="00BF5FB7" w:rsidP="00BF5FB7">
          <w:pPr>
            <w:pStyle w:val="Footer"/>
            <w:jc w:val="both"/>
            <w:rPr>
              <w:rFonts w:ascii="Arial" w:eastAsia="Times" w:hAnsi="Arial" w:cs="Arial"/>
              <w:sz w:val="16"/>
              <w:szCs w:val="16"/>
            </w:rPr>
          </w:pPr>
          <w:r w:rsidRPr="00CB1B91">
            <w:rPr>
              <w:rFonts w:ascii="Arial" w:eastAsia="Times" w:hAnsi="Arial" w:cs="Arial"/>
              <w:sz w:val="16"/>
              <w:szCs w:val="16"/>
            </w:rPr>
            <w:t>Copyright © 20</w:t>
          </w:r>
          <w:r>
            <w:rPr>
              <w:rFonts w:ascii="Arial" w:eastAsia="Times" w:hAnsi="Arial" w:cs="Arial"/>
              <w:sz w:val="16"/>
              <w:szCs w:val="16"/>
            </w:rPr>
            <w:t>23</w:t>
          </w:r>
          <w:r w:rsidRPr="00CB1B91">
            <w:rPr>
              <w:rFonts w:ascii="Arial" w:eastAsia="Times" w:hAnsi="Arial" w:cs="Arial"/>
              <w:sz w:val="16"/>
              <w:szCs w:val="16"/>
            </w:rPr>
            <w:t xml:space="preserve"> NTUC </w:t>
          </w:r>
          <w:proofErr w:type="spellStart"/>
          <w:r w:rsidRPr="00CB1B91">
            <w:rPr>
              <w:rFonts w:ascii="Arial" w:eastAsia="Times" w:hAnsi="Arial" w:cs="Arial"/>
              <w:sz w:val="16"/>
              <w:szCs w:val="16"/>
            </w:rPr>
            <w:t>LearningHub</w:t>
          </w:r>
          <w:proofErr w:type="spellEnd"/>
          <w:r w:rsidRPr="00CB1B91">
            <w:rPr>
              <w:rFonts w:ascii="Arial" w:eastAsia="Times" w:hAnsi="Arial" w:cs="Arial"/>
              <w:sz w:val="16"/>
              <w:szCs w:val="16"/>
            </w:rPr>
            <w:t xml:space="preserve"> Pte Ltd.</w:t>
          </w:r>
        </w:p>
        <w:p w14:paraId="738161BB" w14:textId="4EB85735" w:rsidR="00E132C0" w:rsidRPr="006B44C0" w:rsidRDefault="00BF5FB7" w:rsidP="00BF5FB7">
          <w:pPr>
            <w:pStyle w:val="Header"/>
            <w:rPr>
              <w:rFonts w:ascii="Arial" w:hAnsi="Arial" w:cs="Arial"/>
              <w:sz w:val="16"/>
              <w:szCs w:val="16"/>
            </w:rPr>
          </w:pPr>
          <w:r>
            <w:rPr>
              <w:rFonts w:ascii="Arial" w:eastAsia="Times" w:hAnsi="Arial" w:cs="Arial"/>
              <w:sz w:val="16"/>
              <w:szCs w:val="16"/>
            </w:rPr>
            <w:t xml:space="preserve">NTUC </w:t>
          </w:r>
          <w:r w:rsidRPr="00CB1B91">
            <w:rPr>
              <w:rFonts w:ascii="Arial" w:eastAsia="Times" w:hAnsi="Arial" w:cs="Arial"/>
              <w:sz w:val="16"/>
              <w:szCs w:val="16"/>
            </w:rPr>
            <w:t>LHUB</w:t>
          </w:r>
          <w:r>
            <w:rPr>
              <w:rFonts w:ascii="Arial" w:eastAsia="Times" w:hAnsi="Arial" w:cs="Arial"/>
              <w:sz w:val="16"/>
              <w:szCs w:val="16"/>
            </w:rPr>
            <w:t xml:space="preserve"> </w:t>
          </w:r>
          <w:r w:rsidRPr="00CB1B91">
            <w:rPr>
              <w:rFonts w:ascii="Arial" w:eastAsia="Times" w:hAnsi="Arial" w:cs="Arial"/>
              <w:sz w:val="16"/>
              <w:szCs w:val="16"/>
            </w:rPr>
            <w:t>ver</w:t>
          </w:r>
          <w:r>
            <w:rPr>
              <w:rFonts w:ascii="Arial" w:eastAsia="Times" w:hAnsi="Arial" w:cs="Arial"/>
              <w:sz w:val="16"/>
              <w:szCs w:val="16"/>
            </w:rPr>
            <w:t>sion 8</w:t>
          </w:r>
          <w:r w:rsidRPr="00CB1B91">
            <w:rPr>
              <w:rFonts w:ascii="Arial" w:eastAsia="Times" w:hAnsi="Arial" w:cs="Arial"/>
              <w:sz w:val="16"/>
              <w:szCs w:val="16"/>
            </w:rPr>
            <w:t>.0</w:t>
          </w:r>
        </w:p>
      </w:tc>
      <w:tc>
        <w:tcPr>
          <w:tcW w:w="4826" w:type="dxa"/>
          <w:vAlign w:val="center"/>
        </w:tcPr>
        <w:p w14:paraId="458F29A9" w14:textId="7B3F7DED" w:rsidR="00E132C0" w:rsidRPr="006B44C0" w:rsidRDefault="00E132C0" w:rsidP="00E132C0">
          <w:pPr>
            <w:pStyle w:val="Header"/>
            <w:jc w:val="right"/>
            <w:rPr>
              <w:rFonts w:ascii="Arial" w:hAnsi="Arial" w:cs="Arial"/>
              <w:sz w:val="16"/>
              <w:szCs w:val="16"/>
            </w:rPr>
          </w:pPr>
          <w:r w:rsidRPr="00CB1B91">
            <w:rPr>
              <w:rFonts w:ascii="Arial" w:eastAsia="Times" w:hAnsi="Arial" w:cs="Arial"/>
              <w:sz w:val="16"/>
              <w:szCs w:val="16"/>
            </w:rPr>
            <w:t xml:space="preserve">Page </w:t>
          </w:r>
          <w:r w:rsidRPr="00CB1B91">
            <w:rPr>
              <w:rFonts w:ascii="Arial" w:eastAsia="Times" w:hAnsi="Arial" w:cs="Arial"/>
              <w:b/>
              <w:bCs/>
              <w:sz w:val="16"/>
              <w:szCs w:val="16"/>
            </w:rPr>
            <w:fldChar w:fldCharType="begin"/>
          </w:r>
          <w:r w:rsidRPr="00CB1B91">
            <w:rPr>
              <w:rFonts w:ascii="Arial" w:eastAsia="Times" w:hAnsi="Arial" w:cs="Arial"/>
              <w:b/>
              <w:bCs/>
              <w:sz w:val="16"/>
              <w:szCs w:val="16"/>
            </w:rPr>
            <w:instrText xml:space="preserve"> PAGE  \* Arabic  \* MERGEFORMAT </w:instrText>
          </w:r>
          <w:r w:rsidRPr="00CB1B91">
            <w:rPr>
              <w:rFonts w:ascii="Arial" w:eastAsia="Times" w:hAnsi="Arial" w:cs="Arial"/>
              <w:b/>
              <w:bCs/>
              <w:sz w:val="16"/>
              <w:szCs w:val="16"/>
            </w:rPr>
            <w:fldChar w:fldCharType="separate"/>
          </w:r>
          <w:r>
            <w:rPr>
              <w:rFonts w:ascii="Arial" w:eastAsia="Times" w:hAnsi="Arial" w:cs="Arial"/>
              <w:b/>
              <w:bCs/>
              <w:sz w:val="16"/>
              <w:szCs w:val="16"/>
            </w:rPr>
            <w:t>13</w:t>
          </w:r>
          <w:r w:rsidRPr="00CB1B91">
            <w:rPr>
              <w:rFonts w:ascii="Arial" w:eastAsia="Times" w:hAnsi="Arial" w:cs="Arial"/>
              <w:b/>
              <w:bCs/>
              <w:sz w:val="16"/>
              <w:szCs w:val="16"/>
            </w:rPr>
            <w:fldChar w:fldCharType="end"/>
          </w:r>
          <w:r w:rsidRPr="00CB1B91">
            <w:rPr>
              <w:rFonts w:ascii="Arial" w:eastAsia="Times" w:hAnsi="Arial" w:cs="Arial"/>
              <w:sz w:val="16"/>
              <w:szCs w:val="16"/>
            </w:rPr>
            <w:t xml:space="preserve"> of </w:t>
          </w:r>
          <w:r w:rsidR="005345C3">
            <w:rPr>
              <w:rFonts w:ascii="Arial" w:eastAsia="Times" w:hAnsi="Arial" w:cs="Arial"/>
              <w:sz w:val="16"/>
              <w:szCs w:val="16"/>
            </w:rPr>
            <w:t>1</w:t>
          </w:r>
          <w:r w:rsidR="00FA2683">
            <w:rPr>
              <w:rFonts w:ascii="Arial" w:eastAsia="Times" w:hAnsi="Arial" w:cs="Arial"/>
              <w:sz w:val="16"/>
              <w:szCs w:val="16"/>
            </w:rPr>
            <w:t>1</w:t>
          </w:r>
        </w:p>
        <w:p w14:paraId="203E136F" w14:textId="73DFA8F9" w:rsidR="00E132C0" w:rsidRPr="006B44C0" w:rsidRDefault="00E132C0" w:rsidP="00E132C0">
          <w:pPr>
            <w:pStyle w:val="Header"/>
            <w:jc w:val="right"/>
            <w:rPr>
              <w:rFonts w:ascii="Arial" w:hAnsi="Arial" w:cs="Arial"/>
              <w:sz w:val="16"/>
              <w:szCs w:val="16"/>
            </w:rPr>
          </w:pPr>
        </w:p>
      </w:tc>
    </w:tr>
  </w:tbl>
  <w:p w14:paraId="69032B67" w14:textId="1BBC03A1" w:rsidR="007B23C0" w:rsidRDefault="007B2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A1DD" w14:textId="77777777" w:rsidR="00284CC1" w:rsidRDefault="00284CC1">
      <w:bookmarkStart w:id="0" w:name="_Hlk124842535"/>
      <w:bookmarkEnd w:id="0"/>
      <w:r>
        <w:separator/>
      </w:r>
    </w:p>
  </w:footnote>
  <w:footnote w:type="continuationSeparator" w:id="0">
    <w:p w14:paraId="14EA84D7" w14:textId="77777777" w:rsidR="00284CC1" w:rsidRDefault="00284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A0F7" w14:textId="77777777" w:rsidR="00352133" w:rsidRDefault="003521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80" w:type="dxa"/>
      <w:tblLayout w:type="fixed"/>
      <w:tblLook w:val="06A0" w:firstRow="1" w:lastRow="0" w:firstColumn="1" w:lastColumn="0" w:noHBand="1" w:noVBand="1"/>
    </w:tblPr>
    <w:tblGrid>
      <w:gridCol w:w="3000"/>
      <w:gridCol w:w="2940"/>
      <w:gridCol w:w="2940"/>
    </w:tblGrid>
    <w:tr w:rsidR="4B7D3E62" w14:paraId="5CCD99D0" w14:textId="77777777" w:rsidTr="3F60ED6C">
      <w:trPr>
        <w:trHeight w:val="300"/>
      </w:trPr>
      <w:tc>
        <w:tcPr>
          <w:tcW w:w="3000" w:type="dxa"/>
        </w:tcPr>
        <w:p w14:paraId="650E4673" w14:textId="73D86A51" w:rsidR="3F60ED6C" w:rsidRDefault="3F60ED6C" w:rsidP="3F60ED6C">
          <w:pPr>
            <w:pStyle w:val="Header"/>
            <w:rPr>
              <w:rFonts w:ascii="Arial" w:hAnsi="Arial" w:cs="Arial"/>
              <w:sz w:val="16"/>
              <w:szCs w:val="16"/>
            </w:rPr>
          </w:pPr>
          <w:r>
            <w:rPr>
              <w:noProof/>
            </w:rPr>
            <w:drawing>
              <wp:inline distT="0" distB="0" distL="0" distR="0" wp14:anchorId="7BACABE5" wp14:editId="38ECB80D">
                <wp:extent cx="1771650" cy="450426"/>
                <wp:effectExtent l="0" t="0" r="0" b="6985"/>
                <wp:docPr id="1359534221" name="Picture 92364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642186"/>
                        <pic:cNvPicPr/>
                      </pic:nvPicPr>
                      <pic:blipFill>
                        <a:blip r:embed="rId1">
                          <a:extLst>
                            <a:ext uri="{28A0092B-C50C-407E-A947-70E740481C1C}">
                              <a14:useLocalDpi xmlns:a14="http://schemas.microsoft.com/office/drawing/2010/main" val="0"/>
                            </a:ext>
                          </a:extLst>
                        </a:blip>
                        <a:stretch>
                          <a:fillRect/>
                        </a:stretch>
                      </pic:blipFill>
                      <pic:spPr bwMode="auto">
                        <a:xfrm>
                          <a:off x="0" y="0"/>
                          <a:ext cx="1771650" cy="450426"/>
                        </a:xfrm>
                        <a:prstGeom prst="rect">
                          <a:avLst/>
                        </a:prstGeom>
                        <a:noFill/>
                        <a:ln>
                          <a:noFill/>
                        </a:ln>
                      </pic:spPr>
                    </pic:pic>
                  </a:graphicData>
                </a:graphic>
              </wp:inline>
            </w:drawing>
          </w:r>
        </w:p>
      </w:tc>
      <w:tc>
        <w:tcPr>
          <w:tcW w:w="2940" w:type="dxa"/>
        </w:tcPr>
        <w:p w14:paraId="2A2B611E" w14:textId="394AFAF7" w:rsidR="3F60ED6C" w:rsidRDefault="3F60ED6C" w:rsidP="3F60ED6C">
          <w:pPr>
            <w:pStyle w:val="Header"/>
            <w:jc w:val="right"/>
            <w:rPr>
              <w:rFonts w:ascii="Arial" w:hAnsi="Arial" w:cs="Arial"/>
              <w:sz w:val="16"/>
              <w:szCs w:val="16"/>
            </w:rPr>
          </w:pPr>
        </w:p>
      </w:tc>
      <w:tc>
        <w:tcPr>
          <w:tcW w:w="2940" w:type="dxa"/>
        </w:tcPr>
        <w:p w14:paraId="777B0038" w14:textId="77777777" w:rsidR="4B7D3E62" w:rsidRDefault="3F60ED6C" w:rsidP="3F60ED6C">
          <w:pPr>
            <w:pStyle w:val="Header"/>
            <w:jc w:val="right"/>
            <w:rPr>
              <w:rFonts w:ascii="Arial" w:hAnsi="Arial" w:cs="Arial"/>
              <w:sz w:val="16"/>
              <w:szCs w:val="16"/>
            </w:rPr>
          </w:pPr>
          <w:r w:rsidRPr="3F60ED6C">
            <w:rPr>
              <w:rFonts w:ascii="Arial" w:hAnsi="Arial" w:cs="Arial"/>
              <w:sz w:val="16"/>
              <w:szCs w:val="16"/>
            </w:rPr>
            <w:t>Building AI Agents for Work Automation (SF)</w:t>
          </w:r>
        </w:p>
        <w:p w14:paraId="2042A0BF" w14:textId="52422547" w:rsidR="4B7D3E62" w:rsidRDefault="3F60ED6C" w:rsidP="3F60ED6C">
          <w:pPr>
            <w:pStyle w:val="Header"/>
            <w:ind w:right="-115"/>
            <w:jc w:val="right"/>
            <w:rPr>
              <w:rFonts w:ascii="Arial" w:hAnsi="Arial" w:cs="Arial"/>
              <w:sz w:val="16"/>
              <w:szCs w:val="16"/>
            </w:rPr>
          </w:pPr>
          <w:r w:rsidRPr="3F60ED6C">
            <w:rPr>
              <w:rFonts w:ascii="Arial" w:hAnsi="Arial" w:cs="Arial"/>
              <w:sz w:val="16"/>
              <w:szCs w:val="16"/>
            </w:rPr>
            <w:t>Learner’s Guide</w:t>
          </w:r>
        </w:p>
      </w:tc>
    </w:tr>
  </w:tbl>
  <w:p w14:paraId="3444ECFA" w14:textId="334963D5" w:rsidR="4B7D3E62" w:rsidRDefault="4B7D3E6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444"/>
      <w:gridCol w:w="4444"/>
    </w:tblGrid>
    <w:tr w:rsidR="004E6B34" w:rsidRPr="006B44C0" w14:paraId="669301B8" w14:textId="77777777" w:rsidTr="006B44C0">
      <w:tc>
        <w:tcPr>
          <w:tcW w:w="4444" w:type="dxa"/>
          <w:vAlign w:val="center"/>
        </w:tcPr>
        <w:p w14:paraId="29DD9DEA" w14:textId="73D86A51" w:rsidR="003543BA" w:rsidRPr="006B44C0" w:rsidRDefault="003543BA" w:rsidP="004E6B34">
          <w:pPr>
            <w:pStyle w:val="Header"/>
            <w:rPr>
              <w:rFonts w:ascii="Arial" w:hAnsi="Arial" w:cs="Arial"/>
              <w:sz w:val="16"/>
              <w:szCs w:val="16"/>
            </w:rPr>
          </w:pPr>
          <w:r>
            <w:rPr>
              <w:rFonts w:ascii="Arial" w:hAnsi="Arial" w:cs="Arial"/>
              <w:noProof/>
              <w:sz w:val="16"/>
              <w:szCs w:val="16"/>
            </w:rPr>
            <w:drawing>
              <wp:inline distT="0" distB="0" distL="0" distR="0" wp14:anchorId="50739E22" wp14:editId="208AADF1">
                <wp:extent cx="1771650" cy="450426"/>
                <wp:effectExtent l="0" t="0" r="0" b="6985"/>
                <wp:docPr id="923642186" name="Picture 92364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650" cy="450426"/>
                        </a:xfrm>
                        <a:prstGeom prst="rect">
                          <a:avLst/>
                        </a:prstGeom>
                        <a:noFill/>
                        <a:ln>
                          <a:noFill/>
                        </a:ln>
                      </pic:spPr>
                    </pic:pic>
                  </a:graphicData>
                </a:graphic>
              </wp:inline>
            </w:drawing>
          </w:r>
        </w:p>
      </w:tc>
      <w:tc>
        <w:tcPr>
          <w:tcW w:w="4444" w:type="dxa"/>
          <w:vAlign w:val="center"/>
        </w:tcPr>
        <w:p w14:paraId="35FFF4E6" w14:textId="77777777" w:rsidR="004E6B34" w:rsidRPr="006B44C0" w:rsidRDefault="004E6B34" w:rsidP="006B44C0">
          <w:pPr>
            <w:pStyle w:val="Header"/>
            <w:jc w:val="right"/>
            <w:rPr>
              <w:rFonts w:ascii="Arial" w:hAnsi="Arial" w:cs="Arial"/>
              <w:sz w:val="16"/>
              <w:szCs w:val="16"/>
            </w:rPr>
          </w:pPr>
          <w:r w:rsidRPr="006B44C0">
            <w:rPr>
              <w:rFonts w:ascii="Arial" w:hAnsi="Arial" w:cs="Arial"/>
              <w:sz w:val="16"/>
              <w:szCs w:val="16"/>
            </w:rPr>
            <w:t>Building AI Agents for Work Automation (SF)</w:t>
          </w:r>
        </w:p>
        <w:p w14:paraId="3762DBB2" w14:textId="77777777" w:rsidR="004E6B34" w:rsidRPr="006B44C0" w:rsidRDefault="004E6B34" w:rsidP="006B44C0">
          <w:pPr>
            <w:pStyle w:val="Header"/>
            <w:jc w:val="right"/>
            <w:rPr>
              <w:rFonts w:ascii="Arial" w:hAnsi="Arial" w:cs="Arial"/>
              <w:sz w:val="16"/>
              <w:szCs w:val="16"/>
            </w:rPr>
          </w:pPr>
          <w:r w:rsidRPr="006B44C0">
            <w:rPr>
              <w:rFonts w:ascii="Arial" w:hAnsi="Arial" w:cs="Arial"/>
              <w:sz w:val="16"/>
              <w:szCs w:val="16"/>
            </w:rPr>
            <w:t>Learner’s Guide</w:t>
          </w:r>
        </w:p>
      </w:tc>
    </w:tr>
  </w:tbl>
  <w:p w14:paraId="30B5E9AE" w14:textId="77777777" w:rsidR="00660CFB" w:rsidRPr="004E6B34" w:rsidRDefault="00660CFB" w:rsidP="004E6B34">
    <w:pPr>
      <w:pStyle w:val="Header"/>
      <w:rPr>
        <w:rFonts w:ascii="Arial" w:hAnsi="Arial" w:cs="Arial"/>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90" w:type="dxa"/>
      <w:tblLook w:val="04A0" w:firstRow="1" w:lastRow="0" w:firstColumn="1" w:lastColumn="0" w:noHBand="0" w:noVBand="1"/>
    </w:tblPr>
    <w:tblGrid>
      <w:gridCol w:w="4444"/>
      <w:gridCol w:w="4646"/>
    </w:tblGrid>
    <w:tr w:rsidR="004706E2" w:rsidRPr="006B44C0" w14:paraId="4932DB3D" w14:textId="77777777" w:rsidTr="000E45FC">
      <w:tc>
        <w:tcPr>
          <w:tcW w:w="4444" w:type="dxa"/>
          <w:vAlign w:val="center"/>
        </w:tcPr>
        <w:p w14:paraId="43E0BDD4" w14:textId="77777777" w:rsidR="004706E2" w:rsidRPr="006B44C0" w:rsidRDefault="004706E2" w:rsidP="004706E2">
          <w:pPr>
            <w:pStyle w:val="Header"/>
            <w:rPr>
              <w:rFonts w:ascii="Arial" w:hAnsi="Arial" w:cs="Arial"/>
              <w:sz w:val="16"/>
              <w:szCs w:val="16"/>
            </w:rPr>
          </w:pPr>
          <w:r>
            <w:rPr>
              <w:rFonts w:ascii="Arial" w:hAnsi="Arial" w:cs="Arial"/>
              <w:noProof/>
              <w:sz w:val="16"/>
              <w:szCs w:val="16"/>
            </w:rPr>
            <w:drawing>
              <wp:inline distT="0" distB="0" distL="0" distR="0" wp14:anchorId="3F118150" wp14:editId="1D9A9ED9">
                <wp:extent cx="1771650" cy="450426"/>
                <wp:effectExtent l="0" t="0" r="0" b="6985"/>
                <wp:docPr id="1583409832" name="Picture 1583409832" descr="A blue leaf on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09832" name="Picture 1583409832" descr="A blue leaf on a black background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650" cy="450426"/>
                        </a:xfrm>
                        <a:prstGeom prst="rect">
                          <a:avLst/>
                        </a:prstGeom>
                        <a:noFill/>
                        <a:ln>
                          <a:noFill/>
                        </a:ln>
                      </pic:spPr>
                    </pic:pic>
                  </a:graphicData>
                </a:graphic>
              </wp:inline>
            </w:drawing>
          </w:r>
        </w:p>
      </w:tc>
      <w:tc>
        <w:tcPr>
          <w:tcW w:w="4646" w:type="dxa"/>
          <w:vAlign w:val="center"/>
        </w:tcPr>
        <w:p w14:paraId="1FDF387F" w14:textId="77777777" w:rsidR="004706E2" w:rsidRPr="006B44C0" w:rsidRDefault="004706E2" w:rsidP="000E45FC">
          <w:pPr>
            <w:pStyle w:val="Header"/>
            <w:tabs>
              <w:tab w:val="left" w:pos="4176"/>
            </w:tabs>
            <w:jc w:val="right"/>
            <w:rPr>
              <w:rFonts w:ascii="Arial" w:hAnsi="Arial" w:cs="Arial"/>
              <w:sz w:val="16"/>
              <w:szCs w:val="16"/>
            </w:rPr>
          </w:pPr>
          <w:r w:rsidRPr="006B44C0">
            <w:rPr>
              <w:rFonts w:ascii="Arial" w:hAnsi="Arial" w:cs="Arial"/>
              <w:sz w:val="16"/>
              <w:szCs w:val="16"/>
            </w:rPr>
            <w:t>Building AI Agents for Work Automation (SF)</w:t>
          </w:r>
        </w:p>
        <w:p w14:paraId="518728BE" w14:textId="77777777" w:rsidR="004706E2" w:rsidRPr="006B44C0" w:rsidRDefault="004706E2" w:rsidP="000E45FC">
          <w:pPr>
            <w:pStyle w:val="Header"/>
            <w:tabs>
              <w:tab w:val="clear" w:pos="4320"/>
              <w:tab w:val="center" w:pos="4421"/>
            </w:tabs>
            <w:jc w:val="right"/>
            <w:rPr>
              <w:rFonts w:ascii="Arial" w:hAnsi="Arial" w:cs="Arial"/>
              <w:sz w:val="16"/>
              <w:szCs w:val="16"/>
            </w:rPr>
          </w:pPr>
          <w:r w:rsidRPr="006B44C0">
            <w:rPr>
              <w:rFonts w:ascii="Arial" w:hAnsi="Arial" w:cs="Arial"/>
              <w:sz w:val="16"/>
              <w:szCs w:val="16"/>
            </w:rPr>
            <w:t>Learner’s Guide</w:t>
          </w:r>
        </w:p>
      </w:tc>
    </w:tr>
  </w:tbl>
  <w:p w14:paraId="1F4A4527" w14:textId="77777777" w:rsidR="0012307F" w:rsidRDefault="0012307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444"/>
      <w:gridCol w:w="4444"/>
    </w:tblGrid>
    <w:tr w:rsidR="002E1CCD" w:rsidRPr="006B44C0" w14:paraId="7B319950" w14:textId="77777777" w:rsidTr="006B44C0">
      <w:tc>
        <w:tcPr>
          <w:tcW w:w="4444" w:type="dxa"/>
          <w:vAlign w:val="center"/>
        </w:tcPr>
        <w:p w14:paraId="568D90DF" w14:textId="77777777" w:rsidR="002E1CCD" w:rsidRPr="006B44C0" w:rsidRDefault="00D13201" w:rsidP="004E6B34">
          <w:pPr>
            <w:pStyle w:val="Header"/>
            <w:rPr>
              <w:rFonts w:ascii="Arial" w:hAnsi="Arial" w:cs="Arial"/>
              <w:sz w:val="16"/>
              <w:szCs w:val="16"/>
            </w:rPr>
          </w:pPr>
          <w:r w:rsidRPr="006B44C0">
            <w:rPr>
              <w:rFonts w:ascii="Arial" w:hAnsi="Arial" w:cs="Arial"/>
              <w:noProof/>
              <w:sz w:val="16"/>
              <w:szCs w:val="16"/>
            </w:rPr>
            <w:drawing>
              <wp:inline distT="0" distB="0" distL="0" distR="0" wp14:anchorId="34FF95DC" wp14:editId="4C24F130">
                <wp:extent cx="2138680" cy="403225"/>
                <wp:effectExtent l="0" t="0" r="0" b="0"/>
                <wp:docPr id="949174547" name="Picture 20" descr="LHUB (SOP) Inse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descr="LHUB (SOP) Inser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8680" cy="403225"/>
                        </a:xfrm>
                        <a:prstGeom prst="rect">
                          <a:avLst/>
                        </a:prstGeom>
                        <a:noFill/>
                        <a:ln>
                          <a:noFill/>
                        </a:ln>
                      </pic:spPr>
                    </pic:pic>
                  </a:graphicData>
                </a:graphic>
              </wp:inline>
            </w:drawing>
          </w:r>
        </w:p>
      </w:tc>
      <w:tc>
        <w:tcPr>
          <w:tcW w:w="4444" w:type="dxa"/>
          <w:vAlign w:val="center"/>
        </w:tcPr>
        <w:p w14:paraId="0FFBA9E9" w14:textId="77777777" w:rsidR="002E1CCD" w:rsidRPr="006B44C0" w:rsidRDefault="002E1CCD" w:rsidP="006B44C0">
          <w:pPr>
            <w:pStyle w:val="Header"/>
            <w:jc w:val="right"/>
            <w:rPr>
              <w:rFonts w:ascii="Arial" w:hAnsi="Arial" w:cs="Arial"/>
              <w:sz w:val="16"/>
              <w:szCs w:val="16"/>
            </w:rPr>
          </w:pPr>
          <w:r w:rsidRPr="006B44C0">
            <w:rPr>
              <w:rFonts w:ascii="Arial" w:hAnsi="Arial" w:cs="Arial"/>
              <w:sz w:val="16"/>
              <w:szCs w:val="16"/>
            </w:rPr>
            <w:t>Building AI Agents for Work Automation (SF)</w:t>
          </w:r>
        </w:p>
        <w:p w14:paraId="44B1FC87" w14:textId="77777777" w:rsidR="002E1CCD" w:rsidRPr="006B44C0" w:rsidRDefault="002E1CCD" w:rsidP="006B44C0">
          <w:pPr>
            <w:pStyle w:val="Header"/>
            <w:jc w:val="right"/>
            <w:rPr>
              <w:rFonts w:ascii="Arial" w:hAnsi="Arial" w:cs="Arial"/>
              <w:sz w:val="16"/>
              <w:szCs w:val="16"/>
            </w:rPr>
          </w:pPr>
          <w:r w:rsidRPr="006B44C0">
            <w:rPr>
              <w:rFonts w:ascii="Arial" w:hAnsi="Arial" w:cs="Arial"/>
              <w:sz w:val="16"/>
              <w:szCs w:val="16"/>
            </w:rPr>
            <w:t>Learner’s Guide</w:t>
          </w:r>
        </w:p>
      </w:tc>
    </w:tr>
  </w:tbl>
  <w:p w14:paraId="38D37CD6" w14:textId="77777777" w:rsidR="002E1CCD" w:rsidRPr="004E6B34" w:rsidRDefault="002E1CCD" w:rsidP="004E6B34">
    <w:pPr>
      <w:pStyle w:val="Header"/>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B607908"/>
    <w:lvl w:ilvl="0">
      <w:numFmt w:val="bullet"/>
      <w:lvlText w:val="*"/>
      <w:lvlJc w:val="left"/>
    </w:lvl>
  </w:abstractNum>
  <w:abstractNum w:abstractNumId="1" w15:restartNumberingAfterBreak="0">
    <w:nsid w:val="01DD231A"/>
    <w:multiLevelType w:val="hybridMultilevel"/>
    <w:tmpl w:val="2E667162"/>
    <w:lvl w:ilvl="0" w:tplc="1ACC6B28">
      <w:start w:val="1"/>
      <w:numFmt w:val="bullet"/>
      <w:lvlText w:val=""/>
      <w:lvlJc w:val="left"/>
      <w:pPr>
        <w:ind w:left="720" w:hanging="360"/>
      </w:pPr>
      <w:rPr>
        <w:rFonts w:ascii="Symbol" w:hAnsi="Symbol" w:hint="default"/>
        <w:sz w:val="24"/>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2680CD7"/>
    <w:multiLevelType w:val="hybridMultilevel"/>
    <w:tmpl w:val="A10E41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2942882"/>
    <w:multiLevelType w:val="hybridMultilevel"/>
    <w:tmpl w:val="A0D6C60E"/>
    <w:lvl w:ilvl="0" w:tplc="A36848C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00BF1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625D1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3AAC4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02DEE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D0CA2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1CB6F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58EC4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28039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765EC1"/>
    <w:multiLevelType w:val="hybridMultilevel"/>
    <w:tmpl w:val="A37C519E"/>
    <w:lvl w:ilvl="0" w:tplc="9216E73A">
      <w:start w:val="4"/>
      <w:numFmt w:val="decimal"/>
      <w:lvlText w:val="%1."/>
      <w:lvlJc w:val="left"/>
      <w:pPr>
        <w:ind w:left="0"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1" w:tplc="5EB60918">
      <w:start w:val="1"/>
      <w:numFmt w:val="lowerLetter"/>
      <w:lvlText w:val="%2"/>
      <w:lvlJc w:val="left"/>
      <w:pPr>
        <w:ind w:left="118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2" w:tplc="1CF67912">
      <w:start w:val="1"/>
      <w:numFmt w:val="lowerRoman"/>
      <w:lvlText w:val="%3"/>
      <w:lvlJc w:val="left"/>
      <w:pPr>
        <w:ind w:left="190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3" w:tplc="194A88EA">
      <w:start w:val="1"/>
      <w:numFmt w:val="decimal"/>
      <w:lvlText w:val="%4"/>
      <w:lvlJc w:val="left"/>
      <w:pPr>
        <w:ind w:left="262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4" w:tplc="1994926A">
      <w:start w:val="1"/>
      <w:numFmt w:val="lowerLetter"/>
      <w:lvlText w:val="%5"/>
      <w:lvlJc w:val="left"/>
      <w:pPr>
        <w:ind w:left="334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5" w:tplc="996EB528">
      <w:start w:val="1"/>
      <w:numFmt w:val="lowerRoman"/>
      <w:lvlText w:val="%6"/>
      <w:lvlJc w:val="left"/>
      <w:pPr>
        <w:ind w:left="406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6" w:tplc="7040E718">
      <w:start w:val="1"/>
      <w:numFmt w:val="decimal"/>
      <w:lvlText w:val="%7"/>
      <w:lvlJc w:val="left"/>
      <w:pPr>
        <w:ind w:left="478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7" w:tplc="3588FD94">
      <w:start w:val="1"/>
      <w:numFmt w:val="lowerLetter"/>
      <w:lvlText w:val="%8"/>
      <w:lvlJc w:val="left"/>
      <w:pPr>
        <w:ind w:left="550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8" w:tplc="AE30F010">
      <w:start w:val="1"/>
      <w:numFmt w:val="lowerRoman"/>
      <w:lvlText w:val="%9"/>
      <w:lvlJc w:val="left"/>
      <w:pPr>
        <w:ind w:left="622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abstractNum>
  <w:abstractNum w:abstractNumId="5" w15:restartNumberingAfterBreak="0">
    <w:nsid w:val="07D40F9B"/>
    <w:multiLevelType w:val="hybridMultilevel"/>
    <w:tmpl w:val="D814074E"/>
    <w:lvl w:ilvl="0" w:tplc="9F58663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986C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140CD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42CDA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E4929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BC3C4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7CE2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2ED4E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4EB98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9C03CC"/>
    <w:multiLevelType w:val="hybridMultilevel"/>
    <w:tmpl w:val="8E34CD4C"/>
    <w:lvl w:ilvl="0" w:tplc="700C11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D2ED1A">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98F582">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C2670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43D0C">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58CC1E">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021E6E">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A81666">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DAA428">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B0612FF"/>
    <w:multiLevelType w:val="hybridMultilevel"/>
    <w:tmpl w:val="E0243F66"/>
    <w:lvl w:ilvl="0" w:tplc="A22E60C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50359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DE6EC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90B77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04B1F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CA8C5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DA341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E8001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80C3A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39602D0"/>
    <w:multiLevelType w:val="hybridMultilevel"/>
    <w:tmpl w:val="48B49384"/>
    <w:lvl w:ilvl="0" w:tplc="9F145E0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F20DA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CA29D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B0F70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68BAB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58E5D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58F42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264DB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12FA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9BE5289"/>
    <w:multiLevelType w:val="hybridMultilevel"/>
    <w:tmpl w:val="329A9C1C"/>
    <w:lvl w:ilvl="0" w:tplc="8B6669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76FFC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A4E08C">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CC5B8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E2F088">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D2363C">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0210CC">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C5C88">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6EE5B8">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EED2A67"/>
    <w:multiLevelType w:val="hybridMultilevel"/>
    <w:tmpl w:val="E91A296E"/>
    <w:lvl w:ilvl="0" w:tplc="AF443008">
      <w:start w:val="1"/>
      <w:numFmt w:val="bullet"/>
      <w:lvlText w:val="•"/>
      <w:lvlJc w:val="left"/>
      <w:pPr>
        <w:tabs>
          <w:tab w:val="num" w:pos="720"/>
        </w:tabs>
        <w:ind w:left="720" w:hanging="360"/>
      </w:pPr>
      <w:rPr>
        <w:rFonts w:ascii="Arial" w:hAnsi="Arial" w:hint="default"/>
      </w:rPr>
    </w:lvl>
    <w:lvl w:ilvl="1" w:tplc="ECE8357A" w:tentative="1">
      <w:start w:val="1"/>
      <w:numFmt w:val="bullet"/>
      <w:lvlText w:val="•"/>
      <w:lvlJc w:val="left"/>
      <w:pPr>
        <w:tabs>
          <w:tab w:val="num" w:pos="1440"/>
        </w:tabs>
        <w:ind w:left="1440" w:hanging="360"/>
      </w:pPr>
      <w:rPr>
        <w:rFonts w:ascii="Arial" w:hAnsi="Arial" w:hint="default"/>
      </w:rPr>
    </w:lvl>
    <w:lvl w:ilvl="2" w:tplc="DD9EB7DE" w:tentative="1">
      <w:start w:val="1"/>
      <w:numFmt w:val="bullet"/>
      <w:lvlText w:val="•"/>
      <w:lvlJc w:val="left"/>
      <w:pPr>
        <w:tabs>
          <w:tab w:val="num" w:pos="2160"/>
        </w:tabs>
        <w:ind w:left="2160" w:hanging="360"/>
      </w:pPr>
      <w:rPr>
        <w:rFonts w:ascii="Arial" w:hAnsi="Arial" w:hint="default"/>
      </w:rPr>
    </w:lvl>
    <w:lvl w:ilvl="3" w:tplc="42E83EF8" w:tentative="1">
      <w:start w:val="1"/>
      <w:numFmt w:val="bullet"/>
      <w:lvlText w:val="•"/>
      <w:lvlJc w:val="left"/>
      <w:pPr>
        <w:tabs>
          <w:tab w:val="num" w:pos="2880"/>
        </w:tabs>
        <w:ind w:left="2880" w:hanging="360"/>
      </w:pPr>
      <w:rPr>
        <w:rFonts w:ascii="Arial" w:hAnsi="Arial" w:hint="default"/>
      </w:rPr>
    </w:lvl>
    <w:lvl w:ilvl="4" w:tplc="3350DAD2" w:tentative="1">
      <w:start w:val="1"/>
      <w:numFmt w:val="bullet"/>
      <w:lvlText w:val="•"/>
      <w:lvlJc w:val="left"/>
      <w:pPr>
        <w:tabs>
          <w:tab w:val="num" w:pos="3600"/>
        </w:tabs>
        <w:ind w:left="3600" w:hanging="360"/>
      </w:pPr>
      <w:rPr>
        <w:rFonts w:ascii="Arial" w:hAnsi="Arial" w:hint="default"/>
      </w:rPr>
    </w:lvl>
    <w:lvl w:ilvl="5" w:tplc="464C571C" w:tentative="1">
      <w:start w:val="1"/>
      <w:numFmt w:val="bullet"/>
      <w:lvlText w:val="•"/>
      <w:lvlJc w:val="left"/>
      <w:pPr>
        <w:tabs>
          <w:tab w:val="num" w:pos="4320"/>
        </w:tabs>
        <w:ind w:left="4320" w:hanging="360"/>
      </w:pPr>
      <w:rPr>
        <w:rFonts w:ascii="Arial" w:hAnsi="Arial" w:hint="default"/>
      </w:rPr>
    </w:lvl>
    <w:lvl w:ilvl="6" w:tplc="255801BA" w:tentative="1">
      <w:start w:val="1"/>
      <w:numFmt w:val="bullet"/>
      <w:lvlText w:val="•"/>
      <w:lvlJc w:val="left"/>
      <w:pPr>
        <w:tabs>
          <w:tab w:val="num" w:pos="5040"/>
        </w:tabs>
        <w:ind w:left="5040" w:hanging="360"/>
      </w:pPr>
      <w:rPr>
        <w:rFonts w:ascii="Arial" w:hAnsi="Arial" w:hint="default"/>
      </w:rPr>
    </w:lvl>
    <w:lvl w:ilvl="7" w:tplc="82FC8512" w:tentative="1">
      <w:start w:val="1"/>
      <w:numFmt w:val="bullet"/>
      <w:lvlText w:val="•"/>
      <w:lvlJc w:val="left"/>
      <w:pPr>
        <w:tabs>
          <w:tab w:val="num" w:pos="5760"/>
        </w:tabs>
        <w:ind w:left="5760" w:hanging="360"/>
      </w:pPr>
      <w:rPr>
        <w:rFonts w:ascii="Arial" w:hAnsi="Arial" w:hint="default"/>
      </w:rPr>
    </w:lvl>
    <w:lvl w:ilvl="8" w:tplc="9BAEC89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344127C"/>
    <w:multiLevelType w:val="hybridMultilevel"/>
    <w:tmpl w:val="AB1E2DB2"/>
    <w:lvl w:ilvl="0" w:tplc="56766E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BE38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B489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16C5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7487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E8D7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C43F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60B7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7A75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6C052C2"/>
    <w:multiLevelType w:val="hybridMultilevel"/>
    <w:tmpl w:val="45623A84"/>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Wingdings"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Wingdings"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91303E3"/>
    <w:multiLevelType w:val="hybridMultilevel"/>
    <w:tmpl w:val="91F86C80"/>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Wingdings"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Wingdings"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29304C4B"/>
    <w:multiLevelType w:val="hybridMultilevel"/>
    <w:tmpl w:val="232E0C80"/>
    <w:lvl w:ilvl="0" w:tplc="07DA85DC">
      <w:start w:val="1"/>
      <w:numFmt w:val="bullet"/>
      <w:lvlText w:val="-"/>
      <w:lvlJc w:val="left"/>
      <w:pPr>
        <w:ind w:left="130"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1" w:tplc="ABF09102">
      <w:start w:val="1"/>
      <w:numFmt w:val="bullet"/>
      <w:lvlText w:val="o"/>
      <w:lvlJc w:val="left"/>
      <w:pPr>
        <w:ind w:left="118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2" w:tplc="652250B0">
      <w:start w:val="1"/>
      <w:numFmt w:val="bullet"/>
      <w:lvlText w:val="▪"/>
      <w:lvlJc w:val="left"/>
      <w:pPr>
        <w:ind w:left="190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3" w:tplc="C8200588">
      <w:start w:val="1"/>
      <w:numFmt w:val="bullet"/>
      <w:lvlText w:val="•"/>
      <w:lvlJc w:val="left"/>
      <w:pPr>
        <w:ind w:left="262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4" w:tplc="ADF049CC">
      <w:start w:val="1"/>
      <w:numFmt w:val="bullet"/>
      <w:lvlText w:val="o"/>
      <w:lvlJc w:val="left"/>
      <w:pPr>
        <w:ind w:left="334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5" w:tplc="8A7E734E">
      <w:start w:val="1"/>
      <w:numFmt w:val="bullet"/>
      <w:lvlText w:val="▪"/>
      <w:lvlJc w:val="left"/>
      <w:pPr>
        <w:ind w:left="406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6" w:tplc="DC8207C2">
      <w:start w:val="1"/>
      <w:numFmt w:val="bullet"/>
      <w:lvlText w:val="•"/>
      <w:lvlJc w:val="left"/>
      <w:pPr>
        <w:ind w:left="478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7" w:tplc="148C8B5E">
      <w:start w:val="1"/>
      <w:numFmt w:val="bullet"/>
      <w:lvlText w:val="o"/>
      <w:lvlJc w:val="left"/>
      <w:pPr>
        <w:ind w:left="550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8" w:tplc="29BEB73A">
      <w:start w:val="1"/>
      <w:numFmt w:val="bullet"/>
      <w:lvlText w:val="▪"/>
      <w:lvlJc w:val="left"/>
      <w:pPr>
        <w:ind w:left="622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abstractNum>
  <w:abstractNum w:abstractNumId="15" w15:restartNumberingAfterBreak="0">
    <w:nsid w:val="29CC3313"/>
    <w:multiLevelType w:val="hybridMultilevel"/>
    <w:tmpl w:val="3CD8A608"/>
    <w:lvl w:ilvl="0" w:tplc="17E2945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2EBC9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86F7D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348B9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7CF25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CCA01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EE501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324D9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C005F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A8C708E"/>
    <w:multiLevelType w:val="hybridMultilevel"/>
    <w:tmpl w:val="8D884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AE96CC7"/>
    <w:multiLevelType w:val="hybridMultilevel"/>
    <w:tmpl w:val="D8B66E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Wingdings"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Wingdings"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0B42660"/>
    <w:multiLevelType w:val="hybridMultilevel"/>
    <w:tmpl w:val="E132DC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63143F1"/>
    <w:multiLevelType w:val="hybridMultilevel"/>
    <w:tmpl w:val="8E0A8192"/>
    <w:lvl w:ilvl="0" w:tplc="2A52D01A">
      <w:start w:val="2"/>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A4366A">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86ED89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6F8A9C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7FA79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83AEB4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C54155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61CF32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D86624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8414C48"/>
    <w:multiLevelType w:val="hybridMultilevel"/>
    <w:tmpl w:val="69A08F14"/>
    <w:lvl w:ilvl="0" w:tplc="79DC5F3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5850C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C28EF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84FCA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D0290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24A70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CC7FF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72807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AE883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B9F154D"/>
    <w:multiLevelType w:val="hybridMultilevel"/>
    <w:tmpl w:val="DD5836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402B7171"/>
    <w:multiLevelType w:val="hybridMultilevel"/>
    <w:tmpl w:val="92C043C4"/>
    <w:lvl w:ilvl="0" w:tplc="1560477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08E08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065BD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F0758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E0E1A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1A68B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B239A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F0AFE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B4A16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08B5824"/>
    <w:multiLevelType w:val="hybridMultilevel"/>
    <w:tmpl w:val="67127B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B917C7"/>
    <w:multiLevelType w:val="hybridMultilevel"/>
    <w:tmpl w:val="B824EA4C"/>
    <w:lvl w:ilvl="0" w:tplc="2DFEE7F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601DA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9CBB5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F007C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AC96E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747DD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A6051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7A17C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66E27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71F3703"/>
    <w:multiLevelType w:val="hybridMultilevel"/>
    <w:tmpl w:val="36CEE2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47380396"/>
    <w:multiLevelType w:val="hybridMultilevel"/>
    <w:tmpl w:val="77D23F9E"/>
    <w:lvl w:ilvl="0" w:tplc="FEB0653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A4EA72">
      <w:start w:val="1"/>
      <w:numFmt w:val="lowerLetter"/>
      <w:lvlText w:val="%2"/>
      <w:lvlJc w:val="left"/>
      <w:pPr>
        <w:ind w:left="15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F673BC">
      <w:start w:val="1"/>
      <w:numFmt w:val="lowerRoman"/>
      <w:lvlText w:val="%3"/>
      <w:lvlJc w:val="left"/>
      <w:pPr>
        <w:ind w:left="22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00617A">
      <w:start w:val="1"/>
      <w:numFmt w:val="decimal"/>
      <w:lvlText w:val="%4"/>
      <w:lvlJc w:val="left"/>
      <w:pPr>
        <w:ind w:left="29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48F1BA">
      <w:start w:val="1"/>
      <w:numFmt w:val="lowerLetter"/>
      <w:lvlText w:val="%5"/>
      <w:lvlJc w:val="left"/>
      <w:pPr>
        <w:ind w:left="3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7C61BA">
      <w:start w:val="1"/>
      <w:numFmt w:val="lowerRoman"/>
      <w:lvlText w:val="%6"/>
      <w:lvlJc w:val="left"/>
      <w:pPr>
        <w:ind w:left="4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A2967C">
      <w:start w:val="1"/>
      <w:numFmt w:val="decimal"/>
      <w:lvlText w:val="%7"/>
      <w:lvlJc w:val="left"/>
      <w:pPr>
        <w:ind w:left="5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B09486">
      <w:start w:val="1"/>
      <w:numFmt w:val="lowerLetter"/>
      <w:lvlText w:val="%8"/>
      <w:lvlJc w:val="left"/>
      <w:pPr>
        <w:ind w:left="5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1C3030">
      <w:start w:val="1"/>
      <w:numFmt w:val="lowerRoman"/>
      <w:lvlText w:val="%9"/>
      <w:lvlJc w:val="left"/>
      <w:pPr>
        <w:ind w:left="6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4823D56"/>
    <w:multiLevelType w:val="hybridMultilevel"/>
    <w:tmpl w:val="A82C1C40"/>
    <w:lvl w:ilvl="0" w:tplc="1012F6FE">
      <w:start w:val="1"/>
      <w:numFmt w:val="bullet"/>
      <w:lvlText w:val="•"/>
      <w:lvlJc w:val="left"/>
      <w:pPr>
        <w:ind w:left="34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24CE8B0">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2BDAB01A">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4FA274A">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A4054E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5DE0D40E">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B9881578">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D7C4088">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2854722A">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8" w15:restartNumberingAfterBreak="0">
    <w:nsid w:val="54A57B67"/>
    <w:multiLevelType w:val="multilevel"/>
    <w:tmpl w:val="8F5E8164"/>
    <w:lvl w:ilvl="0">
      <w:start w:val="1"/>
      <w:numFmt w:val="decimal"/>
      <w:lvlText w:val="%1."/>
      <w:lvlJc w:val="left"/>
      <w:pPr>
        <w:tabs>
          <w:tab w:val="num" w:pos="700"/>
        </w:tabs>
        <w:ind w:left="700" w:hanging="360"/>
      </w:pPr>
      <w:rPr>
        <w:rFonts w:hint="default"/>
      </w:rPr>
    </w:lvl>
    <w:lvl w:ilvl="1">
      <w:start w:val="1"/>
      <w:numFmt w:val="bullet"/>
      <w:lvlText w:val="o"/>
      <w:lvlJc w:val="left"/>
      <w:pPr>
        <w:ind w:left="1420" w:hanging="873"/>
      </w:pPr>
      <w:rPr>
        <w:rFonts w:ascii="Courier New" w:hAnsi="Courier New" w:hint="default"/>
      </w:rPr>
    </w:lvl>
    <w:lvl w:ilvl="2">
      <w:start w:val="1"/>
      <w:numFmt w:val="bullet"/>
      <w:lvlText w:val="o"/>
      <w:lvlJc w:val="left"/>
      <w:pPr>
        <w:ind w:left="2140" w:hanging="360"/>
      </w:pPr>
      <w:rPr>
        <w:rFonts w:ascii="Courier New" w:hAnsi="Courier New" w:hint="default"/>
      </w:rPr>
    </w:lvl>
    <w:lvl w:ilvl="3">
      <w:start w:val="1"/>
      <w:numFmt w:val="bullet"/>
      <w:lvlText w:val=""/>
      <w:lvlJc w:val="left"/>
      <w:pPr>
        <w:ind w:left="2860" w:hanging="360"/>
      </w:pPr>
      <w:rPr>
        <w:rFonts w:ascii="Symbol" w:hAnsi="Symbol" w:hint="default"/>
      </w:rPr>
    </w:lvl>
    <w:lvl w:ilvl="4">
      <w:start w:val="1"/>
      <w:numFmt w:val="bullet"/>
      <w:lvlText w:val="o"/>
      <w:lvlJc w:val="left"/>
      <w:pPr>
        <w:ind w:left="3580" w:hanging="360"/>
      </w:pPr>
      <w:rPr>
        <w:rFonts w:ascii="Courier New" w:hAnsi="Courier New" w:hint="default"/>
      </w:rPr>
    </w:lvl>
    <w:lvl w:ilvl="5">
      <w:start w:val="1"/>
      <w:numFmt w:val="bullet"/>
      <w:lvlText w:val=""/>
      <w:lvlJc w:val="left"/>
      <w:pPr>
        <w:ind w:left="4300" w:hanging="360"/>
      </w:pPr>
      <w:rPr>
        <w:rFonts w:ascii="Wingdings" w:hAnsi="Wingdings" w:hint="default"/>
      </w:rPr>
    </w:lvl>
    <w:lvl w:ilvl="6">
      <w:start w:val="1"/>
      <w:numFmt w:val="bullet"/>
      <w:lvlText w:val=""/>
      <w:lvlJc w:val="left"/>
      <w:pPr>
        <w:ind w:left="5020" w:hanging="360"/>
      </w:pPr>
      <w:rPr>
        <w:rFonts w:ascii="Symbol" w:hAnsi="Symbol" w:hint="default"/>
      </w:rPr>
    </w:lvl>
    <w:lvl w:ilvl="7">
      <w:start w:val="1"/>
      <w:numFmt w:val="bullet"/>
      <w:lvlText w:val="o"/>
      <w:lvlJc w:val="left"/>
      <w:pPr>
        <w:ind w:left="5740" w:hanging="360"/>
      </w:pPr>
      <w:rPr>
        <w:rFonts w:ascii="Courier New" w:hAnsi="Courier New" w:hint="default"/>
      </w:rPr>
    </w:lvl>
    <w:lvl w:ilvl="8">
      <w:start w:val="1"/>
      <w:numFmt w:val="bullet"/>
      <w:lvlText w:val=""/>
      <w:lvlJc w:val="left"/>
      <w:pPr>
        <w:ind w:left="6460" w:hanging="360"/>
      </w:pPr>
      <w:rPr>
        <w:rFonts w:ascii="Wingdings" w:hAnsi="Wingdings" w:hint="default"/>
      </w:rPr>
    </w:lvl>
  </w:abstractNum>
  <w:abstractNum w:abstractNumId="29" w15:restartNumberingAfterBreak="0">
    <w:nsid w:val="54BC75DC"/>
    <w:multiLevelType w:val="hybridMultilevel"/>
    <w:tmpl w:val="708072E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552B1414"/>
    <w:multiLevelType w:val="hybridMultilevel"/>
    <w:tmpl w:val="FC8E94D6"/>
    <w:lvl w:ilvl="0" w:tplc="6336A9F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2C638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5AA85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12C83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E4B33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C4D21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28D6D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041A0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0E04B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6F006DB"/>
    <w:multiLevelType w:val="hybridMultilevel"/>
    <w:tmpl w:val="82DCAB20"/>
    <w:lvl w:ilvl="0" w:tplc="79DC559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56C0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86FEC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CC4D9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8812D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ECA66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869C2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FC8DE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FC44F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79A6C06"/>
    <w:multiLevelType w:val="hybridMultilevel"/>
    <w:tmpl w:val="EBDCF01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5A3F5E25"/>
    <w:multiLevelType w:val="hybridMultilevel"/>
    <w:tmpl w:val="67127BA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AF1227E"/>
    <w:multiLevelType w:val="hybridMultilevel"/>
    <w:tmpl w:val="DB06FBE8"/>
    <w:lvl w:ilvl="0" w:tplc="B6CADF52">
      <w:start w:val="1"/>
      <w:numFmt w:val="bullet"/>
      <w:lvlText w:val="•"/>
      <w:lvlJc w:val="left"/>
      <w:pPr>
        <w:tabs>
          <w:tab w:val="num" w:pos="720"/>
        </w:tabs>
        <w:ind w:left="720" w:hanging="360"/>
      </w:pPr>
      <w:rPr>
        <w:rFonts w:ascii="Arial" w:hAnsi="Arial" w:hint="default"/>
      </w:rPr>
    </w:lvl>
    <w:lvl w:ilvl="1" w:tplc="0B342FE2">
      <w:start w:val="1"/>
      <w:numFmt w:val="bullet"/>
      <w:lvlText w:val="•"/>
      <w:lvlJc w:val="left"/>
      <w:pPr>
        <w:tabs>
          <w:tab w:val="num" w:pos="1440"/>
        </w:tabs>
        <w:ind w:left="1440" w:hanging="360"/>
      </w:pPr>
      <w:rPr>
        <w:rFonts w:ascii="Arial" w:hAnsi="Arial" w:hint="default"/>
      </w:rPr>
    </w:lvl>
    <w:lvl w:ilvl="2" w:tplc="604C9E50" w:tentative="1">
      <w:start w:val="1"/>
      <w:numFmt w:val="bullet"/>
      <w:lvlText w:val="•"/>
      <w:lvlJc w:val="left"/>
      <w:pPr>
        <w:tabs>
          <w:tab w:val="num" w:pos="2160"/>
        </w:tabs>
        <w:ind w:left="2160" w:hanging="360"/>
      </w:pPr>
      <w:rPr>
        <w:rFonts w:ascii="Arial" w:hAnsi="Arial" w:hint="default"/>
      </w:rPr>
    </w:lvl>
    <w:lvl w:ilvl="3" w:tplc="0004E394" w:tentative="1">
      <w:start w:val="1"/>
      <w:numFmt w:val="bullet"/>
      <w:lvlText w:val="•"/>
      <w:lvlJc w:val="left"/>
      <w:pPr>
        <w:tabs>
          <w:tab w:val="num" w:pos="2880"/>
        </w:tabs>
        <w:ind w:left="2880" w:hanging="360"/>
      </w:pPr>
      <w:rPr>
        <w:rFonts w:ascii="Arial" w:hAnsi="Arial" w:hint="default"/>
      </w:rPr>
    </w:lvl>
    <w:lvl w:ilvl="4" w:tplc="3F4A6024" w:tentative="1">
      <w:start w:val="1"/>
      <w:numFmt w:val="bullet"/>
      <w:lvlText w:val="•"/>
      <w:lvlJc w:val="left"/>
      <w:pPr>
        <w:tabs>
          <w:tab w:val="num" w:pos="3600"/>
        </w:tabs>
        <w:ind w:left="3600" w:hanging="360"/>
      </w:pPr>
      <w:rPr>
        <w:rFonts w:ascii="Arial" w:hAnsi="Arial" w:hint="default"/>
      </w:rPr>
    </w:lvl>
    <w:lvl w:ilvl="5" w:tplc="DC3C6482" w:tentative="1">
      <w:start w:val="1"/>
      <w:numFmt w:val="bullet"/>
      <w:lvlText w:val="•"/>
      <w:lvlJc w:val="left"/>
      <w:pPr>
        <w:tabs>
          <w:tab w:val="num" w:pos="4320"/>
        </w:tabs>
        <w:ind w:left="4320" w:hanging="360"/>
      </w:pPr>
      <w:rPr>
        <w:rFonts w:ascii="Arial" w:hAnsi="Arial" w:hint="default"/>
      </w:rPr>
    </w:lvl>
    <w:lvl w:ilvl="6" w:tplc="5DE6D128" w:tentative="1">
      <w:start w:val="1"/>
      <w:numFmt w:val="bullet"/>
      <w:lvlText w:val="•"/>
      <w:lvlJc w:val="left"/>
      <w:pPr>
        <w:tabs>
          <w:tab w:val="num" w:pos="5040"/>
        </w:tabs>
        <w:ind w:left="5040" w:hanging="360"/>
      </w:pPr>
      <w:rPr>
        <w:rFonts w:ascii="Arial" w:hAnsi="Arial" w:hint="default"/>
      </w:rPr>
    </w:lvl>
    <w:lvl w:ilvl="7" w:tplc="A56EF6EC" w:tentative="1">
      <w:start w:val="1"/>
      <w:numFmt w:val="bullet"/>
      <w:lvlText w:val="•"/>
      <w:lvlJc w:val="left"/>
      <w:pPr>
        <w:tabs>
          <w:tab w:val="num" w:pos="5760"/>
        </w:tabs>
        <w:ind w:left="5760" w:hanging="360"/>
      </w:pPr>
      <w:rPr>
        <w:rFonts w:ascii="Arial" w:hAnsi="Arial" w:hint="default"/>
      </w:rPr>
    </w:lvl>
    <w:lvl w:ilvl="8" w:tplc="7320151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C0D1573"/>
    <w:multiLevelType w:val="hybridMultilevel"/>
    <w:tmpl w:val="2978512C"/>
    <w:lvl w:ilvl="0" w:tplc="1E9207E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2727998"/>
    <w:multiLevelType w:val="hybridMultilevel"/>
    <w:tmpl w:val="3C3400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63377298"/>
    <w:multiLevelType w:val="hybridMultilevel"/>
    <w:tmpl w:val="F9CE0BD6"/>
    <w:lvl w:ilvl="0" w:tplc="4AA05792">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E5A0B914">
      <w:start w:val="1"/>
      <w:numFmt w:val="bullet"/>
      <w:lvlText w:val="o"/>
      <w:lvlJc w:val="left"/>
      <w:pPr>
        <w:ind w:left="154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BD04DD24">
      <w:start w:val="1"/>
      <w:numFmt w:val="bullet"/>
      <w:lvlText w:val="▪"/>
      <w:lvlJc w:val="left"/>
      <w:pPr>
        <w:ind w:left="226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AC0F16A">
      <w:start w:val="1"/>
      <w:numFmt w:val="bullet"/>
      <w:lvlText w:val="•"/>
      <w:lvlJc w:val="left"/>
      <w:pPr>
        <w:ind w:left="298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850BD6C">
      <w:start w:val="1"/>
      <w:numFmt w:val="bullet"/>
      <w:lvlText w:val="o"/>
      <w:lvlJc w:val="left"/>
      <w:pPr>
        <w:ind w:left="370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40A4B7A">
      <w:start w:val="1"/>
      <w:numFmt w:val="bullet"/>
      <w:lvlText w:val="▪"/>
      <w:lvlJc w:val="left"/>
      <w:pPr>
        <w:ind w:left="442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111000F8">
      <w:start w:val="1"/>
      <w:numFmt w:val="bullet"/>
      <w:lvlText w:val="•"/>
      <w:lvlJc w:val="left"/>
      <w:pPr>
        <w:ind w:left="514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9780A756">
      <w:start w:val="1"/>
      <w:numFmt w:val="bullet"/>
      <w:lvlText w:val="o"/>
      <w:lvlJc w:val="left"/>
      <w:pPr>
        <w:ind w:left="586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3DD0D06A">
      <w:start w:val="1"/>
      <w:numFmt w:val="bullet"/>
      <w:lvlText w:val="▪"/>
      <w:lvlJc w:val="left"/>
      <w:pPr>
        <w:ind w:left="658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8" w15:restartNumberingAfterBreak="0">
    <w:nsid w:val="64584126"/>
    <w:multiLevelType w:val="hybridMultilevel"/>
    <w:tmpl w:val="2B92C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6BA4C32"/>
    <w:multiLevelType w:val="hybridMultilevel"/>
    <w:tmpl w:val="D03AB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97613BA"/>
    <w:multiLevelType w:val="hybridMultilevel"/>
    <w:tmpl w:val="961AEB14"/>
    <w:lvl w:ilvl="0" w:tplc="A7261142">
      <w:numFmt w:val="bullet"/>
      <w:lvlText w:val="-"/>
      <w:lvlJc w:val="left"/>
      <w:pPr>
        <w:ind w:left="786" w:hanging="360"/>
      </w:pPr>
      <w:rPr>
        <w:rFonts w:ascii="Arial" w:eastAsia="SimSun" w:hAnsi="Arial" w:cs="Arial" w:hint="default"/>
      </w:rPr>
    </w:lvl>
    <w:lvl w:ilvl="1" w:tplc="48090003" w:tentative="1">
      <w:start w:val="1"/>
      <w:numFmt w:val="bullet"/>
      <w:lvlText w:val="o"/>
      <w:lvlJc w:val="left"/>
      <w:pPr>
        <w:ind w:left="1506" w:hanging="360"/>
      </w:pPr>
      <w:rPr>
        <w:rFonts w:ascii="Courier New" w:hAnsi="Courier New" w:cs="Courier New" w:hint="default"/>
      </w:rPr>
    </w:lvl>
    <w:lvl w:ilvl="2" w:tplc="48090005" w:tentative="1">
      <w:start w:val="1"/>
      <w:numFmt w:val="bullet"/>
      <w:lvlText w:val=""/>
      <w:lvlJc w:val="left"/>
      <w:pPr>
        <w:ind w:left="2226" w:hanging="360"/>
      </w:pPr>
      <w:rPr>
        <w:rFonts w:ascii="Wingdings" w:hAnsi="Wingdings" w:hint="default"/>
      </w:rPr>
    </w:lvl>
    <w:lvl w:ilvl="3" w:tplc="48090001" w:tentative="1">
      <w:start w:val="1"/>
      <w:numFmt w:val="bullet"/>
      <w:lvlText w:val=""/>
      <w:lvlJc w:val="left"/>
      <w:pPr>
        <w:ind w:left="2946" w:hanging="360"/>
      </w:pPr>
      <w:rPr>
        <w:rFonts w:ascii="Symbol" w:hAnsi="Symbol" w:hint="default"/>
      </w:rPr>
    </w:lvl>
    <w:lvl w:ilvl="4" w:tplc="48090003" w:tentative="1">
      <w:start w:val="1"/>
      <w:numFmt w:val="bullet"/>
      <w:lvlText w:val="o"/>
      <w:lvlJc w:val="left"/>
      <w:pPr>
        <w:ind w:left="3666" w:hanging="360"/>
      </w:pPr>
      <w:rPr>
        <w:rFonts w:ascii="Courier New" w:hAnsi="Courier New" w:cs="Courier New" w:hint="default"/>
      </w:rPr>
    </w:lvl>
    <w:lvl w:ilvl="5" w:tplc="48090005" w:tentative="1">
      <w:start w:val="1"/>
      <w:numFmt w:val="bullet"/>
      <w:lvlText w:val=""/>
      <w:lvlJc w:val="left"/>
      <w:pPr>
        <w:ind w:left="4386" w:hanging="360"/>
      </w:pPr>
      <w:rPr>
        <w:rFonts w:ascii="Wingdings" w:hAnsi="Wingdings" w:hint="default"/>
      </w:rPr>
    </w:lvl>
    <w:lvl w:ilvl="6" w:tplc="48090001" w:tentative="1">
      <w:start w:val="1"/>
      <w:numFmt w:val="bullet"/>
      <w:lvlText w:val=""/>
      <w:lvlJc w:val="left"/>
      <w:pPr>
        <w:ind w:left="5106" w:hanging="360"/>
      </w:pPr>
      <w:rPr>
        <w:rFonts w:ascii="Symbol" w:hAnsi="Symbol" w:hint="default"/>
      </w:rPr>
    </w:lvl>
    <w:lvl w:ilvl="7" w:tplc="48090003" w:tentative="1">
      <w:start w:val="1"/>
      <w:numFmt w:val="bullet"/>
      <w:lvlText w:val="o"/>
      <w:lvlJc w:val="left"/>
      <w:pPr>
        <w:ind w:left="5826" w:hanging="360"/>
      </w:pPr>
      <w:rPr>
        <w:rFonts w:ascii="Courier New" w:hAnsi="Courier New" w:cs="Courier New" w:hint="default"/>
      </w:rPr>
    </w:lvl>
    <w:lvl w:ilvl="8" w:tplc="48090005" w:tentative="1">
      <w:start w:val="1"/>
      <w:numFmt w:val="bullet"/>
      <w:lvlText w:val=""/>
      <w:lvlJc w:val="left"/>
      <w:pPr>
        <w:ind w:left="6546" w:hanging="360"/>
      </w:pPr>
      <w:rPr>
        <w:rFonts w:ascii="Wingdings" w:hAnsi="Wingdings" w:hint="default"/>
      </w:rPr>
    </w:lvl>
  </w:abstractNum>
  <w:abstractNum w:abstractNumId="41" w15:restartNumberingAfterBreak="0">
    <w:nsid w:val="75383AB6"/>
    <w:multiLevelType w:val="hybridMultilevel"/>
    <w:tmpl w:val="2C2056A4"/>
    <w:lvl w:ilvl="0" w:tplc="6B249C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308E5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78F63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C0B91E">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8A4738">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F82CA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88CA5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74E542">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6C64F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5B91668"/>
    <w:multiLevelType w:val="hybridMultilevel"/>
    <w:tmpl w:val="7548DBEC"/>
    <w:lvl w:ilvl="0" w:tplc="A09AB574">
      <w:start w:val="1"/>
      <w:numFmt w:val="decimal"/>
      <w:lvlText w:val="%1."/>
      <w:lvlJc w:val="left"/>
      <w:pPr>
        <w:ind w:left="0"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1" w:tplc="C05C0B32">
      <w:start w:val="1"/>
      <w:numFmt w:val="lowerLetter"/>
      <w:lvlText w:val="%2"/>
      <w:lvlJc w:val="left"/>
      <w:pPr>
        <w:ind w:left="118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2" w:tplc="BCBABA9C">
      <w:start w:val="1"/>
      <w:numFmt w:val="lowerRoman"/>
      <w:lvlText w:val="%3"/>
      <w:lvlJc w:val="left"/>
      <w:pPr>
        <w:ind w:left="190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3" w:tplc="66AA09CC">
      <w:start w:val="1"/>
      <w:numFmt w:val="decimal"/>
      <w:lvlText w:val="%4"/>
      <w:lvlJc w:val="left"/>
      <w:pPr>
        <w:ind w:left="262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4" w:tplc="4280AA84">
      <w:start w:val="1"/>
      <w:numFmt w:val="lowerLetter"/>
      <w:lvlText w:val="%5"/>
      <w:lvlJc w:val="left"/>
      <w:pPr>
        <w:ind w:left="334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5" w:tplc="FAD0BD54">
      <w:start w:val="1"/>
      <w:numFmt w:val="lowerRoman"/>
      <w:lvlText w:val="%6"/>
      <w:lvlJc w:val="left"/>
      <w:pPr>
        <w:ind w:left="406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6" w:tplc="BCFA4534">
      <w:start w:val="1"/>
      <w:numFmt w:val="decimal"/>
      <w:lvlText w:val="%7"/>
      <w:lvlJc w:val="left"/>
      <w:pPr>
        <w:ind w:left="478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7" w:tplc="5776E436">
      <w:start w:val="1"/>
      <w:numFmt w:val="lowerLetter"/>
      <w:lvlText w:val="%8"/>
      <w:lvlJc w:val="left"/>
      <w:pPr>
        <w:ind w:left="550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8" w:tplc="AC6057EE">
      <w:start w:val="1"/>
      <w:numFmt w:val="lowerRoman"/>
      <w:lvlText w:val="%9"/>
      <w:lvlJc w:val="left"/>
      <w:pPr>
        <w:ind w:left="6228"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abstractNum>
  <w:abstractNum w:abstractNumId="43" w15:restartNumberingAfterBreak="0">
    <w:nsid w:val="7D2601B4"/>
    <w:multiLevelType w:val="hybridMultilevel"/>
    <w:tmpl w:val="F52A1612"/>
    <w:lvl w:ilvl="0" w:tplc="305CAB10">
      <w:start w:val="1"/>
      <w:numFmt w:val="bullet"/>
      <w:lvlText w:val="•"/>
      <w:lvlJc w:val="left"/>
      <w:pPr>
        <w:tabs>
          <w:tab w:val="num" w:pos="720"/>
        </w:tabs>
        <w:ind w:left="720" w:hanging="360"/>
      </w:pPr>
      <w:rPr>
        <w:rFonts w:ascii="Arial" w:hAnsi="Arial" w:hint="default"/>
      </w:rPr>
    </w:lvl>
    <w:lvl w:ilvl="1" w:tplc="306AB198" w:tentative="1">
      <w:start w:val="1"/>
      <w:numFmt w:val="bullet"/>
      <w:lvlText w:val="•"/>
      <w:lvlJc w:val="left"/>
      <w:pPr>
        <w:tabs>
          <w:tab w:val="num" w:pos="1440"/>
        </w:tabs>
        <w:ind w:left="1440" w:hanging="360"/>
      </w:pPr>
      <w:rPr>
        <w:rFonts w:ascii="Arial" w:hAnsi="Arial" w:hint="default"/>
      </w:rPr>
    </w:lvl>
    <w:lvl w:ilvl="2" w:tplc="A802DC0E" w:tentative="1">
      <w:start w:val="1"/>
      <w:numFmt w:val="bullet"/>
      <w:lvlText w:val="•"/>
      <w:lvlJc w:val="left"/>
      <w:pPr>
        <w:tabs>
          <w:tab w:val="num" w:pos="2160"/>
        </w:tabs>
        <w:ind w:left="2160" w:hanging="360"/>
      </w:pPr>
      <w:rPr>
        <w:rFonts w:ascii="Arial" w:hAnsi="Arial" w:hint="default"/>
      </w:rPr>
    </w:lvl>
    <w:lvl w:ilvl="3" w:tplc="8036082A" w:tentative="1">
      <w:start w:val="1"/>
      <w:numFmt w:val="bullet"/>
      <w:lvlText w:val="•"/>
      <w:lvlJc w:val="left"/>
      <w:pPr>
        <w:tabs>
          <w:tab w:val="num" w:pos="2880"/>
        </w:tabs>
        <w:ind w:left="2880" w:hanging="360"/>
      </w:pPr>
      <w:rPr>
        <w:rFonts w:ascii="Arial" w:hAnsi="Arial" w:hint="default"/>
      </w:rPr>
    </w:lvl>
    <w:lvl w:ilvl="4" w:tplc="7350313E" w:tentative="1">
      <w:start w:val="1"/>
      <w:numFmt w:val="bullet"/>
      <w:lvlText w:val="•"/>
      <w:lvlJc w:val="left"/>
      <w:pPr>
        <w:tabs>
          <w:tab w:val="num" w:pos="3600"/>
        </w:tabs>
        <w:ind w:left="3600" w:hanging="360"/>
      </w:pPr>
      <w:rPr>
        <w:rFonts w:ascii="Arial" w:hAnsi="Arial" w:hint="default"/>
      </w:rPr>
    </w:lvl>
    <w:lvl w:ilvl="5" w:tplc="7A2E9A58" w:tentative="1">
      <w:start w:val="1"/>
      <w:numFmt w:val="bullet"/>
      <w:lvlText w:val="•"/>
      <w:lvlJc w:val="left"/>
      <w:pPr>
        <w:tabs>
          <w:tab w:val="num" w:pos="4320"/>
        </w:tabs>
        <w:ind w:left="4320" w:hanging="360"/>
      </w:pPr>
      <w:rPr>
        <w:rFonts w:ascii="Arial" w:hAnsi="Arial" w:hint="default"/>
      </w:rPr>
    </w:lvl>
    <w:lvl w:ilvl="6" w:tplc="AD64859E" w:tentative="1">
      <w:start w:val="1"/>
      <w:numFmt w:val="bullet"/>
      <w:lvlText w:val="•"/>
      <w:lvlJc w:val="left"/>
      <w:pPr>
        <w:tabs>
          <w:tab w:val="num" w:pos="5040"/>
        </w:tabs>
        <w:ind w:left="5040" w:hanging="360"/>
      </w:pPr>
      <w:rPr>
        <w:rFonts w:ascii="Arial" w:hAnsi="Arial" w:hint="default"/>
      </w:rPr>
    </w:lvl>
    <w:lvl w:ilvl="7" w:tplc="791A70A8" w:tentative="1">
      <w:start w:val="1"/>
      <w:numFmt w:val="bullet"/>
      <w:lvlText w:val="•"/>
      <w:lvlJc w:val="left"/>
      <w:pPr>
        <w:tabs>
          <w:tab w:val="num" w:pos="5760"/>
        </w:tabs>
        <w:ind w:left="5760" w:hanging="360"/>
      </w:pPr>
      <w:rPr>
        <w:rFonts w:ascii="Arial" w:hAnsi="Arial" w:hint="default"/>
      </w:rPr>
    </w:lvl>
    <w:lvl w:ilvl="8" w:tplc="552E1D02"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F1E6D93"/>
    <w:multiLevelType w:val="hybridMultilevel"/>
    <w:tmpl w:val="BE1E338E"/>
    <w:lvl w:ilvl="0" w:tplc="3AB0C026">
      <w:start w:val="1"/>
      <w:numFmt w:val="bullet"/>
      <w:lvlText w:val="-"/>
      <w:lvlJc w:val="left"/>
      <w:pPr>
        <w:ind w:left="130"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1" w:tplc="10B07FAC">
      <w:start w:val="1"/>
      <w:numFmt w:val="bullet"/>
      <w:lvlText w:val="o"/>
      <w:lvlJc w:val="left"/>
      <w:pPr>
        <w:ind w:left="133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2" w:tplc="74E4CE0C">
      <w:start w:val="1"/>
      <w:numFmt w:val="bullet"/>
      <w:lvlText w:val="▪"/>
      <w:lvlJc w:val="left"/>
      <w:pPr>
        <w:ind w:left="205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3" w:tplc="5AE219BA">
      <w:start w:val="1"/>
      <w:numFmt w:val="bullet"/>
      <w:lvlText w:val="•"/>
      <w:lvlJc w:val="left"/>
      <w:pPr>
        <w:ind w:left="277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4" w:tplc="582CFD92">
      <w:start w:val="1"/>
      <w:numFmt w:val="bullet"/>
      <w:lvlText w:val="o"/>
      <w:lvlJc w:val="left"/>
      <w:pPr>
        <w:ind w:left="349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5" w:tplc="7680B06A">
      <w:start w:val="1"/>
      <w:numFmt w:val="bullet"/>
      <w:lvlText w:val="▪"/>
      <w:lvlJc w:val="left"/>
      <w:pPr>
        <w:ind w:left="421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6" w:tplc="7702E730">
      <w:start w:val="1"/>
      <w:numFmt w:val="bullet"/>
      <w:lvlText w:val="•"/>
      <w:lvlJc w:val="left"/>
      <w:pPr>
        <w:ind w:left="493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7" w:tplc="B3C86FC2">
      <w:start w:val="1"/>
      <w:numFmt w:val="bullet"/>
      <w:lvlText w:val="o"/>
      <w:lvlJc w:val="left"/>
      <w:pPr>
        <w:ind w:left="565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lvl w:ilvl="8" w:tplc="F91E878A">
      <w:start w:val="1"/>
      <w:numFmt w:val="bullet"/>
      <w:lvlText w:val="▪"/>
      <w:lvlJc w:val="left"/>
      <w:pPr>
        <w:ind w:left="6372" w:firstLine="0"/>
      </w:pPr>
      <w:rPr>
        <w:rFonts w:ascii="Calibri" w:eastAsia="Calibri" w:hAnsi="Calibri" w:cs="Calibri"/>
        <w:b w:val="0"/>
        <w:i/>
        <w:iCs/>
        <w:strike w:val="0"/>
        <w:dstrike w:val="0"/>
        <w:color w:val="000000"/>
        <w:sz w:val="24"/>
        <w:szCs w:val="24"/>
        <w:u w:val="none" w:color="000000"/>
        <w:effect w:val="none"/>
        <w:bdr w:val="none" w:sz="0" w:space="0" w:color="auto" w:frame="1"/>
        <w:vertAlign w:val="baseline"/>
      </w:rPr>
    </w:lvl>
  </w:abstractNum>
  <w:abstractNum w:abstractNumId="45" w15:restartNumberingAfterBreak="0">
    <w:nsid w:val="7FE67EAB"/>
    <w:multiLevelType w:val="hybridMultilevel"/>
    <w:tmpl w:val="70C6E760"/>
    <w:lvl w:ilvl="0" w:tplc="E3D2A69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30640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B42043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9E3A7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C7E78B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528CDA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BE82CA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832855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AC2D53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970892308">
    <w:abstractNumId w:val="13"/>
  </w:num>
  <w:num w:numId="2" w16cid:durableId="671568132">
    <w:abstractNumId w:val="12"/>
  </w:num>
  <w:num w:numId="3" w16cid:durableId="1818834487">
    <w:abstractNumId w:val="10"/>
  </w:num>
  <w:num w:numId="4" w16cid:durableId="1556161095">
    <w:abstractNumId w:val="43"/>
  </w:num>
  <w:num w:numId="5" w16cid:durableId="944464762">
    <w:abstractNumId w:val="17"/>
  </w:num>
  <w:num w:numId="6" w16cid:durableId="938752708">
    <w:abstractNumId w:val="34"/>
  </w:num>
  <w:num w:numId="7" w16cid:durableId="1775006519">
    <w:abstractNumId w:val="28"/>
  </w:num>
  <w:num w:numId="8" w16cid:durableId="464276026">
    <w:abstractNumId w:val="35"/>
  </w:num>
  <w:num w:numId="9" w16cid:durableId="1519003952">
    <w:abstractNumId w:val="0"/>
    <w:lvlOverride w:ilvl="0">
      <w:lvl w:ilvl="0">
        <w:numFmt w:val="bullet"/>
        <w:lvlText w:val="•"/>
        <w:legacy w:legacy="1" w:legacySpace="0" w:legacyIndent="0"/>
        <w:lvlJc w:val="left"/>
        <w:rPr>
          <w:rFonts w:ascii="Arial" w:hAnsi="Arial" w:cs="MS Mincho" w:hint="default"/>
          <w:sz w:val="40"/>
        </w:rPr>
      </w:lvl>
    </w:lvlOverride>
  </w:num>
  <w:num w:numId="10" w16cid:durableId="2073888575">
    <w:abstractNumId w:val="23"/>
  </w:num>
  <w:num w:numId="11" w16cid:durableId="1300263440">
    <w:abstractNumId w:val="29"/>
  </w:num>
  <w:num w:numId="12" w16cid:durableId="120147612">
    <w:abstractNumId w:val="40"/>
  </w:num>
  <w:num w:numId="13" w16cid:durableId="1936745490">
    <w:abstractNumId w:val="18"/>
  </w:num>
  <w:num w:numId="14" w16cid:durableId="79986277">
    <w:abstractNumId w:val="1"/>
  </w:num>
  <w:num w:numId="15" w16cid:durableId="342711131">
    <w:abstractNumId w:val="38"/>
  </w:num>
  <w:num w:numId="16" w16cid:durableId="169372479">
    <w:abstractNumId w:val="16"/>
  </w:num>
  <w:num w:numId="17" w16cid:durableId="2015568144">
    <w:abstractNumId w:val="39"/>
  </w:num>
  <w:num w:numId="18" w16cid:durableId="169881028">
    <w:abstractNumId w:val="36"/>
  </w:num>
  <w:num w:numId="19" w16cid:durableId="1456406866">
    <w:abstractNumId w:val="25"/>
  </w:num>
  <w:num w:numId="20" w16cid:durableId="8068731">
    <w:abstractNumId w:val="2"/>
  </w:num>
  <w:num w:numId="21" w16cid:durableId="622419872">
    <w:abstractNumId w:val="21"/>
  </w:num>
  <w:num w:numId="22" w16cid:durableId="1675838360">
    <w:abstractNumId w:val="32"/>
  </w:num>
  <w:num w:numId="23" w16cid:durableId="32468815">
    <w:abstractNumId w:val="33"/>
  </w:num>
  <w:num w:numId="24" w16cid:durableId="35281546">
    <w:abstractNumId w:val="41"/>
  </w:num>
  <w:num w:numId="25" w16cid:durableId="519976340">
    <w:abstractNumId w:val="26"/>
  </w:num>
  <w:num w:numId="26" w16cid:durableId="136996944">
    <w:abstractNumId w:val="6"/>
  </w:num>
  <w:num w:numId="27" w16cid:durableId="337198675">
    <w:abstractNumId w:val="9"/>
  </w:num>
  <w:num w:numId="28" w16cid:durableId="1979451512">
    <w:abstractNumId w:val="22"/>
  </w:num>
  <w:num w:numId="29" w16cid:durableId="26761306">
    <w:abstractNumId w:val="7"/>
  </w:num>
  <w:num w:numId="30" w16cid:durableId="328948041">
    <w:abstractNumId w:val="19"/>
  </w:num>
  <w:num w:numId="31" w16cid:durableId="825899920">
    <w:abstractNumId w:val="8"/>
  </w:num>
  <w:num w:numId="32" w16cid:durableId="988168341">
    <w:abstractNumId w:val="20"/>
  </w:num>
  <w:num w:numId="33" w16cid:durableId="1011373573">
    <w:abstractNumId w:val="15"/>
  </w:num>
  <w:num w:numId="34" w16cid:durableId="354699875">
    <w:abstractNumId w:val="45"/>
  </w:num>
  <w:num w:numId="35" w16cid:durableId="1866600500">
    <w:abstractNumId w:val="31"/>
  </w:num>
  <w:num w:numId="36" w16cid:durableId="1868787937">
    <w:abstractNumId w:val="24"/>
  </w:num>
  <w:num w:numId="37" w16cid:durableId="1519007107">
    <w:abstractNumId w:val="3"/>
  </w:num>
  <w:num w:numId="38" w16cid:durableId="922690343">
    <w:abstractNumId w:val="30"/>
  </w:num>
  <w:num w:numId="39" w16cid:durableId="1182012162">
    <w:abstractNumId w:val="5"/>
  </w:num>
  <w:num w:numId="40" w16cid:durableId="468865913">
    <w:abstractNumId w:val="11"/>
  </w:num>
  <w:num w:numId="41" w16cid:durableId="401298148">
    <w:abstractNumId w:val="27"/>
  </w:num>
  <w:num w:numId="42" w16cid:durableId="579681594">
    <w:abstractNumId w:val="37"/>
  </w:num>
  <w:num w:numId="43" w16cid:durableId="14839961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91990444">
    <w:abstractNumId w:val="44"/>
  </w:num>
  <w:num w:numId="45" w16cid:durableId="1747025556">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51226514">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BA7"/>
    <w:rsid w:val="000014D6"/>
    <w:rsid w:val="00001B7A"/>
    <w:rsid w:val="00002B06"/>
    <w:rsid w:val="000034DA"/>
    <w:rsid w:val="0000495A"/>
    <w:rsid w:val="00010A50"/>
    <w:rsid w:val="00014F4A"/>
    <w:rsid w:val="00015622"/>
    <w:rsid w:val="000256D6"/>
    <w:rsid w:val="0003402C"/>
    <w:rsid w:val="000407FE"/>
    <w:rsid w:val="00042085"/>
    <w:rsid w:val="00042983"/>
    <w:rsid w:val="0004413F"/>
    <w:rsid w:val="00044327"/>
    <w:rsid w:val="00044B5B"/>
    <w:rsid w:val="00045862"/>
    <w:rsid w:val="00051A43"/>
    <w:rsid w:val="00052AC2"/>
    <w:rsid w:val="00053A5C"/>
    <w:rsid w:val="00054B47"/>
    <w:rsid w:val="00054E26"/>
    <w:rsid w:val="00057F15"/>
    <w:rsid w:val="00062E45"/>
    <w:rsid w:val="00066205"/>
    <w:rsid w:val="00066CCB"/>
    <w:rsid w:val="000704D7"/>
    <w:rsid w:val="00072707"/>
    <w:rsid w:val="00073E48"/>
    <w:rsid w:val="00075819"/>
    <w:rsid w:val="00075AE6"/>
    <w:rsid w:val="00083617"/>
    <w:rsid w:val="000840A4"/>
    <w:rsid w:val="000850C2"/>
    <w:rsid w:val="0009157C"/>
    <w:rsid w:val="00092DFE"/>
    <w:rsid w:val="00096240"/>
    <w:rsid w:val="00096BC7"/>
    <w:rsid w:val="000A31F6"/>
    <w:rsid w:val="000A4EC5"/>
    <w:rsid w:val="000A56B1"/>
    <w:rsid w:val="000B0879"/>
    <w:rsid w:val="000B473F"/>
    <w:rsid w:val="000B518F"/>
    <w:rsid w:val="000B5713"/>
    <w:rsid w:val="000B6D94"/>
    <w:rsid w:val="000C6814"/>
    <w:rsid w:val="000C7068"/>
    <w:rsid w:val="000D5EA7"/>
    <w:rsid w:val="000E45FC"/>
    <w:rsid w:val="000E629A"/>
    <w:rsid w:val="000F515A"/>
    <w:rsid w:val="000F58D6"/>
    <w:rsid w:val="000F6340"/>
    <w:rsid w:val="00104C3D"/>
    <w:rsid w:val="001109F3"/>
    <w:rsid w:val="00110C35"/>
    <w:rsid w:val="00116B04"/>
    <w:rsid w:val="00121C8D"/>
    <w:rsid w:val="0012307F"/>
    <w:rsid w:val="00124E89"/>
    <w:rsid w:val="001319BE"/>
    <w:rsid w:val="00133E1E"/>
    <w:rsid w:val="00134076"/>
    <w:rsid w:val="0013455A"/>
    <w:rsid w:val="00134EC6"/>
    <w:rsid w:val="00140C68"/>
    <w:rsid w:val="00142275"/>
    <w:rsid w:val="00143B02"/>
    <w:rsid w:val="00144B29"/>
    <w:rsid w:val="00146C29"/>
    <w:rsid w:val="00147E66"/>
    <w:rsid w:val="00156D7A"/>
    <w:rsid w:val="001576A3"/>
    <w:rsid w:val="00162BC2"/>
    <w:rsid w:val="00163633"/>
    <w:rsid w:val="00174306"/>
    <w:rsid w:val="00180DB4"/>
    <w:rsid w:val="00182A2D"/>
    <w:rsid w:val="0018534F"/>
    <w:rsid w:val="00185A2C"/>
    <w:rsid w:val="00186C33"/>
    <w:rsid w:val="00191C84"/>
    <w:rsid w:val="00195527"/>
    <w:rsid w:val="0019569E"/>
    <w:rsid w:val="00195C07"/>
    <w:rsid w:val="00196AC7"/>
    <w:rsid w:val="001A4E30"/>
    <w:rsid w:val="001A62AB"/>
    <w:rsid w:val="001A6CDA"/>
    <w:rsid w:val="001B0B74"/>
    <w:rsid w:val="001B49F2"/>
    <w:rsid w:val="001B636F"/>
    <w:rsid w:val="001C28D5"/>
    <w:rsid w:val="001C4001"/>
    <w:rsid w:val="001C4A9E"/>
    <w:rsid w:val="001C6BD7"/>
    <w:rsid w:val="001D122B"/>
    <w:rsid w:val="001D1487"/>
    <w:rsid w:val="001D2121"/>
    <w:rsid w:val="001D290F"/>
    <w:rsid w:val="001D3702"/>
    <w:rsid w:val="001D43ED"/>
    <w:rsid w:val="001E06E3"/>
    <w:rsid w:val="001E6E7C"/>
    <w:rsid w:val="001E71B4"/>
    <w:rsid w:val="001F6CD6"/>
    <w:rsid w:val="001F7A26"/>
    <w:rsid w:val="00200408"/>
    <w:rsid w:val="00202CA7"/>
    <w:rsid w:val="002047F8"/>
    <w:rsid w:val="002112C9"/>
    <w:rsid w:val="00212BAC"/>
    <w:rsid w:val="00212D3C"/>
    <w:rsid w:val="002130E7"/>
    <w:rsid w:val="00213441"/>
    <w:rsid w:val="00215B67"/>
    <w:rsid w:val="00216FA8"/>
    <w:rsid w:val="00221149"/>
    <w:rsid w:val="002231A0"/>
    <w:rsid w:val="002234BC"/>
    <w:rsid w:val="00223564"/>
    <w:rsid w:val="002241EB"/>
    <w:rsid w:val="00231D7F"/>
    <w:rsid w:val="0023528E"/>
    <w:rsid w:val="00235D23"/>
    <w:rsid w:val="00236DB7"/>
    <w:rsid w:val="002403E5"/>
    <w:rsid w:val="002405A1"/>
    <w:rsid w:val="00240EFA"/>
    <w:rsid w:val="00242684"/>
    <w:rsid w:val="002443AB"/>
    <w:rsid w:val="002511D2"/>
    <w:rsid w:val="00252F84"/>
    <w:rsid w:val="0025477F"/>
    <w:rsid w:val="00254F09"/>
    <w:rsid w:val="00255E7A"/>
    <w:rsid w:val="00256FF8"/>
    <w:rsid w:val="0025792A"/>
    <w:rsid w:val="0026044A"/>
    <w:rsid w:val="00261ECC"/>
    <w:rsid w:val="00262821"/>
    <w:rsid w:val="00262DE5"/>
    <w:rsid w:val="002649E9"/>
    <w:rsid w:val="00266618"/>
    <w:rsid w:val="002674D8"/>
    <w:rsid w:val="00267B69"/>
    <w:rsid w:val="002700CC"/>
    <w:rsid w:val="0027034B"/>
    <w:rsid w:val="00270DD0"/>
    <w:rsid w:val="002771FC"/>
    <w:rsid w:val="00277A49"/>
    <w:rsid w:val="00280745"/>
    <w:rsid w:val="002816EF"/>
    <w:rsid w:val="00284CC1"/>
    <w:rsid w:val="002915D3"/>
    <w:rsid w:val="002916F6"/>
    <w:rsid w:val="002927B4"/>
    <w:rsid w:val="00297224"/>
    <w:rsid w:val="002972C9"/>
    <w:rsid w:val="002A0DBE"/>
    <w:rsid w:val="002A1394"/>
    <w:rsid w:val="002A43CD"/>
    <w:rsid w:val="002A52A2"/>
    <w:rsid w:val="002A615D"/>
    <w:rsid w:val="002B1EC2"/>
    <w:rsid w:val="002B2133"/>
    <w:rsid w:val="002B33DF"/>
    <w:rsid w:val="002B398F"/>
    <w:rsid w:val="002B7340"/>
    <w:rsid w:val="002C00C4"/>
    <w:rsid w:val="002C04E5"/>
    <w:rsid w:val="002C23C4"/>
    <w:rsid w:val="002D31C5"/>
    <w:rsid w:val="002D5BFE"/>
    <w:rsid w:val="002D6567"/>
    <w:rsid w:val="002E1CCD"/>
    <w:rsid w:val="002E5172"/>
    <w:rsid w:val="002F1C28"/>
    <w:rsid w:val="002F3E9B"/>
    <w:rsid w:val="002F680B"/>
    <w:rsid w:val="00301EEA"/>
    <w:rsid w:val="00302478"/>
    <w:rsid w:val="003078E4"/>
    <w:rsid w:val="00307914"/>
    <w:rsid w:val="0031311C"/>
    <w:rsid w:val="00313718"/>
    <w:rsid w:val="00314295"/>
    <w:rsid w:val="003149AF"/>
    <w:rsid w:val="00321A7E"/>
    <w:rsid w:val="00334BA9"/>
    <w:rsid w:val="003358E4"/>
    <w:rsid w:val="00340750"/>
    <w:rsid w:val="00341CA6"/>
    <w:rsid w:val="003436D4"/>
    <w:rsid w:val="00344C5A"/>
    <w:rsid w:val="00344F14"/>
    <w:rsid w:val="00345F26"/>
    <w:rsid w:val="00346C75"/>
    <w:rsid w:val="00346D04"/>
    <w:rsid w:val="0034730C"/>
    <w:rsid w:val="00347E20"/>
    <w:rsid w:val="003511E7"/>
    <w:rsid w:val="00352133"/>
    <w:rsid w:val="0035290E"/>
    <w:rsid w:val="003543BA"/>
    <w:rsid w:val="0035465E"/>
    <w:rsid w:val="00356109"/>
    <w:rsid w:val="00360A8C"/>
    <w:rsid w:val="00366FCB"/>
    <w:rsid w:val="00373925"/>
    <w:rsid w:val="00374DE1"/>
    <w:rsid w:val="00377587"/>
    <w:rsid w:val="00380C84"/>
    <w:rsid w:val="00382D86"/>
    <w:rsid w:val="00385C20"/>
    <w:rsid w:val="003861E2"/>
    <w:rsid w:val="00386C7F"/>
    <w:rsid w:val="0039298E"/>
    <w:rsid w:val="00395B3E"/>
    <w:rsid w:val="00396630"/>
    <w:rsid w:val="003A00B5"/>
    <w:rsid w:val="003A0B9B"/>
    <w:rsid w:val="003A112F"/>
    <w:rsid w:val="003A462A"/>
    <w:rsid w:val="003A583D"/>
    <w:rsid w:val="003A7CB2"/>
    <w:rsid w:val="003B212E"/>
    <w:rsid w:val="003B322A"/>
    <w:rsid w:val="003B5DB2"/>
    <w:rsid w:val="003B7FC1"/>
    <w:rsid w:val="003C15C7"/>
    <w:rsid w:val="003C4E90"/>
    <w:rsid w:val="003C65DE"/>
    <w:rsid w:val="003D13F8"/>
    <w:rsid w:val="003D1A1B"/>
    <w:rsid w:val="003D3CD4"/>
    <w:rsid w:val="003D4BC2"/>
    <w:rsid w:val="003D5F64"/>
    <w:rsid w:val="003D6308"/>
    <w:rsid w:val="003E0A10"/>
    <w:rsid w:val="003E139A"/>
    <w:rsid w:val="003E2817"/>
    <w:rsid w:val="003E2B2E"/>
    <w:rsid w:val="003E44B8"/>
    <w:rsid w:val="003F04E3"/>
    <w:rsid w:val="003F0AC0"/>
    <w:rsid w:val="003F0B3D"/>
    <w:rsid w:val="003F2502"/>
    <w:rsid w:val="003F3088"/>
    <w:rsid w:val="003F35C5"/>
    <w:rsid w:val="003F49FA"/>
    <w:rsid w:val="003F5276"/>
    <w:rsid w:val="003F6FBE"/>
    <w:rsid w:val="003F7AA1"/>
    <w:rsid w:val="00401101"/>
    <w:rsid w:val="00402BA5"/>
    <w:rsid w:val="00403A51"/>
    <w:rsid w:val="004077CB"/>
    <w:rsid w:val="004104D9"/>
    <w:rsid w:val="00412E07"/>
    <w:rsid w:val="004159E6"/>
    <w:rsid w:val="00417638"/>
    <w:rsid w:val="0042119C"/>
    <w:rsid w:val="00423064"/>
    <w:rsid w:val="00427569"/>
    <w:rsid w:val="00427720"/>
    <w:rsid w:val="004349D3"/>
    <w:rsid w:val="0043673D"/>
    <w:rsid w:val="0044062C"/>
    <w:rsid w:val="0044075E"/>
    <w:rsid w:val="004412B1"/>
    <w:rsid w:val="004445E1"/>
    <w:rsid w:val="004524B8"/>
    <w:rsid w:val="00454050"/>
    <w:rsid w:val="00454168"/>
    <w:rsid w:val="00462D2D"/>
    <w:rsid w:val="004640F1"/>
    <w:rsid w:val="00466429"/>
    <w:rsid w:val="00467C17"/>
    <w:rsid w:val="00467E00"/>
    <w:rsid w:val="004706E2"/>
    <w:rsid w:val="00471CB3"/>
    <w:rsid w:val="004722EE"/>
    <w:rsid w:val="004820A5"/>
    <w:rsid w:val="004836C2"/>
    <w:rsid w:val="00483924"/>
    <w:rsid w:val="00483D8A"/>
    <w:rsid w:val="00487BE9"/>
    <w:rsid w:val="0049125A"/>
    <w:rsid w:val="004912A8"/>
    <w:rsid w:val="00493912"/>
    <w:rsid w:val="004A03FF"/>
    <w:rsid w:val="004A04A1"/>
    <w:rsid w:val="004A050C"/>
    <w:rsid w:val="004A2EB6"/>
    <w:rsid w:val="004A41D7"/>
    <w:rsid w:val="004A5AE2"/>
    <w:rsid w:val="004A65C6"/>
    <w:rsid w:val="004B0346"/>
    <w:rsid w:val="004B1F04"/>
    <w:rsid w:val="004B33CB"/>
    <w:rsid w:val="004C1FC4"/>
    <w:rsid w:val="004C2B54"/>
    <w:rsid w:val="004C394B"/>
    <w:rsid w:val="004C3DCD"/>
    <w:rsid w:val="004C3E5C"/>
    <w:rsid w:val="004C6E5B"/>
    <w:rsid w:val="004D313B"/>
    <w:rsid w:val="004D3E4D"/>
    <w:rsid w:val="004D5043"/>
    <w:rsid w:val="004D6230"/>
    <w:rsid w:val="004D71A3"/>
    <w:rsid w:val="004D75BA"/>
    <w:rsid w:val="004D79B7"/>
    <w:rsid w:val="004E18BD"/>
    <w:rsid w:val="004E1A29"/>
    <w:rsid w:val="004E6B34"/>
    <w:rsid w:val="004F2C74"/>
    <w:rsid w:val="004F4005"/>
    <w:rsid w:val="004F4EBD"/>
    <w:rsid w:val="004F51E3"/>
    <w:rsid w:val="004F6940"/>
    <w:rsid w:val="005003DA"/>
    <w:rsid w:val="00504759"/>
    <w:rsid w:val="00507148"/>
    <w:rsid w:val="00510753"/>
    <w:rsid w:val="00510DBA"/>
    <w:rsid w:val="00512365"/>
    <w:rsid w:val="00512799"/>
    <w:rsid w:val="00513434"/>
    <w:rsid w:val="00521C99"/>
    <w:rsid w:val="00524732"/>
    <w:rsid w:val="00527ADA"/>
    <w:rsid w:val="0053016C"/>
    <w:rsid w:val="005345C3"/>
    <w:rsid w:val="0053483F"/>
    <w:rsid w:val="00534FE2"/>
    <w:rsid w:val="00536DD0"/>
    <w:rsid w:val="00540AB2"/>
    <w:rsid w:val="00546055"/>
    <w:rsid w:val="00550D9F"/>
    <w:rsid w:val="00550F1B"/>
    <w:rsid w:val="00552162"/>
    <w:rsid w:val="005529CD"/>
    <w:rsid w:val="005545AA"/>
    <w:rsid w:val="005557FE"/>
    <w:rsid w:val="0055642D"/>
    <w:rsid w:val="00557459"/>
    <w:rsid w:val="00557BB2"/>
    <w:rsid w:val="00557C9D"/>
    <w:rsid w:val="00557D4E"/>
    <w:rsid w:val="005603AD"/>
    <w:rsid w:val="005635A6"/>
    <w:rsid w:val="00563CF1"/>
    <w:rsid w:val="00563EFC"/>
    <w:rsid w:val="0056426A"/>
    <w:rsid w:val="005645FF"/>
    <w:rsid w:val="00565E87"/>
    <w:rsid w:val="0057051F"/>
    <w:rsid w:val="00570B6E"/>
    <w:rsid w:val="0057133C"/>
    <w:rsid w:val="0057164B"/>
    <w:rsid w:val="0057366D"/>
    <w:rsid w:val="005737F8"/>
    <w:rsid w:val="00576281"/>
    <w:rsid w:val="005809E6"/>
    <w:rsid w:val="0058305D"/>
    <w:rsid w:val="00583A20"/>
    <w:rsid w:val="00584166"/>
    <w:rsid w:val="00584496"/>
    <w:rsid w:val="005850F2"/>
    <w:rsid w:val="0058748E"/>
    <w:rsid w:val="00590CBD"/>
    <w:rsid w:val="00590E80"/>
    <w:rsid w:val="00592FB8"/>
    <w:rsid w:val="005A1D92"/>
    <w:rsid w:val="005A46A8"/>
    <w:rsid w:val="005A6D74"/>
    <w:rsid w:val="005B484A"/>
    <w:rsid w:val="005B6690"/>
    <w:rsid w:val="005C3330"/>
    <w:rsid w:val="005C3995"/>
    <w:rsid w:val="005C4BAA"/>
    <w:rsid w:val="005D2487"/>
    <w:rsid w:val="005D318A"/>
    <w:rsid w:val="005D6117"/>
    <w:rsid w:val="005E4879"/>
    <w:rsid w:val="005E7CD3"/>
    <w:rsid w:val="005F0A04"/>
    <w:rsid w:val="005F0DB2"/>
    <w:rsid w:val="005F1428"/>
    <w:rsid w:val="005F16CA"/>
    <w:rsid w:val="005F3999"/>
    <w:rsid w:val="005F4549"/>
    <w:rsid w:val="006020E8"/>
    <w:rsid w:val="00604376"/>
    <w:rsid w:val="00605588"/>
    <w:rsid w:val="00605743"/>
    <w:rsid w:val="00605A84"/>
    <w:rsid w:val="006069F4"/>
    <w:rsid w:val="00606F57"/>
    <w:rsid w:val="00614BD9"/>
    <w:rsid w:val="0061556D"/>
    <w:rsid w:val="006160C3"/>
    <w:rsid w:val="006161E5"/>
    <w:rsid w:val="00616C0B"/>
    <w:rsid w:val="00617AE7"/>
    <w:rsid w:val="006214B7"/>
    <w:rsid w:val="00623937"/>
    <w:rsid w:val="00623ACD"/>
    <w:rsid w:val="00624959"/>
    <w:rsid w:val="00625B02"/>
    <w:rsid w:val="00626D90"/>
    <w:rsid w:val="006303AE"/>
    <w:rsid w:val="00630CE2"/>
    <w:rsid w:val="00632F97"/>
    <w:rsid w:val="006332DF"/>
    <w:rsid w:val="006341B5"/>
    <w:rsid w:val="00641570"/>
    <w:rsid w:val="00644FEB"/>
    <w:rsid w:val="006450E8"/>
    <w:rsid w:val="0064761C"/>
    <w:rsid w:val="00650DA3"/>
    <w:rsid w:val="00651F59"/>
    <w:rsid w:val="006551D8"/>
    <w:rsid w:val="00660CFB"/>
    <w:rsid w:val="00664BA7"/>
    <w:rsid w:val="00665CB1"/>
    <w:rsid w:val="00665CCD"/>
    <w:rsid w:val="00667700"/>
    <w:rsid w:val="00670AB9"/>
    <w:rsid w:val="0067600D"/>
    <w:rsid w:val="00676719"/>
    <w:rsid w:val="0068067C"/>
    <w:rsid w:val="00686F60"/>
    <w:rsid w:val="00687E62"/>
    <w:rsid w:val="00691434"/>
    <w:rsid w:val="00693095"/>
    <w:rsid w:val="00694F90"/>
    <w:rsid w:val="0069603E"/>
    <w:rsid w:val="006A24C2"/>
    <w:rsid w:val="006A3A26"/>
    <w:rsid w:val="006B44C0"/>
    <w:rsid w:val="006B4E86"/>
    <w:rsid w:val="006B5B87"/>
    <w:rsid w:val="006C1142"/>
    <w:rsid w:val="006C414C"/>
    <w:rsid w:val="006C7039"/>
    <w:rsid w:val="006D0A82"/>
    <w:rsid w:val="006D7FCE"/>
    <w:rsid w:val="006E0EEA"/>
    <w:rsid w:val="006E3499"/>
    <w:rsid w:val="006E45D1"/>
    <w:rsid w:val="006E5CEC"/>
    <w:rsid w:val="006F1385"/>
    <w:rsid w:val="006F259C"/>
    <w:rsid w:val="006F450A"/>
    <w:rsid w:val="006F5DA2"/>
    <w:rsid w:val="006F6285"/>
    <w:rsid w:val="006F6C28"/>
    <w:rsid w:val="006F7AF7"/>
    <w:rsid w:val="007011EE"/>
    <w:rsid w:val="0070151E"/>
    <w:rsid w:val="00703124"/>
    <w:rsid w:val="00704870"/>
    <w:rsid w:val="0071149E"/>
    <w:rsid w:val="00713303"/>
    <w:rsid w:val="00714BB9"/>
    <w:rsid w:val="0071706B"/>
    <w:rsid w:val="00720692"/>
    <w:rsid w:val="00720FF4"/>
    <w:rsid w:val="00723ADC"/>
    <w:rsid w:val="00724223"/>
    <w:rsid w:val="00730DEF"/>
    <w:rsid w:val="00733FA8"/>
    <w:rsid w:val="00734D5D"/>
    <w:rsid w:val="00735CB8"/>
    <w:rsid w:val="00742458"/>
    <w:rsid w:val="00742AB5"/>
    <w:rsid w:val="00751494"/>
    <w:rsid w:val="00754ADF"/>
    <w:rsid w:val="00756D19"/>
    <w:rsid w:val="0075799A"/>
    <w:rsid w:val="00762D16"/>
    <w:rsid w:val="00763908"/>
    <w:rsid w:val="00764E40"/>
    <w:rsid w:val="00765C40"/>
    <w:rsid w:val="00766DF1"/>
    <w:rsid w:val="00767041"/>
    <w:rsid w:val="00777BB7"/>
    <w:rsid w:val="00777FDA"/>
    <w:rsid w:val="00781683"/>
    <w:rsid w:val="007835E6"/>
    <w:rsid w:val="00786EC0"/>
    <w:rsid w:val="007878C8"/>
    <w:rsid w:val="00792D86"/>
    <w:rsid w:val="007938C0"/>
    <w:rsid w:val="00797087"/>
    <w:rsid w:val="007A1A2D"/>
    <w:rsid w:val="007A3A00"/>
    <w:rsid w:val="007A4E64"/>
    <w:rsid w:val="007A7752"/>
    <w:rsid w:val="007B0D1D"/>
    <w:rsid w:val="007B23C0"/>
    <w:rsid w:val="007B29D2"/>
    <w:rsid w:val="007B576B"/>
    <w:rsid w:val="007B59A6"/>
    <w:rsid w:val="007B71B0"/>
    <w:rsid w:val="007B76F4"/>
    <w:rsid w:val="007C2539"/>
    <w:rsid w:val="007C323B"/>
    <w:rsid w:val="007C5D1E"/>
    <w:rsid w:val="007C62AE"/>
    <w:rsid w:val="007D0084"/>
    <w:rsid w:val="007D2524"/>
    <w:rsid w:val="007D5555"/>
    <w:rsid w:val="007E55C3"/>
    <w:rsid w:val="007E6266"/>
    <w:rsid w:val="007E7273"/>
    <w:rsid w:val="007E75C4"/>
    <w:rsid w:val="007F12E3"/>
    <w:rsid w:val="007F3D55"/>
    <w:rsid w:val="007F44E2"/>
    <w:rsid w:val="007F46EE"/>
    <w:rsid w:val="007F6767"/>
    <w:rsid w:val="00800132"/>
    <w:rsid w:val="0080040B"/>
    <w:rsid w:val="008012F1"/>
    <w:rsid w:val="00801CE8"/>
    <w:rsid w:val="008046EE"/>
    <w:rsid w:val="00804D81"/>
    <w:rsid w:val="00805AD8"/>
    <w:rsid w:val="00807EB3"/>
    <w:rsid w:val="00812877"/>
    <w:rsid w:val="00814681"/>
    <w:rsid w:val="00814B75"/>
    <w:rsid w:val="00820EB5"/>
    <w:rsid w:val="00821DC0"/>
    <w:rsid w:val="00823A0D"/>
    <w:rsid w:val="0082600E"/>
    <w:rsid w:val="00830A67"/>
    <w:rsid w:val="00831AC0"/>
    <w:rsid w:val="00832250"/>
    <w:rsid w:val="00833059"/>
    <w:rsid w:val="00834753"/>
    <w:rsid w:val="00834B58"/>
    <w:rsid w:val="0083581E"/>
    <w:rsid w:val="008365FE"/>
    <w:rsid w:val="0084117D"/>
    <w:rsid w:val="008430AC"/>
    <w:rsid w:val="00846329"/>
    <w:rsid w:val="00846FE6"/>
    <w:rsid w:val="00847569"/>
    <w:rsid w:val="00851CB5"/>
    <w:rsid w:val="00854275"/>
    <w:rsid w:val="00854952"/>
    <w:rsid w:val="00856E11"/>
    <w:rsid w:val="00860827"/>
    <w:rsid w:val="008705C9"/>
    <w:rsid w:val="00872010"/>
    <w:rsid w:val="00872838"/>
    <w:rsid w:val="00872866"/>
    <w:rsid w:val="00877959"/>
    <w:rsid w:val="00880BDF"/>
    <w:rsid w:val="0088314A"/>
    <w:rsid w:val="008856F9"/>
    <w:rsid w:val="008904E6"/>
    <w:rsid w:val="008917B6"/>
    <w:rsid w:val="00892299"/>
    <w:rsid w:val="008974F8"/>
    <w:rsid w:val="00897EEA"/>
    <w:rsid w:val="008A2C8E"/>
    <w:rsid w:val="008A384E"/>
    <w:rsid w:val="008A385F"/>
    <w:rsid w:val="008B0347"/>
    <w:rsid w:val="008B19B0"/>
    <w:rsid w:val="008B42D8"/>
    <w:rsid w:val="008B43EA"/>
    <w:rsid w:val="008B6F65"/>
    <w:rsid w:val="008B71C8"/>
    <w:rsid w:val="008B7AE4"/>
    <w:rsid w:val="008C0BB5"/>
    <w:rsid w:val="008C0C9B"/>
    <w:rsid w:val="008C3608"/>
    <w:rsid w:val="008C50C9"/>
    <w:rsid w:val="008C547A"/>
    <w:rsid w:val="008D2140"/>
    <w:rsid w:val="008D227A"/>
    <w:rsid w:val="008D263B"/>
    <w:rsid w:val="008D3C7B"/>
    <w:rsid w:val="008D436E"/>
    <w:rsid w:val="008D6352"/>
    <w:rsid w:val="008E0147"/>
    <w:rsid w:val="008E4905"/>
    <w:rsid w:val="008E4FC8"/>
    <w:rsid w:val="008F3B52"/>
    <w:rsid w:val="008F3D15"/>
    <w:rsid w:val="008F6409"/>
    <w:rsid w:val="008F77E9"/>
    <w:rsid w:val="008F7F5A"/>
    <w:rsid w:val="00900D6A"/>
    <w:rsid w:val="00900F72"/>
    <w:rsid w:val="009011E7"/>
    <w:rsid w:val="009016CC"/>
    <w:rsid w:val="00903975"/>
    <w:rsid w:val="00903D3A"/>
    <w:rsid w:val="00911EF6"/>
    <w:rsid w:val="00912B51"/>
    <w:rsid w:val="009148F9"/>
    <w:rsid w:val="00915729"/>
    <w:rsid w:val="00916CBE"/>
    <w:rsid w:val="0091718E"/>
    <w:rsid w:val="009243AF"/>
    <w:rsid w:val="00925FFC"/>
    <w:rsid w:val="009277E6"/>
    <w:rsid w:val="00930E68"/>
    <w:rsid w:val="00931113"/>
    <w:rsid w:val="00931403"/>
    <w:rsid w:val="00934257"/>
    <w:rsid w:val="009354C7"/>
    <w:rsid w:val="0093605C"/>
    <w:rsid w:val="009368F9"/>
    <w:rsid w:val="00936CD7"/>
    <w:rsid w:val="00941878"/>
    <w:rsid w:val="0094213B"/>
    <w:rsid w:val="009443BB"/>
    <w:rsid w:val="00945D39"/>
    <w:rsid w:val="0094652A"/>
    <w:rsid w:val="00946DB4"/>
    <w:rsid w:val="00953D8D"/>
    <w:rsid w:val="00955B2C"/>
    <w:rsid w:val="00957D71"/>
    <w:rsid w:val="00960053"/>
    <w:rsid w:val="00961249"/>
    <w:rsid w:val="0096137B"/>
    <w:rsid w:val="00964315"/>
    <w:rsid w:val="0096489B"/>
    <w:rsid w:val="00965468"/>
    <w:rsid w:val="009668AC"/>
    <w:rsid w:val="00967AAB"/>
    <w:rsid w:val="0097215D"/>
    <w:rsid w:val="009721ED"/>
    <w:rsid w:val="009775BA"/>
    <w:rsid w:val="00980006"/>
    <w:rsid w:val="00980BFC"/>
    <w:rsid w:val="00982595"/>
    <w:rsid w:val="00982FFC"/>
    <w:rsid w:val="009879CF"/>
    <w:rsid w:val="00991B56"/>
    <w:rsid w:val="00993D23"/>
    <w:rsid w:val="00994881"/>
    <w:rsid w:val="009953DD"/>
    <w:rsid w:val="00997301"/>
    <w:rsid w:val="009978D2"/>
    <w:rsid w:val="009A3B94"/>
    <w:rsid w:val="009A574D"/>
    <w:rsid w:val="009A5A5A"/>
    <w:rsid w:val="009A6E17"/>
    <w:rsid w:val="009A7640"/>
    <w:rsid w:val="009A79F6"/>
    <w:rsid w:val="009B4A5C"/>
    <w:rsid w:val="009C021A"/>
    <w:rsid w:val="009C3421"/>
    <w:rsid w:val="009C47C5"/>
    <w:rsid w:val="009C56C9"/>
    <w:rsid w:val="009C5981"/>
    <w:rsid w:val="009D1DA9"/>
    <w:rsid w:val="009D4093"/>
    <w:rsid w:val="009D651E"/>
    <w:rsid w:val="009E1319"/>
    <w:rsid w:val="009E5CB0"/>
    <w:rsid w:val="009E66E3"/>
    <w:rsid w:val="009E70D9"/>
    <w:rsid w:val="009F27A5"/>
    <w:rsid w:val="009F2833"/>
    <w:rsid w:val="009F5D62"/>
    <w:rsid w:val="009F6D8A"/>
    <w:rsid w:val="009F7106"/>
    <w:rsid w:val="00A05BE2"/>
    <w:rsid w:val="00A1237F"/>
    <w:rsid w:val="00A128FC"/>
    <w:rsid w:val="00A12B54"/>
    <w:rsid w:val="00A15703"/>
    <w:rsid w:val="00A200B4"/>
    <w:rsid w:val="00A206BF"/>
    <w:rsid w:val="00A2347C"/>
    <w:rsid w:val="00A2357A"/>
    <w:rsid w:val="00A244B5"/>
    <w:rsid w:val="00A2645D"/>
    <w:rsid w:val="00A320BF"/>
    <w:rsid w:val="00A35CD7"/>
    <w:rsid w:val="00A3608B"/>
    <w:rsid w:val="00A37DE3"/>
    <w:rsid w:val="00A41047"/>
    <w:rsid w:val="00A41801"/>
    <w:rsid w:val="00A423D0"/>
    <w:rsid w:val="00A446A4"/>
    <w:rsid w:val="00A453D8"/>
    <w:rsid w:val="00A4680D"/>
    <w:rsid w:val="00A46D4B"/>
    <w:rsid w:val="00A5008C"/>
    <w:rsid w:val="00A51134"/>
    <w:rsid w:val="00A529D6"/>
    <w:rsid w:val="00A5381F"/>
    <w:rsid w:val="00A54F13"/>
    <w:rsid w:val="00A5589D"/>
    <w:rsid w:val="00A6122C"/>
    <w:rsid w:val="00A640F9"/>
    <w:rsid w:val="00A654A5"/>
    <w:rsid w:val="00A66804"/>
    <w:rsid w:val="00A70360"/>
    <w:rsid w:val="00A71C66"/>
    <w:rsid w:val="00A726B2"/>
    <w:rsid w:val="00A747CA"/>
    <w:rsid w:val="00A75484"/>
    <w:rsid w:val="00A75F23"/>
    <w:rsid w:val="00A763F1"/>
    <w:rsid w:val="00A77C1B"/>
    <w:rsid w:val="00A82113"/>
    <w:rsid w:val="00A839DF"/>
    <w:rsid w:val="00A84166"/>
    <w:rsid w:val="00A84DDB"/>
    <w:rsid w:val="00A85D00"/>
    <w:rsid w:val="00A86DFC"/>
    <w:rsid w:val="00A91914"/>
    <w:rsid w:val="00A9296C"/>
    <w:rsid w:val="00A94DA2"/>
    <w:rsid w:val="00A95457"/>
    <w:rsid w:val="00A95B8C"/>
    <w:rsid w:val="00A968D9"/>
    <w:rsid w:val="00AA3694"/>
    <w:rsid w:val="00AA4A0D"/>
    <w:rsid w:val="00AA66CC"/>
    <w:rsid w:val="00AA78FA"/>
    <w:rsid w:val="00AB35A2"/>
    <w:rsid w:val="00AB78B1"/>
    <w:rsid w:val="00AC50C7"/>
    <w:rsid w:val="00AC51B1"/>
    <w:rsid w:val="00AC70C6"/>
    <w:rsid w:val="00AC7BF3"/>
    <w:rsid w:val="00AD15F7"/>
    <w:rsid w:val="00AD18DF"/>
    <w:rsid w:val="00AD52AE"/>
    <w:rsid w:val="00AD5977"/>
    <w:rsid w:val="00AD5E4A"/>
    <w:rsid w:val="00AE0FF1"/>
    <w:rsid w:val="00AE2913"/>
    <w:rsid w:val="00AE35DB"/>
    <w:rsid w:val="00AE5FEF"/>
    <w:rsid w:val="00AE731C"/>
    <w:rsid w:val="00AE751C"/>
    <w:rsid w:val="00AE79F9"/>
    <w:rsid w:val="00AF0711"/>
    <w:rsid w:val="00AF08BC"/>
    <w:rsid w:val="00AF10AF"/>
    <w:rsid w:val="00AF28DC"/>
    <w:rsid w:val="00AF4CA5"/>
    <w:rsid w:val="00AF6993"/>
    <w:rsid w:val="00B0005A"/>
    <w:rsid w:val="00B01CBC"/>
    <w:rsid w:val="00B05E9B"/>
    <w:rsid w:val="00B11151"/>
    <w:rsid w:val="00B12183"/>
    <w:rsid w:val="00B134DD"/>
    <w:rsid w:val="00B14333"/>
    <w:rsid w:val="00B156FB"/>
    <w:rsid w:val="00B16137"/>
    <w:rsid w:val="00B20A8A"/>
    <w:rsid w:val="00B20CC2"/>
    <w:rsid w:val="00B22619"/>
    <w:rsid w:val="00B27388"/>
    <w:rsid w:val="00B30381"/>
    <w:rsid w:val="00B303B3"/>
    <w:rsid w:val="00B3533F"/>
    <w:rsid w:val="00B35AE5"/>
    <w:rsid w:val="00B36276"/>
    <w:rsid w:val="00B36E4A"/>
    <w:rsid w:val="00B40AE1"/>
    <w:rsid w:val="00B40EE4"/>
    <w:rsid w:val="00B42DB0"/>
    <w:rsid w:val="00B43DB5"/>
    <w:rsid w:val="00B451E0"/>
    <w:rsid w:val="00B47C9A"/>
    <w:rsid w:val="00B50D7F"/>
    <w:rsid w:val="00B51229"/>
    <w:rsid w:val="00B55F5E"/>
    <w:rsid w:val="00B562E2"/>
    <w:rsid w:val="00B611C2"/>
    <w:rsid w:val="00B63C76"/>
    <w:rsid w:val="00B676DF"/>
    <w:rsid w:val="00B703B3"/>
    <w:rsid w:val="00B705A8"/>
    <w:rsid w:val="00B712BE"/>
    <w:rsid w:val="00B716C7"/>
    <w:rsid w:val="00B7204D"/>
    <w:rsid w:val="00B7333D"/>
    <w:rsid w:val="00B746D7"/>
    <w:rsid w:val="00B81A28"/>
    <w:rsid w:val="00B86184"/>
    <w:rsid w:val="00B925B3"/>
    <w:rsid w:val="00B93068"/>
    <w:rsid w:val="00B93B1C"/>
    <w:rsid w:val="00B95B15"/>
    <w:rsid w:val="00B95FEE"/>
    <w:rsid w:val="00B97D00"/>
    <w:rsid w:val="00BA0F42"/>
    <w:rsid w:val="00BA1D1A"/>
    <w:rsid w:val="00BA387D"/>
    <w:rsid w:val="00BA3DF9"/>
    <w:rsid w:val="00BA4785"/>
    <w:rsid w:val="00BA4EBB"/>
    <w:rsid w:val="00BA572B"/>
    <w:rsid w:val="00BA7770"/>
    <w:rsid w:val="00BA7CB1"/>
    <w:rsid w:val="00BB069D"/>
    <w:rsid w:val="00BB4CB8"/>
    <w:rsid w:val="00BB70A2"/>
    <w:rsid w:val="00BB7556"/>
    <w:rsid w:val="00BC02EA"/>
    <w:rsid w:val="00BC1B49"/>
    <w:rsid w:val="00BC36A7"/>
    <w:rsid w:val="00BC6FD9"/>
    <w:rsid w:val="00BC7E43"/>
    <w:rsid w:val="00BD0FF0"/>
    <w:rsid w:val="00BD19D5"/>
    <w:rsid w:val="00BD27C3"/>
    <w:rsid w:val="00BE01FA"/>
    <w:rsid w:val="00BE122E"/>
    <w:rsid w:val="00BE42BC"/>
    <w:rsid w:val="00BF0041"/>
    <w:rsid w:val="00BF29BC"/>
    <w:rsid w:val="00BF39D1"/>
    <w:rsid w:val="00BF5295"/>
    <w:rsid w:val="00BF5FB7"/>
    <w:rsid w:val="00C0798A"/>
    <w:rsid w:val="00C14175"/>
    <w:rsid w:val="00C155F8"/>
    <w:rsid w:val="00C176C9"/>
    <w:rsid w:val="00C176CA"/>
    <w:rsid w:val="00C201D4"/>
    <w:rsid w:val="00C21B71"/>
    <w:rsid w:val="00C22C6E"/>
    <w:rsid w:val="00C335EF"/>
    <w:rsid w:val="00C37E65"/>
    <w:rsid w:val="00C441CE"/>
    <w:rsid w:val="00C44332"/>
    <w:rsid w:val="00C46C1A"/>
    <w:rsid w:val="00C47301"/>
    <w:rsid w:val="00C53E5E"/>
    <w:rsid w:val="00C605ED"/>
    <w:rsid w:val="00C63EA2"/>
    <w:rsid w:val="00C732D4"/>
    <w:rsid w:val="00C76262"/>
    <w:rsid w:val="00C80196"/>
    <w:rsid w:val="00C80735"/>
    <w:rsid w:val="00C80F0F"/>
    <w:rsid w:val="00C8117E"/>
    <w:rsid w:val="00C8403F"/>
    <w:rsid w:val="00C85B03"/>
    <w:rsid w:val="00C91B58"/>
    <w:rsid w:val="00C91CEC"/>
    <w:rsid w:val="00C92C73"/>
    <w:rsid w:val="00C935E0"/>
    <w:rsid w:val="00C93601"/>
    <w:rsid w:val="00C93CF4"/>
    <w:rsid w:val="00CA00F3"/>
    <w:rsid w:val="00CA15C0"/>
    <w:rsid w:val="00CA1811"/>
    <w:rsid w:val="00CA1EEB"/>
    <w:rsid w:val="00CA4E13"/>
    <w:rsid w:val="00CB1022"/>
    <w:rsid w:val="00CB1B91"/>
    <w:rsid w:val="00CC1BBF"/>
    <w:rsid w:val="00CC2F8E"/>
    <w:rsid w:val="00CC351C"/>
    <w:rsid w:val="00CC432B"/>
    <w:rsid w:val="00CC5B6D"/>
    <w:rsid w:val="00CC67CA"/>
    <w:rsid w:val="00CD35E0"/>
    <w:rsid w:val="00CD4091"/>
    <w:rsid w:val="00CD7595"/>
    <w:rsid w:val="00CE55C3"/>
    <w:rsid w:val="00CE76DE"/>
    <w:rsid w:val="00CF1430"/>
    <w:rsid w:val="00CF3862"/>
    <w:rsid w:val="00CF419C"/>
    <w:rsid w:val="00D00EDD"/>
    <w:rsid w:val="00D01CB1"/>
    <w:rsid w:val="00D061CF"/>
    <w:rsid w:val="00D079BD"/>
    <w:rsid w:val="00D122EC"/>
    <w:rsid w:val="00D125DB"/>
    <w:rsid w:val="00D13201"/>
    <w:rsid w:val="00D153F2"/>
    <w:rsid w:val="00D227DD"/>
    <w:rsid w:val="00D30230"/>
    <w:rsid w:val="00D30B8C"/>
    <w:rsid w:val="00D3260D"/>
    <w:rsid w:val="00D40563"/>
    <w:rsid w:val="00D407C2"/>
    <w:rsid w:val="00D4626F"/>
    <w:rsid w:val="00D50B09"/>
    <w:rsid w:val="00D5647F"/>
    <w:rsid w:val="00D57D43"/>
    <w:rsid w:val="00D6099B"/>
    <w:rsid w:val="00D61A7A"/>
    <w:rsid w:val="00D63022"/>
    <w:rsid w:val="00D67765"/>
    <w:rsid w:val="00D7041F"/>
    <w:rsid w:val="00D715D1"/>
    <w:rsid w:val="00D77090"/>
    <w:rsid w:val="00D7787A"/>
    <w:rsid w:val="00D86F16"/>
    <w:rsid w:val="00DA2CDC"/>
    <w:rsid w:val="00DA4CA7"/>
    <w:rsid w:val="00DA64D0"/>
    <w:rsid w:val="00DB1592"/>
    <w:rsid w:val="00DB3761"/>
    <w:rsid w:val="00DB5561"/>
    <w:rsid w:val="00DB58B6"/>
    <w:rsid w:val="00DB7DE4"/>
    <w:rsid w:val="00DC40CF"/>
    <w:rsid w:val="00DC4A68"/>
    <w:rsid w:val="00DC5067"/>
    <w:rsid w:val="00DC673C"/>
    <w:rsid w:val="00DC7227"/>
    <w:rsid w:val="00DC77A3"/>
    <w:rsid w:val="00DE0B52"/>
    <w:rsid w:val="00DE1309"/>
    <w:rsid w:val="00DE164D"/>
    <w:rsid w:val="00DE34CB"/>
    <w:rsid w:val="00DE636D"/>
    <w:rsid w:val="00DE6C73"/>
    <w:rsid w:val="00DF12A6"/>
    <w:rsid w:val="00DF4BF1"/>
    <w:rsid w:val="00DF5063"/>
    <w:rsid w:val="00E014A7"/>
    <w:rsid w:val="00E03C79"/>
    <w:rsid w:val="00E04D6D"/>
    <w:rsid w:val="00E066AD"/>
    <w:rsid w:val="00E132C0"/>
    <w:rsid w:val="00E147D3"/>
    <w:rsid w:val="00E16B2F"/>
    <w:rsid w:val="00E16B6C"/>
    <w:rsid w:val="00E17CE2"/>
    <w:rsid w:val="00E20BFB"/>
    <w:rsid w:val="00E252D6"/>
    <w:rsid w:val="00E26397"/>
    <w:rsid w:val="00E27F4C"/>
    <w:rsid w:val="00E31746"/>
    <w:rsid w:val="00E4105C"/>
    <w:rsid w:val="00E41947"/>
    <w:rsid w:val="00E45A6B"/>
    <w:rsid w:val="00E5099E"/>
    <w:rsid w:val="00E53189"/>
    <w:rsid w:val="00E54092"/>
    <w:rsid w:val="00E557AE"/>
    <w:rsid w:val="00E57B6F"/>
    <w:rsid w:val="00E6194D"/>
    <w:rsid w:val="00E61C8E"/>
    <w:rsid w:val="00E6549B"/>
    <w:rsid w:val="00E700E2"/>
    <w:rsid w:val="00E7024D"/>
    <w:rsid w:val="00E70361"/>
    <w:rsid w:val="00E70AE4"/>
    <w:rsid w:val="00E716D5"/>
    <w:rsid w:val="00E71F8B"/>
    <w:rsid w:val="00E742B6"/>
    <w:rsid w:val="00E81C0A"/>
    <w:rsid w:val="00E8210F"/>
    <w:rsid w:val="00E86487"/>
    <w:rsid w:val="00E90773"/>
    <w:rsid w:val="00E93D3C"/>
    <w:rsid w:val="00E9461F"/>
    <w:rsid w:val="00E94A49"/>
    <w:rsid w:val="00E960DE"/>
    <w:rsid w:val="00EA5936"/>
    <w:rsid w:val="00EA7BA9"/>
    <w:rsid w:val="00EB27EF"/>
    <w:rsid w:val="00EB3247"/>
    <w:rsid w:val="00EB3269"/>
    <w:rsid w:val="00EB5242"/>
    <w:rsid w:val="00EB5D51"/>
    <w:rsid w:val="00EC235D"/>
    <w:rsid w:val="00EC3108"/>
    <w:rsid w:val="00EC5222"/>
    <w:rsid w:val="00EC549A"/>
    <w:rsid w:val="00ED291A"/>
    <w:rsid w:val="00ED2B47"/>
    <w:rsid w:val="00ED42A8"/>
    <w:rsid w:val="00EE201B"/>
    <w:rsid w:val="00EE3A66"/>
    <w:rsid w:val="00EE3AB1"/>
    <w:rsid w:val="00EE3D5C"/>
    <w:rsid w:val="00EF2EF7"/>
    <w:rsid w:val="00EF3BED"/>
    <w:rsid w:val="00EF5CF5"/>
    <w:rsid w:val="00EF739D"/>
    <w:rsid w:val="00F0134D"/>
    <w:rsid w:val="00F0187C"/>
    <w:rsid w:val="00F04DE9"/>
    <w:rsid w:val="00F0541A"/>
    <w:rsid w:val="00F07F73"/>
    <w:rsid w:val="00F17677"/>
    <w:rsid w:val="00F17D1E"/>
    <w:rsid w:val="00F21D0C"/>
    <w:rsid w:val="00F231EA"/>
    <w:rsid w:val="00F23245"/>
    <w:rsid w:val="00F2647F"/>
    <w:rsid w:val="00F3055C"/>
    <w:rsid w:val="00F30EFC"/>
    <w:rsid w:val="00F32013"/>
    <w:rsid w:val="00F32271"/>
    <w:rsid w:val="00F32F54"/>
    <w:rsid w:val="00F33FD4"/>
    <w:rsid w:val="00F356A7"/>
    <w:rsid w:val="00F36BD6"/>
    <w:rsid w:val="00F450F0"/>
    <w:rsid w:val="00F45A12"/>
    <w:rsid w:val="00F50546"/>
    <w:rsid w:val="00F50634"/>
    <w:rsid w:val="00F65A96"/>
    <w:rsid w:val="00F65CE5"/>
    <w:rsid w:val="00F70A19"/>
    <w:rsid w:val="00F71773"/>
    <w:rsid w:val="00F73EB4"/>
    <w:rsid w:val="00F74AB1"/>
    <w:rsid w:val="00F823FB"/>
    <w:rsid w:val="00F84362"/>
    <w:rsid w:val="00F90046"/>
    <w:rsid w:val="00F92EE5"/>
    <w:rsid w:val="00F93D59"/>
    <w:rsid w:val="00F949BD"/>
    <w:rsid w:val="00F94A25"/>
    <w:rsid w:val="00F94A66"/>
    <w:rsid w:val="00FA0171"/>
    <w:rsid w:val="00FA03E9"/>
    <w:rsid w:val="00FA059F"/>
    <w:rsid w:val="00FA2683"/>
    <w:rsid w:val="00FA2CE1"/>
    <w:rsid w:val="00FA398D"/>
    <w:rsid w:val="00FA509F"/>
    <w:rsid w:val="00FA7589"/>
    <w:rsid w:val="00FB3F4B"/>
    <w:rsid w:val="00FB5368"/>
    <w:rsid w:val="00FC0630"/>
    <w:rsid w:val="00FC1F47"/>
    <w:rsid w:val="00FC2992"/>
    <w:rsid w:val="00FC5C66"/>
    <w:rsid w:val="00FC68D0"/>
    <w:rsid w:val="00FC7B75"/>
    <w:rsid w:val="00FD1EDD"/>
    <w:rsid w:val="00FD55B8"/>
    <w:rsid w:val="00FE1554"/>
    <w:rsid w:val="00FE4ABB"/>
    <w:rsid w:val="00FE7216"/>
    <w:rsid w:val="00FE75F7"/>
    <w:rsid w:val="00FF07E0"/>
    <w:rsid w:val="00FF1EC4"/>
    <w:rsid w:val="00FF3BEB"/>
    <w:rsid w:val="00FF5775"/>
    <w:rsid w:val="00FF60D2"/>
    <w:rsid w:val="00FF6ABA"/>
    <w:rsid w:val="18AD2E1F"/>
    <w:rsid w:val="3F60ED6C"/>
    <w:rsid w:val="4B7D3E62"/>
    <w:rsid w:val="5470086F"/>
    <w:rsid w:val="5A0F7700"/>
    <w:rsid w:val="6530B38C"/>
    <w:rsid w:val="65FB7C35"/>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6D2C57"/>
  <w15:chartTrackingRefBased/>
  <w15:docId w15:val="{891AB7AB-3227-A44F-90B0-07AC83C2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2CC1"/>
    <w:rPr>
      <w:sz w:val="24"/>
      <w:szCs w:val="24"/>
      <w:lang w:val="en-GB" w:eastAsia="en-US"/>
    </w:rPr>
  </w:style>
  <w:style w:type="paragraph" w:styleId="Heading1">
    <w:name w:val="heading 1"/>
    <w:basedOn w:val="Normal"/>
    <w:next w:val="Normal"/>
    <w:link w:val="Heading1Char"/>
    <w:qFormat/>
    <w:rsid w:val="00D30B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BD0FF0"/>
    <w:pPr>
      <w:keepNext/>
      <w:keepLines/>
      <w:spacing w:before="4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qFormat/>
    <w:rsid w:val="00C63751"/>
    <w:pPr>
      <w:keepNext/>
      <w:spacing w:before="240" w:after="60"/>
      <w:outlineLvl w:val="2"/>
    </w:pPr>
    <w:rPr>
      <w:rFonts w:ascii="Arial" w:hAnsi="Arial" w:cs="Arial"/>
      <w:b/>
      <w:bCs/>
      <w:sz w:val="26"/>
      <w:szCs w:val="26"/>
    </w:rPr>
  </w:style>
  <w:style w:type="paragraph" w:styleId="Heading4">
    <w:name w:val="heading 4"/>
    <w:basedOn w:val="Normal"/>
    <w:next w:val="Normal"/>
    <w:qFormat/>
    <w:rsid w:val="00C63751"/>
    <w:pPr>
      <w:keepNext/>
      <w:spacing w:before="240" w:after="60"/>
      <w:outlineLvl w:val="3"/>
    </w:pPr>
    <w:rPr>
      <w:b/>
      <w:bCs/>
      <w:sz w:val="28"/>
      <w:szCs w:val="28"/>
    </w:rPr>
  </w:style>
  <w:style w:type="paragraph" w:styleId="Heading5">
    <w:name w:val="heading 5"/>
    <w:basedOn w:val="Normal"/>
    <w:next w:val="Normal"/>
    <w:qFormat/>
    <w:rsid w:val="00C01861"/>
    <w:pPr>
      <w:keepNext/>
      <w:spacing w:after="80"/>
      <w:outlineLvl w:val="4"/>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664BA7"/>
    <w:rPr>
      <w:sz w:val="16"/>
      <w:szCs w:val="16"/>
    </w:rPr>
  </w:style>
  <w:style w:type="paragraph" w:styleId="CommentText">
    <w:name w:val="annotation text"/>
    <w:basedOn w:val="Normal"/>
    <w:semiHidden/>
    <w:rsid w:val="00664BA7"/>
    <w:rPr>
      <w:sz w:val="20"/>
      <w:szCs w:val="20"/>
    </w:rPr>
  </w:style>
  <w:style w:type="paragraph" w:styleId="CommentSubject">
    <w:name w:val="annotation subject"/>
    <w:basedOn w:val="CommentText"/>
    <w:next w:val="CommentText"/>
    <w:semiHidden/>
    <w:rsid w:val="00664BA7"/>
    <w:rPr>
      <w:b/>
      <w:bCs/>
    </w:rPr>
  </w:style>
  <w:style w:type="paragraph" w:styleId="BalloonText">
    <w:name w:val="Balloon Text"/>
    <w:basedOn w:val="Normal"/>
    <w:semiHidden/>
    <w:rsid w:val="00664BA7"/>
    <w:rPr>
      <w:rFonts w:ascii="Tahoma" w:hAnsi="Tahoma" w:cs="Tahoma"/>
      <w:sz w:val="16"/>
      <w:szCs w:val="16"/>
    </w:rPr>
  </w:style>
  <w:style w:type="paragraph" w:styleId="BodyText">
    <w:name w:val="Body Text"/>
    <w:aliases w:val="Body Text Char, Char"/>
    <w:basedOn w:val="Normal"/>
    <w:link w:val="BodyTextChar1"/>
    <w:rsid w:val="00BA0E76"/>
    <w:pPr>
      <w:keepLines/>
      <w:spacing w:before="120" w:after="120"/>
      <w:ind w:left="567" w:right="425"/>
    </w:pPr>
    <w:rPr>
      <w:rFonts w:ascii="Arial" w:hAnsi="Arial"/>
      <w:szCs w:val="20"/>
      <w:lang w:val="en-AU"/>
    </w:rPr>
  </w:style>
  <w:style w:type="character" w:customStyle="1" w:styleId="BodyTextChar1">
    <w:name w:val="Body Text Char1"/>
    <w:aliases w:val="Body Text Char Char, Char Char"/>
    <w:link w:val="BodyText"/>
    <w:rsid w:val="00BA0E76"/>
    <w:rPr>
      <w:rFonts w:ascii="Arial" w:hAnsi="Arial"/>
      <w:sz w:val="24"/>
      <w:lang w:val="en-AU" w:eastAsia="en-US" w:bidi="ar-SA"/>
    </w:rPr>
  </w:style>
  <w:style w:type="table" w:styleId="TableGrid">
    <w:name w:val="Table Grid"/>
    <w:basedOn w:val="TableNormal"/>
    <w:uiPriority w:val="39"/>
    <w:rsid w:val="00451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9D420B"/>
    <w:pPr>
      <w:tabs>
        <w:tab w:val="center" w:pos="4320"/>
        <w:tab w:val="right" w:pos="8640"/>
      </w:tabs>
    </w:pPr>
  </w:style>
  <w:style w:type="character" w:styleId="PageNumber">
    <w:name w:val="page number"/>
    <w:basedOn w:val="DefaultParagraphFont"/>
    <w:rsid w:val="009D420B"/>
  </w:style>
  <w:style w:type="paragraph" w:styleId="Header">
    <w:name w:val="header"/>
    <w:aliases w:val="Header 1 Table"/>
    <w:basedOn w:val="Normal"/>
    <w:link w:val="HeaderChar"/>
    <w:uiPriority w:val="99"/>
    <w:rsid w:val="009D420B"/>
    <w:pPr>
      <w:tabs>
        <w:tab w:val="center" w:pos="4320"/>
        <w:tab w:val="right" w:pos="8640"/>
      </w:tabs>
    </w:pPr>
  </w:style>
  <w:style w:type="character" w:customStyle="1" w:styleId="FooterChar">
    <w:name w:val="Footer Char"/>
    <w:link w:val="Footer"/>
    <w:uiPriority w:val="99"/>
    <w:locked/>
    <w:rsid w:val="00115F59"/>
    <w:rPr>
      <w:sz w:val="24"/>
      <w:szCs w:val="24"/>
      <w:lang w:val="en-US" w:eastAsia="en-US" w:bidi="ar-SA"/>
    </w:rPr>
  </w:style>
  <w:style w:type="paragraph" w:styleId="BodyText2">
    <w:name w:val="Body Text 2"/>
    <w:basedOn w:val="Normal"/>
    <w:link w:val="BodyText2Char"/>
    <w:rsid w:val="009E6503"/>
    <w:pPr>
      <w:spacing w:after="120" w:line="480" w:lineRule="auto"/>
    </w:pPr>
  </w:style>
  <w:style w:type="character" w:customStyle="1" w:styleId="BodyText2Char">
    <w:name w:val="Body Text 2 Char"/>
    <w:link w:val="BodyText2"/>
    <w:rsid w:val="009E6503"/>
    <w:rPr>
      <w:sz w:val="24"/>
      <w:szCs w:val="24"/>
      <w:lang w:val="en-US" w:eastAsia="en-US"/>
    </w:rPr>
  </w:style>
  <w:style w:type="paragraph" w:styleId="NormalWeb">
    <w:name w:val="Normal (Web)"/>
    <w:basedOn w:val="Normal"/>
    <w:uiPriority w:val="99"/>
    <w:unhideWhenUsed/>
    <w:rsid w:val="00D73447"/>
    <w:pPr>
      <w:spacing w:before="100" w:beforeAutospacing="1" w:after="100" w:afterAutospacing="1"/>
    </w:pPr>
  </w:style>
  <w:style w:type="paragraph" w:styleId="ListParagraph">
    <w:name w:val="List Paragraph"/>
    <w:basedOn w:val="Normal"/>
    <w:uiPriority w:val="34"/>
    <w:qFormat/>
    <w:rsid w:val="00F05DE1"/>
    <w:pPr>
      <w:ind w:left="720"/>
      <w:contextualSpacing/>
    </w:pPr>
  </w:style>
  <w:style w:type="character" w:styleId="Strong">
    <w:name w:val="Strong"/>
    <w:uiPriority w:val="22"/>
    <w:qFormat/>
    <w:rsid w:val="00E45A6B"/>
    <w:rPr>
      <w:b/>
      <w:bCs/>
    </w:rPr>
  </w:style>
  <w:style w:type="character" w:styleId="Hyperlink">
    <w:name w:val="Hyperlink"/>
    <w:uiPriority w:val="99"/>
    <w:unhideWhenUsed/>
    <w:rsid w:val="00E45A6B"/>
    <w:rPr>
      <w:color w:val="0000FF"/>
      <w:u w:val="single"/>
    </w:rPr>
  </w:style>
  <w:style w:type="paragraph" w:styleId="NoSpacing">
    <w:name w:val="No Spacing"/>
    <w:uiPriority w:val="1"/>
    <w:qFormat/>
    <w:rsid w:val="00FA059F"/>
    <w:rPr>
      <w:sz w:val="24"/>
      <w:szCs w:val="24"/>
      <w:lang w:val="en-US" w:eastAsia="en-US"/>
    </w:rPr>
  </w:style>
  <w:style w:type="character" w:styleId="FollowedHyperlink">
    <w:name w:val="FollowedHyperlink"/>
    <w:rsid w:val="00D61A7A"/>
    <w:rPr>
      <w:color w:val="800080"/>
      <w:u w:val="single"/>
    </w:rPr>
  </w:style>
  <w:style w:type="character" w:customStyle="1" w:styleId="HeaderChar">
    <w:name w:val="Header Char"/>
    <w:aliases w:val="Header 1 Table Char"/>
    <w:link w:val="Header"/>
    <w:uiPriority w:val="99"/>
    <w:rsid w:val="0082600E"/>
    <w:rPr>
      <w:sz w:val="24"/>
      <w:szCs w:val="24"/>
      <w:lang w:val="en-GB" w:eastAsia="en-US"/>
    </w:rPr>
  </w:style>
  <w:style w:type="character" w:customStyle="1" w:styleId="Heading1Char">
    <w:name w:val="Heading 1 Char"/>
    <w:basedOn w:val="DefaultParagraphFont"/>
    <w:link w:val="Heading1"/>
    <w:rsid w:val="00D30B8C"/>
    <w:rPr>
      <w:rFonts w:asciiTheme="majorHAnsi" w:eastAsiaTheme="majorEastAsia" w:hAnsiTheme="majorHAnsi" w:cstheme="majorBidi"/>
      <w:color w:val="2F5496" w:themeColor="accent1" w:themeShade="BF"/>
      <w:sz w:val="32"/>
      <w:szCs w:val="32"/>
      <w:lang w:val="en-GB" w:eastAsia="en-US"/>
    </w:rPr>
  </w:style>
  <w:style w:type="character" w:customStyle="1" w:styleId="Heading2Char">
    <w:name w:val="Heading 2 Char"/>
    <w:basedOn w:val="DefaultParagraphFont"/>
    <w:link w:val="Heading2"/>
    <w:rsid w:val="00BD0FF0"/>
    <w:rPr>
      <w:rFonts w:asciiTheme="majorHAnsi" w:eastAsiaTheme="majorEastAsia" w:hAnsiTheme="majorHAnsi" w:cstheme="majorBidi"/>
      <w:color w:val="2F5496" w:themeColor="accent1" w:themeShade="BF"/>
      <w:sz w:val="28"/>
      <w:szCs w:val="26"/>
      <w:lang w:val="en-GB" w:eastAsia="en-US"/>
    </w:rPr>
  </w:style>
  <w:style w:type="paragraph" w:styleId="TOCHeading">
    <w:name w:val="TOC Heading"/>
    <w:basedOn w:val="Heading1"/>
    <w:next w:val="Normal"/>
    <w:uiPriority w:val="39"/>
    <w:unhideWhenUsed/>
    <w:qFormat/>
    <w:rsid w:val="00BC6FD9"/>
    <w:pPr>
      <w:spacing w:line="259" w:lineRule="auto"/>
      <w:outlineLvl w:val="9"/>
    </w:pPr>
    <w:rPr>
      <w:lang w:val="en-US"/>
    </w:rPr>
  </w:style>
  <w:style w:type="paragraph" w:styleId="TOC1">
    <w:name w:val="toc 1"/>
    <w:basedOn w:val="Normal"/>
    <w:next w:val="Normal"/>
    <w:autoRedefine/>
    <w:uiPriority w:val="39"/>
    <w:rsid w:val="00BC6FD9"/>
    <w:pPr>
      <w:spacing w:after="100"/>
    </w:pPr>
  </w:style>
  <w:style w:type="paragraph" w:styleId="TOC2">
    <w:name w:val="toc 2"/>
    <w:basedOn w:val="Normal"/>
    <w:next w:val="Normal"/>
    <w:autoRedefine/>
    <w:uiPriority w:val="39"/>
    <w:rsid w:val="00BC6FD9"/>
    <w:pPr>
      <w:spacing w:after="100"/>
      <w:ind w:left="240"/>
    </w:pPr>
  </w:style>
  <w:style w:type="table" w:customStyle="1" w:styleId="TableGrid0">
    <w:name w:val="TableGrid"/>
    <w:rsid w:val="00412E07"/>
    <w:rPr>
      <w:rFonts w:asciiTheme="minorHAnsi" w:eastAsiaTheme="minorEastAsia" w:hAnsiTheme="minorHAnsi" w:cstheme="minorBidi"/>
      <w:kern w:val="2"/>
      <w:sz w:val="24"/>
      <w:szCs w:val="24"/>
      <w:lang w:eastAsia="en-SG"/>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2351">
      <w:bodyDiv w:val="1"/>
      <w:marLeft w:val="0"/>
      <w:marRight w:val="0"/>
      <w:marTop w:val="0"/>
      <w:marBottom w:val="0"/>
      <w:divBdr>
        <w:top w:val="none" w:sz="0" w:space="0" w:color="auto"/>
        <w:left w:val="none" w:sz="0" w:space="0" w:color="auto"/>
        <w:bottom w:val="none" w:sz="0" w:space="0" w:color="auto"/>
        <w:right w:val="none" w:sz="0" w:space="0" w:color="auto"/>
      </w:divBdr>
      <w:divsChild>
        <w:div w:id="422995212">
          <w:marLeft w:val="835"/>
          <w:marRight w:val="0"/>
          <w:marTop w:val="86"/>
          <w:marBottom w:val="0"/>
          <w:divBdr>
            <w:top w:val="none" w:sz="0" w:space="0" w:color="auto"/>
            <w:left w:val="none" w:sz="0" w:space="0" w:color="auto"/>
            <w:bottom w:val="none" w:sz="0" w:space="0" w:color="auto"/>
            <w:right w:val="none" w:sz="0" w:space="0" w:color="auto"/>
          </w:divBdr>
        </w:div>
        <w:div w:id="483157182">
          <w:marLeft w:val="835"/>
          <w:marRight w:val="0"/>
          <w:marTop w:val="86"/>
          <w:marBottom w:val="0"/>
          <w:divBdr>
            <w:top w:val="none" w:sz="0" w:space="0" w:color="auto"/>
            <w:left w:val="none" w:sz="0" w:space="0" w:color="auto"/>
            <w:bottom w:val="none" w:sz="0" w:space="0" w:color="auto"/>
            <w:right w:val="none" w:sz="0" w:space="0" w:color="auto"/>
          </w:divBdr>
        </w:div>
        <w:div w:id="662586260">
          <w:marLeft w:val="835"/>
          <w:marRight w:val="0"/>
          <w:marTop w:val="86"/>
          <w:marBottom w:val="0"/>
          <w:divBdr>
            <w:top w:val="none" w:sz="0" w:space="0" w:color="auto"/>
            <w:left w:val="none" w:sz="0" w:space="0" w:color="auto"/>
            <w:bottom w:val="none" w:sz="0" w:space="0" w:color="auto"/>
            <w:right w:val="none" w:sz="0" w:space="0" w:color="auto"/>
          </w:divBdr>
        </w:div>
        <w:div w:id="1576620522">
          <w:marLeft w:val="835"/>
          <w:marRight w:val="0"/>
          <w:marTop w:val="86"/>
          <w:marBottom w:val="0"/>
          <w:divBdr>
            <w:top w:val="none" w:sz="0" w:space="0" w:color="auto"/>
            <w:left w:val="none" w:sz="0" w:space="0" w:color="auto"/>
            <w:bottom w:val="none" w:sz="0" w:space="0" w:color="auto"/>
            <w:right w:val="none" w:sz="0" w:space="0" w:color="auto"/>
          </w:divBdr>
        </w:div>
      </w:divsChild>
    </w:div>
    <w:div w:id="24209951">
      <w:bodyDiv w:val="1"/>
      <w:marLeft w:val="0"/>
      <w:marRight w:val="0"/>
      <w:marTop w:val="0"/>
      <w:marBottom w:val="0"/>
      <w:divBdr>
        <w:top w:val="none" w:sz="0" w:space="0" w:color="auto"/>
        <w:left w:val="none" w:sz="0" w:space="0" w:color="auto"/>
        <w:bottom w:val="none" w:sz="0" w:space="0" w:color="auto"/>
        <w:right w:val="none" w:sz="0" w:space="0" w:color="auto"/>
      </w:divBdr>
    </w:div>
    <w:div w:id="27144445">
      <w:bodyDiv w:val="1"/>
      <w:marLeft w:val="0"/>
      <w:marRight w:val="0"/>
      <w:marTop w:val="0"/>
      <w:marBottom w:val="0"/>
      <w:divBdr>
        <w:top w:val="none" w:sz="0" w:space="0" w:color="auto"/>
        <w:left w:val="none" w:sz="0" w:space="0" w:color="auto"/>
        <w:bottom w:val="none" w:sz="0" w:space="0" w:color="auto"/>
        <w:right w:val="none" w:sz="0" w:space="0" w:color="auto"/>
      </w:divBdr>
    </w:div>
    <w:div w:id="34082390">
      <w:bodyDiv w:val="1"/>
      <w:marLeft w:val="0"/>
      <w:marRight w:val="0"/>
      <w:marTop w:val="0"/>
      <w:marBottom w:val="0"/>
      <w:divBdr>
        <w:top w:val="none" w:sz="0" w:space="0" w:color="auto"/>
        <w:left w:val="none" w:sz="0" w:space="0" w:color="auto"/>
        <w:bottom w:val="none" w:sz="0" w:space="0" w:color="auto"/>
        <w:right w:val="none" w:sz="0" w:space="0" w:color="auto"/>
      </w:divBdr>
    </w:div>
    <w:div w:id="43531752">
      <w:bodyDiv w:val="1"/>
      <w:marLeft w:val="0"/>
      <w:marRight w:val="0"/>
      <w:marTop w:val="0"/>
      <w:marBottom w:val="0"/>
      <w:divBdr>
        <w:top w:val="none" w:sz="0" w:space="0" w:color="auto"/>
        <w:left w:val="none" w:sz="0" w:space="0" w:color="auto"/>
        <w:bottom w:val="none" w:sz="0" w:space="0" w:color="auto"/>
        <w:right w:val="none" w:sz="0" w:space="0" w:color="auto"/>
      </w:divBdr>
    </w:div>
    <w:div w:id="48265401">
      <w:bodyDiv w:val="1"/>
      <w:marLeft w:val="0"/>
      <w:marRight w:val="0"/>
      <w:marTop w:val="0"/>
      <w:marBottom w:val="0"/>
      <w:divBdr>
        <w:top w:val="none" w:sz="0" w:space="0" w:color="auto"/>
        <w:left w:val="none" w:sz="0" w:space="0" w:color="auto"/>
        <w:bottom w:val="none" w:sz="0" w:space="0" w:color="auto"/>
        <w:right w:val="none" w:sz="0" w:space="0" w:color="auto"/>
      </w:divBdr>
      <w:divsChild>
        <w:div w:id="239949740">
          <w:marLeft w:val="835"/>
          <w:marRight w:val="0"/>
          <w:marTop w:val="86"/>
          <w:marBottom w:val="0"/>
          <w:divBdr>
            <w:top w:val="none" w:sz="0" w:space="0" w:color="auto"/>
            <w:left w:val="none" w:sz="0" w:space="0" w:color="auto"/>
            <w:bottom w:val="none" w:sz="0" w:space="0" w:color="auto"/>
            <w:right w:val="none" w:sz="0" w:space="0" w:color="auto"/>
          </w:divBdr>
        </w:div>
        <w:div w:id="591473480">
          <w:marLeft w:val="835"/>
          <w:marRight w:val="0"/>
          <w:marTop w:val="86"/>
          <w:marBottom w:val="0"/>
          <w:divBdr>
            <w:top w:val="none" w:sz="0" w:space="0" w:color="auto"/>
            <w:left w:val="none" w:sz="0" w:space="0" w:color="auto"/>
            <w:bottom w:val="none" w:sz="0" w:space="0" w:color="auto"/>
            <w:right w:val="none" w:sz="0" w:space="0" w:color="auto"/>
          </w:divBdr>
        </w:div>
        <w:div w:id="1994065363">
          <w:marLeft w:val="835"/>
          <w:marRight w:val="0"/>
          <w:marTop w:val="86"/>
          <w:marBottom w:val="0"/>
          <w:divBdr>
            <w:top w:val="none" w:sz="0" w:space="0" w:color="auto"/>
            <w:left w:val="none" w:sz="0" w:space="0" w:color="auto"/>
            <w:bottom w:val="none" w:sz="0" w:space="0" w:color="auto"/>
            <w:right w:val="none" w:sz="0" w:space="0" w:color="auto"/>
          </w:divBdr>
        </w:div>
      </w:divsChild>
    </w:div>
    <w:div w:id="58211271">
      <w:bodyDiv w:val="1"/>
      <w:marLeft w:val="0"/>
      <w:marRight w:val="0"/>
      <w:marTop w:val="0"/>
      <w:marBottom w:val="0"/>
      <w:divBdr>
        <w:top w:val="none" w:sz="0" w:space="0" w:color="auto"/>
        <w:left w:val="none" w:sz="0" w:space="0" w:color="auto"/>
        <w:bottom w:val="none" w:sz="0" w:space="0" w:color="auto"/>
        <w:right w:val="none" w:sz="0" w:space="0" w:color="auto"/>
      </w:divBdr>
      <w:divsChild>
        <w:div w:id="668949158">
          <w:marLeft w:val="720"/>
          <w:marRight w:val="0"/>
          <w:marTop w:val="0"/>
          <w:marBottom w:val="0"/>
          <w:divBdr>
            <w:top w:val="none" w:sz="0" w:space="0" w:color="auto"/>
            <w:left w:val="none" w:sz="0" w:space="0" w:color="auto"/>
            <w:bottom w:val="none" w:sz="0" w:space="0" w:color="auto"/>
            <w:right w:val="none" w:sz="0" w:space="0" w:color="auto"/>
          </w:divBdr>
        </w:div>
        <w:div w:id="1072703560">
          <w:marLeft w:val="720"/>
          <w:marRight w:val="0"/>
          <w:marTop w:val="0"/>
          <w:marBottom w:val="0"/>
          <w:divBdr>
            <w:top w:val="none" w:sz="0" w:space="0" w:color="auto"/>
            <w:left w:val="none" w:sz="0" w:space="0" w:color="auto"/>
            <w:bottom w:val="none" w:sz="0" w:space="0" w:color="auto"/>
            <w:right w:val="none" w:sz="0" w:space="0" w:color="auto"/>
          </w:divBdr>
        </w:div>
        <w:div w:id="1177158021">
          <w:marLeft w:val="720"/>
          <w:marRight w:val="0"/>
          <w:marTop w:val="0"/>
          <w:marBottom w:val="0"/>
          <w:divBdr>
            <w:top w:val="none" w:sz="0" w:space="0" w:color="auto"/>
            <w:left w:val="none" w:sz="0" w:space="0" w:color="auto"/>
            <w:bottom w:val="none" w:sz="0" w:space="0" w:color="auto"/>
            <w:right w:val="none" w:sz="0" w:space="0" w:color="auto"/>
          </w:divBdr>
        </w:div>
        <w:div w:id="1331762368">
          <w:marLeft w:val="720"/>
          <w:marRight w:val="0"/>
          <w:marTop w:val="0"/>
          <w:marBottom w:val="0"/>
          <w:divBdr>
            <w:top w:val="none" w:sz="0" w:space="0" w:color="auto"/>
            <w:left w:val="none" w:sz="0" w:space="0" w:color="auto"/>
            <w:bottom w:val="none" w:sz="0" w:space="0" w:color="auto"/>
            <w:right w:val="none" w:sz="0" w:space="0" w:color="auto"/>
          </w:divBdr>
        </w:div>
        <w:div w:id="1685939641">
          <w:marLeft w:val="720"/>
          <w:marRight w:val="0"/>
          <w:marTop w:val="0"/>
          <w:marBottom w:val="0"/>
          <w:divBdr>
            <w:top w:val="none" w:sz="0" w:space="0" w:color="auto"/>
            <w:left w:val="none" w:sz="0" w:space="0" w:color="auto"/>
            <w:bottom w:val="none" w:sz="0" w:space="0" w:color="auto"/>
            <w:right w:val="none" w:sz="0" w:space="0" w:color="auto"/>
          </w:divBdr>
        </w:div>
        <w:div w:id="1755977172">
          <w:marLeft w:val="720"/>
          <w:marRight w:val="0"/>
          <w:marTop w:val="0"/>
          <w:marBottom w:val="0"/>
          <w:divBdr>
            <w:top w:val="none" w:sz="0" w:space="0" w:color="auto"/>
            <w:left w:val="none" w:sz="0" w:space="0" w:color="auto"/>
            <w:bottom w:val="none" w:sz="0" w:space="0" w:color="auto"/>
            <w:right w:val="none" w:sz="0" w:space="0" w:color="auto"/>
          </w:divBdr>
        </w:div>
        <w:div w:id="2120290430">
          <w:marLeft w:val="720"/>
          <w:marRight w:val="0"/>
          <w:marTop w:val="0"/>
          <w:marBottom w:val="0"/>
          <w:divBdr>
            <w:top w:val="none" w:sz="0" w:space="0" w:color="auto"/>
            <w:left w:val="none" w:sz="0" w:space="0" w:color="auto"/>
            <w:bottom w:val="none" w:sz="0" w:space="0" w:color="auto"/>
            <w:right w:val="none" w:sz="0" w:space="0" w:color="auto"/>
          </w:divBdr>
        </w:div>
      </w:divsChild>
    </w:div>
    <w:div w:id="68550685">
      <w:bodyDiv w:val="1"/>
      <w:marLeft w:val="0"/>
      <w:marRight w:val="0"/>
      <w:marTop w:val="0"/>
      <w:marBottom w:val="0"/>
      <w:divBdr>
        <w:top w:val="none" w:sz="0" w:space="0" w:color="auto"/>
        <w:left w:val="none" w:sz="0" w:space="0" w:color="auto"/>
        <w:bottom w:val="none" w:sz="0" w:space="0" w:color="auto"/>
        <w:right w:val="none" w:sz="0" w:space="0" w:color="auto"/>
      </w:divBdr>
    </w:div>
    <w:div w:id="78063890">
      <w:bodyDiv w:val="1"/>
      <w:marLeft w:val="0"/>
      <w:marRight w:val="0"/>
      <w:marTop w:val="0"/>
      <w:marBottom w:val="0"/>
      <w:divBdr>
        <w:top w:val="none" w:sz="0" w:space="0" w:color="auto"/>
        <w:left w:val="none" w:sz="0" w:space="0" w:color="auto"/>
        <w:bottom w:val="none" w:sz="0" w:space="0" w:color="auto"/>
        <w:right w:val="none" w:sz="0" w:space="0" w:color="auto"/>
      </w:divBdr>
    </w:div>
    <w:div w:id="104693552">
      <w:bodyDiv w:val="1"/>
      <w:marLeft w:val="0"/>
      <w:marRight w:val="0"/>
      <w:marTop w:val="0"/>
      <w:marBottom w:val="0"/>
      <w:divBdr>
        <w:top w:val="none" w:sz="0" w:space="0" w:color="auto"/>
        <w:left w:val="none" w:sz="0" w:space="0" w:color="auto"/>
        <w:bottom w:val="none" w:sz="0" w:space="0" w:color="auto"/>
        <w:right w:val="none" w:sz="0" w:space="0" w:color="auto"/>
      </w:divBdr>
      <w:divsChild>
        <w:div w:id="373238374">
          <w:marLeft w:val="835"/>
          <w:marRight w:val="0"/>
          <w:marTop w:val="86"/>
          <w:marBottom w:val="0"/>
          <w:divBdr>
            <w:top w:val="none" w:sz="0" w:space="0" w:color="auto"/>
            <w:left w:val="none" w:sz="0" w:space="0" w:color="auto"/>
            <w:bottom w:val="none" w:sz="0" w:space="0" w:color="auto"/>
            <w:right w:val="none" w:sz="0" w:space="0" w:color="auto"/>
          </w:divBdr>
        </w:div>
        <w:div w:id="445197391">
          <w:marLeft w:val="835"/>
          <w:marRight w:val="0"/>
          <w:marTop w:val="86"/>
          <w:marBottom w:val="0"/>
          <w:divBdr>
            <w:top w:val="none" w:sz="0" w:space="0" w:color="auto"/>
            <w:left w:val="none" w:sz="0" w:space="0" w:color="auto"/>
            <w:bottom w:val="none" w:sz="0" w:space="0" w:color="auto"/>
            <w:right w:val="none" w:sz="0" w:space="0" w:color="auto"/>
          </w:divBdr>
        </w:div>
        <w:div w:id="1467235686">
          <w:marLeft w:val="835"/>
          <w:marRight w:val="0"/>
          <w:marTop w:val="86"/>
          <w:marBottom w:val="0"/>
          <w:divBdr>
            <w:top w:val="none" w:sz="0" w:space="0" w:color="auto"/>
            <w:left w:val="none" w:sz="0" w:space="0" w:color="auto"/>
            <w:bottom w:val="none" w:sz="0" w:space="0" w:color="auto"/>
            <w:right w:val="none" w:sz="0" w:space="0" w:color="auto"/>
          </w:divBdr>
        </w:div>
        <w:div w:id="1892228241">
          <w:marLeft w:val="835"/>
          <w:marRight w:val="0"/>
          <w:marTop w:val="86"/>
          <w:marBottom w:val="0"/>
          <w:divBdr>
            <w:top w:val="none" w:sz="0" w:space="0" w:color="auto"/>
            <w:left w:val="none" w:sz="0" w:space="0" w:color="auto"/>
            <w:bottom w:val="none" w:sz="0" w:space="0" w:color="auto"/>
            <w:right w:val="none" w:sz="0" w:space="0" w:color="auto"/>
          </w:divBdr>
        </w:div>
        <w:div w:id="2126803982">
          <w:marLeft w:val="835"/>
          <w:marRight w:val="0"/>
          <w:marTop w:val="86"/>
          <w:marBottom w:val="0"/>
          <w:divBdr>
            <w:top w:val="none" w:sz="0" w:space="0" w:color="auto"/>
            <w:left w:val="none" w:sz="0" w:space="0" w:color="auto"/>
            <w:bottom w:val="none" w:sz="0" w:space="0" w:color="auto"/>
            <w:right w:val="none" w:sz="0" w:space="0" w:color="auto"/>
          </w:divBdr>
        </w:div>
      </w:divsChild>
    </w:div>
    <w:div w:id="120732182">
      <w:bodyDiv w:val="1"/>
      <w:marLeft w:val="0"/>
      <w:marRight w:val="0"/>
      <w:marTop w:val="0"/>
      <w:marBottom w:val="0"/>
      <w:divBdr>
        <w:top w:val="none" w:sz="0" w:space="0" w:color="auto"/>
        <w:left w:val="none" w:sz="0" w:space="0" w:color="auto"/>
        <w:bottom w:val="none" w:sz="0" w:space="0" w:color="auto"/>
        <w:right w:val="none" w:sz="0" w:space="0" w:color="auto"/>
      </w:divBdr>
    </w:div>
    <w:div w:id="138235231">
      <w:bodyDiv w:val="1"/>
      <w:marLeft w:val="0"/>
      <w:marRight w:val="0"/>
      <w:marTop w:val="0"/>
      <w:marBottom w:val="0"/>
      <w:divBdr>
        <w:top w:val="none" w:sz="0" w:space="0" w:color="auto"/>
        <w:left w:val="none" w:sz="0" w:space="0" w:color="auto"/>
        <w:bottom w:val="none" w:sz="0" w:space="0" w:color="auto"/>
        <w:right w:val="none" w:sz="0" w:space="0" w:color="auto"/>
      </w:divBdr>
    </w:div>
    <w:div w:id="159586301">
      <w:bodyDiv w:val="1"/>
      <w:marLeft w:val="0"/>
      <w:marRight w:val="0"/>
      <w:marTop w:val="0"/>
      <w:marBottom w:val="0"/>
      <w:divBdr>
        <w:top w:val="none" w:sz="0" w:space="0" w:color="auto"/>
        <w:left w:val="none" w:sz="0" w:space="0" w:color="auto"/>
        <w:bottom w:val="none" w:sz="0" w:space="0" w:color="auto"/>
        <w:right w:val="none" w:sz="0" w:space="0" w:color="auto"/>
      </w:divBdr>
    </w:div>
    <w:div w:id="163673149">
      <w:bodyDiv w:val="1"/>
      <w:marLeft w:val="0"/>
      <w:marRight w:val="0"/>
      <w:marTop w:val="0"/>
      <w:marBottom w:val="0"/>
      <w:divBdr>
        <w:top w:val="none" w:sz="0" w:space="0" w:color="auto"/>
        <w:left w:val="none" w:sz="0" w:space="0" w:color="auto"/>
        <w:bottom w:val="none" w:sz="0" w:space="0" w:color="auto"/>
        <w:right w:val="none" w:sz="0" w:space="0" w:color="auto"/>
      </w:divBdr>
      <w:divsChild>
        <w:div w:id="421492460">
          <w:marLeft w:val="835"/>
          <w:marRight w:val="0"/>
          <w:marTop w:val="86"/>
          <w:marBottom w:val="0"/>
          <w:divBdr>
            <w:top w:val="none" w:sz="0" w:space="0" w:color="auto"/>
            <w:left w:val="none" w:sz="0" w:space="0" w:color="auto"/>
            <w:bottom w:val="none" w:sz="0" w:space="0" w:color="auto"/>
            <w:right w:val="none" w:sz="0" w:space="0" w:color="auto"/>
          </w:divBdr>
        </w:div>
        <w:div w:id="766080429">
          <w:marLeft w:val="835"/>
          <w:marRight w:val="0"/>
          <w:marTop w:val="86"/>
          <w:marBottom w:val="0"/>
          <w:divBdr>
            <w:top w:val="none" w:sz="0" w:space="0" w:color="auto"/>
            <w:left w:val="none" w:sz="0" w:space="0" w:color="auto"/>
            <w:bottom w:val="none" w:sz="0" w:space="0" w:color="auto"/>
            <w:right w:val="none" w:sz="0" w:space="0" w:color="auto"/>
          </w:divBdr>
        </w:div>
        <w:div w:id="1352029503">
          <w:marLeft w:val="835"/>
          <w:marRight w:val="0"/>
          <w:marTop w:val="86"/>
          <w:marBottom w:val="0"/>
          <w:divBdr>
            <w:top w:val="none" w:sz="0" w:space="0" w:color="auto"/>
            <w:left w:val="none" w:sz="0" w:space="0" w:color="auto"/>
            <w:bottom w:val="none" w:sz="0" w:space="0" w:color="auto"/>
            <w:right w:val="none" w:sz="0" w:space="0" w:color="auto"/>
          </w:divBdr>
        </w:div>
        <w:div w:id="1893542602">
          <w:marLeft w:val="835"/>
          <w:marRight w:val="0"/>
          <w:marTop w:val="86"/>
          <w:marBottom w:val="0"/>
          <w:divBdr>
            <w:top w:val="none" w:sz="0" w:space="0" w:color="auto"/>
            <w:left w:val="none" w:sz="0" w:space="0" w:color="auto"/>
            <w:bottom w:val="none" w:sz="0" w:space="0" w:color="auto"/>
            <w:right w:val="none" w:sz="0" w:space="0" w:color="auto"/>
          </w:divBdr>
        </w:div>
        <w:div w:id="1992708964">
          <w:marLeft w:val="835"/>
          <w:marRight w:val="0"/>
          <w:marTop w:val="86"/>
          <w:marBottom w:val="0"/>
          <w:divBdr>
            <w:top w:val="none" w:sz="0" w:space="0" w:color="auto"/>
            <w:left w:val="none" w:sz="0" w:space="0" w:color="auto"/>
            <w:bottom w:val="none" w:sz="0" w:space="0" w:color="auto"/>
            <w:right w:val="none" w:sz="0" w:space="0" w:color="auto"/>
          </w:divBdr>
        </w:div>
      </w:divsChild>
    </w:div>
    <w:div w:id="170687397">
      <w:bodyDiv w:val="1"/>
      <w:marLeft w:val="0"/>
      <w:marRight w:val="0"/>
      <w:marTop w:val="0"/>
      <w:marBottom w:val="0"/>
      <w:divBdr>
        <w:top w:val="none" w:sz="0" w:space="0" w:color="auto"/>
        <w:left w:val="none" w:sz="0" w:space="0" w:color="auto"/>
        <w:bottom w:val="none" w:sz="0" w:space="0" w:color="auto"/>
        <w:right w:val="none" w:sz="0" w:space="0" w:color="auto"/>
      </w:divBdr>
      <w:divsChild>
        <w:div w:id="214974115">
          <w:marLeft w:val="720"/>
          <w:marRight w:val="0"/>
          <w:marTop w:val="0"/>
          <w:marBottom w:val="0"/>
          <w:divBdr>
            <w:top w:val="none" w:sz="0" w:space="0" w:color="auto"/>
            <w:left w:val="none" w:sz="0" w:space="0" w:color="auto"/>
            <w:bottom w:val="none" w:sz="0" w:space="0" w:color="auto"/>
            <w:right w:val="none" w:sz="0" w:space="0" w:color="auto"/>
          </w:divBdr>
        </w:div>
        <w:div w:id="1005009838">
          <w:marLeft w:val="720"/>
          <w:marRight w:val="0"/>
          <w:marTop w:val="0"/>
          <w:marBottom w:val="0"/>
          <w:divBdr>
            <w:top w:val="none" w:sz="0" w:space="0" w:color="auto"/>
            <w:left w:val="none" w:sz="0" w:space="0" w:color="auto"/>
            <w:bottom w:val="none" w:sz="0" w:space="0" w:color="auto"/>
            <w:right w:val="none" w:sz="0" w:space="0" w:color="auto"/>
          </w:divBdr>
        </w:div>
        <w:div w:id="1200973893">
          <w:marLeft w:val="720"/>
          <w:marRight w:val="0"/>
          <w:marTop w:val="0"/>
          <w:marBottom w:val="0"/>
          <w:divBdr>
            <w:top w:val="none" w:sz="0" w:space="0" w:color="auto"/>
            <w:left w:val="none" w:sz="0" w:space="0" w:color="auto"/>
            <w:bottom w:val="none" w:sz="0" w:space="0" w:color="auto"/>
            <w:right w:val="none" w:sz="0" w:space="0" w:color="auto"/>
          </w:divBdr>
        </w:div>
      </w:divsChild>
    </w:div>
    <w:div w:id="180363530">
      <w:bodyDiv w:val="1"/>
      <w:marLeft w:val="0"/>
      <w:marRight w:val="0"/>
      <w:marTop w:val="0"/>
      <w:marBottom w:val="0"/>
      <w:divBdr>
        <w:top w:val="none" w:sz="0" w:space="0" w:color="auto"/>
        <w:left w:val="none" w:sz="0" w:space="0" w:color="auto"/>
        <w:bottom w:val="none" w:sz="0" w:space="0" w:color="auto"/>
        <w:right w:val="none" w:sz="0" w:space="0" w:color="auto"/>
      </w:divBdr>
    </w:div>
    <w:div w:id="189221235">
      <w:bodyDiv w:val="1"/>
      <w:marLeft w:val="0"/>
      <w:marRight w:val="0"/>
      <w:marTop w:val="0"/>
      <w:marBottom w:val="0"/>
      <w:divBdr>
        <w:top w:val="none" w:sz="0" w:space="0" w:color="auto"/>
        <w:left w:val="none" w:sz="0" w:space="0" w:color="auto"/>
        <w:bottom w:val="none" w:sz="0" w:space="0" w:color="auto"/>
        <w:right w:val="none" w:sz="0" w:space="0" w:color="auto"/>
      </w:divBdr>
    </w:div>
    <w:div w:id="200480614">
      <w:bodyDiv w:val="1"/>
      <w:marLeft w:val="0"/>
      <w:marRight w:val="0"/>
      <w:marTop w:val="0"/>
      <w:marBottom w:val="0"/>
      <w:divBdr>
        <w:top w:val="none" w:sz="0" w:space="0" w:color="auto"/>
        <w:left w:val="none" w:sz="0" w:space="0" w:color="auto"/>
        <w:bottom w:val="none" w:sz="0" w:space="0" w:color="auto"/>
        <w:right w:val="none" w:sz="0" w:space="0" w:color="auto"/>
      </w:divBdr>
    </w:div>
    <w:div w:id="203636388">
      <w:bodyDiv w:val="1"/>
      <w:marLeft w:val="0"/>
      <w:marRight w:val="0"/>
      <w:marTop w:val="0"/>
      <w:marBottom w:val="0"/>
      <w:divBdr>
        <w:top w:val="none" w:sz="0" w:space="0" w:color="auto"/>
        <w:left w:val="none" w:sz="0" w:space="0" w:color="auto"/>
        <w:bottom w:val="none" w:sz="0" w:space="0" w:color="auto"/>
        <w:right w:val="none" w:sz="0" w:space="0" w:color="auto"/>
      </w:divBdr>
    </w:div>
    <w:div w:id="234823096">
      <w:bodyDiv w:val="1"/>
      <w:marLeft w:val="0"/>
      <w:marRight w:val="0"/>
      <w:marTop w:val="0"/>
      <w:marBottom w:val="0"/>
      <w:divBdr>
        <w:top w:val="none" w:sz="0" w:space="0" w:color="auto"/>
        <w:left w:val="none" w:sz="0" w:space="0" w:color="auto"/>
        <w:bottom w:val="none" w:sz="0" w:space="0" w:color="auto"/>
        <w:right w:val="none" w:sz="0" w:space="0" w:color="auto"/>
      </w:divBdr>
    </w:div>
    <w:div w:id="246773768">
      <w:bodyDiv w:val="1"/>
      <w:marLeft w:val="0"/>
      <w:marRight w:val="0"/>
      <w:marTop w:val="0"/>
      <w:marBottom w:val="0"/>
      <w:divBdr>
        <w:top w:val="none" w:sz="0" w:space="0" w:color="auto"/>
        <w:left w:val="none" w:sz="0" w:space="0" w:color="auto"/>
        <w:bottom w:val="none" w:sz="0" w:space="0" w:color="auto"/>
        <w:right w:val="none" w:sz="0" w:space="0" w:color="auto"/>
      </w:divBdr>
    </w:div>
    <w:div w:id="246966931">
      <w:bodyDiv w:val="1"/>
      <w:marLeft w:val="0"/>
      <w:marRight w:val="0"/>
      <w:marTop w:val="0"/>
      <w:marBottom w:val="0"/>
      <w:divBdr>
        <w:top w:val="none" w:sz="0" w:space="0" w:color="auto"/>
        <w:left w:val="none" w:sz="0" w:space="0" w:color="auto"/>
        <w:bottom w:val="none" w:sz="0" w:space="0" w:color="auto"/>
        <w:right w:val="none" w:sz="0" w:space="0" w:color="auto"/>
      </w:divBdr>
    </w:div>
    <w:div w:id="247735637">
      <w:bodyDiv w:val="1"/>
      <w:marLeft w:val="0"/>
      <w:marRight w:val="0"/>
      <w:marTop w:val="0"/>
      <w:marBottom w:val="0"/>
      <w:divBdr>
        <w:top w:val="none" w:sz="0" w:space="0" w:color="auto"/>
        <w:left w:val="none" w:sz="0" w:space="0" w:color="auto"/>
        <w:bottom w:val="none" w:sz="0" w:space="0" w:color="auto"/>
        <w:right w:val="none" w:sz="0" w:space="0" w:color="auto"/>
      </w:divBdr>
    </w:div>
    <w:div w:id="247736297">
      <w:bodyDiv w:val="1"/>
      <w:marLeft w:val="0"/>
      <w:marRight w:val="0"/>
      <w:marTop w:val="0"/>
      <w:marBottom w:val="0"/>
      <w:divBdr>
        <w:top w:val="none" w:sz="0" w:space="0" w:color="auto"/>
        <w:left w:val="none" w:sz="0" w:space="0" w:color="auto"/>
        <w:bottom w:val="none" w:sz="0" w:space="0" w:color="auto"/>
        <w:right w:val="none" w:sz="0" w:space="0" w:color="auto"/>
      </w:divBdr>
    </w:div>
    <w:div w:id="260063833">
      <w:bodyDiv w:val="1"/>
      <w:marLeft w:val="0"/>
      <w:marRight w:val="0"/>
      <w:marTop w:val="0"/>
      <w:marBottom w:val="0"/>
      <w:divBdr>
        <w:top w:val="none" w:sz="0" w:space="0" w:color="auto"/>
        <w:left w:val="none" w:sz="0" w:space="0" w:color="auto"/>
        <w:bottom w:val="none" w:sz="0" w:space="0" w:color="auto"/>
        <w:right w:val="none" w:sz="0" w:space="0" w:color="auto"/>
      </w:divBdr>
    </w:div>
    <w:div w:id="269095637">
      <w:bodyDiv w:val="1"/>
      <w:marLeft w:val="0"/>
      <w:marRight w:val="0"/>
      <w:marTop w:val="0"/>
      <w:marBottom w:val="0"/>
      <w:divBdr>
        <w:top w:val="none" w:sz="0" w:space="0" w:color="auto"/>
        <w:left w:val="none" w:sz="0" w:space="0" w:color="auto"/>
        <w:bottom w:val="none" w:sz="0" w:space="0" w:color="auto"/>
        <w:right w:val="none" w:sz="0" w:space="0" w:color="auto"/>
      </w:divBdr>
    </w:div>
    <w:div w:id="275143605">
      <w:bodyDiv w:val="1"/>
      <w:marLeft w:val="0"/>
      <w:marRight w:val="0"/>
      <w:marTop w:val="0"/>
      <w:marBottom w:val="0"/>
      <w:divBdr>
        <w:top w:val="none" w:sz="0" w:space="0" w:color="auto"/>
        <w:left w:val="none" w:sz="0" w:space="0" w:color="auto"/>
        <w:bottom w:val="none" w:sz="0" w:space="0" w:color="auto"/>
        <w:right w:val="none" w:sz="0" w:space="0" w:color="auto"/>
      </w:divBdr>
    </w:div>
    <w:div w:id="278147323">
      <w:bodyDiv w:val="1"/>
      <w:marLeft w:val="0"/>
      <w:marRight w:val="0"/>
      <w:marTop w:val="0"/>
      <w:marBottom w:val="0"/>
      <w:divBdr>
        <w:top w:val="none" w:sz="0" w:space="0" w:color="auto"/>
        <w:left w:val="none" w:sz="0" w:space="0" w:color="auto"/>
        <w:bottom w:val="none" w:sz="0" w:space="0" w:color="auto"/>
        <w:right w:val="none" w:sz="0" w:space="0" w:color="auto"/>
      </w:divBdr>
    </w:div>
    <w:div w:id="286788024">
      <w:bodyDiv w:val="1"/>
      <w:marLeft w:val="0"/>
      <w:marRight w:val="0"/>
      <w:marTop w:val="0"/>
      <w:marBottom w:val="0"/>
      <w:divBdr>
        <w:top w:val="none" w:sz="0" w:space="0" w:color="auto"/>
        <w:left w:val="none" w:sz="0" w:space="0" w:color="auto"/>
        <w:bottom w:val="none" w:sz="0" w:space="0" w:color="auto"/>
        <w:right w:val="none" w:sz="0" w:space="0" w:color="auto"/>
      </w:divBdr>
    </w:div>
    <w:div w:id="299045295">
      <w:bodyDiv w:val="1"/>
      <w:marLeft w:val="0"/>
      <w:marRight w:val="0"/>
      <w:marTop w:val="0"/>
      <w:marBottom w:val="0"/>
      <w:divBdr>
        <w:top w:val="none" w:sz="0" w:space="0" w:color="auto"/>
        <w:left w:val="none" w:sz="0" w:space="0" w:color="auto"/>
        <w:bottom w:val="none" w:sz="0" w:space="0" w:color="auto"/>
        <w:right w:val="none" w:sz="0" w:space="0" w:color="auto"/>
      </w:divBdr>
      <w:divsChild>
        <w:div w:id="232815018">
          <w:marLeft w:val="835"/>
          <w:marRight w:val="0"/>
          <w:marTop w:val="86"/>
          <w:marBottom w:val="0"/>
          <w:divBdr>
            <w:top w:val="none" w:sz="0" w:space="0" w:color="auto"/>
            <w:left w:val="none" w:sz="0" w:space="0" w:color="auto"/>
            <w:bottom w:val="none" w:sz="0" w:space="0" w:color="auto"/>
            <w:right w:val="none" w:sz="0" w:space="0" w:color="auto"/>
          </w:divBdr>
        </w:div>
        <w:div w:id="667555808">
          <w:marLeft w:val="835"/>
          <w:marRight w:val="0"/>
          <w:marTop w:val="86"/>
          <w:marBottom w:val="0"/>
          <w:divBdr>
            <w:top w:val="none" w:sz="0" w:space="0" w:color="auto"/>
            <w:left w:val="none" w:sz="0" w:space="0" w:color="auto"/>
            <w:bottom w:val="none" w:sz="0" w:space="0" w:color="auto"/>
            <w:right w:val="none" w:sz="0" w:space="0" w:color="auto"/>
          </w:divBdr>
        </w:div>
        <w:div w:id="1038235574">
          <w:marLeft w:val="835"/>
          <w:marRight w:val="0"/>
          <w:marTop w:val="86"/>
          <w:marBottom w:val="0"/>
          <w:divBdr>
            <w:top w:val="none" w:sz="0" w:space="0" w:color="auto"/>
            <w:left w:val="none" w:sz="0" w:space="0" w:color="auto"/>
            <w:bottom w:val="none" w:sz="0" w:space="0" w:color="auto"/>
            <w:right w:val="none" w:sz="0" w:space="0" w:color="auto"/>
          </w:divBdr>
        </w:div>
        <w:div w:id="1058092000">
          <w:marLeft w:val="835"/>
          <w:marRight w:val="0"/>
          <w:marTop w:val="86"/>
          <w:marBottom w:val="0"/>
          <w:divBdr>
            <w:top w:val="none" w:sz="0" w:space="0" w:color="auto"/>
            <w:left w:val="none" w:sz="0" w:space="0" w:color="auto"/>
            <w:bottom w:val="none" w:sz="0" w:space="0" w:color="auto"/>
            <w:right w:val="none" w:sz="0" w:space="0" w:color="auto"/>
          </w:divBdr>
        </w:div>
        <w:div w:id="1704330916">
          <w:marLeft w:val="835"/>
          <w:marRight w:val="0"/>
          <w:marTop w:val="86"/>
          <w:marBottom w:val="0"/>
          <w:divBdr>
            <w:top w:val="none" w:sz="0" w:space="0" w:color="auto"/>
            <w:left w:val="none" w:sz="0" w:space="0" w:color="auto"/>
            <w:bottom w:val="none" w:sz="0" w:space="0" w:color="auto"/>
            <w:right w:val="none" w:sz="0" w:space="0" w:color="auto"/>
          </w:divBdr>
        </w:div>
      </w:divsChild>
    </w:div>
    <w:div w:id="307782604">
      <w:bodyDiv w:val="1"/>
      <w:marLeft w:val="0"/>
      <w:marRight w:val="0"/>
      <w:marTop w:val="0"/>
      <w:marBottom w:val="0"/>
      <w:divBdr>
        <w:top w:val="none" w:sz="0" w:space="0" w:color="auto"/>
        <w:left w:val="none" w:sz="0" w:space="0" w:color="auto"/>
        <w:bottom w:val="none" w:sz="0" w:space="0" w:color="auto"/>
        <w:right w:val="none" w:sz="0" w:space="0" w:color="auto"/>
      </w:divBdr>
    </w:div>
    <w:div w:id="335501649">
      <w:bodyDiv w:val="1"/>
      <w:marLeft w:val="0"/>
      <w:marRight w:val="0"/>
      <w:marTop w:val="0"/>
      <w:marBottom w:val="0"/>
      <w:divBdr>
        <w:top w:val="none" w:sz="0" w:space="0" w:color="auto"/>
        <w:left w:val="none" w:sz="0" w:space="0" w:color="auto"/>
        <w:bottom w:val="none" w:sz="0" w:space="0" w:color="auto"/>
        <w:right w:val="none" w:sz="0" w:space="0" w:color="auto"/>
      </w:divBdr>
    </w:div>
    <w:div w:id="373846398">
      <w:bodyDiv w:val="1"/>
      <w:marLeft w:val="0"/>
      <w:marRight w:val="0"/>
      <w:marTop w:val="0"/>
      <w:marBottom w:val="0"/>
      <w:divBdr>
        <w:top w:val="none" w:sz="0" w:space="0" w:color="auto"/>
        <w:left w:val="none" w:sz="0" w:space="0" w:color="auto"/>
        <w:bottom w:val="none" w:sz="0" w:space="0" w:color="auto"/>
        <w:right w:val="none" w:sz="0" w:space="0" w:color="auto"/>
      </w:divBdr>
    </w:div>
    <w:div w:id="383480229">
      <w:bodyDiv w:val="1"/>
      <w:marLeft w:val="0"/>
      <w:marRight w:val="0"/>
      <w:marTop w:val="0"/>
      <w:marBottom w:val="0"/>
      <w:divBdr>
        <w:top w:val="none" w:sz="0" w:space="0" w:color="auto"/>
        <w:left w:val="none" w:sz="0" w:space="0" w:color="auto"/>
        <w:bottom w:val="none" w:sz="0" w:space="0" w:color="auto"/>
        <w:right w:val="none" w:sz="0" w:space="0" w:color="auto"/>
      </w:divBdr>
      <w:divsChild>
        <w:div w:id="747577119">
          <w:marLeft w:val="720"/>
          <w:marRight w:val="0"/>
          <w:marTop w:val="0"/>
          <w:marBottom w:val="0"/>
          <w:divBdr>
            <w:top w:val="none" w:sz="0" w:space="0" w:color="auto"/>
            <w:left w:val="none" w:sz="0" w:space="0" w:color="auto"/>
            <w:bottom w:val="none" w:sz="0" w:space="0" w:color="auto"/>
            <w:right w:val="none" w:sz="0" w:space="0" w:color="auto"/>
          </w:divBdr>
        </w:div>
        <w:div w:id="2007632524">
          <w:marLeft w:val="720"/>
          <w:marRight w:val="0"/>
          <w:marTop w:val="0"/>
          <w:marBottom w:val="0"/>
          <w:divBdr>
            <w:top w:val="none" w:sz="0" w:space="0" w:color="auto"/>
            <w:left w:val="none" w:sz="0" w:space="0" w:color="auto"/>
            <w:bottom w:val="none" w:sz="0" w:space="0" w:color="auto"/>
            <w:right w:val="none" w:sz="0" w:space="0" w:color="auto"/>
          </w:divBdr>
        </w:div>
      </w:divsChild>
    </w:div>
    <w:div w:id="384181353">
      <w:bodyDiv w:val="1"/>
      <w:marLeft w:val="0"/>
      <w:marRight w:val="0"/>
      <w:marTop w:val="0"/>
      <w:marBottom w:val="0"/>
      <w:divBdr>
        <w:top w:val="none" w:sz="0" w:space="0" w:color="auto"/>
        <w:left w:val="none" w:sz="0" w:space="0" w:color="auto"/>
        <w:bottom w:val="none" w:sz="0" w:space="0" w:color="auto"/>
        <w:right w:val="none" w:sz="0" w:space="0" w:color="auto"/>
      </w:divBdr>
      <w:divsChild>
        <w:div w:id="248658783">
          <w:marLeft w:val="720"/>
          <w:marRight w:val="0"/>
          <w:marTop w:val="0"/>
          <w:marBottom w:val="0"/>
          <w:divBdr>
            <w:top w:val="none" w:sz="0" w:space="0" w:color="auto"/>
            <w:left w:val="none" w:sz="0" w:space="0" w:color="auto"/>
            <w:bottom w:val="none" w:sz="0" w:space="0" w:color="auto"/>
            <w:right w:val="none" w:sz="0" w:space="0" w:color="auto"/>
          </w:divBdr>
        </w:div>
        <w:div w:id="609627710">
          <w:marLeft w:val="720"/>
          <w:marRight w:val="0"/>
          <w:marTop w:val="0"/>
          <w:marBottom w:val="0"/>
          <w:divBdr>
            <w:top w:val="none" w:sz="0" w:space="0" w:color="auto"/>
            <w:left w:val="none" w:sz="0" w:space="0" w:color="auto"/>
            <w:bottom w:val="none" w:sz="0" w:space="0" w:color="auto"/>
            <w:right w:val="none" w:sz="0" w:space="0" w:color="auto"/>
          </w:divBdr>
        </w:div>
        <w:div w:id="634604909">
          <w:marLeft w:val="720"/>
          <w:marRight w:val="0"/>
          <w:marTop w:val="0"/>
          <w:marBottom w:val="0"/>
          <w:divBdr>
            <w:top w:val="none" w:sz="0" w:space="0" w:color="auto"/>
            <w:left w:val="none" w:sz="0" w:space="0" w:color="auto"/>
            <w:bottom w:val="none" w:sz="0" w:space="0" w:color="auto"/>
            <w:right w:val="none" w:sz="0" w:space="0" w:color="auto"/>
          </w:divBdr>
        </w:div>
        <w:div w:id="748846130">
          <w:marLeft w:val="720"/>
          <w:marRight w:val="0"/>
          <w:marTop w:val="0"/>
          <w:marBottom w:val="0"/>
          <w:divBdr>
            <w:top w:val="none" w:sz="0" w:space="0" w:color="auto"/>
            <w:left w:val="none" w:sz="0" w:space="0" w:color="auto"/>
            <w:bottom w:val="none" w:sz="0" w:space="0" w:color="auto"/>
            <w:right w:val="none" w:sz="0" w:space="0" w:color="auto"/>
          </w:divBdr>
        </w:div>
        <w:div w:id="1448961018">
          <w:marLeft w:val="720"/>
          <w:marRight w:val="0"/>
          <w:marTop w:val="0"/>
          <w:marBottom w:val="0"/>
          <w:divBdr>
            <w:top w:val="none" w:sz="0" w:space="0" w:color="auto"/>
            <w:left w:val="none" w:sz="0" w:space="0" w:color="auto"/>
            <w:bottom w:val="none" w:sz="0" w:space="0" w:color="auto"/>
            <w:right w:val="none" w:sz="0" w:space="0" w:color="auto"/>
          </w:divBdr>
        </w:div>
        <w:div w:id="1461532159">
          <w:marLeft w:val="720"/>
          <w:marRight w:val="0"/>
          <w:marTop w:val="0"/>
          <w:marBottom w:val="0"/>
          <w:divBdr>
            <w:top w:val="none" w:sz="0" w:space="0" w:color="auto"/>
            <w:left w:val="none" w:sz="0" w:space="0" w:color="auto"/>
            <w:bottom w:val="none" w:sz="0" w:space="0" w:color="auto"/>
            <w:right w:val="none" w:sz="0" w:space="0" w:color="auto"/>
          </w:divBdr>
        </w:div>
        <w:div w:id="1654792817">
          <w:marLeft w:val="720"/>
          <w:marRight w:val="0"/>
          <w:marTop w:val="0"/>
          <w:marBottom w:val="0"/>
          <w:divBdr>
            <w:top w:val="none" w:sz="0" w:space="0" w:color="auto"/>
            <w:left w:val="none" w:sz="0" w:space="0" w:color="auto"/>
            <w:bottom w:val="none" w:sz="0" w:space="0" w:color="auto"/>
            <w:right w:val="none" w:sz="0" w:space="0" w:color="auto"/>
          </w:divBdr>
        </w:div>
        <w:div w:id="1717046862">
          <w:marLeft w:val="720"/>
          <w:marRight w:val="0"/>
          <w:marTop w:val="0"/>
          <w:marBottom w:val="0"/>
          <w:divBdr>
            <w:top w:val="none" w:sz="0" w:space="0" w:color="auto"/>
            <w:left w:val="none" w:sz="0" w:space="0" w:color="auto"/>
            <w:bottom w:val="none" w:sz="0" w:space="0" w:color="auto"/>
            <w:right w:val="none" w:sz="0" w:space="0" w:color="auto"/>
          </w:divBdr>
        </w:div>
      </w:divsChild>
    </w:div>
    <w:div w:id="396436729">
      <w:bodyDiv w:val="1"/>
      <w:marLeft w:val="0"/>
      <w:marRight w:val="0"/>
      <w:marTop w:val="0"/>
      <w:marBottom w:val="0"/>
      <w:divBdr>
        <w:top w:val="none" w:sz="0" w:space="0" w:color="auto"/>
        <w:left w:val="none" w:sz="0" w:space="0" w:color="auto"/>
        <w:bottom w:val="none" w:sz="0" w:space="0" w:color="auto"/>
        <w:right w:val="none" w:sz="0" w:space="0" w:color="auto"/>
      </w:divBdr>
    </w:div>
    <w:div w:id="402798922">
      <w:bodyDiv w:val="1"/>
      <w:marLeft w:val="0"/>
      <w:marRight w:val="0"/>
      <w:marTop w:val="0"/>
      <w:marBottom w:val="0"/>
      <w:divBdr>
        <w:top w:val="none" w:sz="0" w:space="0" w:color="auto"/>
        <w:left w:val="none" w:sz="0" w:space="0" w:color="auto"/>
        <w:bottom w:val="none" w:sz="0" w:space="0" w:color="auto"/>
        <w:right w:val="none" w:sz="0" w:space="0" w:color="auto"/>
      </w:divBdr>
    </w:div>
    <w:div w:id="404305520">
      <w:bodyDiv w:val="1"/>
      <w:marLeft w:val="0"/>
      <w:marRight w:val="0"/>
      <w:marTop w:val="0"/>
      <w:marBottom w:val="0"/>
      <w:divBdr>
        <w:top w:val="none" w:sz="0" w:space="0" w:color="auto"/>
        <w:left w:val="none" w:sz="0" w:space="0" w:color="auto"/>
        <w:bottom w:val="none" w:sz="0" w:space="0" w:color="auto"/>
        <w:right w:val="none" w:sz="0" w:space="0" w:color="auto"/>
      </w:divBdr>
    </w:div>
    <w:div w:id="421030316">
      <w:bodyDiv w:val="1"/>
      <w:marLeft w:val="0"/>
      <w:marRight w:val="0"/>
      <w:marTop w:val="0"/>
      <w:marBottom w:val="0"/>
      <w:divBdr>
        <w:top w:val="none" w:sz="0" w:space="0" w:color="auto"/>
        <w:left w:val="none" w:sz="0" w:space="0" w:color="auto"/>
        <w:bottom w:val="none" w:sz="0" w:space="0" w:color="auto"/>
        <w:right w:val="none" w:sz="0" w:space="0" w:color="auto"/>
      </w:divBdr>
    </w:div>
    <w:div w:id="430198616">
      <w:bodyDiv w:val="1"/>
      <w:marLeft w:val="0"/>
      <w:marRight w:val="0"/>
      <w:marTop w:val="0"/>
      <w:marBottom w:val="0"/>
      <w:divBdr>
        <w:top w:val="none" w:sz="0" w:space="0" w:color="auto"/>
        <w:left w:val="none" w:sz="0" w:space="0" w:color="auto"/>
        <w:bottom w:val="none" w:sz="0" w:space="0" w:color="auto"/>
        <w:right w:val="none" w:sz="0" w:space="0" w:color="auto"/>
      </w:divBdr>
    </w:div>
    <w:div w:id="452990782">
      <w:bodyDiv w:val="1"/>
      <w:marLeft w:val="0"/>
      <w:marRight w:val="0"/>
      <w:marTop w:val="0"/>
      <w:marBottom w:val="0"/>
      <w:divBdr>
        <w:top w:val="none" w:sz="0" w:space="0" w:color="auto"/>
        <w:left w:val="none" w:sz="0" w:space="0" w:color="auto"/>
        <w:bottom w:val="none" w:sz="0" w:space="0" w:color="auto"/>
        <w:right w:val="none" w:sz="0" w:space="0" w:color="auto"/>
      </w:divBdr>
    </w:div>
    <w:div w:id="457722602">
      <w:bodyDiv w:val="1"/>
      <w:marLeft w:val="0"/>
      <w:marRight w:val="0"/>
      <w:marTop w:val="0"/>
      <w:marBottom w:val="0"/>
      <w:divBdr>
        <w:top w:val="none" w:sz="0" w:space="0" w:color="auto"/>
        <w:left w:val="none" w:sz="0" w:space="0" w:color="auto"/>
        <w:bottom w:val="none" w:sz="0" w:space="0" w:color="auto"/>
        <w:right w:val="none" w:sz="0" w:space="0" w:color="auto"/>
      </w:divBdr>
    </w:div>
    <w:div w:id="457920567">
      <w:bodyDiv w:val="1"/>
      <w:marLeft w:val="0"/>
      <w:marRight w:val="0"/>
      <w:marTop w:val="0"/>
      <w:marBottom w:val="0"/>
      <w:divBdr>
        <w:top w:val="none" w:sz="0" w:space="0" w:color="auto"/>
        <w:left w:val="none" w:sz="0" w:space="0" w:color="auto"/>
        <w:bottom w:val="none" w:sz="0" w:space="0" w:color="auto"/>
        <w:right w:val="none" w:sz="0" w:space="0" w:color="auto"/>
      </w:divBdr>
      <w:divsChild>
        <w:div w:id="1433353921">
          <w:marLeft w:val="893"/>
          <w:marRight w:val="0"/>
          <w:marTop w:val="86"/>
          <w:marBottom w:val="0"/>
          <w:divBdr>
            <w:top w:val="none" w:sz="0" w:space="0" w:color="auto"/>
            <w:left w:val="none" w:sz="0" w:space="0" w:color="auto"/>
            <w:bottom w:val="none" w:sz="0" w:space="0" w:color="auto"/>
            <w:right w:val="none" w:sz="0" w:space="0" w:color="auto"/>
          </w:divBdr>
        </w:div>
        <w:div w:id="2044354544">
          <w:marLeft w:val="893"/>
          <w:marRight w:val="0"/>
          <w:marTop w:val="86"/>
          <w:marBottom w:val="0"/>
          <w:divBdr>
            <w:top w:val="none" w:sz="0" w:space="0" w:color="auto"/>
            <w:left w:val="none" w:sz="0" w:space="0" w:color="auto"/>
            <w:bottom w:val="none" w:sz="0" w:space="0" w:color="auto"/>
            <w:right w:val="none" w:sz="0" w:space="0" w:color="auto"/>
          </w:divBdr>
        </w:div>
      </w:divsChild>
    </w:div>
    <w:div w:id="475071532">
      <w:bodyDiv w:val="1"/>
      <w:marLeft w:val="0"/>
      <w:marRight w:val="0"/>
      <w:marTop w:val="0"/>
      <w:marBottom w:val="0"/>
      <w:divBdr>
        <w:top w:val="none" w:sz="0" w:space="0" w:color="auto"/>
        <w:left w:val="none" w:sz="0" w:space="0" w:color="auto"/>
        <w:bottom w:val="none" w:sz="0" w:space="0" w:color="auto"/>
        <w:right w:val="none" w:sz="0" w:space="0" w:color="auto"/>
      </w:divBdr>
    </w:div>
    <w:div w:id="493641027">
      <w:bodyDiv w:val="1"/>
      <w:marLeft w:val="0"/>
      <w:marRight w:val="0"/>
      <w:marTop w:val="0"/>
      <w:marBottom w:val="0"/>
      <w:divBdr>
        <w:top w:val="none" w:sz="0" w:space="0" w:color="auto"/>
        <w:left w:val="none" w:sz="0" w:space="0" w:color="auto"/>
        <w:bottom w:val="none" w:sz="0" w:space="0" w:color="auto"/>
        <w:right w:val="none" w:sz="0" w:space="0" w:color="auto"/>
      </w:divBdr>
    </w:div>
    <w:div w:id="495003258">
      <w:bodyDiv w:val="1"/>
      <w:marLeft w:val="0"/>
      <w:marRight w:val="0"/>
      <w:marTop w:val="0"/>
      <w:marBottom w:val="0"/>
      <w:divBdr>
        <w:top w:val="none" w:sz="0" w:space="0" w:color="auto"/>
        <w:left w:val="none" w:sz="0" w:space="0" w:color="auto"/>
        <w:bottom w:val="none" w:sz="0" w:space="0" w:color="auto"/>
        <w:right w:val="none" w:sz="0" w:space="0" w:color="auto"/>
      </w:divBdr>
    </w:div>
    <w:div w:id="499778778">
      <w:bodyDiv w:val="1"/>
      <w:marLeft w:val="0"/>
      <w:marRight w:val="0"/>
      <w:marTop w:val="0"/>
      <w:marBottom w:val="0"/>
      <w:divBdr>
        <w:top w:val="none" w:sz="0" w:space="0" w:color="auto"/>
        <w:left w:val="none" w:sz="0" w:space="0" w:color="auto"/>
        <w:bottom w:val="none" w:sz="0" w:space="0" w:color="auto"/>
        <w:right w:val="none" w:sz="0" w:space="0" w:color="auto"/>
      </w:divBdr>
    </w:div>
    <w:div w:id="500893965">
      <w:bodyDiv w:val="1"/>
      <w:marLeft w:val="0"/>
      <w:marRight w:val="0"/>
      <w:marTop w:val="0"/>
      <w:marBottom w:val="0"/>
      <w:divBdr>
        <w:top w:val="none" w:sz="0" w:space="0" w:color="auto"/>
        <w:left w:val="none" w:sz="0" w:space="0" w:color="auto"/>
        <w:bottom w:val="none" w:sz="0" w:space="0" w:color="auto"/>
        <w:right w:val="none" w:sz="0" w:space="0" w:color="auto"/>
      </w:divBdr>
      <w:divsChild>
        <w:div w:id="1112285721">
          <w:marLeft w:val="547"/>
          <w:marRight w:val="0"/>
          <w:marTop w:val="96"/>
          <w:marBottom w:val="0"/>
          <w:divBdr>
            <w:top w:val="none" w:sz="0" w:space="0" w:color="auto"/>
            <w:left w:val="none" w:sz="0" w:space="0" w:color="auto"/>
            <w:bottom w:val="none" w:sz="0" w:space="0" w:color="auto"/>
            <w:right w:val="none" w:sz="0" w:space="0" w:color="auto"/>
          </w:divBdr>
        </w:div>
      </w:divsChild>
    </w:div>
    <w:div w:id="506095266">
      <w:bodyDiv w:val="1"/>
      <w:marLeft w:val="0"/>
      <w:marRight w:val="0"/>
      <w:marTop w:val="0"/>
      <w:marBottom w:val="0"/>
      <w:divBdr>
        <w:top w:val="none" w:sz="0" w:space="0" w:color="auto"/>
        <w:left w:val="none" w:sz="0" w:space="0" w:color="auto"/>
        <w:bottom w:val="none" w:sz="0" w:space="0" w:color="auto"/>
        <w:right w:val="none" w:sz="0" w:space="0" w:color="auto"/>
      </w:divBdr>
    </w:div>
    <w:div w:id="507796389">
      <w:bodyDiv w:val="1"/>
      <w:marLeft w:val="0"/>
      <w:marRight w:val="0"/>
      <w:marTop w:val="0"/>
      <w:marBottom w:val="0"/>
      <w:divBdr>
        <w:top w:val="none" w:sz="0" w:space="0" w:color="auto"/>
        <w:left w:val="none" w:sz="0" w:space="0" w:color="auto"/>
        <w:bottom w:val="none" w:sz="0" w:space="0" w:color="auto"/>
        <w:right w:val="none" w:sz="0" w:space="0" w:color="auto"/>
      </w:divBdr>
    </w:div>
    <w:div w:id="527648501">
      <w:bodyDiv w:val="1"/>
      <w:marLeft w:val="0"/>
      <w:marRight w:val="0"/>
      <w:marTop w:val="0"/>
      <w:marBottom w:val="0"/>
      <w:divBdr>
        <w:top w:val="none" w:sz="0" w:space="0" w:color="auto"/>
        <w:left w:val="none" w:sz="0" w:space="0" w:color="auto"/>
        <w:bottom w:val="none" w:sz="0" w:space="0" w:color="auto"/>
        <w:right w:val="none" w:sz="0" w:space="0" w:color="auto"/>
      </w:divBdr>
      <w:divsChild>
        <w:div w:id="28189234">
          <w:marLeft w:val="1555"/>
          <w:marRight w:val="0"/>
          <w:marTop w:val="86"/>
          <w:marBottom w:val="0"/>
          <w:divBdr>
            <w:top w:val="none" w:sz="0" w:space="0" w:color="auto"/>
            <w:left w:val="none" w:sz="0" w:space="0" w:color="auto"/>
            <w:bottom w:val="none" w:sz="0" w:space="0" w:color="auto"/>
            <w:right w:val="none" w:sz="0" w:space="0" w:color="auto"/>
          </w:divBdr>
        </w:div>
        <w:div w:id="201094199">
          <w:marLeft w:val="1555"/>
          <w:marRight w:val="0"/>
          <w:marTop w:val="86"/>
          <w:marBottom w:val="0"/>
          <w:divBdr>
            <w:top w:val="none" w:sz="0" w:space="0" w:color="auto"/>
            <w:left w:val="none" w:sz="0" w:space="0" w:color="auto"/>
            <w:bottom w:val="none" w:sz="0" w:space="0" w:color="auto"/>
            <w:right w:val="none" w:sz="0" w:space="0" w:color="auto"/>
          </w:divBdr>
        </w:div>
        <w:div w:id="237709315">
          <w:marLeft w:val="1555"/>
          <w:marRight w:val="0"/>
          <w:marTop w:val="86"/>
          <w:marBottom w:val="0"/>
          <w:divBdr>
            <w:top w:val="none" w:sz="0" w:space="0" w:color="auto"/>
            <w:left w:val="none" w:sz="0" w:space="0" w:color="auto"/>
            <w:bottom w:val="none" w:sz="0" w:space="0" w:color="auto"/>
            <w:right w:val="none" w:sz="0" w:space="0" w:color="auto"/>
          </w:divBdr>
        </w:div>
        <w:div w:id="773794381">
          <w:marLeft w:val="1555"/>
          <w:marRight w:val="0"/>
          <w:marTop w:val="86"/>
          <w:marBottom w:val="0"/>
          <w:divBdr>
            <w:top w:val="none" w:sz="0" w:space="0" w:color="auto"/>
            <w:left w:val="none" w:sz="0" w:space="0" w:color="auto"/>
            <w:bottom w:val="none" w:sz="0" w:space="0" w:color="auto"/>
            <w:right w:val="none" w:sz="0" w:space="0" w:color="auto"/>
          </w:divBdr>
        </w:div>
        <w:div w:id="1377897723">
          <w:marLeft w:val="1555"/>
          <w:marRight w:val="0"/>
          <w:marTop w:val="86"/>
          <w:marBottom w:val="0"/>
          <w:divBdr>
            <w:top w:val="none" w:sz="0" w:space="0" w:color="auto"/>
            <w:left w:val="none" w:sz="0" w:space="0" w:color="auto"/>
            <w:bottom w:val="none" w:sz="0" w:space="0" w:color="auto"/>
            <w:right w:val="none" w:sz="0" w:space="0" w:color="auto"/>
          </w:divBdr>
        </w:div>
        <w:div w:id="1591547735">
          <w:marLeft w:val="1555"/>
          <w:marRight w:val="0"/>
          <w:marTop w:val="86"/>
          <w:marBottom w:val="0"/>
          <w:divBdr>
            <w:top w:val="none" w:sz="0" w:space="0" w:color="auto"/>
            <w:left w:val="none" w:sz="0" w:space="0" w:color="auto"/>
            <w:bottom w:val="none" w:sz="0" w:space="0" w:color="auto"/>
            <w:right w:val="none" w:sz="0" w:space="0" w:color="auto"/>
          </w:divBdr>
        </w:div>
        <w:div w:id="1781298545">
          <w:marLeft w:val="835"/>
          <w:marRight w:val="0"/>
          <w:marTop w:val="86"/>
          <w:marBottom w:val="0"/>
          <w:divBdr>
            <w:top w:val="none" w:sz="0" w:space="0" w:color="auto"/>
            <w:left w:val="none" w:sz="0" w:space="0" w:color="auto"/>
            <w:bottom w:val="none" w:sz="0" w:space="0" w:color="auto"/>
            <w:right w:val="none" w:sz="0" w:space="0" w:color="auto"/>
          </w:divBdr>
        </w:div>
        <w:div w:id="1815832748">
          <w:marLeft w:val="835"/>
          <w:marRight w:val="0"/>
          <w:marTop w:val="86"/>
          <w:marBottom w:val="0"/>
          <w:divBdr>
            <w:top w:val="none" w:sz="0" w:space="0" w:color="auto"/>
            <w:left w:val="none" w:sz="0" w:space="0" w:color="auto"/>
            <w:bottom w:val="none" w:sz="0" w:space="0" w:color="auto"/>
            <w:right w:val="none" w:sz="0" w:space="0" w:color="auto"/>
          </w:divBdr>
        </w:div>
      </w:divsChild>
    </w:div>
    <w:div w:id="530845919">
      <w:bodyDiv w:val="1"/>
      <w:marLeft w:val="0"/>
      <w:marRight w:val="0"/>
      <w:marTop w:val="0"/>
      <w:marBottom w:val="0"/>
      <w:divBdr>
        <w:top w:val="none" w:sz="0" w:space="0" w:color="auto"/>
        <w:left w:val="none" w:sz="0" w:space="0" w:color="auto"/>
        <w:bottom w:val="none" w:sz="0" w:space="0" w:color="auto"/>
        <w:right w:val="none" w:sz="0" w:space="0" w:color="auto"/>
      </w:divBdr>
    </w:div>
    <w:div w:id="537396159">
      <w:bodyDiv w:val="1"/>
      <w:marLeft w:val="0"/>
      <w:marRight w:val="0"/>
      <w:marTop w:val="0"/>
      <w:marBottom w:val="0"/>
      <w:divBdr>
        <w:top w:val="none" w:sz="0" w:space="0" w:color="auto"/>
        <w:left w:val="none" w:sz="0" w:space="0" w:color="auto"/>
        <w:bottom w:val="none" w:sz="0" w:space="0" w:color="auto"/>
        <w:right w:val="none" w:sz="0" w:space="0" w:color="auto"/>
      </w:divBdr>
    </w:div>
    <w:div w:id="538472721">
      <w:bodyDiv w:val="1"/>
      <w:marLeft w:val="0"/>
      <w:marRight w:val="0"/>
      <w:marTop w:val="0"/>
      <w:marBottom w:val="0"/>
      <w:divBdr>
        <w:top w:val="none" w:sz="0" w:space="0" w:color="auto"/>
        <w:left w:val="none" w:sz="0" w:space="0" w:color="auto"/>
        <w:bottom w:val="none" w:sz="0" w:space="0" w:color="auto"/>
        <w:right w:val="none" w:sz="0" w:space="0" w:color="auto"/>
      </w:divBdr>
    </w:div>
    <w:div w:id="560486171">
      <w:bodyDiv w:val="1"/>
      <w:marLeft w:val="0"/>
      <w:marRight w:val="0"/>
      <w:marTop w:val="0"/>
      <w:marBottom w:val="0"/>
      <w:divBdr>
        <w:top w:val="none" w:sz="0" w:space="0" w:color="auto"/>
        <w:left w:val="none" w:sz="0" w:space="0" w:color="auto"/>
        <w:bottom w:val="none" w:sz="0" w:space="0" w:color="auto"/>
        <w:right w:val="none" w:sz="0" w:space="0" w:color="auto"/>
      </w:divBdr>
      <w:divsChild>
        <w:div w:id="252669123">
          <w:marLeft w:val="0"/>
          <w:marRight w:val="0"/>
          <w:marTop w:val="216"/>
          <w:marBottom w:val="0"/>
          <w:divBdr>
            <w:top w:val="none" w:sz="0" w:space="0" w:color="auto"/>
            <w:left w:val="none" w:sz="0" w:space="0" w:color="auto"/>
            <w:bottom w:val="none" w:sz="0" w:space="0" w:color="auto"/>
            <w:right w:val="none" w:sz="0" w:space="0" w:color="auto"/>
          </w:divBdr>
        </w:div>
        <w:div w:id="572350930">
          <w:marLeft w:val="0"/>
          <w:marRight w:val="0"/>
          <w:marTop w:val="216"/>
          <w:marBottom w:val="0"/>
          <w:divBdr>
            <w:top w:val="none" w:sz="0" w:space="0" w:color="auto"/>
            <w:left w:val="none" w:sz="0" w:space="0" w:color="auto"/>
            <w:bottom w:val="none" w:sz="0" w:space="0" w:color="auto"/>
            <w:right w:val="none" w:sz="0" w:space="0" w:color="auto"/>
          </w:divBdr>
        </w:div>
        <w:div w:id="1305744715">
          <w:marLeft w:val="0"/>
          <w:marRight w:val="0"/>
          <w:marTop w:val="216"/>
          <w:marBottom w:val="0"/>
          <w:divBdr>
            <w:top w:val="none" w:sz="0" w:space="0" w:color="auto"/>
            <w:left w:val="none" w:sz="0" w:space="0" w:color="auto"/>
            <w:bottom w:val="none" w:sz="0" w:space="0" w:color="auto"/>
            <w:right w:val="none" w:sz="0" w:space="0" w:color="auto"/>
          </w:divBdr>
        </w:div>
        <w:div w:id="1934051457">
          <w:marLeft w:val="0"/>
          <w:marRight w:val="0"/>
          <w:marTop w:val="216"/>
          <w:marBottom w:val="0"/>
          <w:divBdr>
            <w:top w:val="none" w:sz="0" w:space="0" w:color="auto"/>
            <w:left w:val="none" w:sz="0" w:space="0" w:color="auto"/>
            <w:bottom w:val="none" w:sz="0" w:space="0" w:color="auto"/>
            <w:right w:val="none" w:sz="0" w:space="0" w:color="auto"/>
          </w:divBdr>
        </w:div>
      </w:divsChild>
    </w:div>
    <w:div w:id="569927952">
      <w:bodyDiv w:val="1"/>
      <w:marLeft w:val="0"/>
      <w:marRight w:val="0"/>
      <w:marTop w:val="0"/>
      <w:marBottom w:val="0"/>
      <w:divBdr>
        <w:top w:val="none" w:sz="0" w:space="0" w:color="auto"/>
        <w:left w:val="none" w:sz="0" w:space="0" w:color="auto"/>
        <w:bottom w:val="none" w:sz="0" w:space="0" w:color="auto"/>
        <w:right w:val="none" w:sz="0" w:space="0" w:color="auto"/>
      </w:divBdr>
    </w:div>
    <w:div w:id="578056755">
      <w:bodyDiv w:val="1"/>
      <w:marLeft w:val="0"/>
      <w:marRight w:val="0"/>
      <w:marTop w:val="0"/>
      <w:marBottom w:val="0"/>
      <w:divBdr>
        <w:top w:val="none" w:sz="0" w:space="0" w:color="auto"/>
        <w:left w:val="none" w:sz="0" w:space="0" w:color="auto"/>
        <w:bottom w:val="none" w:sz="0" w:space="0" w:color="auto"/>
        <w:right w:val="none" w:sz="0" w:space="0" w:color="auto"/>
      </w:divBdr>
      <w:divsChild>
        <w:div w:id="738792606">
          <w:marLeft w:val="720"/>
          <w:marRight w:val="0"/>
          <w:marTop w:val="0"/>
          <w:marBottom w:val="0"/>
          <w:divBdr>
            <w:top w:val="none" w:sz="0" w:space="0" w:color="auto"/>
            <w:left w:val="none" w:sz="0" w:space="0" w:color="auto"/>
            <w:bottom w:val="none" w:sz="0" w:space="0" w:color="auto"/>
            <w:right w:val="none" w:sz="0" w:space="0" w:color="auto"/>
          </w:divBdr>
        </w:div>
        <w:div w:id="921569838">
          <w:marLeft w:val="720"/>
          <w:marRight w:val="0"/>
          <w:marTop w:val="0"/>
          <w:marBottom w:val="0"/>
          <w:divBdr>
            <w:top w:val="none" w:sz="0" w:space="0" w:color="auto"/>
            <w:left w:val="none" w:sz="0" w:space="0" w:color="auto"/>
            <w:bottom w:val="none" w:sz="0" w:space="0" w:color="auto"/>
            <w:right w:val="none" w:sz="0" w:space="0" w:color="auto"/>
          </w:divBdr>
        </w:div>
        <w:div w:id="1024331875">
          <w:marLeft w:val="720"/>
          <w:marRight w:val="0"/>
          <w:marTop w:val="0"/>
          <w:marBottom w:val="0"/>
          <w:divBdr>
            <w:top w:val="none" w:sz="0" w:space="0" w:color="auto"/>
            <w:left w:val="none" w:sz="0" w:space="0" w:color="auto"/>
            <w:bottom w:val="none" w:sz="0" w:space="0" w:color="auto"/>
            <w:right w:val="none" w:sz="0" w:space="0" w:color="auto"/>
          </w:divBdr>
        </w:div>
        <w:div w:id="2034920210">
          <w:marLeft w:val="720"/>
          <w:marRight w:val="0"/>
          <w:marTop w:val="0"/>
          <w:marBottom w:val="0"/>
          <w:divBdr>
            <w:top w:val="none" w:sz="0" w:space="0" w:color="auto"/>
            <w:left w:val="none" w:sz="0" w:space="0" w:color="auto"/>
            <w:bottom w:val="none" w:sz="0" w:space="0" w:color="auto"/>
            <w:right w:val="none" w:sz="0" w:space="0" w:color="auto"/>
          </w:divBdr>
        </w:div>
      </w:divsChild>
    </w:div>
    <w:div w:id="626929074">
      <w:bodyDiv w:val="1"/>
      <w:marLeft w:val="0"/>
      <w:marRight w:val="0"/>
      <w:marTop w:val="0"/>
      <w:marBottom w:val="0"/>
      <w:divBdr>
        <w:top w:val="none" w:sz="0" w:space="0" w:color="auto"/>
        <w:left w:val="none" w:sz="0" w:space="0" w:color="auto"/>
        <w:bottom w:val="none" w:sz="0" w:space="0" w:color="auto"/>
        <w:right w:val="none" w:sz="0" w:space="0" w:color="auto"/>
      </w:divBdr>
    </w:div>
    <w:div w:id="637031859">
      <w:bodyDiv w:val="1"/>
      <w:marLeft w:val="0"/>
      <w:marRight w:val="0"/>
      <w:marTop w:val="0"/>
      <w:marBottom w:val="0"/>
      <w:divBdr>
        <w:top w:val="none" w:sz="0" w:space="0" w:color="auto"/>
        <w:left w:val="none" w:sz="0" w:space="0" w:color="auto"/>
        <w:bottom w:val="none" w:sz="0" w:space="0" w:color="auto"/>
        <w:right w:val="none" w:sz="0" w:space="0" w:color="auto"/>
      </w:divBdr>
    </w:div>
    <w:div w:id="653875579">
      <w:bodyDiv w:val="1"/>
      <w:marLeft w:val="0"/>
      <w:marRight w:val="0"/>
      <w:marTop w:val="0"/>
      <w:marBottom w:val="0"/>
      <w:divBdr>
        <w:top w:val="none" w:sz="0" w:space="0" w:color="auto"/>
        <w:left w:val="none" w:sz="0" w:space="0" w:color="auto"/>
        <w:bottom w:val="none" w:sz="0" w:space="0" w:color="auto"/>
        <w:right w:val="none" w:sz="0" w:space="0" w:color="auto"/>
      </w:divBdr>
    </w:div>
    <w:div w:id="663318271">
      <w:bodyDiv w:val="1"/>
      <w:marLeft w:val="0"/>
      <w:marRight w:val="0"/>
      <w:marTop w:val="0"/>
      <w:marBottom w:val="0"/>
      <w:divBdr>
        <w:top w:val="none" w:sz="0" w:space="0" w:color="auto"/>
        <w:left w:val="none" w:sz="0" w:space="0" w:color="auto"/>
        <w:bottom w:val="none" w:sz="0" w:space="0" w:color="auto"/>
        <w:right w:val="none" w:sz="0" w:space="0" w:color="auto"/>
      </w:divBdr>
    </w:div>
    <w:div w:id="686442655">
      <w:bodyDiv w:val="1"/>
      <w:marLeft w:val="0"/>
      <w:marRight w:val="0"/>
      <w:marTop w:val="0"/>
      <w:marBottom w:val="0"/>
      <w:divBdr>
        <w:top w:val="none" w:sz="0" w:space="0" w:color="auto"/>
        <w:left w:val="none" w:sz="0" w:space="0" w:color="auto"/>
        <w:bottom w:val="none" w:sz="0" w:space="0" w:color="auto"/>
        <w:right w:val="none" w:sz="0" w:space="0" w:color="auto"/>
      </w:divBdr>
    </w:div>
    <w:div w:id="714087516">
      <w:bodyDiv w:val="1"/>
      <w:marLeft w:val="0"/>
      <w:marRight w:val="0"/>
      <w:marTop w:val="0"/>
      <w:marBottom w:val="0"/>
      <w:divBdr>
        <w:top w:val="none" w:sz="0" w:space="0" w:color="auto"/>
        <w:left w:val="none" w:sz="0" w:space="0" w:color="auto"/>
        <w:bottom w:val="none" w:sz="0" w:space="0" w:color="auto"/>
        <w:right w:val="none" w:sz="0" w:space="0" w:color="auto"/>
      </w:divBdr>
      <w:divsChild>
        <w:div w:id="311760700">
          <w:marLeft w:val="893"/>
          <w:marRight w:val="0"/>
          <w:marTop w:val="86"/>
          <w:marBottom w:val="173"/>
          <w:divBdr>
            <w:top w:val="none" w:sz="0" w:space="0" w:color="auto"/>
            <w:left w:val="none" w:sz="0" w:space="0" w:color="auto"/>
            <w:bottom w:val="none" w:sz="0" w:space="0" w:color="auto"/>
            <w:right w:val="none" w:sz="0" w:space="0" w:color="auto"/>
          </w:divBdr>
        </w:div>
        <w:div w:id="368385836">
          <w:marLeft w:val="893"/>
          <w:marRight w:val="0"/>
          <w:marTop w:val="86"/>
          <w:marBottom w:val="173"/>
          <w:divBdr>
            <w:top w:val="none" w:sz="0" w:space="0" w:color="auto"/>
            <w:left w:val="none" w:sz="0" w:space="0" w:color="auto"/>
            <w:bottom w:val="none" w:sz="0" w:space="0" w:color="auto"/>
            <w:right w:val="none" w:sz="0" w:space="0" w:color="auto"/>
          </w:divBdr>
        </w:div>
        <w:div w:id="632056453">
          <w:marLeft w:val="893"/>
          <w:marRight w:val="0"/>
          <w:marTop w:val="86"/>
          <w:marBottom w:val="173"/>
          <w:divBdr>
            <w:top w:val="none" w:sz="0" w:space="0" w:color="auto"/>
            <w:left w:val="none" w:sz="0" w:space="0" w:color="auto"/>
            <w:bottom w:val="none" w:sz="0" w:space="0" w:color="auto"/>
            <w:right w:val="none" w:sz="0" w:space="0" w:color="auto"/>
          </w:divBdr>
        </w:div>
        <w:div w:id="937252182">
          <w:marLeft w:val="893"/>
          <w:marRight w:val="0"/>
          <w:marTop w:val="86"/>
          <w:marBottom w:val="173"/>
          <w:divBdr>
            <w:top w:val="none" w:sz="0" w:space="0" w:color="auto"/>
            <w:left w:val="none" w:sz="0" w:space="0" w:color="auto"/>
            <w:bottom w:val="none" w:sz="0" w:space="0" w:color="auto"/>
            <w:right w:val="none" w:sz="0" w:space="0" w:color="auto"/>
          </w:divBdr>
        </w:div>
        <w:div w:id="1044794204">
          <w:marLeft w:val="893"/>
          <w:marRight w:val="0"/>
          <w:marTop w:val="86"/>
          <w:marBottom w:val="0"/>
          <w:divBdr>
            <w:top w:val="none" w:sz="0" w:space="0" w:color="auto"/>
            <w:left w:val="none" w:sz="0" w:space="0" w:color="auto"/>
            <w:bottom w:val="none" w:sz="0" w:space="0" w:color="auto"/>
            <w:right w:val="none" w:sz="0" w:space="0" w:color="auto"/>
          </w:divBdr>
        </w:div>
        <w:div w:id="1394499758">
          <w:marLeft w:val="893"/>
          <w:marRight w:val="0"/>
          <w:marTop w:val="86"/>
          <w:marBottom w:val="173"/>
          <w:divBdr>
            <w:top w:val="none" w:sz="0" w:space="0" w:color="auto"/>
            <w:left w:val="none" w:sz="0" w:space="0" w:color="auto"/>
            <w:bottom w:val="none" w:sz="0" w:space="0" w:color="auto"/>
            <w:right w:val="none" w:sz="0" w:space="0" w:color="auto"/>
          </w:divBdr>
        </w:div>
        <w:div w:id="1982072687">
          <w:marLeft w:val="893"/>
          <w:marRight w:val="0"/>
          <w:marTop w:val="86"/>
          <w:marBottom w:val="173"/>
          <w:divBdr>
            <w:top w:val="none" w:sz="0" w:space="0" w:color="auto"/>
            <w:left w:val="none" w:sz="0" w:space="0" w:color="auto"/>
            <w:bottom w:val="none" w:sz="0" w:space="0" w:color="auto"/>
            <w:right w:val="none" w:sz="0" w:space="0" w:color="auto"/>
          </w:divBdr>
        </w:div>
        <w:div w:id="2111967708">
          <w:marLeft w:val="893"/>
          <w:marRight w:val="0"/>
          <w:marTop w:val="86"/>
          <w:marBottom w:val="173"/>
          <w:divBdr>
            <w:top w:val="none" w:sz="0" w:space="0" w:color="auto"/>
            <w:left w:val="none" w:sz="0" w:space="0" w:color="auto"/>
            <w:bottom w:val="none" w:sz="0" w:space="0" w:color="auto"/>
            <w:right w:val="none" w:sz="0" w:space="0" w:color="auto"/>
          </w:divBdr>
        </w:div>
      </w:divsChild>
    </w:div>
    <w:div w:id="716977973">
      <w:bodyDiv w:val="1"/>
      <w:marLeft w:val="0"/>
      <w:marRight w:val="0"/>
      <w:marTop w:val="0"/>
      <w:marBottom w:val="0"/>
      <w:divBdr>
        <w:top w:val="none" w:sz="0" w:space="0" w:color="auto"/>
        <w:left w:val="none" w:sz="0" w:space="0" w:color="auto"/>
        <w:bottom w:val="none" w:sz="0" w:space="0" w:color="auto"/>
        <w:right w:val="none" w:sz="0" w:space="0" w:color="auto"/>
      </w:divBdr>
    </w:div>
    <w:div w:id="728530295">
      <w:bodyDiv w:val="1"/>
      <w:marLeft w:val="0"/>
      <w:marRight w:val="0"/>
      <w:marTop w:val="0"/>
      <w:marBottom w:val="0"/>
      <w:divBdr>
        <w:top w:val="none" w:sz="0" w:space="0" w:color="auto"/>
        <w:left w:val="none" w:sz="0" w:space="0" w:color="auto"/>
        <w:bottom w:val="none" w:sz="0" w:space="0" w:color="auto"/>
        <w:right w:val="none" w:sz="0" w:space="0" w:color="auto"/>
      </w:divBdr>
    </w:div>
    <w:div w:id="740179496">
      <w:bodyDiv w:val="1"/>
      <w:marLeft w:val="0"/>
      <w:marRight w:val="0"/>
      <w:marTop w:val="0"/>
      <w:marBottom w:val="0"/>
      <w:divBdr>
        <w:top w:val="none" w:sz="0" w:space="0" w:color="auto"/>
        <w:left w:val="none" w:sz="0" w:space="0" w:color="auto"/>
        <w:bottom w:val="none" w:sz="0" w:space="0" w:color="auto"/>
        <w:right w:val="none" w:sz="0" w:space="0" w:color="auto"/>
      </w:divBdr>
      <w:divsChild>
        <w:div w:id="520364593">
          <w:marLeft w:val="720"/>
          <w:marRight w:val="0"/>
          <w:marTop w:val="0"/>
          <w:marBottom w:val="0"/>
          <w:divBdr>
            <w:top w:val="none" w:sz="0" w:space="0" w:color="auto"/>
            <w:left w:val="none" w:sz="0" w:space="0" w:color="auto"/>
            <w:bottom w:val="none" w:sz="0" w:space="0" w:color="auto"/>
            <w:right w:val="none" w:sz="0" w:space="0" w:color="auto"/>
          </w:divBdr>
        </w:div>
        <w:div w:id="1153520914">
          <w:marLeft w:val="720"/>
          <w:marRight w:val="0"/>
          <w:marTop w:val="0"/>
          <w:marBottom w:val="0"/>
          <w:divBdr>
            <w:top w:val="none" w:sz="0" w:space="0" w:color="auto"/>
            <w:left w:val="none" w:sz="0" w:space="0" w:color="auto"/>
            <w:bottom w:val="none" w:sz="0" w:space="0" w:color="auto"/>
            <w:right w:val="none" w:sz="0" w:space="0" w:color="auto"/>
          </w:divBdr>
        </w:div>
        <w:div w:id="1317804086">
          <w:marLeft w:val="720"/>
          <w:marRight w:val="0"/>
          <w:marTop w:val="0"/>
          <w:marBottom w:val="0"/>
          <w:divBdr>
            <w:top w:val="none" w:sz="0" w:space="0" w:color="auto"/>
            <w:left w:val="none" w:sz="0" w:space="0" w:color="auto"/>
            <w:bottom w:val="none" w:sz="0" w:space="0" w:color="auto"/>
            <w:right w:val="none" w:sz="0" w:space="0" w:color="auto"/>
          </w:divBdr>
        </w:div>
        <w:div w:id="1339503487">
          <w:marLeft w:val="720"/>
          <w:marRight w:val="0"/>
          <w:marTop w:val="0"/>
          <w:marBottom w:val="0"/>
          <w:divBdr>
            <w:top w:val="none" w:sz="0" w:space="0" w:color="auto"/>
            <w:left w:val="none" w:sz="0" w:space="0" w:color="auto"/>
            <w:bottom w:val="none" w:sz="0" w:space="0" w:color="auto"/>
            <w:right w:val="none" w:sz="0" w:space="0" w:color="auto"/>
          </w:divBdr>
        </w:div>
      </w:divsChild>
    </w:div>
    <w:div w:id="741026869">
      <w:bodyDiv w:val="1"/>
      <w:marLeft w:val="0"/>
      <w:marRight w:val="0"/>
      <w:marTop w:val="0"/>
      <w:marBottom w:val="0"/>
      <w:divBdr>
        <w:top w:val="none" w:sz="0" w:space="0" w:color="auto"/>
        <w:left w:val="none" w:sz="0" w:space="0" w:color="auto"/>
        <w:bottom w:val="none" w:sz="0" w:space="0" w:color="auto"/>
        <w:right w:val="none" w:sz="0" w:space="0" w:color="auto"/>
      </w:divBdr>
    </w:div>
    <w:div w:id="745031049">
      <w:bodyDiv w:val="1"/>
      <w:marLeft w:val="0"/>
      <w:marRight w:val="0"/>
      <w:marTop w:val="0"/>
      <w:marBottom w:val="0"/>
      <w:divBdr>
        <w:top w:val="none" w:sz="0" w:space="0" w:color="auto"/>
        <w:left w:val="none" w:sz="0" w:space="0" w:color="auto"/>
        <w:bottom w:val="none" w:sz="0" w:space="0" w:color="auto"/>
        <w:right w:val="none" w:sz="0" w:space="0" w:color="auto"/>
      </w:divBdr>
    </w:div>
    <w:div w:id="751202271">
      <w:bodyDiv w:val="1"/>
      <w:marLeft w:val="0"/>
      <w:marRight w:val="0"/>
      <w:marTop w:val="0"/>
      <w:marBottom w:val="0"/>
      <w:divBdr>
        <w:top w:val="none" w:sz="0" w:space="0" w:color="auto"/>
        <w:left w:val="none" w:sz="0" w:space="0" w:color="auto"/>
        <w:bottom w:val="none" w:sz="0" w:space="0" w:color="auto"/>
        <w:right w:val="none" w:sz="0" w:space="0" w:color="auto"/>
      </w:divBdr>
      <w:divsChild>
        <w:div w:id="1742095840">
          <w:marLeft w:val="0"/>
          <w:marRight w:val="0"/>
          <w:marTop w:val="0"/>
          <w:marBottom w:val="0"/>
          <w:divBdr>
            <w:top w:val="none" w:sz="0" w:space="0" w:color="auto"/>
            <w:left w:val="none" w:sz="0" w:space="0" w:color="auto"/>
            <w:bottom w:val="none" w:sz="0" w:space="0" w:color="auto"/>
            <w:right w:val="none" w:sz="0" w:space="0" w:color="auto"/>
          </w:divBdr>
          <w:divsChild>
            <w:div w:id="93135076">
              <w:marLeft w:val="0"/>
              <w:marRight w:val="0"/>
              <w:marTop w:val="0"/>
              <w:marBottom w:val="0"/>
              <w:divBdr>
                <w:top w:val="none" w:sz="0" w:space="0" w:color="auto"/>
                <w:left w:val="none" w:sz="0" w:space="0" w:color="auto"/>
                <w:bottom w:val="none" w:sz="0" w:space="0" w:color="auto"/>
                <w:right w:val="none" w:sz="0" w:space="0" w:color="auto"/>
              </w:divBdr>
            </w:div>
            <w:div w:id="702094621">
              <w:marLeft w:val="0"/>
              <w:marRight w:val="0"/>
              <w:marTop w:val="0"/>
              <w:marBottom w:val="0"/>
              <w:divBdr>
                <w:top w:val="none" w:sz="0" w:space="0" w:color="auto"/>
                <w:left w:val="none" w:sz="0" w:space="0" w:color="auto"/>
                <w:bottom w:val="none" w:sz="0" w:space="0" w:color="auto"/>
                <w:right w:val="none" w:sz="0" w:space="0" w:color="auto"/>
              </w:divBdr>
            </w:div>
            <w:div w:id="1524174084">
              <w:marLeft w:val="0"/>
              <w:marRight w:val="0"/>
              <w:marTop w:val="0"/>
              <w:marBottom w:val="0"/>
              <w:divBdr>
                <w:top w:val="none" w:sz="0" w:space="0" w:color="auto"/>
                <w:left w:val="none" w:sz="0" w:space="0" w:color="auto"/>
                <w:bottom w:val="none" w:sz="0" w:space="0" w:color="auto"/>
                <w:right w:val="none" w:sz="0" w:space="0" w:color="auto"/>
              </w:divBdr>
            </w:div>
            <w:div w:id="1698770871">
              <w:marLeft w:val="0"/>
              <w:marRight w:val="0"/>
              <w:marTop w:val="0"/>
              <w:marBottom w:val="0"/>
              <w:divBdr>
                <w:top w:val="none" w:sz="0" w:space="0" w:color="auto"/>
                <w:left w:val="none" w:sz="0" w:space="0" w:color="auto"/>
                <w:bottom w:val="none" w:sz="0" w:space="0" w:color="auto"/>
                <w:right w:val="none" w:sz="0" w:space="0" w:color="auto"/>
              </w:divBdr>
            </w:div>
            <w:div w:id="1955088710">
              <w:marLeft w:val="0"/>
              <w:marRight w:val="0"/>
              <w:marTop w:val="0"/>
              <w:marBottom w:val="0"/>
              <w:divBdr>
                <w:top w:val="none" w:sz="0" w:space="0" w:color="auto"/>
                <w:left w:val="none" w:sz="0" w:space="0" w:color="auto"/>
                <w:bottom w:val="none" w:sz="0" w:space="0" w:color="auto"/>
                <w:right w:val="none" w:sz="0" w:space="0" w:color="auto"/>
              </w:divBdr>
            </w:div>
            <w:div w:id="21039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7740">
      <w:bodyDiv w:val="1"/>
      <w:marLeft w:val="0"/>
      <w:marRight w:val="0"/>
      <w:marTop w:val="0"/>
      <w:marBottom w:val="0"/>
      <w:divBdr>
        <w:top w:val="none" w:sz="0" w:space="0" w:color="auto"/>
        <w:left w:val="none" w:sz="0" w:space="0" w:color="auto"/>
        <w:bottom w:val="none" w:sz="0" w:space="0" w:color="auto"/>
        <w:right w:val="none" w:sz="0" w:space="0" w:color="auto"/>
      </w:divBdr>
    </w:div>
    <w:div w:id="757022530">
      <w:bodyDiv w:val="1"/>
      <w:marLeft w:val="0"/>
      <w:marRight w:val="0"/>
      <w:marTop w:val="0"/>
      <w:marBottom w:val="0"/>
      <w:divBdr>
        <w:top w:val="none" w:sz="0" w:space="0" w:color="auto"/>
        <w:left w:val="none" w:sz="0" w:space="0" w:color="auto"/>
        <w:bottom w:val="none" w:sz="0" w:space="0" w:color="auto"/>
        <w:right w:val="none" w:sz="0" w:space="0" w:color="auto"/>
      </w:divBdr>
    </w:div>
    <w:div w:id="766850568">
      <w:bodyDiv w:val="1"/>
      <w:marLeft w:val="0"/>
      <w:marRight w:val="0"/>
      <w:marTop w:val="0"/>
      <w:marBottom w:val="0"/>
      <w:divBdr>
        <w:top w:val="none" w:sz="0" w:space="0" w:color="auto"/>
        <w:left w:val="none" w:sz="0" w:space="0" w:color="auto"/>
        <w:bottom w:val="none" w:sz="0" w:space="0" w:color="auto"/>
        <w:right w:val="none" w:sz="0" w:space="0" w:color="auto"/>
      </w:divBdr>
    </w:div>
    <w:div w:id="778185324">
      <w:bodyDiv w:val="1"/>
      <w:marLeft w:val="0"/>
      <w:marRight w:val="0"/>
      <w:marTop w:val="0"/>
      <w:marBottom w:val="0"/>
      <w:divBdr>
        <w:top w:val="none" w:sz="0" w:space="0" w:color="auto"/>
        <w:left w:val="none" w:sz="0" w:space="0" w:color="auto"/>
        <w:bottom w:val="none" w:sz="0" w:space="0" w:color="auto"/>
        <w:right w:val="none" w:sz="0" w:space="0" w:color="auto"/>
      </w:divBdr>
    </w:div>
    <w:div w:id="789863652">
      <w:bodyDiv w:val="1"/>
      <w:marLeft w:val="0"/>
      <w:marRight w:val="0"/>
      <w:marTop w:val="0"/>
      <w:marBottom w:val="0"/>
      <w:divBdr>
        <w:top w:val="none" w:sz="0" w:space="0" w:color="auto"/>
        <w:left w:val="none" w:sz="0" w:space="0" w:color="auto"/>
        <w:bottom w:val="none" w:sz="0" w:space="0" w:color="auto"/>
        <w:right w:val="none" w:sz="0" w:space="0" w:color="auto"/>
      </w:divBdr>
    </w:div>
    <w:div w:id="791435093">
      <w:bodyDiv w:val="1"/>
      <w:marLeft w:val="0"/>
      <w:marRight w:val="0"/>
      <w:marTop w:val="0"/>
      <w:marBottom w:val="0"/>
      <w:divBdr>
        <w:top w:val="none" w:sz="0" w:space="0" w:color="auto"/>
        <w:left w:val="none" w:sz="0" w:space="0" w:color="auto"/>
        <w:bottom w:val="none" w:sz="0" w:space="0" w:color="auto"/>
        <w:right w:val="none" w:sz="0" w:space="0" w:color="auto"/>
      </w:divBdr>
    </w:div>
    <w:div w:id="795218612">
      <w:bodyDiv w:val="1"/>
      <w:marLeft w:val="0"/>
      <w:marRight w:val="0"/>
      <w:marTop w:val="0"/>
      <w:marBottom w:val="0"/>
      <w:divBdr>
        <w:top w:val="none" w:sz="0" w:space="0" w:color="auto"/>
        <w:left w:val="none" w:sz="0" w:space="0" w:color="auto"/>
        <w:bottom w:val="none" w:sz="0" w:space="0" w:color="auto"/>
        <w:right w:val="none" w:sz="0" w:space="0" w:color="auto"/>
      </w:divBdr>
      <w:divsChild>
        <w:div w:id="454446690">
          <w:marLeft w:val="547"/>
          <w:marRight w:val="0"/>
          <w:marTop w:val="0"/>
          <w:marBottom w:val="0"/>
          <w:divBdr>
            <w:top w:val="none" w:sz="0" w:space="0" w:color="auto"/>
            <w:left w:val="none" w:sz="0" w:space="0" w:color="auto"/>
            <w:bottom w:val="none" w:sz="0" w:space="0" w:color="auto"/>
            <w:right w:val="none" w:sz="0" w:space="0" w:color="auto"/>
          </w:divBdr>
        </w:div>
        <w:div w:id="896086080">
          <w:marLeft w:val="547"/>
          <w:marRight w:val="0"/>
          <w:marTop w:val="0"/>
          <w:marBottom w:val="0"/>
          <w:divBdr>
            <w:top w:val="none" w:sz="0" w:space="0" w:color="auto"/>
            <w:left w:val="none" w:sz="0" w:space="0" w:color="auto"/>
            <w:bottom w:val="none" w:sz="0" w:space="0" w:color="auto"/>
            <w:right w:val="none" w:sz="0" w:space="0" w:color="auto"/>
          </w:divBdr>
        </w:div>
        <w:div w:id="1572539777">
          <w:marLeft w:val="547"/>
          <w:marRight w:val="0"/>
          <w:marTop w:val="0"/>
          <w:marBottom w:val="0"/>
          <w:divBdr>
            <w:top w:val="none" w:sz="0" w:space="0" w:color="auto"/>
            <w:left w:val="none" w:sz="0" w:space="0" w:color="auto"/>
            <w:bottom w:val="none" w:sz="0" w:space="0" w:color="auto"/>
            <w:right w:val="none" w:sz="0" w:space="0" w:color="auto"/>
          </w:divBdr>
        </w:div>
        <w:div w:id="1587764683">
          <w:marLeft w:val="547"/>
          <w:marRight w:val="0"/>
          <w:marTop w:val="0"/>
          <w:marBottom w:val="0"/>
          <w:divBdr>
            <w:top w:val="none" w:sz="0" w:space="0" w:color="auto"/>
            <w:left w:val="none" w:sz="0" w:space="0" w:color="auto"/>
            <w:bottom w:val="none" w:sz="0" w:space="0" w:color="auto"/>
            <w:right w:val="none" w:sz="0" w:space="0" w:color="auto"/>
          </w:divBdr>
        </w:div>
      </w:divsChild>
    </w:div>
    <w:div w:id="799156106">
      <w:bodyDiv w:val="1"/>
      <w:marLeft w:val="0"/>
      <w:marRight w:val="0"/>
      <w:marTop w:val="0"/>
      <w:marBottom w:val="0"/>
      <w:divBdr>
        <w:top w:val="none" w:sz="0" w:space="0" w:color="auto"/>
        <w:left w:val="none" w:sz="0" w:space="0" w:color="auto"/>
        <w:bottom w:val="none" w:sz="0" w:space="0" w:color="auto"/>
        <w:right w:val="none" w:sz="0" w:space="0" w:color="auto"/>
      </w:divBdr>
      <w:divsChild>
        <w:div w:id="649134408">
          <w:marLeft w:val="1267"/>
          <w:marRight w:val="0"/>
          <w:marTop w:val="0"/>
          <w:marBottom w:val="0"/>
          <w:divBdr>
            <w:top w:val="none" w:sz="0" w:space="0" w:color="auto"/>
            <w:left w:val="none" w:sz="0" w:space="0" w:color="auto"/>
            <w:bottom w:val="none" w:sz="0" w:space="0" w:color="auto"/>
            <w:right w:val="none" w:sz="0" w:space="0" w:color="auto"/>
          </w:divBdr>
        </w:div>
        <w:div w:id="1082678737">
          <w:marLeft w:val="1267"/>
          <w:marRight w:val="0"/>
          <w:marTop w:val="0"/>
          <w:marBottom w:val="0"/>
          <w:divBdr>
            <w:top w:val="none" w:sz="0" w:space="0" w:color="auto"/>
            <w:left w:val="none" w:sz="0" w:space="0" w:color="auto"/>
            <w:bottom w:val="none" w:sz="0" w:space="0" w:color="auto"/>
            <w:right w:val="none" w:sz="0" w:space="0" w:color="auto"/>
          </w:divBdr>
        </w:div>
        <w:div w:id="1348941322">
          <w:marLeft w:val="1267"/>
          <w:marRight w:val="0"/>
          <w:marTop w:val="0"/>
          <w:marBottom w:val="0"/>
          <w:divBdr>
            <w:top w:val="none" w:sz="0" w:space="0" w:color="auto"/>
            <w:left w:val="none" w:sz="0" w:space="0" w:color="auto"/>
            <w:bottom w:val="none" w:sz="0" w:space="0" w:color="auto"/>
            <w:right w:val="none" w:sz="0" w:space="0" w:color="auto"/>
          </w:divBdr>
        </w:div>
      </w:divsChild>
    </w:div>
    <w:div w:id="824274761">
      <w:bodyDiv w:val="1"/>
      <w:marLeft w:val="0"/>
      <w:marRight w:val="0"/>
      <w:marTop w:val="0"/>
      <w:marBottom w:val="0"/>
      <w:divBdr>
        <w:top w:val="none" w:sz="0" w:space="0" w:color="auto"/>
        <w:left w:val="none" w:sz="0" w:space="0" w:color="auto"/>
        <w:bottom w:val="none" w:sz="0" w:space="0" w:color="auto"/>
        <w:right w:val="none" w:sz="0" w:space="0" w:color="auto"/>
      </w:divBdr>
    </w:div>
    <w:div w:id="827358173">
      <w:bodyDiv w:val="1"/>
      <w:marLeft w:val="0"/>
      <w:marRight w:val="0"/>
      <w:marTop w:val="0"/>
      <w:marBottom w:val="0"/>
      <w:divBdr>
        <w:top w:val="none" w:sz="0" w:space="0" w:color="auto"/>
        <w:left w:val="none" w:sz="0" w:space="0" w:color="auto"/>
        <w:bottom w:val="none" w:sz="0" w:space="0" w:color="auto"/>
        <w:right w:val="none" w:sz="0" w:space="0" w:color="auto"/>
      </w:divBdr>
    </w:div>
    <w:div w:id="832794680">
      <w:bodyDiv w:val="1"/>
      <w:marLeft w:val="0"/>
      <w:marRight w:val="0"/>
      <w:marTop w:val="0"/>
      <w:marBottom w:val="0"/>
      <w:divBdr>
        <w:top w:val="none" w:sz="0" w:space="0" w:color="auto"/>
        <w:left w:val="none" w:sz="0" w:space="0" w:color="auto"/>
        <w:bottom w:val="none" w:sz="0" w:space="0" w:color="auto"/>
        <w:right w:val="none" w:sz="0" w:space="0" w:color="auto"/>
      </w:divBdr>
    </w:div>
    <w:div w:id="834031858">
      <w:bodyDiv w:val="1"/>
      <w:marLeft w:val="0"/>
      <w:marRight w:val="0"/>
      <w:marTop w:val="0"/>
      <w:marBottom w:val="0"/>
      <w:divBdr>
        <w:top w:val="none" w:sz="0" w:space="0" w:color="auto"/>
        <w:left w:val="none" w:sz="0" w:space="0" w:color="auto"/>
        <w:bottom w:val="none" w:sz="0" w:space="0" w:color="auto"/>
        <w:right w:val="none" w:sz="0" w:space="0" w:color="auto"/>
      </w:divBdr>
    </w:div>
    <w:div w:id="841429384">
      <w:bodyDiv w:val="1"/>
      <w:marLeft w:val="0"/>
      <w:marRight w:val="0"/>
      <w:marTop w:val="0"/>
      <w:marBottom w:val="0"/>
      <w:divBdr>
        <w:top w:val="none" w:sz="0" w:space="0" w:color="auto"/>
        <w:left w:val="none" w:sz="0" w:space="0" w:color="auto"/>
        <w:bottom w:val="none" w:sz="0" w:space="0" w:color="auto"/>
        <w:right w:val="none" w:sz="0" w:space="0" w:color="auto"/>
      </w:divBdr>
      <w:divsChild>
        <w:div w:id="169415262">
          <w:marLeft w:val="835"/>
          <w:marRight w:val="0"/>
          <w:marTop w:val="86"/>
          <w:marBottom w:val="0"/>
          <w:divBdr>
            <w:top w:val="none" w:sz="0" w:space="0" w:color="auto"/>
            <w:left w:val="none" w:sz="0" w:space="0" w:color="auto"/>
            <w:bottom w:val="none" w:sz="0" w:space="0" w:color="auto"/>
            <w:right w:val="none" w:sz="0" w:space="0" w:color="auto"/>
          </w:divBdr>
        </w:div>
        <w:div w:id="971057142">
          <w:marLeft w:val="835"/>
          <w:marRight w:val="0"/>
          <w:marTop w:val="86"/>
          <w:marBottom w:val="0"/>
          <w:divBdr>
            <w:top w:val="none" w:sz="0" w:space="0" w:color="auto"/>
            <w:left w:val="none" w:sz="0" w:space="0" w:color="auto"/>
            <w:bottom w:val="none" w:sz="0" w:space="0" w:color="auto"/>
            <w:right w:val="none" w:sz="0" w:space="0" w:color="auto"/>
          </w:divBdr>
        </w:div>
      </w:divsChild>
    </w:div>
    <w:div w:id="851914287">
      <w:bodyDiv w:val="1"/>
      <w:marLeft w:val="0"/>
      <w:marRight w:val="0"/>
      <w:marTop w:val="0"/>
      <w:marBottom w:val="0"/>
      <w:divBdr>
        <w:top w:val="none" w:sz="0" w:space="0" w:color="auto"/>
        <w:left w:val="none" w:sz="0" w:space="0" w:color="auto"/>
        <w:bottom w:val="none" w:sz="0" w:space="0" w:color="auto"/>
        <w:right w:val="none" w:sz="0" w:space="0" w:color="auto"/>
      </w:divBdr>
    </w:div>
    <w:div w:id="853955672">
      <w:bodyDiv w:val="1"/>
      <w:marLeft w:val="0"/>
      <w:marRight w:val="0"/>
      <w:marTop w:val="0"/>
      <w:marBottom w:val="0"/>
      <w:divBdr>
        <w:top w:val="none" w:sz="0" w:space="0" w:color="auto"/>
        <w:left w:val="none" w:sz="0" w:space="0" w:color="auto"/>
        <w:bottom w:val="none" w:sz="0" w:space="0" w:color="auto"/>
        <w:right w:val="none" w:sz="0" w:space="0" w:color="auto"/>
      </w:divBdr>
      <w:divsChild>
        <w:div w:id="21831934">
          <w:marLeft w:val="835"/>
          <w:marRight w:val="0"/>
          <w:marTop w:val="86"/>
          <w:marBottom w:val="0"/>
          <w:divBdr>
            <w:top w:val="none" w:sz="0" w:space="0" w:color="auto"/>
            <w:left w:val="none" w:sz="0" w:space="0" w:color="auto"/>
            <w:bottom w:val="none" w:sz="0" w:space="0" w:color="auto"/>
            <w:right w:val="none" w:sz="0" w:space="0" w:color="auto"/>
          </w:divBdr>
        </w:div>
        <w:div w:id="492765436">
          <w:marLeft w:val="835"/>
          <w:marRight w:val="0"/>
          <w:marTop w:val="86"/>
          <w:marBottom w:val="0"/>
          <w:divBdr>
            <w:top w:val="none" w:sz="0" w:space="0" w:color="auto"/>
            <w:left w:val="none" w:sz="0" w:space="0" w:color="auto"/>
            <w:bottom w:val="none" w:sz="0" w:space="0" w:color="auto"/>
            <w:right w:val="none" w:sz="0" w:space="0" w:color="auto"/>
          </w:divBdr>
        </w:div>
        <w:div w:id="1052921808">
          <w:marLeft w:val="835"/>
          <w:marRight w:val="0"/>
          <w:marTop w:val="86"/>
          <w:marBottom w:val="0"/>
          <w:divBdr>
            <w:top w:val="none" w:sz="0" w:space="0" w:color="auto"/>
            <w:left w:val="none" w:sz="0" w:space="0" w:color="auto"/>
            <w:bottom w:val="none" w:sz="0" w:space="0" w:color="auto"/>
            <w:right w:val="none" w:sz="0" w:space="0" w:color="auto"/>
          </w:divBdr>
        </w:div>
        <w:div w:id="1320423058">
          <w:marLeft w:val="835"/>
          <w:marRight w:val="0"/>
          <w:marTop w:val="86"/>
          <w:marBottom w:val="0"/>
          <w:divBdr>
            <w:top w:val="none" w:sz="0" w:space="0" w:color="auto"/>
            <w:left w:val="none" w:sz="0" w:space="0" w:color="auto"/>
            <w:bottom w:val="none" w:sz="0" w:space="0" w:color="auto"/>
            <w:right w:val="none" w:sz="0" w:space="0" w:color="auto"/>
          </w:divBdr>
        </w:div>
        <w:div w:id="1903325610">
          <w:marLeft w:val="835"/>
          <w:marRight w:val="0"/>
          <w:marTop w:val="86"/>
          <w:marBottom w:val="0"/>
          <w:divBdr>
            <w:top w:val="none" w:sz="0" w:space="0" w:color="auto"/>
            <w:left w:val="none" w:sz="0" w:space="0" w:color="auto"/>
            <w:bottom w:val="none" w:sz="0" w:space="0" w:color="auto"/>
            <w:right w:val="none" w:sz="0" w:space="0" w:color="auto"/>
          </w:divBdr>
        </w:div>
      </w:divsChild>
    </w:div>
    <w:div w:id="863398256">
      <w:bodyDiv w:val="1"/>
      <w:marLeft w:val="0"/>
      <w:marRight w:val="0"/>
      <w:marTop w:val="0"/>
      <w:marBottom w:val="0"/>
      <w:divBdr>
        <w:top w:val="none" w:sz="0" w:space="0" w:color="auto"/>
        <w:left w:val="none" w:sz="0" w:space="0" w:color="auto"/>
        <w:bottom w:val="none" w:sz="0" w:space="0" w:color="auto"/>
        <w:right w:val="none" w:sz="0" w:space="0" w:color="auto"/>
      </w:divBdr>
    </w:div>
    <w:div w:id="877820549">
      <w:bodyDiv w:val="1"/>
      <w:marLeft w:val="0"/>
      <w:marRight w:val="0"/>
      <w:marTop w:val="0"/>
      <w:marBottom w:val="0"/>
      <w:divBdr>
        <w:top w:val="none" w:sz="0" w:space="0" w:color="auto"/>
        <w:left w:val="none" w:sz="0" w:space="0" w:color="auto"/>
        <w:bottom w:val="none" w:sz="0" w:space="0" w:color="auto"/>
        <w:right w:val="none" w:sz="0" w:space="0" w:color="auto"/>
      </w:divBdr>
      <w:divsChild>
        <w:div w:id="82847324">
          <w:marLeft w:val="1555"/>
          <w:marRight w:val="0"/>
          <w:marTop w:val="86"/>
          <w:marBottom w:val="0"/>
          <w:divBdr>
            <w:top w:val="none" w:sz="0" w:space="0" w:color="auto"/>
            <w:left w:val="none" w:sz="0" w:space="0" w:color="auto"/>
            <w:bottom w:val="none" w:sz="0" w:space="0" w:color="auto"/>
            <w:right w:val="none" w:sz="0" w:space="0" w:color="auto"/>
          </w:divBdr>
        </w:div>
        <w:div w:id="107090001">
          <w:marLeft w:val="1555"/>
          <w:marRight w:val="0"/>
          <w:marTop w:val="86"/>
          <w:marBottom w:val="0"/>
          <w:divBdr>
            <w:top w:val="none" w:sz="0" w:space="0" w:color="auto"/>
            <w:left w:val="none" w:sz="0" w:space="0" w:color="auto"/>
            <w:bottom w:val="none" w:sz="0" w:space="0" w:color="auto"/>
            <w:right w:val="none" w:sz="0" w:space="0" w:color="auto"/>
          </w:divBdr>
        </w:div>
        <w:div w:id="830371581">
          <w:marLeft w:val="1555"/>
          <w:marRight w:val="0"/>
          <w:marTop w:val="86"/>
          <w:marBottom w:val="0"/>
          <w:divBdr>
            <w:top w:val="none" w:sz="0" w:space="0" w:color="auto"/>
            <w:left w:val="none" w:sz="0" w:space="0" w:color="auto"/>
            <w:bottom w:val="none" w:sz="0" w:space="0" w:color="auto"/>
            <w:right w:val="none" w:sz="0" w:space="0" w:color="auto"/>
          </w:divBdr>
        </w:div>
        <w:div w:id="1023171674">
          <w:marLeft w:val="1555"/>
          <w:marRight w:val="0"/>
          <w:marTop w:val="86"/>
          <w:marBottom w:val="0"/>
          <w:divBdr>
            <w:top w:val="none" w:sz="0" w:space="0" w:color="auto"/>
            <w:left w:val="none" w:sz="0" w:space="0" w:color="auto"/>
            <w:bottom w:val="none" w:sz="0" w:space="0" w:color="auto"/>
            <w:right w:val="none" w:sz="0" w:space="0" w:color="auto"/>
          </w:divBdr>
        </w:div>
        <w:div w:id="1171718520">
          <w:marLeft w:val="1555"/>
          <w:marRight w:val="0"/>
          <w:marTop w:val="86"/>
          <w:marBottom w:val="0"/>
          <w:divBdr>
            <w:top w:val="none" w:sz="0" w:space="0" w:color="auto"/>
            <w:left w:val="none" w:sz="0" w:space="0" w:color="auto"/>
            <w:bottom w:val="none" w:sz="0" w:space="0" w:color="auto"/>
            <w:right w:val="none" w:sz="0" w:space="0" w:color="auto"/>
          </w:divBdr>
        </w:div>
        <w:div w:id="1181239917">
          <w:marLeft w:val="1555"/>
          <w:marRight w:val="0"/>
          <w:marTop w:val="86"/>
          <w:marBottom w:val="0"/>
          <w:divBdr>
            <w:top w:val="none" w:sz="0" w:space="0" w:color="auto"/>
            <w:left w:val="none" w:sz="0" w:space="0" w:color="auto"/>
            <w:bottom w:val="none" w:sz="0" w:space="0" w:color="auto"/>
            <w:right w:val="none" w:sz="0" w:space="0" w:color="auto"/>
          </w:divBdr>
        </w:div>
        <w:div w:id="1239293647">
          <w:marLeft w:val="1555"/>
          <w:marRight w:val="0"/>
          <w:marTop w:val="86"/>
          <w:marBottom w:val="0"/>
          <w:divBdr>
            <w:top w:val="none" w:sz="0" w:space="0" w:color="auto"/>
            <w:left w:val="none" w:sz="0" w:space="0" w:color="auto"/>
            <w:bottom w:val="none" w:sz="0" w:space="0" w:color="auto"/>
            <w:right w:val="none" w:sz="0" w:space="0" w:color="auto"/>
          </w:divBdr>
        </w:div>
        <w:div w:id="1609001949">
          <w:marLeft w:val="835"/>
          <w:marRight w:val="0"/>
          <w:marTop w:val="86"/>
          <w:marBottom w:val="0"/>
          <w:divBdr>
            <w:top w:val="none" w:sz="0" w:space="0" w:color="auto"/>
            <w:left w:val="none" w:sz="0" w:space="0" w:color="auto"/>
            <w:bottom w:val="none" w:sz="0" w:space="0" w:color="auto"/>
            <w:right w:val="none" w:sz="0" w:space="0" w:color="auto"/>
          </w:divBdr>
        </w:div>
        <w:div w:id="1654795526">
          <w:marLeft w:val="835"/>
          <w:marRight w:val="0"/>
          <w:marTop w:val="86"/>
          <w:marBottom w:val="0"/>
          <w:divBdr>
            <w:top w:val="none" w:sz="0" w:space="0" w:color="auto"/>
            <w:left w:val="none" w:sz="0" w:space="0" w:color="auto"/>
            <w:bottom w:val="none" w:sz="0" w:space="0" w:color="auto"/>
            <w:right w:val="none" w:sz="0" w:space="0" w:color="auto"/>
          </w:divBdr>
        </w:div>
        <w:div w:id="1772552931">
          <w:marLeft w:val="1555"/>
          <w:marRight w:val="0"/>
          <w:marTop w:val="86"/>
          <w:marBottom w:val="0"/>
          <w:divBdr>
            <w:top w:val="none" w:sz="0" w:space="0" w:color="auto"/>
            <w:left w:val="none" w:sz="0" w:space="0" w:color="auto"/>
            <w:bottom w:val="none" w:sz="0" w:space="0" w:color="auto"/>
            <w:right w:val="none" w:sz="0" w:space="0" w:color="auto"/>
          </w:divBdr>
        </w:div>
        <w:div w:id="1886599467">
          <w:marLeft w:val="835"/>
          <w:marRight w:val="0"/>
          <w:marTop w:val="86"/>
          <w:marBottom w:val="0"/>
          <w:divBdr>
            <w:top w:val="none" w:sz="0" w:space="0" w:color="auto"/>
            <w:left w:val="none" w:sz="0" w:space="0" w:color="auto"/>
            <w:bottom w:val="none" w:sz="0" w:space="0" w:color="auto"/>
            <w:right w:val="none" w:sz="0" w:space="0" w:color="auto"/>
          </w:divBdr>
        </w:div>
        <w:div w:id="1931354450">
          <w:marLeft w:val="1555"/>
          <w:marRight w:val="0"/>
          <w:marTop w:val="86"/>
          <w:marBottom w:val="0"/>
          <w:divBdr>
            <w:top w:val="none" w:sz="0" w:space="0" w:color="auto"/>
            <w:left w:val="none" w:sz="0" w:space="0" w:color="auto"/>
            <w:bottom w:val="none" w:sz="0" w:space="0" w:color="auto"/>
            <w:right w:val="none" w:sz="0" w:space="0" w:color="auto"/>
          </w:divBdr>
        </w:div>
      </w:divsChild>
    </w:div>
    <w:div w:id="882520939">
      <w:bodyDiv w:val="1"/>
      <w:marLeft w:val="0"/>
      <w:marRight w:val="0"/>
      <w:marTop w:val="0"/>
      <w:marBottom w:val="0"/>
      <w:divBdr>
        <w:top w:val="none" w:sz="0" w:space="0" w:color="auto"/>
        <w:left w:val="none" w:sz="0" w:space="0" w:color="auto"/>
        <w:bottom w:val="none" w:sz="0" w:space="0" w:color="auto"/>
        <w:right w:val="none" w:sz="0" w:space="0" w:color="auto"/>
      </w:divBdr>
    </w:div>
    <w:div w:id="884373580">
      <w:bodyDiv w:val="1"/>
      <w:marLeft w:val="0"/>
      <w:marRight w:val="0"/>
      <w:marTop w:val="0"/>
      <w:marBottom w:val="0"/>
      <w:divBdr>
        <w:top w:val="none" w:sz="0" w:space="0" w:color="auto"/>
        <w:left w:val="none" w:sz="0" w:space="0" w:color="auto"/>
        <w:bottom w:val="none" w:sz="0" w:space="0" w:color="auto"/>
        <w:right w:val="none" w:sz="0" w:space="0" w:color="auto"/>
      </w:divBdr>
    </w:div>
    <w:div w:id="904266871">
      <w:bodyDiv w:val="1"/>
      <w:marLeft w:val="0"/>
      <w:marRight w:val="0"/>
      <w:marTop w:val="0"/>
      <w:marBottom w:val="0"/>
      <w:divBdr>
        <w:top w:val="none" w:sz="0" w:space="0" w:color="auto"/>
        <w:left w:val="none" w:sz="0" w:space="0" w:color="auto"/>
        <w:bottom w:val="none" w:sz="0" w:space="0" w:color="auto"/>
        <w:right w:val="none" w:sz="0" w:space="0" w:color="auto"/>
      </w:divBdr>
    </w:div>
    <w:div w:id="908610036">
      <w:bodyDiv w:val="1"/>
      <w:marLeft w:val="0"/>
      <w:marRight w:val="0"/>
      <w:marTop w:val="0"/>
      <w:marBottom w:val="0"/>
      <w:divBdr>
        <w:top w:val="none" w:sz="0" w:space="0" w:color="auto"/>
        <w:left w:val="none" w:sz="0" w:space="0" w:color="auto"/>
        <w:bottom w:val="none" w:sz="0" w:space="0" w:color="auto"/>
        <w:right w:val="none" w:sz="0" w:space="0" w:color="auto"/>
      </w:divBdr>
    </w:div>
    <w:div w:id="916789165">
      <w:bodyDiv w:val="1"/>
      <w:marLeft w:val="0"/>
      <w:marRight w:val="0"/>
      <w:marTop w:val="0"/>
      <w:marBottom w:val="0"/>
      <w:divBdr>
        <w:top w:val="none" w:sz="0" w:space="0" w:color="auto"/>
        <w:left w:val="none" w:sz="0" w:space="0" w:color="auto"/>
        <w:bottom w:val="none" w:sz="0" w:space="0" w:color="auto"/>
        <w:right w:val="none" w:sz="0" w:space="0" w:color="auto"/>
      </w:divBdr>
    </w:div>
    <w:div w:id="918712367">
      <w:bodyDiv w:val="1"/>
      <w:marLeft w:val="0"/>
      <w:marRight w:val="0"/>
      <w:marTop w:val="0"/>
      <w:marBottom w:val="0"/>
      <w:divBdr>
        <w:top w:val="none" w:sz="0" w:space="0" w:color="auto"/>
        <w:left w:val="none" w:sz="0" w:space="0" w:color="auto"/>
        <w:bottom w:val="none" w:sz="0" w:space="0" w:color="auto"/>
        <w:right w:val="none" w:sz="0" w:space="0" w:color="auto"/>
      </w:divBdr>
    </w:div>
    <w:div w:id="929653765">
      <w:bodyDiv w:val="1"/>
      <w:marLeft w:val="0"/>
      <w:marRight w:val="0"/>
      <w:marTop w:val="0"/>
      <w:marBottom w:val="0"/>
      <w:divBdr>
        <w:top w:val="none" w:sz="0" w:space="0" w:color="auto"/>
        <w:left w:val="none" w:sz="0" w:space="0" w:color="auto"/>
        <w:bottom w:val="none" w:sz="0" w:space="0" w:color="auto"/>
        <w:right w:val="none" w:sz="0" w:space="0" w:color="auto"/>
      </w:divBdr>
      <w:divsChild>
        <w:div w:id="348407019">
          <w:marLeft w:val="547"/>
          <w:marRight w:val="0"/>
          <w:marTop w:val="0"/>
          <w:marBottom w:val="0"/>
          <w:divBdr>
            <w:top w:val="none" w:sz="0" w:space="0" w:color="auto"/>
            <w:left w:val="none" w:sz="0" w:space="0" w:color="auto"/>
            <w:bottom w:val="none" w:sz="0" w:space="0" w:color="auto"/>
            <w:right w:val="none" w:sz="0" w:space="0" w:color="auto"/>
          </w:divBdr>
        </w:div>
        <w:div w:id="402992059">
          <w:marLeft w:val="547"/>
          <w:marRight w:val="0"/>
          <w:marTop w:val="0"/>
          <w:marBottom w:val="0"/>
          <w:divBdr>
            <w:top w:val="none" w:sz="0" w:space="0" w:color="auto"/>
            <w:left w:val="none" w:sz="0" w:space="0" w:color="auto"/>
            <w:bottom w:val="none" w:sz="0" w:space="0" w:color="auto"/>
            <w:right w:val="none" w:sz="0" w:space="0" w:color="auto"/>
          </w:divBdr>
        </w:div>
        <w:div w:id="677927166">
          <w:marLeft w:val="547"/>
          <w:marRight w:val="0"/>
          <w:marTop w:val="0"/>
          <w:marBottom w:val="0"/>
          <w:divBdr>
            <w:top w:val="none" w:sz="0" w:space="0" w:color="auto"/>
            <w:left w:val="none" w:sz="0" w:space="0" w:color="auto"/>
            <w:bottom w:val="none" w:sz="0" w:space="0" w:color="auto"/>
            <w:right w:val="none" w:sz="0" w:space="0" w:color="auto"/>
          </w:divBdr>
        </w:div>
      </w:divsChild>
    </w:div>
    <w:div w:id="935597730">
      <w:bodyDiv w:val="1"/>
      <w:marLeft w:val="0"/>
      <w:marRight w:val="0"/>
      <w:marTop w:val="0"/>
      <w:marBottom w:val="0"/>
      <w:divBdr>
        <w:top w:val="none" w:sz="0" w:space="0" w:color="auto"/>
        <w:left w:val="none" w:sz="0" w:space="0" w:color="auto"/>
        <w:bottom w:val="none" w:sz="0" w:space="0" w:color="auto"/>
        <w:right w:val="none" w:sz="0" w:space="0" w:color="auto"/>
      </w:divBdr>
    </w:div>
    <w:div w:id="940724324">
      <w:bodyDiv w:val="1"/>
      <w:marLeft w:val="0"/>
      <w:marRight w:val="0"/>
      <w:marTop w:val="0"/>
      <w:marBottom w:val="0"/>
      <w:divBdr>
        <w:top w:val="none" w:sz="0" w:space="0" w:color="auto"/>
        <w:left w:val="none" w:sz="0" w:space="0" w:color="auto"/>
        <w:bottom w:val="none" w:sz="0" w:space="0" w:color="auto"/>
        <w:right w:val="none" w:sz="0" w:space="0" w:color="auto"/>
      </w:divBdr>
      <w:divsChild>
        <w:div w:id="397366409">
          <w:marLeft w:val="720"/>
          <w:marRight w:val="0"/>
          <w:marTop w:val="0"/>
          <w:marBottom w:val="0"/>
          <w:divBdr>
            <w:top w:val="none" w:sz="0" w:space="0" w:color="auto"/>
            <w:left w:val="none" w:sz="0" w:space="0" w:color="auto"/>
            <w:bottom w:val="none" w:sz="0" w:space="0" w:color="auto"/>
            <w:right w:val="none" w:sz="0" w:space="0" w:color="auto"/>
          </w:divBdr>
        </w:div>
        <w:div w:id="742798728">
          <w:marLeft w:val="720"/>
          <w:marRight w:val="0"/>
          <w:marTop w:val="216"/>
          <w:marBottom w:val="0"/>
          <w:divBdr>
            <w:top w:val="none" w:sz="0" w:space="0" w:color="auto"/>
            <w:left w:val="none" w:sz="0" w:space="0" w:color="auto"/>
            <w:bottom w:val="none" w:sz="0" w:space="0" w:color="auto"/>
            <w:right w:val="none" w:sz="0" w:space="0" w:color="auto"/>
          </w:divBdr>
        </w:div>
        <w:div w:id="767970330">
          <w:marLeft w:val="720"/>
          <w:marRight w:val="0"/>
          <w:marTop w:val="0"/>
          <w:marBottom w:val="0"/>
          <w:divBdr>
            <w:top w:val="none" w:sz="0" w:space="0" w:color="auto"/>
            <w:left w:val="none" w:sz="0" w:space="0" w:color="auto"/>
            <w:bottom w:val="none" w:sz="0" w:space="0" w:color="auto"/>
            <w:right w:val="none" w:sz="0" w:space="0" w:color="auto"/>
          </w:divBdr>
        </w:div>
        <w:div w:id="814377208">
          <w:marLeft w:val="720"/>
          <w:marRight w:val="0"/>
          <w:marTop w:val="216"/>
          <w:marBottom w:val="0"/>
          <w:divBdr>
            <w:top w:val="none" w:sz="0" w:space="0" w:color="auto"/>
            <w:left w:val="none" w:sz="0" w:space="0" w:color="auto"/>
            <w:bottom w:val="none" w:sz="0" w:space="0" w:color="auto"/>
            <w:right w:val="none" w:sz="0" w:space="0" w:color="auto"/>
          </w:divBdr>
        </w:div>
        <w:div w:id="1059480880">
          <w:marLeft w:val="720"/>
          <w:marRight w:val="0"/>
          <w:marTop w:val="216"/>
          <w:marBottom w:val="0"/>
          <w:divBdr>
            <w:top w:val="none" w:sz="0" w:space="0" w:color="auto"/>
            <w:left w:val="none" w:sz="0" w:space="0" w:color="auto"/>
            <w:bottom w:val="none" w:sz="0" w:space="0" w:color="auto"/>
            <w:right w:val="none" w:sz="0" w:space="0" w:color="auto"/>
          </w:divBdr>
        </w:div>
        <w:div w:id="2093970518">
          <w:marLeft w:val="720"/>
          <w:marRight w:val="0"/>
          <w:marTop w:val="216"/>
          <w:marBottom w:val="0"/>
          <w:divBdr>
            <w:top w:val="none" w:sz="0" w:space="0" w:color="auto"/>
            <w:left w:val="none" w:sz="0" w:space="0" w:color="auto"/>
            <w:bottom w:val="none" w:sz="0" w:space="0" w:color="auto"/>
            <w:right w:val="none" w:sz="0" w:space="0" w:color="auto"/>
          </w:divBdr>
        </w:div>
      </w:divsChild>
    </w:div>
    <w:div w:id="952782387">
      <w:bodyDiv w:val="1"/>
      <w:marLeft w:val="0"/>
      <w:marRight w:val="0"/>
      <w:marTop w:val="0"/>
      <w:marBottom w:val="0"/>
      <w:divBdr>
        <w:top w:val="none" w:sz="0" w:space="0" w:color="auto"/>
        <w:left w:val="none" w:sz="0" w:space="0" w:color="auto"/>
        <w:bottom w:val="none" w:sz="0" w:space="0" w:color="auto"/>
        <w:right w:val="none" w:sz="0" w:space="0" w:color="auto"/>
      </w:divBdr>
    </w:div>
    <w:div w:id="954486032">
      <w:bodyDiv w:val="1"/>
      <w:marLeft w:val="0"/>
      <w:marRight w:val="0"/>
      <w:marTop w:val="0"/>
      <w:marBottom w:val="0"/>
      <w:divBdr>
        <w:top w:val="none" w:sz="0" w:space="0" w:color="auto"/>
        <w:left w:val="none" w:sz="0" w:space="0" w:color="auto"/>
        <w:bottom w:val="none" w:sz="0" w:space="0" w:color="auto"/>
        <w:right w:val="none" w:sz="0" w:space="0" w:color="auto"/>
      </w:divBdr>
      <w:divsChild>
        <w:div w:id="35662168">
          <w:marLeft w:val="1267"/>
          <w:marRight w:val="0"/>
          <w:marTop w:val="576"/>
          <w:marBottom w:val="0"/>
          <w:divBdr>
            <w:top w:val="none" w:sz="0" w:space="0" w:color="auto"/>
            <w:left w:val="none" w:sz="0" w:space="0" w:color="auto"/>
            <w:bottom w:val="none" w:sz="0" w:space="0" w:color="auto"/>
            <w:right w:val="none" w:sz="0" w:space="0" w:color="auto"/>
          </w:divBdr>
        </w:div>
        <w:div w:id="1696425611">
          <w:marLeft w:val="1267"/>
          <w:marRight w:val="0"/>
          <w:marTop w:val="576"/>
          <w:marBottom w:val="0"/>
          <w:divBdr>
            <w:top w:val="none" w:sz="0" w:space="0" w:color="auto"/>
            <w:left w:val="none" w:sz="0" w:space="0" w:color="auto"/>
            <w:bottom w:val="none" w:sz="0" w:space="0" w:color="auto"/>
            <w:right w:val="none" w:sz="0" w:space="0" w:color="auto"/>
          </w:divBdr>
        </w:div>
      </w:divsChild>
    </w:div>
    <w:div w:id="965694382">
      <w:bodyDiv w:val="1"/>
      <w:marLeft w:val="0"/>
      <w:marRight w:val="0"/>
      <w:marTop w:val="0"/>
      <w:marBottom w:val="0"/>
      <w:divBdr>
        <w:top w:val="none" w:sz="0" w:space="0" w:color="auto"/>
        <w:left w:val="none" w:sz="0" w:space="0" w:color="auto"/>
        <w:bottom w:val="none" w:sz="0" w:space="0" w:color="auto"/>
        <w:right w:val="none" w:sz="0" w:space="0" w:color="auto"/>
      </w:divBdr>
    </w:div>
    <w:div w:id="983584574">
      <w:bodyDiv w:val="1"/>
      <w:marLeft w:val="0"/>
      <w:marRight w:val="0"/>
      <w:marTop w:val="0"/>
      <w:marBottom w:val="0"/>
      <w:divBdr>
        <w:top w:val="none" w:sz="0" w:space="0" w:color="auto"/>
        <w:left w:val="none" w:sz="0" w:space="0" w:color="auto"/>
        <w:bottom w:val="none" w:sz="0" w:space="0" w:color="auto"/>
        <w:right w:val="none" w:sz="0" w:space="0" w:color="auto"/>
      </w:divBdr>
    </w:div>
    <w:div w:id="990717892">
      <w:bodyDiv w:val="1"/>
      <w:marLeft w:val="0"/>
      <w:marRight w:val="0"/>
      <w:marTop w:val="0"/>
      <w:marBottom w:val="0"/>
      <w:divBdr>
        <w:top w:val="none" w:sz="0" w:space="0" w:color="auto"/>
        <w:left w:val="none" w:sz="0" w:space="0" w:color="auto"/>
        <w:bottom w:val="none" w:sz="0" w:space="0" w:color="auto"/>
        <w:right w:val="none" w:sz="0" w:space="0" w:color="auto"/>
      </w:divBdr>
      <w:divsChild>
        <w:div w:id="505942105">
          <w:marLeft w:val="835"/>
          <w:marRight w:val="0"/>
          <w:marTop w:val="86"/>
          <w:marBottom w:val="0"/>
          <w:divBdr>
            <w:top w:val="none" w:sz="0" w:space="0" w:color="auto"/>
            <w:left w:val="none" w:sz="0" w:space="0" w:color="auto"/>
            <w:bottom w:val="none" w:sz="0" w:space="0" w:color="auto"/>
            <w:right w:val="none" w:sz="0" w:space="0" w:color="auto"/>
          </w:divBdr>
        </w:div>
        <w:div w:id="596400807">
          <w:marLeft w:val="835"/>
          <w:marRight w:val="0"/>
          <w:marTop w:val="86"/>
          <w:marBottom w:val="0"/>
          <w:divBdr>
            <w:top w:val="none" w:sz="0" w:space="0" w:color="auto"/>
            <w:left w:val="none" w:sz="0" w:space="0" w:color="auto"/>
            <w:bottom w:val="none" w:sz="0" w:space="0" w:color="auto"/>
            <w:right w:val="none" w:sz="0" w:space="0" w:color="auto"/>
          </w:divBdr>
        </w:div>
        <w:div w:id="1049765228">
          <w:marLeft w:val="835"/>
          <w:marRight w:val="0"/>
          <w:marTop w:val="86"/>
          <w:marBottom w:val="0"/>
          <w:divBdr>
            <w:top w:val="none" w:sz="0" w:space="0" w:color="auto"/>
            <w:left w:val="none" w:sz="0" w:space="0" w:color="auto"/>
            <w:bottom w:val="none" w:sz="0" w:space="0" w:color="auto"/>
            <w:right w:val="none" w:sz="0" w:space="0" w:color="auto"/>
          </w:divBdr>
        </w:div>
        <w:div w:id="1290941546">
          <w:marLeft w:val="835"/>
          <w:marRight w:val="0"/>
          <w:marTop w:val="86"/>
          <w:marBottom w:val="0"/>
          <w:divBdr>
            <w:top w:val="none" w:sz="0" w:space="0" w:color="auto"/>
            <w:left w:val="none" w:sz="0" w:space="0" w:color="auto"/>
            <w:bottom w:val="none" w:sz="0" w:space="0" w:color="auto"/>
            <w:right w:val="none" w:sz="0" w:space="0" w:color="auto"/>
          </w:divBdr>
        </w:div>
        <w:div w:id="1533030204">
          <w:marLeft w:val="835"/>
          <w:marRight w:val="0"/>
          <w:marTop w:val="86"/>
          <w:marBottom w:val="0"/>
          <w:divBdr>
            <w:top w:val="none" w:sz="0" w:space="0" w:color="auto"/>
            <w:left w:val="none" w:sz="0" w:space="0" w:color="auto"/>
            <w:bottom w:val="none" w:sz="0" w:space="0" w:color="auto"/>
            <w:right w:val="none" w:sz="0" w:space="0" w:color="auto"/>
          </w:divBdr>
        </w:div>
        <w:div w:id="1618678503">
          <w:marLeft w:val="835"/>
          <w:marRight w:val="0"/>
          <w:marTop w:val="86"/>
          <w:marBottom w:val="0"/>
          <w:divBdr>
            <w:top w:val="none" w:sz="0" w:space="0" w:color="auto"/>
            <w:left w:val="none" w:sz="0" w:space="0" w:color="auto"/>
            <w:bottom w:val="none" w:sz="0" w:space="0" w:color="auto"/>
            <w:right w:val="none" w:sz="0" w:space="0" w:color="auto"/>
          </w:divBdr>
        </w:div>
        <w:div w:id="1820731383">
          <w:marLeft w:val="835"/>
          <w:marRight w:val="0"/>
          <w:marTop w:val="86"/>
          <w:marBottom w:val="0"/>
          <w:divBdr>
            <w:top w:val="none" w:sz="0" w:space="0" w:color="auto"/>
            <w:left w:val="none" w:sz="0" w:space="0" w:color="auto"/>
            <w:bottom w:val="none" w:sz="0" w:space="0" w:color="auto"/>
            <w:right w:val="none" w:sz="0" w:space="0" w:color="auto"/>
          </w:divBdr>
        </w:div>
      </w:divsChild>
    </w:div>
    <w:div w:id="1021467973">
      <w:bodyDiv w:val="1"/>
      <w:marLeft w:val="0"/>
      <w:marRight w:val="0"/>
      <w:marTop w:val="0"/>
      <w:marBottom w:val="0"/>
      <w:divBdr>
        <w:top w:val="none" w:sz="0" w:space="0" w:color="auto"/>
        <w:left w:val="none" w:sz="0" w:space="0" w:color="auto"/>
        <w:bottom w:val="none" w:sz="0" w:space="0" w:color="auto"/>
        <w:right w:val="none" w:sz="0" w:space="0" w:color="auto"/>
      </w:divBdr>
    </w:div>
    <w:div w:id="1035931060">
      <w:bodyDiv w:val="1"/>
      <w:marLeft w:val="0"/>
      <w:marRight w:val="0"/>
      <w:marTop w:val="0"/>
      <w:marBottom w:val="0"/>
      <w:divBdr>
        <w:top w:val="none" w:sz="0" w:space="0" w:color="auto"/>
        <w:left w:val="none" w:sz="0" w:space="0" w:color="auto"/>
        <w:bottom w:val="none" w:sz="0" w:space="0" w:color="auto"/>
        <w:right w:val="none" w:sz="0" w:space="0" w:color="auto"/>
      </w:divBdr>
    </w:div>
    <w:div w:id="1035958217">
      <w:bodyDiv w:val="1"/>
      <w:marLeft w:val="0"/>
      <w:marRight w:val="0"/>
      <w:marTop w:val="0"/>
      <w:marBottom w:val="0"/>
      <w:divBdr>
        <w:top w:val="none" w:sz="0" w:space="0" w:color="auto"/>
        <w:left w:val="none" w:sz="0" w:space="0" w:color="auto"/>
        <w:bottom w:val="none" w:sz="0" w:space="0" w:color="auto"/>
        <w:right w:val="none" w:sz="0" w:space="0" w:color="auto"/>
      </w:divBdr>
    </w:div>
    <w:div w:id="1043215740">
      <w:bodyDiv w:val="1"/>
      <w:marLeft w:val="0"/>
      <w:marRight w:val="0"/>
      <w:marTop w:val="0"/>
      <w:marBottom w:val="0"/>
      <w:divBdr>
        <w:top w:val="none" w:sz="0" w:space="0" w:color="auto"/>
        <w:left w:val="none" w:sz="0" w:space="0" w:color="auto"/>
        <w:bottom w:val="none" w:sz="0" w:space="0" w:color="auto"/>
        <w:right w:val="none" w:sz="0" w:space="0" w:color="auto"/>
      </w:divBdr>
      <w:divsChild>
        <w:div w:id="579102812">
          <w:marLeft w:val="835"/>
          <w:marRight w:val="0"/>
          <w:marTop w:val="86"/>
          <w:marBottom w:val="0"/>
          <w:divBdr>
            <w:top w:val="none" w:sz="0" w:space="0" w:color="auto"/>
            <w:left w:val="none" w:sz="0" w:space="0" w:color="auto"/>
            <w:bottom w:val="none" w:sz="0" w:space="0" w:color="auto"/>
            <w:right w:val="none" w:sz="0" w:space="0" w:color="auto"/>
          </w:divBdr>
        </w:div>
        <w:div w:id="1245840865">
          <w:marLeft w:val="835"/>
          <w:marRight w:val="0"/>
          <w:marTop w:val="86"/>
          <w:marBottom w:val="0"/>
          <w:divBdr>
            <w:top w:val="none" w:sz="0" w:space="0" w:color="auto"/>
            <w:left w:val="none" w:sz="0" w:space="0" w:color="auto"/>
            <w:bottom w:val="none" w:sz="0" w:space="0" w:color="auto"/>
            <w:right w:val="none" w:sz="0" w:space="0" w:color="auto"/>
          </w:divBdr>
        </w:div>
        <w:div w:id="1660428579">
          <w:marLeft w:val="835"/>
          <w:marRight w:val="0"/>
          <w:marTop w:val="86"/>
          <w:marBottom w:val="0"/>
          <w:divBdr>
            <w:top w:val="none" w:sz="0" w:space="0" w:color="auto"/>
            <w:left w:val="none" w:sz="0" w:space="0" w:color="auto"/>
            <w:bottom w:val="none" w:sz="0" w:space="0" w:color="auto"/>
            <w:right w:val="none" w:sz="0" w:space="0" w:color="auto"/>
          </w:divBdr>
        </w:div>
      </w:divsChild>
    </w:div>
    <w:div w:id="1047337517">
      <w:bodyDiv w:val="1"/>
      <w:marLeft w:val="0"/>
      <w:marRight w:val="0"/>
      <w:marTop w:val="0"/>
      <w:marBottom w:val="0"/>
      <w:divBdr>
        <w:top w:val="none" w:sz="0" w:space="0" w:color="auto"/>
        <w:left w:val="none" w:sz="0" w:space="0" w:color="auto"/>
        <w:bottom w:val="none" w:sz="0" w:space="0" w:color="auto"/>
        <w:right w:val="none" w:sz="0" w:space="0" w:color="auto"/>
      </w:divBdr>
    </w:div>
    <w:div w:id="1056776409">
      <w:bodyDiv w:val="1"/>
      <w:marLeft w:val="0"/>
      <w:marRight w:val="0"/>
      <w:marTop w:val="0"/>
      <w:marBottom w:val="0"/>
      <w:divBdr>
        <w:top w:val="none" w:sz="0" w:space="0" w:color="auto"/>
        <w:left w:val="none" w:sz="0" w:space="0" w:color="auto"/>
        <w:bottom w:val="none" w:sz="0" w:space="0" w:color="auto"/>
        <w:right w:val="none" w:sz="0" w:space="0" w:color="auto"/>
      </w:divBdr>
    </w:div>
    <w:div w:id="1067066776">
      <w:bodyDiv w:val="1"/>
      <w:marLeft w:val="0"/>
      <w:marRight w:val="0"/>
      <w:marTop w:val="0"/>
      <w:marBottom w:val="0"/>
      <w:divBdr>
        <w:top w:val="none" w:sz="0" w:space="0" w:color="auto"/>
        <w:left w:val="none" w:sz="0" w:space="0" w:color="auto"/>
        <w:bottom w:val="none" w:sz="0" w:space="0" w:color="auto"/>
        <w:right w:val="none" w:sz="0" w:space="0" w:color="auto"/>
      </w:divBdr>
    </w:div>
    <w:div w:id="1084297152">
      <w:bodyDiv w:val="1"/>
      <w:marLeft w:val="0"/>
      <w:marRight w:val="0"/>
      <w:marTop w:val="0"/>
      <w:marBottom w:val="0"/>
      <w:divBdr>
        <w:top w:val="none" w:sz="0" w:space="0" w:color="auto"/>
        <w:left w:val="none" w:sz="0" w:space="0" w:color="auto"/>
        <w:bottom w:val="none" w:sz="0" w:space="0" w:color="auto"/>
        <w:right w:val="none" w:sz="0" w:space="0" w:color="auto"/>
      </w:divBdr>
    </w:div>
    <w:div w:id="1103502015">
      <w:bodyDiv w:val="1"/>
      <w:marLeft w:val="0"/>
      <w:marRight w:val="0"/>
      <w:marTop w:val="0"/>
      <w:marBottom w:val="0"/>
      <w:divBdr>
        <w:top w:val="none" w:sz="0" w:space="0" w:color="auto"/>
        <w:left w:val="none" w:sz="0" w:space="0" w:color="auto"/>
        <w:bottom w:val="none" w:sz="0" w:space="0" w:color="auto"/>
        <w:right w:val="none" w:sz="0" w:space="0" w:color="auto"/>
      </w:divBdr>
    </w:div>
    <w:div w:id="1107237217">
      <w:bodyDiv w:val="1"/>
      <w:marLeft w:val="0"/>
      <w:marRight w:val="0"/>
      <w:marTop w:val="0"/>
      <w:marBottom w:val="0"/>
      <w:divBdr>
        <w:top w:val="none" w:sz="0" w:space="0" w:color="auto"/>
        <w:left w:val="none" w:sz="0" w:space="0" w:color="auto"/>
        <w:bottom w:val="none" w:sz="0" w:space="0" w:color="auto"/>
        <w:right w:val="none" w:sz="0" w:space="0" w:color="auto"/>
      </w:divBdr>
    </w:div>
    <w:div w:id="1140267325">
      <w:bodyDiv w:val="1"/>
      <w:marLeft w:val="0"/>
      <w:marRight w:val="0"/>
      <w:marTop w:val="0"/>
      <w:marBottom w:val="0"/>
      <w:divBdr>
        <w:top w:val="none" w:sz="0" w:space="0" w:color="auto"/>
        <w:left w:val="none" w:sz="0" w:space="0" w:color="auto"/>
        <w:bottom w:val="none" w:sz="0" w:space="0" w:color="auto"/>
        <w:right w:val="none" w:sz="0" w:space="0" w:color="auto"/>
      </w:divBdr>
      <w:divsChild>
        <w:div w:id="1620070298">
          <w:marLeft w:val="547"/>
          <w:marRight w:val="0"/>
          <w:marTop w:val="0"/>
          <w:marBottom w:val="0"/>
          <w:divBdr>
            <w:top w:val="none" w:sz="0" w:space="0" w:color="auto"/>
            <w:left w:val="none" w:sz="0" w:space="0" w:color="auto"/>
            <w:bottom w:val="none" w:sz="0" w:space="0" w:color="auto"/>
            <w:right w:val="none" w:sz="0" w:space="0" w:color="auto"/>
          </w:divBdr>
        </w:div>
        <w:div w:id="1740637389">
          <w:marLeft w:val="547"/>
          <w:marRight w:val="0"/>
          <w:marTop w:val="0"/>
          <w:marBottom w:val="0"/>
          <w:divBdr>
            <w:top w:val="none" w:sz="0" w:space="0" w:color="auto"/>
            <w:left w:val="none" w:sz="0" w:space="0" w:color="auto"/>
            <w:bottom w:val="none" w:sz="0" w:space="0" w:color="auto"/>
            <w:right w:val="none" w:sz="0" w:space="0" w:color="auto"/>
          </w:divBdr>
        </w:div>
      </w:divsChild>
    </w:div>
    <w:div w:id="1151872417">
      <w:bodyDiv w:val="1"/>
      <w:marLeft w:val="0"/>
      <w:marRight w:val="0"/>
      <w:marTop w:val="0"/>
      <w:marBottom w:val="0"/>
      <w:divBdr>
        <w:top w:val="none" w:sz="0" w:space="0" w:color="auto"/>
        <w:left w:val="none" w:sz="0" w:space="0" w:color="auto"/>
        <w:bottom w:val="none" w:sz="0" w:space="0" w:color="auto"/>
        <w:right w:val="none" w:sz="0" w:space="0" w:color="auto"/>
      </w:divBdr>
    </w:div>
    <w:div w:id="1163744455">
      <w:bodyDiv w:val="1"/>
      <w:marLeft w:val="0"/>
      <w:marRight w:val="0"/>
      <w:marTop w:val="0"/>
      <w:marBottom w:val="0"/>
      <w:divBdr>
        <w:top w:val="none" w:sz="0" w:space="0" w:color="auto"/>
        <w:left w:val="none" w:sz="0" w:space="0" w:color="auto"/>
        <w:bottom w:val="none" w:sz="0" w:space="0" w:color="auto"/>
        <w:right w:val="none" w:sz="0" w:space="0" w:color="auto"/>
      </w:divBdr>
    </w:div>
    <w:div w:id="1185631695">
      <w:bodyDiv w:val="1"/>
      <w:marLeft w:val="0"/>
      <w:marRight w:val="0"/>
      <w:marTop w:val="0"/>
      <w:marBottom w:val="0"/>
      <w:divBdr>
        <w:top w:val="none" w:sz="0" w:space="0" w:color="auto"/>
        <w:left w:val="none" w:sz="0" w:space="0" w:color="auto"/>
        <w:bottom w:val="none" w:sz="0" w:space="0" w:color="auto"/>
        <w:right w:val="none" w:sz="0" w:space="0" w:color="auto"/>
      </w:divBdr>
    </w:div>
    <w:div w:id="1224635312">
      <w:bodyDiv w:val="1"/>
      <w:marLeft w:val="0"/>
      <w:marRight w:val="0"/>
      <w:marTop w:val="0"/>
      <w:marBottom w:val="0"/>
      <w:divBdr>
        <w:top w:val="none" w:sz="0" w:space="0" w:color="auto"/>
        <w:left w:val="none" w:sz="0" w:space="0" w:color="auto"/>
        <w:bottom w:val="none" w:sz="0" w:space="0" w:color="auto"/>
        <w:right w:val="none" w:sz="0" w:space="0" w:color="auto"/>
      </w:divBdr>
    </w:div>
    <w:div w:id="1237935635">
      <w:bodyDiv w:val="1"/>
      <w:marLeft w:val="0"/>
      <w:marRight w:val="0"/>
      <w:marTop w:val="0"/>
      <w:marBottom w:val="0"/>
      <w:divBdr>
        <w:top w:val="none" w:sz="0" w:space="0" w:color="auto"/>
        <w:left w:val="none" w:sz="0" w:space="0" w:color="auto"/>
        <w:bottom w:val="none" w:sz="0" w:space="0" w:color="auto"/>
        <w:right w:val="none" w:sz="0" w:space="0" w:color="auto"/>
      </w:divBdr>
    </w:div>
    <w:div w:id="1257326558">
      <w:bodyDiv w:val="1"/>
      <w:marLeft w:val="0"/>
      <w:marRight w:val="0"/>
      <w:marTop w:val="0"/>
      <w:marBottom w:val="0"/>
      <w:divBdr>
        <w:top w:val="none" w:sz="0" w:space="0" w:color="auto"/>
        <w:left w:val="none" w:sz="0" w:space="0" w:color="auto"/>
        <w:bottom w:val="none" w:sz="0" w:space="0" w:color="auto"/>
        <w:right w:val="none" w:sz="0" w:space="0" w:color="auto"/>
      </w:divBdr>
    </w:div>
    <w:div w:id="1270241171">
      <w:bodyDiv w:val="1"/>
      <w:marLeft w:val="0"/>
      <w:marRight w:val="0"/>
      <w:marTop w:val="0"/>
      <w:marBottom w:val="0"/>
      <w:divBdr>
        <w:top w:val="none" w:sz="0" w:space="0" w:color="auto"/>
        <w:left w:val="none" w:sz="0" w:space="0" w:color="auto"/>
        <w:bottom w:val="none" w:sz="0" w:space="0" w:color="auto"/>
        <w:right w:val="none" w:sz="0" w:space="0" w:color="auto"/>
      </w:divBdr>
    </w:div>
    <w:div w:id="1288318099">
      <w:bodyDiv w:val="1"/>
      <w:marLeft w:val="0"/>
      <w:marRight w:val="0"/>
      <w:marTop w:val="0"/>
      <w:marBottom w:val="0"/>
      <w:divBdr>
        <w:top w:val="none" w:sz="0" w:space="0" w:color="auto"/>
        <w:left w:val="none" w:sz="0" w:space="0" w:color="auto"/>
        <w:bottom w:val="none" w:sz="0" w:space="0" w:color="auto"/>
        <w:right w:val="none" w:sz="0" w:space="0" w:color="auto"/>
      </w:divBdr>
    </w:div>
    <w:div w:id="1290092623">
      <w:bodyDiv w:val="1"/>
      <w:marLeft w:val="0"/>
      <w:marRight w:val="0"/>
      <w:marTop w:val="0"/>
      <w:marBottom w:val="0"/>
      <w:divBdr>
        <w:top w:val="none" w:sz="0" w:space="0" w:color="auto"/>
        <w:left w:val="none" w:sz="0" w:space="0" w:color="auto"/>
        <w:bottom w:val="none" w:sz="0" w:space="0" w:color="auto"/>
        <w:right w:val="none" w:sz="0" w:space="0" w:color="auto"/>
      </w:divBdr>
    </w:div>
    <w:div w:id="1302536215">
      <w:bodyDiv w:val="1"/>
      <w:marLeft w:val="0"/>
      <w:marRight w:val="0"/>
      <w:marTop w:val="0"/>
      <w:marBottom w:val="0"/>
      <w:divBdr>
        <w:top w:val="none" w:sz="0" w:space="0" w:color="auto"/>
        <w:left w:val="none" w:sz="0" w:space="0" w:color="auto"/>
        <w:bottom w:val="none" w:sz="0" w:space="0" w:color="auto"/>
        <w:right w:val="none" w:sz="0" w:space="0" w:color="auto"/>
      </w:divBdr>
      <w:divsChild>
        <w:div w:id="995063561">
          <w:marLeft w:val="835"/>
          <w:marRight w:val="0"/>
          <w:marTop w:val="86"/>
          <w:marBottom w:val="0"/>
          <w:divBdr>
            <w:top w:val="none" w:sz="0" w:space="0" w:color="auto"/>
            <w:left w:val="none" w:sz="0" w:space="0" w:color="auto"/>
            <w:bottom w:val="none" w:sz="0" w:space="0" w:color="auto"/>
            <w:right w:val="none" w:sz="0" w:space="0" w:color="auto"/>
          </w:divBdr>
        </w:div>
        <w:div w:id="1128470619">
          <w:marLeft w:val="835"/>
          <w:marRight w:val="0"/>
          <w:marTop w:val="86"/>
          <w:marBottom w:val="0"/>
          <w:divBdr>
            <w:top w:val="none" w:sz="0" w:space="0" w:color="auto"/>
            <w:left w:val="none" w:sz="0" w:space="0" w:color="auto"/>
            <w:bottom w:val="none" w:sz="0" w:space="0" w:color="auto"/>
            <w:right w:val="none" w:sz="0" w:space="0" w:color="auto"/>
          </w:divBdr>
        </w:div>
        <w:div w:id="1231964043">
          <w:marLeft w:val="835"/>
          <w:marRight w:val="0"/>
          <w:marTop w:val="86"/>
          <w:marBottom w:val="0"/>
          <w:divBdr>
            <w:top w:val="none" w:sz="0" w:space="0" w:color="auto"/>
            <w:left w:val="none" w:sz="0" w:space="0" w:color="auto"/>
            <w:bottom w:val="none" w:sz="0" w:space="0" w:color="auto"/>
            <w:right w:val="none" w:sz="0" w:space="0" w:color="auto"/>
          </w:divBdr>
        </w:div>
        <w:div w:id="1520851789">
          <w:marLeft w:val="835"/>
          <w:marRight w:val="0"/>
          <w:marTop w:val="86"/>
          <w:marBottom w:val="0"/>
          <w:divBdr>
            <w:top w:val="none" w:sz="0" w:space="0" w:color="auto"/>
            <w:left w:val="none" w:sz="0" w:space="0" w:color="auto"/>
            <w:bottom w:val="none" w:sz="0" w:space="0" w:color="auto"/>
            <w:right w:val="none" w:sz="0" w:space="0" w:color="auto"/>
          </w:divBdr>
        </w:div>
      </w:divsChild>
    </w:div>
    <w:div w:id="1334451096">
      <w:bodyDiv w:val="1"/>
      <w:marLeft w:val="0"/>
      <w:marRight w:val="0"/>
      <w:marTop w:val="0"/>
      <w:marBottom w:val="0"/>
      <w:divBdr>
        <w:top w:val="none" w:sz="0" w:space="0" w:color="auto"/>
        <w:left w:val="none" w:sz="0" w:space="0" w:color="auto"/>
        <w:bottom w:val="none" w:sz="0" w:space="0" w:color="auto"/>
        <w:right w:val="none" w:sz="0" w:space="0" w:color="auto"/>
      </w:divBdr>
      <w:divsChild>
        <w:div w:id="146940837">
          <w:marLeft w:val="1267"/>
          <w:marRight w:val="0"/>
          <w:marTop w:val="0"/>
          <w:marBottom w:val="0"/>
          <w:divBdr>
            <w:top w:val="none" w:sz="0" w:space="0" w:color="auto"/>
            <w:left w:val="none" w:sz="0" w:space="0" w:color="auto"/>
            <w:bottom w:val="none" w:sz="0" w:space="0" w:color="auto"/>
            <w:right w:val="none" w:sz="0" w:space="0" w:color="auto"/>
          </w:divBdr>
        </w:div>
        <w:div w:id="333802396">
          <w:marLeft w:val="1267"/>
          <w:marRight w:val="0"/>
          <w:marTop w:val="0"/>
          <w:marBottom w:val="0"/>
          <w:divBdr>
            <w:top w:val="none" w:sz="0" w:space="0" w:color="auto"/>
            <w:left w:val="none" w:sz="0" w:space="0" w:color="auto"/>
            <w:bottom w:val="none" w:sz="0" w:space="0" w:color="auto"/>
            <w:right w:val="none" w:sz="0" w:space="0" w:color="auto"/>
          </w:divBdr>
        </w:div>
        <w:div w:id="1428431043">
          <w:marLeft w:val="1267"/>
          <w:marRight w:val="0"/>
          <w:marTop w:val="216"/>
          <w:marBottom w:val="0"/>
          <w:divBdr>
            <w:top w:val="none" w:sz="0" w:space="0" w:color="auto"/>
            <w:left w:val="none" w:sz="0" w:space="0" w:color="auto"/>
            <w:bottom w:val="none" w:sz="0" w:space="0" w:color="auto"/>
            <w:right w:val="none" w:sz="0" w:space="0" w:color="auto"/>
          </w:divBdr>
        </w:div>
        <w:div w:id="1484010458">
          <w:marLeft w:val="1267"/>
          <w:marRight w:val="0"/>
          <w:marTop w:val="216"/>
          <w:marBottom w:val="0"/>
          <w:divBdr>
            <w:top w:val="none" w:sz="0" w:space="0" w:color="auto"/>
            <w:left w:val="none" w:sz="0" w:space="0" w:color="auto"/>
            <w:bottom w:val="none" w:sz="0" w:space="0" w:color="auto"/>
            <w:right w:val="none" w:sz="0" w:space="0" w:color="auto"/>
          </w:divBdr>
        </w:div>
        <w:div w:id="1572235093">
          <w:marLeft w:val="547"/>
          <w:marRight w:val="0"/>
          <w:marTop w:val="216"/>
          <w:marBottom w:val="0"/>
          <w:divBdr>
            <w:top w:val="none" w:sz="0" w:space="0" w:color="auto"/>
            <w:left w:val="none" w:sz="0" w:space="0" w:color="auto"/>
            <w:bottom w:val="none" w:sz="0" w:space="0" w:color="auto"/>
            <w:right w:val="none" w:sz="0" w:space="0" w:color="auto"/>
          </w:divBdr>
        </w:div>
        <w:div w:id="1886520424">
          <w:marLeft w:val="1267"/>
          <w:marRight w:val="0"/>
          <w:marTop w:val="0"/>
          <w:marBottom w:val="0"/>
          <w:divBdr>
            <w:top w:val="none" w:sz="0" w:space="0" w:color="auto"/>
            <w:left w:val="none" w:sz="0" w:space="0" w:color="auto"/>
            <w:bottom w:val="none" w:sz="0" w:space="0" w:color="auto"/>
            <w:right w:val="none" w:sz="0" w:space="0" w:color="auto"/>
          </w:divBdr>
        </w:div>
      </w:divsChild>
    </w:div>
    <w:div w:id="1339113217">
      <w:bodyDiv w:val="1"/>
      <w:marLeft w:val="0"/>
      <w:marRight w:val="0"/>
      <w:marTop w:val="0"/>
      <w:marBottom w:val="0"/>
      <w:divBdr>
        <w:top w:val="none" w:sz="0" w:space="0" w:color="auto"/>
        <w:left w:val="none" w:sz="0" w:space="0" w:color="auto"/>
        <w:bottom w:val="none" w:sz="0" w:space="0" w:color="auto"/>
        <w:right w:val="none" w:sz="0" w:space="0" w:color="auto"/>
      </w:divBdr>
      <w:divsChild>
        <w:div w:id="814489297">
          <w:marLeft w:val="0"/>
          <w:marRight w:val="0"/>
          <w:marTop w:val="0"/>
          <w:marBottom w:val="0"/>
          <w:divBdr>
            <w:top w:val="none" w:sz="0" w:space="0" w:color="auto"/>
            <w:left w:val="none" w:sz="0" w:space="0" w:color="auto"/>
            <w:bottom w:val="none" w:sz="0" w:space="0" w:color="auto"/>
            <w:right w:val="none" w:sz="0" w:space="0" w:color="auto"/>
          </w:divBdr>
          <w:divsChild>
            <w:div w:id="317342113">
              <w:marLeft w:val="0"/>
              <w:marRight w:val="0"/>
              <w:marTop w:val="0"/>
              <w:marBottom w:val="0"/>
              <w:divBdr>
                <w:top w:val="none" w:sz="0" w:space="0" w:color="auto"/>
                <w:left w:val="none" w:sz="0" w:space="0" w:color="auto"/>
                <w:bottom w:val="none" w:sz="0" w:space="0" w:color="auto"/>
                <w:right w:val="none" w:sz="0" w:space="0" w:color="auto"/>
              </w:divBdr>
            </w:div>
            <w:div w:id="1252271939">
              <w:marLeft w:val="0"/>
              <w:marRight w:val="0"/>
              <w:marTop w:val="0"/>
              <w:marBottom w:val="0"/>
              <w:divBdr>
                <w:top w:val="none" w:sz="0" w:space="0" w:color="auto"/>
                <w:left w:val="none" w:sz="0" w:space="0" w:color="auto"/>
                <w:bottom w:val="none" w:sz="0" w:space="0" w:color="auto"/>
                <w:right w:val="none" w:sz="0" w:space="0" w:color="auto"/>
              </w:divBdr>
            </w:div>
            <w:div w:id="13878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91022">
      <w:bodyDiv w:val="1"/>
      <w:marLeft w:val="0"/>
      <w:marRight w:val="0"/>
      <w:marTop w:val="0"/>
      <w:marBottom w:val="0"/>
      <w:divBdr>
        <w:top w:val="none" w:sz="0" w:space="0" w:color="auto"/>
        <w:left w:val="none" w:sz="0" w:space="0" w:color="auto"/>
        <w:bottom w:val="none" w:sz="0" w:space="0" w:color="auto"/>
        <w:right w:val="none" w:sz="0" w:space="0" w:color="auto"/>
      </w:divBdr>
    </w:div>
    <w:div w:id="1368481451">
      <w:bodyDiv w:val="1"/>
      <w:marLeft w:val="0"/>
      <w:marRight w:val="0"/>
      <w:marTop w:val="0"/>
      <w:marBottom w:val="0"/>
      <w:divBdr>
        <w:top w:val="none" w:sz="0" w:space="0" w:color="auto"/>
        <w:left w:val="none" w:sz="0" w:space="0" w:color="auto"/>
        <w:bottom w:val="none" w:sz="0" w:space="0" w:color="auto"/>
        <w:right w:val="none" w:sz="0" w:space="0" w:color="auto"/>
      </w:divBdr>
      <w:divsChild>
        <w:div w:id="753742633">
          <w:marLeft w:val="893"/>
          <w:marRight w:val="0"/>
          <w:marTop w:val="86"/>
          <w:marBottom w:val="0"/>
          <w:divBdr>
            <w:top w:val="none" w:sz="0" w:space="0" w:color="auto"/>
            <w:left w:val="none" w:sz="0" w:space="0" w:color="auto"/>
            <w:bottom w:val="none" w:sz="0" w:space="0" w:color="auto"/>
            <w:right w:val="none" w:sz="0" w:space="0" w:color="auto"/>
          </w:divBdr>
        </w:div>
        <w:div w:id="826242184">
          <w:marLeft w:val="893"/>
          <w:marRight w:val="0"/>
          <w:marTop w:val="86"/>
          <w:marBottom w:val="173"/>
          <w:divBdr>
            <w:top w:val="none" w:sz="0" w:space="0" w:color="auto"/>
            <w:left w:val="none" w:sz="0" w:space="0" w:color="auto"/>
            <w:bottom w:val="none" w:sz="0" w:space="0" w:color="auto"/>
            <w:right w:val="none" w:sz="0" w:space="0" w:color="auto"/>
          </w:divBdr>
        </w:div>
        <w:div w:id="845949010">
          <w:marLeft w:val="893"/>
          <w:marRight w:val="0"/>
          <w:marTop w:val="86"/>
          <w:marBottom w:val="0"/>
          <w:divBdr>
            <w:top w:val="none" w:sz="0" w:space="0" w:color="auto"/>
            <w:left w:val="none" w:sz="0" w:space="0" w:color="auto"/>
            <w:bottom w:val="none" w:sz="0" w:space="0" w:color="auto"/>
            <w:right w:val="none" w:sz="0" w:space="0" w:color="auto"/>
          </w:divBdr>
        </w:div>
        <w:div w:id="856777166">
          <w:marLeft w:val="893"/>
          <w:marRight w:val="0"/>
          <w:marTop w:val="86"/>
          <w:marBottom w:val="173"/>
          <w:divBdr>
            <w:top w:val="none" w:sz="0" w:space="0" w:color="auto"/>
            <w:left w:val="none" w:sz="0" w:space="0" w:color="auto"/>
            <w:bottom w:val="none" w:sz="0" w:space="0" w:color="auto"/>
            <w:right w:val="none" w:sz="0" w:space="0" w:color="auto"/>
          </w:divBdr>
        </w:div>
        <w:div w:id="1098595718">
          <w:marLeft w:val="893"/>
          <w:marRight w:val="0"/>
          <w:marTop w:val="86"/>
          <w:marBottom w:val="173"/>
          <w:divBdr>
            <w:top w:val="none" w:sz="0" w:space="0" w:color="auto"/>
            <w:left w:val="none" w:sz="0" w:space="0" w:color="auto"/>
            <w:bottom w:val="none" w:sz="0" w:space="0" w:color="auto"/>
            <w:right w:val="none" w:sz="0" w:space="0" w:color="auto"/>
          </w:divBdr>
        </w:div>
        <w:div w:id="1185365271">
          <w:marLeft w:val="893"/>
          <w:marRight w:val="0"/>
          <w:marTop w:val="86"/>
          <w:marBottom w:val="0"/>
          <w:divBdr>
            <w:top w:val="none" w:sz="0" w:space="0" w:color="auto"/>
            <w:left w:val="none" w:sz="0" w:space="0" w:color="auto"/>
            <w:bottom w:val="none" w:sz="0" w:space="0" w:color="auto"/>
            <w:right w:val="none" w:sz="0" w:space="0" w:color="auto"/>
          </w:divBdr>
        </w:div>
        <w:div w:id="1417359264">
          <w:marLeft w:val="893"/>
          <w:marRight w:val="0"/>
          <w:marTop w:val="86"/>
          <w:marBottom w:val="173"/>
          <w:divBdr>
            <w:top w:val="none" w:sz="0" w:space="0" w:color="auto"/>
            <w:left w:val="none" w:sz="0" w:space="0" w:color="auto"/>
            <w:bottom w:val="none" w:sz="0" w:space="0" w:color="auto"/>
            <w:right w:val="none" w:sz="0" w:space="0" w:color="auto"/>
          </w:divBdr>
        </w:div>
        <w:div w:id="1447581871">
          <w:marLeft w:val="893"/>
          <w:marRight w:val="0"/>
          <w:marTop w:val="86"/>
          <w:marBottom w:val="0"/>
          <w:divBdr>
            <w:top w:val="none" w:sz="0" w:space="0" w:color="auto"/>
            <w:left w:val="none" w:sz="0" w:space="0" w:color="auto"/>
            <w:bottom w:val="none" w:sz="0" w:space="0" w:color="auto"/>
            <w:right w:val="none" w:sz="0" w:space="0" w:color="auto"/>
          </w:divBdr>
        </w:div>
      </w:divsChild>
    </w:div>
    <w:div w:id="1371951726">
      <w:bodyDiv w:val="1"/>
      <w:marLeft w:val="0"/>
      <w:marRight w:val="0"/>
      <w:marTop w:val="0"/>
      <w:marBottom w:val="0"/>
      <w:divBdr>
        <w:top w:val="none" w:sz="0" w:space="0" w:color="auto"/>
        <w:left w:val="none" w:sz="0" w:space="0" w:color="auto"/>
        <w:bottom w:val="none" w:sz="0" w:space="0" w:color="auto"/>
        <w:right w:val="none" w:sz="0" w:space="0" w:color="auto"/>
      </w:divBdr>
    </w:div>
    <w:div w:id="1420520560">
      <w:bodyDiv w:val="1"/>
      <w:marLeft w:val="0"/>
      <w:marRight w:val="0"/>
      <w:marTop w:val="0"/>
      <w:marBottom w:val="0"/>
      <w:divBdr>
        <w:top w:val="none" w:sz="0" w:space="0" w:color="auto"/>
        <w:left w:val="none" w:sz="0" w:space="0" w:color="auto"/>
        <w:bottom w:val="none" w:sz="0" w:space="0" w:color="auto"/>
        <w:right w:val="none" w:sz="0" w:space="0" w:color="auto"/>
      </w:divBdr>
    </w:div>
    <w:div w:id="1425804043">
      <w:bodyDiv w:val="1"/>
      <w:marLeft w:val="0"/>
      <w:marRight w:val="0"/>
      <w:marTop w:val="0"/>
      <w:marBottom w:val="0"/>
      <w:divBdr>
        <w:top w:val="none" w:sz="0" w:space="0" w:color="auto"/>
        <w:left w:val="none" w:sz="0" w:space="0" w:color="auto"/>
        <w:bottom w:val="none" w:sz="0" w:space="0" w:color="auto"/>
        <w:right w:val="none" w:sz="0" w:space="0" w:color="auto"/>
      </w:divBdr>
      <w:divsChild>
        <w:div w:id="1954626780">
          <w:marLeft w:val="0"/>
          <w:marRight w:val="0"/>
          <w:marTop w:val="0"/>
          <w:marBottom w:val="0"/>
          <w:divBdr>
            <w:top w:val="none" w:sz="0" w:space="0" w:color="auto"/>
            <w:left w:val="none" w:sz="0" w:space="0" w:color="auto"/>
            <w:bottom w:val="none" w:sz="0" w:space="0" w:color="auto"/>
            <w:right w:val="none" w:sz="0" w:space="0" w:color="auto"/>
          </w:divBdr>
          <w:divsChild>
            <w:div w:id="366220499">
              <w:marLeft w:val="0"/>
              <w:marRight w:val="0"/>
              <w:marTop w:val="0"/>
              <w:marBottom w:val="0"/>
              <w:divBdr>
                <w:top w:val="none" w:sz="0" w:space="0" w:color="auto"/>
                <w:left w:val="none" w:sz="0" w:space="0" w:color="auto"/>
                <w:bottom w:val="none" w:sz="0" w:space="0" w:color="auto"/>
                <w:right w:val="none" w:sz="0" w:space="0" w:color="auto"/>
              </w:divBdr>
            </w:div>
            <w:div w:id="20311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84033">
      <w:bodyDiv w:val="1"/>
      <w:marLeft w:val="0"/>
      <w:marRight w:val="0"/>
      <w:marTop w:val="0"/>
      <w:marBottom w:val="0"/>
      <w:divBdr>
        <w:top w:val="none" w:sz="0" w:space="0" w:color="auto"/>
        <w:left w:val="none" w:sz="0" w:space="0" w:color="auto"/>
        <w:bottom w:val="none" w:sz="0" w:space="0" w:color="auto"/>
        <w:right w:val="none" w:sz="0" w:space="0" w:color="auto"/>
      </w:divBdr>
    </w:div>
    <w:div w:id="1448574490">
      <w:bodyDiv w:val="1"/>
      <w:marLeft w:val="0"/>
      <w:marRight w:val="0"/>
      <w:marTop w:val="0"/>
      <w:marBottom w:val="0"/>
      <w:divBdr>
        <w:top w:val="none" w:sz="0" w:space="0" w:color="auto"/>
        <w:left w:val="none" w:sz="0" w:space="0" w:color="auto"/>
        <w:bottom w:val="none" w:sz="0" w:space="0" w:color="auto"/>
        <w:right w:val="none" w:sz="0" w:space="0" w:color="auto"/>
      </w:divBdr>
    </w:div>
    <w:div w:id="1454057931">
      <w:bodyDiv w:val="1"/>
      <w:marLeft w:val="0"/>
      <w:marRight w:val="0"/>
      <w:marTop w:val="0"/>
      <w:marBottom w:val="0"/>
      <w:divBdr>
        <w:top w:val="none" w:sz="0" w:space="0" w:color="auto"/>
        <w:left w:val="none" w:sz="0" w:space="0" w:color="auto"/>
        <w:bottom w:val="none" w:sz="0" w:space="0" w:color="auto"/>
        <w:right w:val="none" w:sz="0" w:space="0" w:color="auto"/>
      </w:divBdr>
      <w:divsChild>
        <w:div w:id="341443249">
          <w:marLeft w:val="835"/>
          <w:marRight w:val="0"/>
          <w:marTop w:val="86"/>
          <w:marBottom w:val="0"/>
          <w:divBdr>
            <w:top w:val="none" w:sz="0" w:space="0" w:color="auto"/>
            <w:left w:val="none" w:sz="0" w:space="0" w:color="auto"/>
            <w:bottom w:val="none" w:sz="0" w:space="0" w:color="auto"/>
            <w:right w:val="none" w:sz="0" w:space="0" w:color="auto"/>
          </w:divBdr>
        </w:div>
        <w:div w:id="878055927">
          <w:marLeft w:val="835"/>
          <w:marRight w:val="0"/>
          <w:marTop w:val="86"/>
          <w:marBottom w:val="0"/>
          <w:divBdr>
            <w:top w:val="none" w:sz="0" w:space="0" w:color="auto"/>
            <w:left w:val="none" w:sz="0" w:space="0" w:color="auto"/>
            <w:bottom w:val="none" w:sz="0" w:space="0" w:color="auto"/>
            <w:right w:val="none" w:sz="0" w:space="0" w:color="auto"/>
          </w:divBdr>
        </w:div>
        <w:div w:id="1044521405">
          <w:marLeft w:val="835"/>
          <w:marRight w:val="0"/>
          <w:marTop w:val="86"/>
          <w:marBottom w:val="0"/>
          <w:divBdr>
            <w:top w:val="none" w:sz="0" w:space="0" w:color="auto"/>
            <w:left w:val="none" w:sz="0" w:space="0" w:color="auto"/>
            <w:bottom w:val="none" w:sz="0" w:space="0" w:color="auto"/>
            <w:right w:val="none" w:sz="0" w:space="0" w:color="auto"/>
          </w:divBdr>
        </w:div>
        <w:div w:id="1090346730">
          <w:marLeft w:val="835"/>
          <w:marRight w:val="0"/>
          <w:marTop w:val="86"/>
          <w:marBottom w:val="0"/>
          <w:divBdr>
            <w:top w:val="none" w:sz="0" w:space="0" w:color="auto"/>
            <w:left w:val="none" w:sz="0" w:space="0" w:color="auto"/>
            <w:bottom w:val="none" w:sz="0" w:space="0" w:color="auto"/>
            <w:right w:val="none" w:sz="0" w:space="0" w:color="auto"/>
          </w:divBdr>
        </w:div>
        <w:div w:id="1156075021">
          <w:marLeft w:val="835"/>
          <w:marRight w:val="0"/>
          <w:marTop w:val="86"/>
          <w:marBottom w:val="0"/>
          <w:divBdr>
            <w:top w:val="none" w:sz="0" w:space="0" w:color="auto"/>
            <w:left w:val="none" w:sz="0" w:space="0" w:color="auto"/>
            <w:bottom w:val="none" w:sz="0" w:space="0" w:color="auto"/>
            <w:right w:val="none" w:sz="0" w:space="0" w:color="auto"/>
          </w:divBdr>
        </w:div>
        <w:div w:id="1555040595">
          <w:marLeft w:val="835"/>
          <w:marRight w:val="0"/>
          <w:marTop w:val="86"/>
          <w:marBottom w:val="0"/>
          <w:divBdr>
            <w:top w:val="none" w:sz="0" w:space="0" w:color="auto"/>
            <w:left w:val="none" w:sz="0" w:space="0" w:color="auto"/>
            <w:bottom w:val="none" w:sz="0" w:space="0" w:color="auto"/>
            <w:right w:val="none" w:sz="0" w:space="0" w:color="auto"/>
          </w:divBdr>
        </w:div>
        <w:div w:id="1652326216">
          <w:marLeft w:val="835"/>
          <w:marRight w:val="0"/>
          <w:marTop w:val="86"/>
          <w:marBottom w:val="0"/>
          <w:divBdr>
            <w:top w:val="none" w:sz="0" w:space="0" w:color="auto"/>
            <w:left w:val="none" w:sz="0" w:space="0" w:color="auto"/>
            <w:bottom w:val="none" w:sz="0" w:space="0" w:color="auto"/>
            <w:right w:val="none" w:sz="0" w:space="0" w:color="auto"/>
          </w:divBdr>
        </w:div>
        <w:div w:id="1892763558">
          <w:marLeft w:val="835"/>
          <w:marRight w:val="0"/>
          <w:marTop w:val="86"/>
          <w:marBottom w:val="0"/>
          <w:divBdr>
            <w:top w:val="none" w:sz="0" w:space="0" w:color="auto"/>
            <w:left w:val="none" w:sz="0" w:space="0" w:color="auto"/>
            <w:bottom w:val="none" w:sz="0" w:space="0" w:color="auto"/>
            <w:right w:val="none" w:sz="0" w:space="0" w:color="auto"/>
          </w:divBdr>
        </w:div>
      </w:divsChild>
    </w:div>
    <w:div w:id="1460610889">
      <w:bodyDiv w:val="1"/>
      <w:marLeft w:val="0"/>
      <w:marRight w:val="0"/>
      <w:marTop w:val="0"/>
      <w:marBottom w:val="0"/>
      <w:divBdr>
        <w:top w:val="none" w:sz="0" w:space="0" w:color="auto"/>
        <w:left w:val="none" w:sz="0" w:space="0" w:color="auto"/>
        <w:bottom w:val="none" w:sz="0" w:space="0" w:color="auto"/>
        <w:right w:val="none" w:sz="0" w:space="0" w:color="auto"/>
      </w:divBdr>
    </w:div>
    <w:div w:id="1464154278">
      <w:bodyDiv w:val="1"/>
      <w:marLeft w:val="0"/>
      <w:marRight w:val="0"/>
      <w:marTop w:val="0"/>
      <w:marBottom w:val="0"/>
      <w:divBdr>
        <w:top w:val="none" w:sz="0" w:space="0" w:color="auto"/>
        <w:left w:val="none" w:sz="0" w:space="0" w:color="auto"/>
        <w:bottom w:val="none" w:sz="0" w:space="0" w:color="auto"/>
        <w:right w:val="none" w:sz="0" w:space="0" w:color="auto"/>
      </w:divBdr>
    </w:div>
    <w:div w:id="1468930170">
      <w:bodyDiv w:val="1"/>
      <w:marLeft w:val="0"/>
      <w:marRight w:val="0"/>
      <w:marTop w:val="0"/>
      <w:marBottom w:val="0"/>
      <w:divBdr>
        <w:top w:val="none" w:sz="0" w:space="0" w:color="auto"/>
        <w:left w:val="none" w:sz="0" w:space="0" w:color="auto"/>
        <w:bottom w:val="none" w:sz="0" w:space="0" w:color="auto"/>
        <w:right w:val="none" w:sz="0" w:space="0" w:color="auto"/>
      </w:divBdr>
    </w:div>
    <w:div w:id="1474715210">
      <w:bodyDiv w:val="1"/>
      <w:marLeft w:val="0"/>
      <w:marRight w:val="0"/>
      <w:marTop w:val="0"/>
      <w:marBottom w:val="0"/>
      <w:divBdr>
        <w:top w:val="none" w:sz="0" w:space="0" w:color="auto"/>
        <w:left w:val="none" w:sz="0" w:space="0" w:color="auto"/>
        <w:bottom w:val="none" w:sz="0" w:space="0" w:color="auto"/>
        <w:right w:val="none" w:sz="0" w:space="0" w:color="auto"/>
      </w:divBdr>
      <w:divsChild>
        <w:div w:id="884214523">
          <w:marLeft w:val="835"/>
          <w:marRight w:val="0"/>
          <w:marTop w:val="86"/>
          <w:marBottom w:val="0"/>
          <w:divBdr>
            <w:top w:val="none" w:sz="0" w:space="0" w:color="auto"/>
            <w:left w:val="none" w:sz="0" w:space="0" w:color="auto"/>
            <w:bottom w:val="none" w:sz="0" w:space="0" w:color="auto"/>
            <w:right w:val="none" w:sz="0" w:space="0" w:color="auto"/>
          </w:divBdr>
        </w:div>
        <w:div w:id="1973636358">
          <w:marLeft w:val="835"/>
          <w:marRight w:val="0"/>
          <w:marTop w:val="86"/>
          <w:marBottom w:val="0"/>
          <w:divBdr>
            <w:top w:val="none" w:sz="0" w:space="0" w:color="auto"/>
            <w:left w:val="none" w:sz="0" w:space="0" w:color="auto"/>
            <w:bottom w:val="none" w:sz="0" w:space="0" w:color="auto"/>
            <w:right w:val="none" w:sz="0" w:space="0" w:color="auto"/>
          </w:divBdr>
        </w:div>
        <w:div w:id="2005349698">
          <w:marLeft w:val="835"/>
          <w:marRight w:val="0"/>
          <w:marTop w:val="86"/>
          <w:marBottom w:val="0"/>
          <w:divBdr>
            <w:top w:val="none" w:sz="0" w:space="0" w:color="auto"/>
            <w:left w:val="none" w:sz="0" w:space="0" w:color="auto"/>
            <w:bottom w:val="none" w:sz="0" w:space="0" w:color="auto"/>
            <w:right w:val="none" w:sz="0" w:space="0" w:color="auto"/>
          </w:divBdr>
        </w:div>
        <w:div w:id="2042512228">
          <w:marLeft w:val="835"/>
          <w:marRight w:val="0"/>
          <w:marTop w:val="86"/>
          <w:marBottom w:val="0"/>
          <w:divBdr>
            <w:top w:val="none" w:sz="0" w:space="0" w:color="auto"/>
            <w:left w:val="none" w:sz="0" w:space="0" w:color="auto"/>
            <w:bottom w:val="none" w:sz="0" w:space="0" w:color="auto"/>
            <w:right w:val="none" w:sz="0" w:space="0" w:color="auto"/>
          </w:divBdr>
        </w:div>
      </w:divsChild>
    </w:div>
    <w:div w:id="1517377877">
      <w:bodyDiv w:val="1"/>
      <w:marLeft w:val="0"/>
      <w:marRight w:val="0"/>
      <w:marTop w:val="0"/>
      <w:marBottom w:val="0"/>
      <w:divBdr>
        <w:top w:val="none" w:sz="0" w:space="0" w:color="auto"/>
        <w:left w:val="none" w:sz="0" w:space="0" w:color="auto"/>
        <w:bottom w:val="none" w:sz="0" w:space="0" w:color="auto"/>
        <w:right w:val="none" w:sz="0" w:space="0" w:color="auto"/>
      </w:divBdr>
    </w:div>
    <w:div w:id="1524438597">
      <w:bodyDiv w:val="1"/>
      <w:marLeft w:val="0"/>
      <w:marRight w:val="0"/>
      <w:marTop w:val="0"/>
      <w:marBottom w:val="0"/>
      <w:divBdr>
        <w:top w:val="none" w:sz="0" w:space="0" w:color="auto"/>
        <w:left w:val="none" w:sz="0" w:space="0" w:color="auto"/>
        <w:bottom w:val="none" w:sz="0" w:space="0" w:color="auto"/>
        <w:right w:val="none" w:sz="0" w:space="0" w:color="auto"/>
      </w:divBdr>
      <w:divsChild>
        <w:div w:id="883905344">
          <w:marLeft w:val="720"/>
          <w:marRight w:val="0"/>
          <w:marTop w:val="0"/>
          <w:marBottom w:val="0"/>
          <w:divBdr>
            <w:top w:val="none" w:sz="0" w:space="0" w:color="auto"/>
            <w:left w:val="none" w:sz="0" w:space="0" w:color="auto"/>
            <w:bottom w:val="none" w:sz="0" w:space="0" w:color="auto"/>
            <w:right w:val="none" w:sz="0" w:space="0" w:color="auto"/>
          </w:divBdr>
        </w:div>
        <w:div w:id="1040593401">
          <w:marLeft w:val="720"/>
          <w:marRight w:val="0"/>
          <w:marTop w:val="0"/>
          <w:marBottom w:val="0"/>
          <w:divBdr>
            <w:top w:val="none" w:sz="0" w:space="0" w:color="auto"/>
            <w:left w:val="none" w:sz="0" w:space="0" w:color="auto"/>
            <w:bottom w:val="none" w:sz="0" w:space="0" w:color="auto"/>
            <w:right w:val="none" w:sz="0" w:space="0" w:color="auto"/>
          </w:divBdr>
        </w:div>
        <w:div w:id="1845247123">
          <w:marLeft w:val="720"/>
          <w:marRight w:val="0"/>
          <w:marTop w:val="0"/>
          <w:marBottom w:val="0"/>
          <w:divBdr>
            <w:top w:val="none" w:sz="0" w:space="0" w:color="auto"/>
            <w:left w:val="none" w:sz="0" w:space="0" w:color="auto"/>
            <w:bottom w:val="none" w:sz="0" w:space="0" w:color="auto"/>
            <w:right w:val="none" w:sz="0" w:space="0" w:color="auto"/>
          </w:divBdr>
        </w:div>
      </w:divsChild>
    </w:div>
    <w:div w:id="1531139841">
      <w:bodyDiv w:val="1"/>
      <w:marLeft w:val="0"/>
      <w:marRight w:val="0"/>
      <w:marTop w:val="0"/>
      <w:marBottom w:val="0"/>
      <w:divBdr>
        <w:top w:val="none" w:sz="0" w:space="0" w:color="auto"/>
        <w:left w:val="none" w:sz="0" w:space="0" w:color="auto"/>
        <w:bottom w:val="none" w:sz="0" w:space="0" w:color="auto"/>
        <w:right w:val="none" w:sz="0" w:space="0" w:color="auto"/>
      </w:divBdr>
      <w:divsChild>
        <w:div w:id="517618450">
          <w:marLeft w:val="965"/>
          <w:marRight w:val="0"/>
          <w:marTop w:val="0"/>
          <w:marBottom w:val="0"/>
          <w:divBdr>
            <w:top w:val="none" w:sz="0" w:space="0" w:color="auto"/>
            <w:left w:val="none" w:sz="0" w:space="0" w:color="auto"/>
            <w:bottom w:val="none" w:sz="0" w:space="0" w:color="auto"/>
            <w:right w:val="none" w:sz="0" w:space="0" w:color="auto"/>
          </w:divBdr>
        </w:div>
        <w:div w:id="1199588653">
          <w:marLeft w:val="965"/>
          <w:marRight w:val="0"/>
          <w:marTop w:val="0"/>
          <w:marBottom w:val="0"/>
          <w:divBdr>
            <w:top w:val="none" w:sz="0" w:space="0" w:color="auto"/>
            <w:left w:val="none" w:sz="0" w:space="0" w:color="auto"/>
            <w:bottom w:val="none" w:sz="0" w:space="0" w:color="auto"/>
            <w:right w:val="none" w:sz="0" w:space="0" w:color="auto"/>
          </w:divBdr>
        </w:div>
        <w:div w:id="1224363996">
          <w:marLeft w:val="965"/>
          <w:marRight w:val="0"/>
          <w:marTop w:val="0"/>
          <w:marBottom w:val="0"/>
          <w:divBdr>
            <w:top w:val="none" w:sz="0" w:space="0" w:color="auto"/>
            <w:left w:val="none" w:sz="0" w:space="0" w:color="auto"/>
            <w:bottom w:val="none" w:sz="0" w:space="0" w:color="auto"/>
            <w:right w:val="none" w:sz="0" w:space="0" w:color="auto"/>
          </w:divBdr>
        </w:div>
        <w:div w:id="1620836773">
          <w:marLeft w:val="965"/>
          <w:marRight w:val="0"/>
          <w:marTop w:val="0"/>
          <w:marBottom w:val="0"/>
          <w:divBdr>
            <w:top w:val="none" w:sz="0" w:space="0" w:color="auto"/>
            <w:left w:val="none" w:sz="0" w:space="0" w:color="auto"/>
            <w:bottom w:val="none" w:sz="0" w:space="0" w:color="auto"/>
            <w:right w:val="none" w:sz="0" w:space="0" w:color="auto"/>
          </w:divBdr>
        </w:div>
      </w:divsChild>
    </w:div>
    <w:div w:id="1534921119">
      <w:bodyDiv w:val="1"/>
      <w:marLeft w:val="0"/>
      <w:marRight w:val="0"/>
      <w:marTop w:val="0"/>
      <w:marBottom w:val="0"/>
      <w:divBdr>
        <w:top w:val="none" w:sz="0" w:space="0" w:color="auto"/>
        <w:left w:val="none" w:sz="0" w:space="0" w:color="auto"/>
        <w:bottom w:val="none" w:sz="0" w:space="0" w:color="auto"/>
        <w:right w:val="none" w:sz="0" w:space="0" w:color="auto"/>
      </w:divBdr>
    </w:div>
    <w:div w:id="1537505445">
      <w:bodyDiv w:val="1"/>
      <w:marLeft w:val="0"/>
      <w:marRight w:val="0"/>
      <w:marTop w:val="0"/>
      <w:marBottom w:val="0"/>
      <w:divBdr>
        <w:top w:val="none" w:sz="0" w:space="0" w:color="auto"/>
        <w:left w:val="none" w:sz="0" w:space="0" w:color="auto"/>
        <w:bottom w:val="none" w:sz="0" w:space="0" w:color="auto"/>
        <w:right w:val="none" w:sz="0" w:space="0" w:color="auto"/>
      </w:divBdr>
    </w:div>
    <w:div w:id="1546067106">
      <w:bodyDiv w:val="1"/>
      <w:marLeft w:val="0"/>
      <w:marRight w:val="0"/>
      <w:marTop w:val="0"/>
      <w:marBottom w:val="0"/>
      <w:divBdr>
        <w:top w:val="none" w:sz="0" w:space="0" w:color="auto"/>
        <w:left w:val="none" w:sz="0" w:space="0" w:color="auto"/>
        <w:bottom w:val="none" w:sz="0" w:space="0" w:color="auto"/>
        <w:right w:val="none" w:sz="0" w:space="0" w:color="auto"/>
      </w:divBdr>
    </w:div>
    <w:div w:id="1558739493">
      <w:bodyDiv w:val="1"/>
      <w:marLeft w:val="0"/>
      <w:marRight w:val="0"/>
      <w:marTop w:val="0"/>
      <w:marBottom w:val="0"/>
      <w:divBdr>
        <w:top w:val="none" w:sz="0" w:space="0" w:color="auto"/>
        <w:left w:val="none" w:sz="0" w:space="0" w:color="auto"/>
        <w:bottom w:val="none" w:sz="0" w:space="0" w:color="auto"/>
        <w:right w:val="none" w:sz="0" w:space="0" w:color="auto"/>
      </w:divBdr>
    </w:div>
    <w:div w:id="1570647478">
      <w:bodyDiv w:val="1"/>
      <w:marLeft w:val="0"/>
      <w:marRight w:val="0"/>
      <w:marTop w:val="0"/>
      <w:marBottom w:val="0"/>
      <w:divBdr>
        <w:top w:val="none" w:sz="0" w:space="0" w:color="auto"/>
        <w:left w:val="none" w:sz="0" w:space="0" w:color="auto"/>
        <w:bottom w:val="none" w:sz="0" w:space="0" w:color="auto"/>
        <w:right w:val="none" w:sz="0" w:space="0" w:color="auto"/>
      </w:divBdr>
    </w:div>
    <w:div w:id="1576549666">
      <w:bodyDiv w:val="1"/>
      <w:marLeft w:val="0"/>
      <w:marRight w:val="0"/>
      <w:marTop w:val="0"/>
      <w:marBottom w:val="0"/>
      <w:divBdr>
        <w:top w:val="none" w:sz="0" w:space="0" w:color="auto"/>
        <w:left w:val="none" w:sz="0" w:space="0" w:color="auto"/>
        <w:bottom w:val="none" w:sz="0" w:space="0" w:color="auto"/>
        <w:right w:val="none" w:sz="0" w:space="0" w:color="auto"/>
      </w:divBdr>
      <w:divsChild>
        <w:div w:id="474033410">
          <w:marLeft w:val="720"/>
          <w:marRight w:val="0"/>
          <w:marTop w:val="0"/>
          <w:marBottom w:val="0"/>
          <w:divBdr>
            <w:top w:val="none" w:sz="0" w:space="0" w:color="auto"/>
            <w:left w:val="none" w:sz="0" w:space="0" w:color="auto"/>
            <w:bottom w:val="none" w:sz="0" w:space="0" w:color="auto"/>
            <w:right w:val="none" w:sz="0" w:space="0" w:color="auto"/>
          </w:divBdr>
        </w:div>
        <w:div w:id="1028407839">
          <w:marLeft w:val="720"/>
          <w:marRight w:val="0"/>
          <w:marTop w:val="0"/>
          <w:marBottom w:val="0"/>
          <w:divBdr>
            <w:top w:val="none" w:sz="0" w:space="0" w:color="auto"/>
            <w:left w:val="none" w:sz="0" w:space="0" w:color="auto"/>
            <w:bottom w:val="none" w:sz="0" w:space="0" w:color="auto"/>
            <w:right w:val="none" w:sz="0" w:space="0" w:color="auto"/>
          </w:divBdr>
        </w:div>
        <w:div w:id="1077946740">
          <w:marLeft w:val="720"/>
          <w:marRight w:val="0"/>
          <w:marTop w:val="0"/>
          <w:marBottom w:val="0"/>
          <w:divBdr>
            <w:top w:val="none" w:sz="0" w:space="0" w:color="auto"/>
            <w:left w:val="none" w:sz="0" w:space="0" w:color="auto"/>
            <w:bottom w:val="none" w:sz="0" w:space="0" w:color="auto"/>
            <w:right w:val="none" w:sz="0" w:space="0" w:color="auto"/>
          </w:divBdr>
        </w:div>
        <w:div w:id="1479807342">
          <w:marLeft w:val="720"/>
          <w:marRight w:val="0"/>
          <w:marTop w:val="0"/>
          <w:marBottom w:val="0"/>
          <w:divBdr>
            <w:top w:val="none" w:sz="0" w:space="0" w:color="auto"/>
            <w:left w:val="none" w:sz="0" w:space="0" w:color="auto"/>
            <w:bottom w:val="none" w:sz="0" w:space="0" w:color="auto"/>
            <w:right w:val="none" w:sz="0" w:space="0" w:color="auto"/>
          </w:divBdr>
        </w:div>
      </w:divsChild>
    </w:div>
    <w:div w:id="1579948505">
      <w:bodyDiv w:val="1"/>
      <w:marLeft w:val="0"/>
      <w:marRight w:val="0"/>
      <w:marTop w:val="0"/>
      <w:marBottom w:val="0"/>
      <w:divBdr>
        <w:top w:val="none" w:sz="0" w:space="0" w:color="auto"/>
        <w:left w:val="none" w:sz="0" w:space="0" w:color="auto"/>
        <w:bottom w:val="none" w:sz="0" w:space="0" w:color="auto"/>
        <w:right w:val="none" w:sz="0" w:space="0" w:color="auto"/>
      </w:divBdr>
    </w:div>
    <w:div w:id="1585410798">
      <w:bodyDiv w:val="1"/>
      <w:marLeft w:val="0"/>
      <w:marRight w:val="0"/>
      <w:marTop w:val="0"/>
      <w:marBottom w:val="0"/>
      <w:divBdr>
        <w:top w:val="none" w:sz="0" w:space="0" w:color="auto"/>
        <w:left w:val="none" w:sz="0" w:space="0" w:color="auto"/>
        <w:bottom w:val="none" w:sz="0" w:space="0" w:color="auto"/>
        <w:right w:val="none" w:sz="0" w:space="0" w:color="auto"/>
      </w:divBdr>
    </w:div>
    <w:div w:id="1596400646">
      <w:bodyDiv w:val="1"/>
      <w:marLeft w:val="0"/>
      <w:marRight w:val="0"/>
      <w:marTop w:val="0"/>
      <w:marBottom w:val="0"/>
      <w:divBdr>
        <w:top w:val="none" w:sz="0" w:space="0" w:color="auto"/>
        <w:left w:val="none" w:sz="0" w:space="0" w:color="auto"/>
        <w:bottom w:val="none" w:sz="0" w:space="0" w:color="auto"/>
        <w:right w:val="none" w:sz="0" w:space="0" w:color="auto"/>
      </w:divBdr>
    </w:div>
    <w:div w:id="1602027784">
      <w:bodyDiv w:val="1"/>
      <w:marLeft w:val="0"/>
      <w:marRight w:val="0"/>
      <w:marTop w:val="0"/>
      <w:marBottom w:val="0"/>
      <w:divBdr>
        <w:top w:val="none" w:sz="0" w:space="0" w:color="auto"/>
        <w:left w:val="none" w:sz="0" w:space="0" w:color="auto"/>
        <w:bottom w:val="none" w:sz="0" w:space="0" w:color="auto"/>
        <w:right w:val="none" w:sz="0" w:space="0" w:color="auto"/>
      </w:divBdr>
    </w:div>
    <w:div w:id="1608656554">
      <w:bodyDiv w:val="1"/>
      <w:marLeft w:val="0"/>
      <w:marRight w:val="0"/>
      <w:marTop w:val="0"/>
      <w:marBottom w:val="0"/>
      <w:divBdr>
        <w:top w:val="none" w:sz="0" w:space="0" w:color="auto"/>
        <w:left w:val="none" w:sz="0" w:space="0" w:color="auto"/>
        <w:bottom w:val="none" w:sz="0" w:space="0" w:color="auto"/>
        <w:right w:val="none" w:sz="0" w:space="0" w:color="auto"/>
      </w:divBdr>
    </w:div>
    <w:div w:id="1611090559">
      <w:bodyDiv w:val="1"/>
      <w:marLeft w:val="0"/>
      <w:marRight w:val="0"/>
      <w:marTop w:val="0"/>
      <w:marBottom w:val="0"/>
      <w:divBdr>
        <w:top w:val="none" w:sz="0" w:space="0" w:color="auto"/>
        <w:left w:val="none" w:sz="0" w:space="0" w:color="auto"/>
        <w:bottom w:val="none" w:sz="0" w:space="0" w:color="auto"/>
        <w:right w:val="none" w:sz="0" w:space="0" w:color="auto"/>
      </w:divBdr>
    </w:div>
    <w:div w:id="1638679277">
      <w:bodyDiv w:val="1"/>
      <w:marLeft w:val="0"/>
      <w:marRight w:val="0"/>
      <w:marTop w:val="0"/>
      <w:marBottom w:val="0"/>
      <w:divBdr>
        <w:top w:val="none" w:sz="0" w:space="0" w:color="auto"/>
        <w:left w:val="none" w:sz="0" w:space="0" w:color="auto"/>
        <w:bottom w:val="none" w:sz="0" w:space="0" w:color="auto"/>
        <w:right w:val="none" w:sz="0" w:space="0" w:color="auto"/>
      </w:divBdr>
    </w:div>
    <w:div w:id="1642999737">
      <w:bodyDiv w:val="1"/>
      <w:marLeft w:val="0"/>
      <w:marRight w:val="0"/>
      <w:marTop w:val="0"/>
      <w:marBottom w:val="0"/>
      <w:divBdr>
        <w:top w:val="none" w:sz="0" w:space="0" w:color="auto"/>
        <w:left w:val="none" w:sz="0" w:space="0" w:color="auto"/>
        <w:bottom w:val="none" w:sz="0" w:space="0" w:color="auto"/>
        <w:right w:val="none" w:sz="0" w:space="0" w:color="auto"/>
      </w:divBdr>
      <w:divsChild>
        <w:div w:id="986740820">
          <w:marLeft w:val="835"/>
          <w:marRight w:val="0"/>
          <w:marTop w:val="86"/>
          <w:marBottom w:val="0"/>
          <w:divBdr>
            <w:top w:val="none" w:sz="0" w:space="0" w:color="auto"/>
            <w:left w:val="none" w:sz="0" w:space="0" w:color="auto"/>
            <w:bottom w:val="none" w:sz="0" w:space="0" w:color="auto"/>
            <w:right w:val="none" w:sz="0" w:space="0" w:color="auto"/>
          </w:divBdr>
        </w:div>
        <w:div w:id="1200165672">
          <w:marLeft w:val="835"/>
          <w:marRight w:val="0"/>
          <w:marTop w:val="86"/>
          <w:marBottom w:val="0"/>
          <w:divBdr>
            <w:top w:val="none" w:sz="0" w:space="0" w:color="auto"/>
            <w:left w:val="none" w:sz="0" w:space="0" w:color="auto"/>
            <w:bottom w:val="none" w:sz="0" w:space="0" w:color="auto"/>
            <w:right w:val="none" w:sz="0" w:space="0" w:color="auto"/>
          </w:divBdr>
        </w:div>
        <w:div w:id="1954437381">
          <w:marLeft w:val="835"/>
          <w:marRight w:val="0"/>
          <w:marTop w:val="86"/>
          <w:marBottom w:val="0"/>
          <w:divBdr>
            <w:top w:val="none" w:sz="0" w:space="0" w:color="auto"/>
            <w:left w:val="none" w:sz="0" w:space="0" w:color="auto"/>
            <w:bottom w:val="none" w:sz="0" w:space="0" w:color="auto"/>
            <w:right w:val="none" w:sz="0" w:space="0" w:color="auto"/>
          </w:divBdr>
        </w:div>
      </w:divsChild>
    </w:div>
    <w:div w:id="1661692243">
      <w:bodyDiv w:val="1"/>
      <w:marLeft w:val="0"/>
      <w:marRight w:val="0"/>
      <w:marTop w:val="0"/>
      <w:marBottom w:val="0"/>
      <w:divBdr>
        <w:top w:val="none" w:sz="0" w:space="0" w:color="auto"/>
        <w:left w:val="none" w:sz="0" w:space="0" w:color="auto"/>
        <w:bottom w:val="none" w:sz="0" w:space="0" w:color="auto"/>
        <w:right w:val="none" w:sz="0" w:space="0" w:color="auto"/>
      </w:divBdr>
    </w:div>
    <w:div w:id="1670863978">
      <w:bodyDiv w:val="1"/>
      <w:marLeft w:val="0"/>
      <w:marRight w:val="0"/>
      <w:marTop w:val="0"/>
      <w:marBottom w:val="0"/>
      <w:divBdr>
        <w:top w:val="none" w:sz="0" w:space="0" w:color="auto"/>
        <w:left w:val="none" w:sz="0" w:space="0" w:color="auto"/>
        <w:bottom w:val="none" w:sz="0" w:space="0" w:color="auto"/>
        <w:right w:val="none" w:sz="0" w:space="0" w:color="auto"/>
      </w:divBdr>
    </w:div>
    <w:div w:id="1679195305">
      <w:bodyDiv w:val="1"/>
      <w:marLeft w:val="0"/>
      <w:marRight w:val="0"/>
      <w:marTop w:val="0"/>
      <w:marBottom w:val="0"/>
      <w:divBdr>
        <w:top w:val="none" w:sz="0" w:space="0" w:color="auto"/>
        <w:left w:val="none" w:sz="0" w:space="0" w:color="auto"/>
        <w:bottom w:val="none" w:sz="0" w:space="0" w:color="auto"/>
        <w:right w:val="none" w:sz="0" w:space="0" w:color="auto"/>
      </w:divBdr>
      <w:divsChild>
        <w:div w:id="1557231840">
          <w:marLeft w:val="720"/>
          <w:marRight w:val="0"/>
          <w:marTop w:val="0"/>
          <w:marBottom w:val="0"/>
          <w:divBdr>
            <w:top w:val="none" w:sz="0" w:space="0" w:color="auto"/>
            <w:left w:val="none" w:sz="0" w:space="0" w:color="auto"/>
            <w:bottom w:val="none" w:sz="0" w:space="0" w:color="auto"/>
            <w:right w:val="none" w:sz="0" w:space="0" w:color="auto"/>
          </w:divBdr>
        </w:div>
      </w:divsChild>
    </w:div>
    <w:div w:id="1686975758">
      <w:bodyDiv w:val="1"/>
      <w:marLeft w:val="0"/>
      <w:marRight w:val="0"/>
      <w:marTop w:val="0"/>
      <w:marBottom w:val="0"/>
      <w:divBdr>
        <w:top w:val="none" w:sz="0" w:space="0" w:color="auto"/>
        <w:left w:val="none" w:sz="0" w:space="0" w:color="auto"/>
        <w:bottom w:val="none" w:sz="0" w:space="0" w:color="auto"/>
        <w:right w:val="none" w:sz="0" w:space="0" w:color="auto"/>
      </w:divBdr>
    </w:div>
    <w:div w:id="1696346054">
      <w:bodyDiv w:val="1"/>
      <w:marLeft w:val="0"/>
      <w:marRight w:val="0"/>
      <w:marTop w:val="0"/>
      <w:marBottom w:val="0"/>
      <w:divBdr>
        <w:top w:val="none" w:sz="0" w:space="0" w:color="auto"/>
        <w:left w:val="none" w:sz="0" w:space="0" w:color="auto"/>
        <w:bottom w:val="none" w:sz="0" w:space="0" w:color="auto"/>
        <w:right w:val="none" w:sz="0" w:space="0" w:color="auto"/>
      </w:divBdr>
      <w:divsChild>
        <w:div w:id="122576711">
          <w:marLeft w:val="720"/>
          <w:marRight w:val="0"/>
          <w:marTop w:val="0"/>
          <w:marBottom w:val="0"/>
          <w:divBdr>
            <w:top w:val="none" w:sz="0" w:space="0" w:color="auto"/>
            <w:left w:val="none" w:sz="0" w:space="0" w:color="auto"/>
            <w:bottom w:val="none" w:sz="0" w:space="0" w:color="auto"/>
            <w:right w:val="none" w:sz="0" w:space="0" w:color="auto"/>
          </w:divBdr>
        </w:div>
        <w:div w:id="520508974">
          <w:marLeft w:val="720"/>
          <w:marRight w:val="0"/>
          <w:marTop w:val="0"/>
          <w:marBottom w:val="0"/>
          <w:divBdr>
            <w:top w:val="none" w:sz="0" w:space="0" w:color="auto"/>
            <w:left w:val="none" w:sz="0" w:space="0" w:color="auto"/>
            <w:bottom w:val="none" w:sz="0" w:space="0" w:color="auto"/>
            <w:right w:val="none" w:sz="0" w:space="0" w:color="auto"/>
          </w:divBdr>
        </w:div>
        <w:div w:id="1067149996">
          <w:marLeft w:val="720"/>
          <w:marRight w:val="0"/>
          <w:marTop w:val="0"/>
          <w:marBottom w:val="0"/>
          <w:divBdr>
            <w:top w:val="none" w:sz="0" w:space="0" w:color="auto"/>
            <w:left w:val="none" w:sz="0" w:space="0" w:color="auto"/>
            <w:bottom w:val="none" w:sz="0" w:space="0" w:color="auto"/>
            <w:right w:val="none" w:sz="0" w:space="0" w:color="auto"/>
          </w:divBdr>
        </w:div>
        <w:div w:id="1186092175">
          <w:marLeft w:val="720"/>
          <w:marRight w:val="0"/>
          <w:marTop w:val="0"/>
          <w:marBottom w:val="0"/>
          <w:divBdr>
            <w:top w:val="none" w:sz="0" w:space="0" w:color="auto"/>
            <w:left w:val="none" w:sz="0" w:space="0" w:color="auto"/>
            <w:bottom w:val="none" w:sz="0" w:space="0" w:color="auto"/>
            <w:right w:val="none" w:sz="0" w:space="0" w:color="auto"/>
          </w:divBdr>
        </w:div>
        <w:div w:id="1237548858">
          <w:marLeft w:val="720"/>
          <w:marRight w:val="0"/>
          <w:marTop w:val="0"/>
          <w:marBottom w:val="0"/>
          <w:divBdr>
            <w:top w:val="none" w:sz="0" w:space="0" w:color="auto"/>
            <w:left w:val="none" w:sz="0" w:space="0" w:color="auto"/>
            <w:bottom w:val="none" w:sz="0" w:space="0" w:color="auto"/>
            <w:right w:val="none" w:sz="0" w:space="0" w:color="auto"/>
          </w:divBdr>
        </w:div>
        <w:div w:id="1314525595">
          <w:marLeft w:val="720"/>
          <w:marRight w:val="0"/>
          <w:marTop w:val="0"/>
          <w:marBottom w:val="0"/>
          <w:divBdr>
            <w:top w:val="none" w:sz="0" w:space="0" w:color="auto"/>
            <w:left w:val="none" w:sz="0" w:space="0" w:color="auto"/>
            <w:bottom w:val="none" w:sz="0" w:space="0" w:color="auto"/>
            <w:right w:val="none" w:sz="0" w:space="0" w:color="auto"/>
          </w:divBdr>
        </w:div>
        <w:div w:id="1651982983">
          <w:marLeft w:val="720"/>
          <w:marRight w:val="0"/>
          <w:marTop w:val="0"/>
          <w:marBottom w:val="0"/>
          <w:divBdr>
            <w:top w:val="none" w:sz="0" w:space="0" w:color="auto"/>
            <w:left w:val="none" w:sz="0" w:space="0" w:color="auto"/>
            <w:bottom w:val="none" w:sz="0" w:space="0" w:color="auto"/>
            <w:right w:val="none" w:sz="0" w:space="0" w:color="auto"/>
          </w:divBdr>
        </w:div>
      </w:divsChild>
    </w:div>
    <w:div w:id="1711146145">
      <w:bodyDiv w:val="1"/>
      <w:marLeft w:val="0"/>
      <w:marRight w:val="0"/>
      <w:marTop w:val="0"/>
      <w:marBottom w:val="0"/>
      <w:divBdr>
        <w:top w:val="none" w:sz="0" w:space="0" w:color="auto"/>
        <w:left w:val="none" w:sz="0" w:space="0" w:color="auto"/>
        <w:bottom w:val="none" w:sz="0" w:space="0" w:color="auto"/>
        <w:right w:val="none" w:sz="0" w:space="0" w:color="auto"/>
      </w:divBdr>
    </w:div>
    <w:div w:id="1732578343">
      <w:bodyDiv w:val="1"/>
      <w:marLeft w:val="0"/>
      <w:marRight w:val="0"/>
      <w:marTop w:val="0"/>
      <w:marBottom w:val="0"/>
      <w:divBdr>
        <w:top w:val="none" w:sz="0" w:space="0" w:color="auto"/>
        <w:left w:val="none" w:sz="0" w:space="0" w:color="auto"/>
        <w:bottom w:val="none" w:sz="0" w:space="0" w:color="auto"/>
        <w:right w:val="none" w:sz="0" w:space="0" w:color="auto"/>
      </w:divBdr>
      <w:divsChild>
        <w:div w:id="891383752">
          <w:marLeft w:val="1267"/>
          <w:marRight w:val="0"/>
          <w:marTop w:val="216"/>
          <w:marBottom w:val="0"/>
          <w:divBdr>
            <w:top w:val="none" w:sz="0" w:space="0" w:color="auto"/>
            <w:left w:val="none" w:sz="0" w:space="0" w:color="auto"/>
            <w:bottom w:val="none" w:sz="0" w:space="0" w:color="auto"/>
            <w:right w:val="none" w:sz="0" w:space="0" w:color="auto"/>
          </w:divBdr>
        </w:div>
        <w:div w:id="1739596108">
          <w:marLeft w:val="1267"/>
          <w:marRight w:val="0"/>
          <w:marTop w:val="216"/>
          <w:marBottom w:val="0"/>
          <w:divBdr>
            <w:top w:val="none" w:sz="0" w:space="0" w:color="auto"/>
            <w:left w:val="none" w:sz="0" w:space="0" w:color="auto"/>
            <w:bottom w:val="none" w:sz="0" w:space="0" w:color="auto"/>
            <w:right w:val="none" w:sz="0" w:space="0" w:color="auto"/>
          </w:divBdr>
        </w:div>
        <w:div w:id="1832014858">
          <w:marLeft w:val="547"/>
          <w:marRight w:val="0"/>
          <w:marTop w:val="216"/>
          <w:marBottom w:val="0"/>
          <w:divBdr>
            <w:top w:val="none" w:sz="0" w:space="0" w:color="auto"/>
            <w:left w:val="none" w:sz="0" w:space="0" w:color="auto"/>
            <w:bottom w:val="none" w:sz="0" w:space="0" w:color="auto"/>
            <w:right w:val="none" w:sz="0" w:space="0" w:color="auto"/>
          </w:divBdr>
        </w:div>
        <w:div w:id="2055274589">
          <w:marLeft w:val="1267"/>
          <w:marRight w:val="0"/>
          <w:marTop w:val="216"/>
          <w:marBottom w:val="0"/>
          <w:divBdr>
            <w:top w:val="none" w:sz="0" w:space="0" w:color="auto"/>
            <w:left w:val="none" w:sz="0" w:space="0" w:color="auto"/>
            <w:bottom w:val="none" w:sz="0" w:space="0" w:color="auto"/>
            <w:right w:val="none" w:sz="0" w:space="0" w:color="auto"/>
          </w:divBdr>
        </w:div>
      </w:divsChild>
    </w:div>
    <w:div w:id="1738627096">
      <w:bodyDiv w:val="1"/>
      <w:marLeft w:val="0"/>
      <w:marRight w:val="0"/>
      <w:marTop w:val="0"/>
      <w:marBottom w:val="0"/>
      <w:divBdr>
        <w:top w:val="none" w:sz="0" w:space="0" w:color="auto"/>
        <w:left w:val="none" w:sz="0" w:space="0" w:color="auto"/>
        <w:bottom w:val="none" w:sz="0" w:space="0" w:color="auto"/>
        <w:right w:val="none" w:sz="0" w:space="0" w:color="auto"/>
      </w:divBdr>
      <w:divsChild>
        <w:div w:id="786394085">
          <w:marLeft w:val="1267"/>
          <w:marRight w:val="0"/>
          <w:marTop w:val="0"/>
          <w:marBottom w:val="0"/>
          <w:divBdr>
            <w:top w:val="none" w:sz="0" w:space="0" w:color="auto"/>
            <w:left w:val="none" w:sz="0" w:space="0" w:color="auto"/>
            <w:bottom w:val="none" w:sz="0" w:space="0" w:color="auto"/>
            <w:right w:val="none" w:sz="0" w:space="0" w:color="auto"/>
          </w:divBdr>
        </w:div>
        <w:div w:id="1198810117">
          <w:marLeft w:val="1267"/>
          <w:marRight w:val="0"/>
          <w:marTop w:val="0"/>
          <w:marBottom w:val="0"/>
          <w:divBdr>
            <w:top w:val="none" w:sz="0" w:space="0" w:color="auto"/>
            <w:left w:val="none" w:sz="0" w:space="0" w:color="auto"/>
            <w:bottom w:val="none" w:sz="0" w:space="0" w:color="auto"/>
            <w:right w:val="none" w:sz="0" w:space="0" w:color="auto"/>
          </w:divBdr>
        </w:div>
        <w:div w:id="1574316324">
          <w:marLeft w:val="1267"/>
          <w:marRight w:val="0"/>
          <w:marTop w:val="0"/>
          <w:marBottom w:val="0"/>
          <w:divBdr>
            <w:top w:val="none" w:sz="0" w:space="0" w:color="auto"/>
            <w:left w:val="none" w:sz="0" w:space="0" w:color="auto"/>
            <w:bottom w:val="none" w:sz="0" w:space="0" w:color="auto"/>
            <w:right w:val="none" w:sz="0" w:space="0" w:color="auto"/>
          </w:divBdr>
        </w:div>
        <w:div w:id="1984500712">
          <w:marLeft w:val="1267"/>
          <w:marRight w:val="0"/>
          <w:marTop w:val="0"/>
          <w:marBottom w:val="0"/>
          <w:divBdr>
            <w:top w:val="none" w:sz="0" w:space="0" w:color="auto"/>
            <w:left w:val="none" w:sz="0" w:space="0" w:color="auto"/>
            <w:bottom w:val="none" w:sz="0" w:space="0" w:color="auto"/>
            <w:right w:val="none" w:sz="0" w:space="0" w:color="auto"/>
          </w:divBdr>
        </w:div>
      </w:divsChild>
    </w:div>
    <w:div w:id="1747725877">
      <w:bodyDiv w:val="1"/>
      <w:marLeft w:val="0"/>
      <w:marRight w:val="0"/>
      <w:marTop w:val="0"/>
      <w:marBottom w:val="0"/>
      <w:divBdr>
        <w:top w:val="none" w:sz="0" w:space="0" w:color="auto"/>
        <w:left w:val="none" w:sz="0" w:space="0" w:color="auto"/>
        <w:bottom w:val="none" w:sz="0" w:space="0" w:color="auto"/>
        <w:right w:val="none" w:sz="0" w:space="0" w:color="auto"/>
      </w:divBdr>
    </w:div>
    <w:div w:id="1755931138">
      <w:bodyDiv w:val="1"/>
      <w:marLeft w:val="0"/>
      <w:marRight w:val="0"/>
      <w:marTop w:val="0"/>
      <w:marBottom w:val="0"/>
      <w:divBdr>
        <w:top w:val="none" w:sz="0" w:space="0" w:color="auto"/>
        <w:left w:val="none" w:sz="0" w:space="0" w:color="auto"/>
        <w:bottom w:val="none" w:sz="0" w:space="0" w:color="auto"/>
        <w:right w:val="none" w:sz="0" w:space="0" w:color="auto"/>
      </w:divBdr>
      <w:divsChild>
        <w:div w:id="72362256">
          <w:marLeft w:val="835"/>
          <w:marRight w:val="0"/>
          <w:marTop w:val="86"/>
          <w:marBottom w:val="0"/>
          <w:divBdr>
            <w:top w:val="none" w:sz="0" w:space="0" w:color="auto"/>
            <w:left w:val="none" w:sz="0" w:space="0" w:color="auto"/>
            <w:bottom w:val="none" w:sz="0" w:space="0" w:color="auto"/>
            <w:right w:val="none" w:sz="0" w:space="0" w:color="auto"/>
          </w:divBdr>
        </w:div>
        <w:div w:id="810370762">
          <w:marLeft w:val="835"/>
          <w:marRight w:val="0"/>
          <w:marTop w:val="86"/>
          <w:marBottom w:val="0"/>
          <w:divBdr>
            <w:top w:val="none" w:sz="0" w:space="0" w:color="auto"/>
            <w:left w:val="none" w:sz="0" w:space="0" w:color="auto"/>
            <w:bottom w:val="none" w:sz="0" w:space="0" w:color="auto"/>
            <w:right w:val="none" w:sz="0" w:space="0" w:color="auto"/>
          </w:divBdr>
        </w:div>
        <w:div w:id="1297446553">
          <w:marLeft w:val="835"/>
          <w:marRight w:val="0"/>
          <w:marTop w:val="86"/>
          <w:marBottom w:val="0"/>
          <w:divBdr>
            <w:top w:val="none" w:sz="0" w:space="0" w:color="auto"/>
            <w:left w:val="none" w:sz="0" w:space="0" w:color="auto"/>
            <w:bottom w:val="none" w:sz="0" w:space="0" w:color="auto"/>
            <w:right w:val="none" w:sz="0" w:space="0" w:color="auto"/>
          </w:divBdr>
        </w:div>
      </w:divsChild>
    </w:div>
    <w:div w:id="1770539338">
      <w:bodyDiv w:val="1"/>
      <w:marLeft w:val="0"/>
      <w:marRight w:val="0"/>
      <w:marTop w:val="0"/>
      <w:marBottom w:val="0"/>
      <w:divBdr>
        <w:top w:val="none" w:sz="0" w:space="0" w:color="auto"/>
        <w:left w:val="none" w:sz="0" w:space="0" w:color="auto"/>
        <w:bottom w:val="none" w:sz="0" w:space="0" w:color="auto"/>
        <w:right w:val="none" w:sz="0" w:space="0" w:color="auto"/>
      </w:divBdr>
    </w:div>
    <w:div w:id="1788424657">
      <w:bodyDiv w:val="1"/>
      <w:marLeft w:val="0"/>
      <w:marRight w:val="0"/>
      <w:marTop w:val="0"/>
      <w:marBottom w:val="0"/>
      <w:divBdr>
        <w:top w:val="none" w:sz="0" w:space="0" w:color="auto"/>
        <w:left w:val="none" w:sz="0" w:space="0" w:color="auto"/>
        <w:bottom w:val="none" w:sz="0" w:space="0" w:color="auto"/>
        <w:right w:val="none" w:sz="0" w:space="0" w:color="auto"/>
      </w:divBdr>
      <w:divsChild>
        <w:div w:id="141889300">
          <w:marLeft w:val="720"/>
          <w:marRight w:val="0"/>
          <w:marTop w:val="0"/>
          <w:marBottom w:val="0"/>
          <w:divBdr>
            <w:top w:val="none" w:sz="0" w:space="0" w:color="auto"/>
            <w:left w:val="none" w:sz="0" w:space="0" w:color="auto"/>
            <w:bottom w:val="none" w:sz="0" w:space="0" w:color="auto"/>
            <w:right w:val="none" w:sz="0" w:space="0" w:color="auto"/>
          </w:divBdr>
        </w:div>
        <w:div w:id="178009639">
          <w:marLeft w:val="720"/>
          <w:marRight w:val="0"/>
          <w:marTop w:val="0"/>
          <w:marBottom w:val="0"/>
          <w:divBdr>
            <w:top w:val="none" w:sz="0" w:space="0" w:color="auto"/>
            <w:left w:val="none" w:sz="0" w:space="0" w:color="auto"/>
            <w:bottom w:val="none" w:sz="0" w:space="0" w:color="auto"/>
            <w:right w:val="none" w:sz="0" w:space="0" w:color="auto"/>
          </w:divBdr>
        </w:div>
        <w:div w:id="200174615">
          <w:marLeft w:val="720"/>
          <w:marRight w:val="0"/>
          <w:marTop w:val="0"/>
          <w:marBottom w:val="0"/>
          <w:divBdr>
            <w:top w:val="none" w:sz="0" w:space="0" w:color="auto"/>
            <w:left w:val="none" w:sz="0" w:space="0" w:color="auto"/>
            <w:bottom w:val="none" w:sz="0" w:space="0" w:color="auto"/>
            <w:right w:val="none" w:sz="0" w:space="0" w:color="auto"/>
          </w:divBdr>
        </w:div>
        <w:div w:id="291135701">
          <w:marLeft w:val="720"/>
          <w:marRight w:val="0"/>
          <w:marTop w:val="0"/>
          <w:marBottom w:val="0"/>
          <w:divBdr>
            <w:top w:val="none" w:sz="0" w:space="0" w:color="auto"/>
            <w:left w:val="none" w:sz="0" w:space="0" w:color="auto"/>
            <w:bottom w:val="none" w:sz="0" w:space="0" w:color="auto"/>
            <w:right w:val="none" w:sz="0" w:space="0" w:color="auto"/>
          </w:divBdr>
        </w:div>
        <w:div w:id="1570925285">
          <w:marLeft w:val="720"/>
          <w:marRight w:val="0"/>
          <w:marTop w:val="0"/>
          <w:marBottom w:val="0"/>
          <w:divBdr>
            <w:top w:val="none" w:sz="0" w:space="0" w:color="auto"/>
            <w:left w:val="none" w:sz="0" w:space="0" w:color="auto"/>
            <w:bottom w:val="none" w:sz="0" w:space="0" w:color="auto"/>
            <w:right w:val="none" w:sz="0" w:space="0" w:color="auto"/>
          </w:divBdr>
        </w:div>
      </w:divsChild>
    </w:div>
    <w:div w:id="1793748156">
      <w:bodyDiv w:val="1"/>
      <w:marLeft w:val="0"/>
      <w:marRight w:val="0"/>
      <w:marTop w:val="0"/>
      <w:marBottom w:val="0"/>
      <w:divBdr>
        <w:top w:val="none" w:sz="0" w:space="0" w:color="auto"/>
        <w:left w:val="none" w:sz="0" w:space="0" w:color="auto"/>
        <w:bottom w:val="none" w:sz="0" w:space="0" w:color="auto"/>
        <w:right w:val="none" w:sz="0" w:space="0" w:color="auto"/>
      </w:divBdr>
    </w:div>
    <w:div w:id="1804999090">
      <w:bodyDiv w:val="1"/>
      <w:marLeft w:val="0"/>
      <w:marRight w:val="0"/>
      <w:marTop w:val="0"/>
      <w:marBottom w:val="0"/>
      <w:divBdr>
        <w:top w:val="none" w:sz="0" w:space="0" w:color="auto"/>
        <w:left w:val="none" w:sz="0" w:space="0" w:color="auto"/>
        <w:bottom w:val="none" w:sz="0" w:space="0" w:color="auto"/>
        <w:right w:val="none" w:sz="0" w:space="0" w:color="auto"/>
      </w:divBdr>
    </w:div>
    <w:div w:id="1808468077">
      <w:bodyDiv w:val="1"/>
      <w:marLeft w:val="0"/>
      <w:marRight w:val="0"/>
      <w:marTop w:val="0"/>
      <w:marBottom w:val="0"/>
      <w:divBdr>
        <w:top w:val="none" w:sz="0" w:space="0" w:color="auto"/>
        <w:left w:val="none" w:sz="0" w:space="0" w:color="auto"/>
        <w:bottom w:val="none" w:sz="0" w:space="0" w:color="auto"/>
        <w:right w:val="none" w:sz="0" w:space="0" w:color="auto"/>
      </w:divBdr>
      <w:divsChild>
        <w:div w:id="670647656">
          <w:marLeft w:val="893"/>
          <w:marRight w:val="0"/>
          <w:marTop w:val="86"/>
          <w:marBottom w:val="0"/>
          <w:divBdr>
            <w:top w:val="none" w:sz="0" w:space="0" w:color="auto"/>
            <w:left w:val="none" w:sz="0" w:space="0" w:color="auto"/>
            <w:bottom w:val="none" w:sz="0" w:space="0" w:color="auto"/>
            <w:right w:val="none" w:sz="0" w:space="0" w:color="auto"/>
          </w:divBdr>
        </w:div>
        <w:div w:id="1104418680">
          <w:marLeft w:val="893"/>
          <w:marRight w:val="0"/>
          <w:marTop w:val="86"/>
          <w:marBottom w:val="0"/>
          <w:divBdr>
            <w:top w:val="none" w:sz="0" w:space="0" w:color="auto"/>
            <w:left w:val="none" w:sz="0" w:space="0" w:color="auto"/>
            <w:bottom w:val="none" w:sz="0" w:space="0" w:color="auto"/>
            <w:right w:val="none" w:sz="0" w:space="0" w:color="auto"/>
          </w:divBdr>
        </w:div>
        <w:div w:id="1682006012">
          <w:marLeft w:val="893"/>
          <w:marRight w:val="0"/>
          <w:marTop w:val="86"/>
          <w:marBottom w:val="0"/>
          <w:divBdr>
            <w:top w:val="none" w:sz="0" w:space="0" w:color="auto"/>
            <w:left w:val="none" w:sz="0" w:space="0" w:color="auto"/>
            <w:bottom w:val="none" w:sz="0" w:space="0" w:color="auto"/>
            <w:right w:val="none" w:sz="0" w:space="0" w:color="auto"/>
          </w:divBdr>
        </w:div>
        <w:div w:id="1826162723">
          <w:marLeft w:val="893"/>
          <w:marRight w:val="0"/>
          <w:marTop w:val="86"/>
          <w:marBottom w:val="0"/>
          <w:divBdr>
            <w:top w:val="none" w:sz="0" w:space="0" w:color="auto"/>
            <w:left w:val="none" w:sz="0" w:space="0" w:color="auto"/>
            <w:bottom w:val="none" w:sz="0" w:space="0" w:color="auto"/>
            <w:right w:val="none" w:sz="0" w:space="0" w:color="auto"/>
          </w:divBdr>
        </w:div>
      </w:divsChild>
    </w:div>
    <w:div w:id="1813520716">
      <w:bodyDiv w:val="1"/>
      <w:marLeft w:val="0"/>
      <w:marRight w:val="0"/>
      <w:marTop w:val="0"/>
      <w:marBottom w:val="0"/>
      <w:divBdr>
        <w:top w:val="none" w:sz="0" w:space="0" w:color="auto"/>
        <w:left w:val="none" w:sz="0" w:space="0" w:color="auto"/>
        <w:bottom w:val="none" w:sz="0" w:space="0" w:color="auto"/>
        <w:right w:val="none" w:sz="0" w:space="0" w:color="auto"/>
      </w:divBdr>
      <w:divsChild>
        <w:div w:id="155655396">
          <w:marLeft w:val="965"/>
          <w:marRight w:val="0"/>
          <w:marTop w:val="0"/>
          <w:marBottom w:val="0"/>
          <w:divBdr>
            <w:top w:val="none" w:sz="0" w:space="0" w:color="auto"/>
            <w:left w:val="none" w:sz="0" w:space="0" w:color="auto"/>
            <w:bottom w:val="none" w:sz="0" w:space="0" w:color="auto"/>
            <w:right w:val="none" w:sz="0" w:space="0" w:color="auto"/>
          </w:divBdr>
        </w:div>
        <w:div w:id="684136675">
          <w:marLeft w:val="965"/>
          <w:marRight w:val="0"/>
          <w:marTop w:val="0"/>
          <w:marBottom w:val="0"/>
          <w:divBdr>
            <w:top w:val="none" w:sz="0" w:space="0" w:color="auto"/>
            <w:left w:val="none" w:sz="0" w:space="0" w:color="auto"/>
            <w:bottom w:val="none" w:sz="0" w:space="0" w:color="auto"/>
            <w:right w:val="none" w:sz="0" w:space="0" w:color="auto"/>
          </w:divBdr>
        </w:div>
        <w:div w:id="892424812">
          <w:marLeft w:val="965"/>
          <w:marRight w:val="0"/>
          <w:marTop w:val="0"/>
          <w:marBottom w:val="0"/>
          <w:divBdr>
            <w:top w:val="none" w:sz="0" w:space="0" w:color="auto"/>
            <w:left w:val="none" w:sz="0" w:space="0" w:color="auto"/>
            <w:bottom w:val="none" w:sz="0" w:space="0" w:color="auto"/>
            <w:right w:val="none" w:sz="0" w:space="0" w:color="auto"/>
          </w:divBdr>
        </w:div>
        <w:div w:id="978341572">
          <w:marLeft w:val="965"/>
          <w:marRight w:val="0"/>
          <w:marTop w:val="0"/>
          <w:marBottom w:val="0"/>
          <w:divBdr>
            <w:top w:val="none" w:sz="0" w:space="0" w:color="auto"/>
            <w:left w:val="none" w:sz="0" w:space="0" w:color="auto"/>
            <w:bottom w:val="none" w:sz="0" w:space="0" w:color="auto"/>
            <w:right w:val="none" w:sz="0" w:space="0" w:color="auto"/>
          </w:divBdr>
        </w:div>
        <w:div w:id="1109356243">
          <w:marLeft w:val="965"/>
          <w:marRight w:val="0"/>
          <w:marTop w:val="0"/>
          <w:marBottom w:val="0"/>
          <w:divBdr>
            <w:top w:val="none" w:sz="0" w:space="0" w:color="auto"/>
            <w:left w:val="none" w:sz="0" w:space="0" w:color="auto"/>
            <w:bottom w:val="none" w:sz="0" w:space="0" w:color="auto"/>
            <w:right w:val="none" w:sz="0" w:space="0" w:color="auto"/>
          </w:divBdr>
        </w:div>
        <w:div w:id="1128163839">
          <w:marLeft w:val="965"/>
          <w:marRight w:val="0"/>
          <w:marTop w:val="0"/>
          <w:marBottom w:val="0"/>
          <w:divBdr>
            <w:top w:val="none" w:sz="0" w:space="0" w:color="auto"/>
            <w:left w:val="none" w:sz="0" w:space="0" w:color="auto"/>
            <w:bottom w:val="none" w:sz="0" w:space="0" w:color="auto"/>
            <w:right w:val="none" w:sz="0" w:space="0" w:color="auto"/>
          </w:divBdr>
        </w:div>
      </w:divsChild>
    </w:div>
    <w:div w:id="1821995173">
      <w:bodyDiv w:val="1"/>
      <w:marLeft w:val="0"/>
      <w:marRight w:val="0"/>
      <w:marTop w:val="0"/>
      <w:marBottom w:val="0"/>
      <w:divBdr>
        <w:top w:val="none" w:sz="0" w:space="0" w:color="auto"/>
        <w:left w:val="none" w:sz="0" w:space="0" w:color="auto"/>
        <w:bottom w:val="none" w:sz="0" w:space="0" w:color="auto"/>
        <w:right w:val="none" w:sz="0" w:space="0" w:color="auto"/>
      </w:divBdr>
    </w:div>
    <w:div w:id="1865316668">
      <w:bodyDiv w:val="1"/>
      <w:marLeft w:val="0"/>
      <w:marRight w:val="0"/>
      <w:marTop w:val="0"/>
      <w:marBottom w:val="0"/>
      <w:divBdr>
        <w:top w:val="none" w:sz="0" w:space="0" w:color="auto"/>
        <w:left w:val="none" w:sz="0" w:space="0" w:color="auto"/>
        <w:bottom w:val="none" w:sz="0" w:space="0" w:color="auto"/>
        <w:right w:val="none" w:sz="0" w:space="0" w:color="auto"/>
      </w:divBdr>
    </w:div>
    <w:div w:id="1867332715">
      <w:bodyDiv w:val="1"/>
      <w:marLeft w:val="0"/>
      <w:marRight w:val="0"/>
      <w:marTop w:val="0"/>
      <w:marBottom w:val="0"/>
      <w:divBdr>
        <w:top w:val="none" w:sz="0" w:space="0" w:color="auto"/>
        <w:left w:val="none" w:sz="0" w:space="0" w:color="auto"/>
        <w:bottom w:val="none" w:sz="0" w:space="0" w:color="auto"/>
        <w:right w:val="none" w:sz="0" w:space="0" w:color="auto"/>
      </w:divBdr>
    </w:div>
    <w:div w:id="1867787741">
      <w:bodyDiv w:val="1"/>
      <w:marLeft w:val="0"/>
      <w:marRight w:val="0"/>
      <w:marTop w:val="0"/>
      <w:marBottom w:val="0"/>
      <w:divBdr>
        <w:top w:val="none" w:sz="0" w:space="0" w:color="auto"/>
        <w:left w:val="none" w:sz="0" w:space="0" w:color="auto"/>
        <w:bottom w:val="none" w:sz="0" w:space="0" w:color="auto"/>
        <w:right w:val="none" w:sz="0" w:space="0" w:color="auto"/>
      </w:divBdr>
      <w:divsChild>
        <w:div w:id="1842282505">
          <w:marLeft w:val="0"/>
          <w:marRight w:val="0"/>
          <w:marTop w:val="0"/>
          <w:marBottom w:val="0"/>
          <w:divBdr>
            <w:top w:val="none" w:sz="0" w:space="0" w:color="auto"/>
            <w:left w:val="none" w:sz="0" w:space="0" w:color="auto"/>
            <w:bottom w:val="none" w:sz="0" w:space="0" w:color="auto"/>
            <w:right w:val="none" w:sz="0" w:space="0" w:color="auto"/>
          </w:divBdr>
          <w:divsChild>
            <w:div w:id="330723415">
              <w:marLeft w:val="0"/>
              <w:marRight w:val="0"/>
              <w:marTop w:val="0"/>
              <w:marBottom w:val="0"/>
              <w:divBdr>
                <w:top w:val="none" w:sz="0" w:space="0" w:color="auto"/>
                <w:left w:val="none" w:sz="0" w:space="0" w:color="auto"/>
                <w:bottom w:val="none" w:sz="0" w:space="0" w:color="auto"/>
                <w:right w:val="none" w:sz="0" w:space="0" w:color="auto"/>
              </w:divBdr>
            </w:div>
            <w:div w:id="391543227">
              <w:marLeft w:val="0"/>
              <w:marRight w:val="0"/>
              <w:marTop w:val="0"/>
              <w:marBottom w:val="0"/>
              <w:divBdr>
                <w:top w:val="none" w:sz="0" w:space="0" w:color="auto"/>
                <w:left w:val="none" w:sz="0" w:space="0" w:color="auto"/>
                <w:bottom w:val="none" w:sz="0" w:space="0" w:color="auto"/>
                <w:right w:val="none" w:sz="0" w:space="0" w:color="auto"/>
              </w:divBdr>
            </w:div>
            <w:div w:id="480460471">
              <w:marLeft w:val="0"/>
              <w:marRight w:val="0"/>
              <w:marTop w:val="0"/>
              <w:marBottom w:val="0"/>
              <w:divBdr>
                <w:top w:val="none" w:sz="0" w:space="0" w:color="auto"/>
                <w:left w:val="none" w:sz="0" w:space="0" w:color="auto"/>
                <w:bottom w:val="none" w:sz="0" w:space="0" w:color="auto"/>
                <w:right w:val="none" w:sz="0" w:space="0" w:color="auto"/>
              </w:divBdr>
            </w:div>
            <w:div w:id="6518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2526">
      <w:bodyDiv w:val="1"/>
      <w:marLeft w:val="0"/>
      <w:marRight w:val="0"/>
      <w:marTop w:val="0"/>
      <w:marBottom w:val="0"/>
      <w:divBdr>
        <w:top w:val="none" w:sz="0" w:space="0" w:color="auto"/>
        <w:left w:val="none" w:sz="0" w:space="0" w:color="auto"/>
        <w:bottom w:val="none" w:sz="0" w:space="0" w:color="auto"/>
        <w:right w:val="none" w:sz="0" w:space="0" w:color="auto"/>
      </w:divBdr>
      <w:divsChild>
        <w:div w:id="324165868">
          <w:marLeft w:val="835"/>
          <w:marRight w:val="0"/>
          <w:marTop w:val="86"/>
          <w:marBottom w:val="0"/>
          <w:divBdr>
            <w:top w:val="none" w:sz="0" w:space="0" w:color="auto"/>
            <w:left w:val="none" w:sz="0" w:space="0" w:color="auto"/>
            <w:bottom w:val="none" w:sz="0" w:space="0" w:color="auto"/>
            <w:right w:val="none" w:sz="0" w:space="0" w:color="auto"/>
          </w:divBdr>
        </w:div>
        <w:div w:id="1321689505">
          <w:marLeft w:val="835"/>
          <w:marRight w:val="0"/>
          <w:marTop w:val="86"/>
          <w:marBottom w:val="0"/>
          <w:divBdr>
            <w:top w:val="none" w:sz="0" w:space="0" w:color="auto"/>
            <w:left w:val="none" w:sz="0" w:space="0" w:color="auto"/>
            <w:bottom w:val="none" w:sz="0" w:space="0" w:color="auto"/>
            <w:right w:val="none" w:sz="0" w:space="0" w:color="auto"/>
          </w:divBdr>
        </w:div>
        <w:div w:id="1776099926">
          <w:marLeft w:val="835"/>
          <w:marRight w:val="0"/>
          <w:marTop w:val="86"/>
          <w:marBottom w:val="0"/>
          <w:divBdr>
            <w:top w:val="none" w:sz="0" w:space="0" w:color="auto"/>
            <w:left w:val="none" w:sz="0" w:space="0" w:color="auto"/>
            <w:bottom w:val="none" w:sz="0" w:space="0" w:color="auto"/>
            <w:right w:val="none" w:sz="0" w:space="0" w:color="auto"/>
          </w:divBdr>
        </w:div>
        <w:div w:id="1853645147">
          <w:marLeft w:val="835"/>
          <w:marRight w:val="0"/>
          <w:marTop w:val="86"/>
          <w:marBottom w:val="0"/>
          <w:divBdr>
            <w:top w:val="none" w:sz="0" w:space="0" w:color="auto"/>
            <w:left w:val="none" w:sz="0" w:space="0" w:color="auto"/>
            <w:bottom w:val="none" w:sz="0" w:space="0" w:color="auto"/>
            <w:right w:val="none" w:sz="0" w:space="0" w:color="auto"/>
          </w:divBdr>
        </w:div>
      </w:divsChild>
    </w:div>
    <w:div w:id="1902322756">
      <w:bodyDiv w:val="1"/>
      <w:marLeft w:val="0"/>
      <w:marRight w:val="0"/>
      <w:marTop w:val="0"/>
      <w:marBottom w:val="0"/>
      <w:divBdr>
        <w:top w:val="none" w:sz="0" w:space="0" w:color="auto"/>
        <w:left w:val="none" w:sz="0" w:space="0" w:color="auto"/>
        <w:bottom w:val="none" w:sz="0" w:space="0" w:color="auto"/>
        <w:right w:val="none" w:sz="0" w:space="0" w:color="auto"/>
      </w:divBdr>
    </w:div>
    <w:div w:id="1902475888">
      <w:bodyDiv w:val="1"/>
      <w:marLeft w:val="0"/>
      <w:marRight w:val="0"/>
      <w:marTop w:val="0"/>
      <w:marBottom w:val="0"/>
      <w:divBdr>
        <w:top w:val="none" w:sz="0" w:space="0" w:color="auto"/>
        <w:left w:val="none" w:sz="0" w:space="0" w:color="auto"/>
        <w:bottom w:val="none" w:sz="0" w:space="0" w:color="auto"/>
        <w:right w:val="none" w:sz="0" w:space="0" w:color="auto"/>
      </w:divBdr>
    </w:div>
    <w:div w:id="1906793013">
      <w:bodyDiv w:val="1"/>
      <w:marLeft w:val="0"/>
      <w:marRight w:val="0"/>
      <w:marTop w:val="0"/>
      <w:marBottom w:val="0"/>
      <w:divBdr>
        <w:top w:val="none" w:sz="0" w:space="0" w:color="auto"/>
        <w:left w:val="none" w:sz="0" w:space="0" w:color="auto"/>
        <w:bottom w:val="none" w:sz="0" w:space="0" w:color="auto"/>
        <w:right w:val="none" w:sz="0" w:space="0" w:color="auto"/>
      </w:divBdr>
      <w:divsChild>
        <w:div w:id="349994058">
          <w:marLeft w:val="720"/>
          <w:marRight w:val="0"/>
          <w:marTop w:val="0"/>
          <w:marBottom w:val="0"/>
          <w:divBdr>
            <w:top w:val="none" w:sz="0" w:space="0" w:color="auto"/>
            <w:left w:val="none" w:sz="0" w:space="0" w:color="auto"/>
            <w:bottom w:val="none" w:sz="0" w:space="0" w:color="auto"/>
            <w:right w:val="none" w:sz="0" w:space="0" w:color="auto"/>
          </w:divBdr>
        </w:div>
        <w:div w:id="1020085315">
          <w:marLeft w:val="720"/>
          <w:marRight w:val="0"/>
          <w:marTop w:val="0"/>
          <w:marBottom w:val="0"/>
          <w:divBdr>
            <w:top w:val="none" w:sz="0" w:space="0" w:color="auto"/>
            <w:left w:val="none" w:sz="0" w:space="0" w:color="auto"/>
            <w:bottom w:val="none" w:sz="0" w:space="0" w:color="auto"/>
            <w:right w:val="none" w:sz="0" w:space="0" w:color="auto"/>
          </w:divBdr>
        </w:div>
        <w:div w:id="1057820531">
          <w:marLeft w:val="720"/>
          <w:marRight w:val="0"/>
          <w:marTop w:val="0"/>
          <w:marBottom w:val="0"/>
          <w:divBdr>
            <w:top w:val="none" w:sz="0" w:space="0" w:color="auto"/>
            <w:left w:val="none" w:sz="0" w:space="0" w:color="auto"/>
            <w:bottom w:val="none" w:sz="0" w:space="0" w:color="auto"/>
            <w:right w:val="none" w:sz="0" w:space="0" w:color="auto"/>
          </w:divBdr>
        </w:div>
        <w:div w:id="1080370878">
          <w:marLeft w:val="720"/>
          <w:marRight w:val="0"/>
          <w:marTop w:val="0"/>
          <w:marBottom w:val="0"/>
          <w:divBdr>
            <w:top w:val="none" w:sz="0" w:space="0" w:color="auto"/>
            <w:left w:val="none" w:sz="0" w:space="0" w:color="auto"/>
            <w:bottom w:val="none" w:sz="0" w:space="0" w:color="auto"/>
            <w:right w:val="none" w:sz="0" w:space="0" w:color="auto"/>
          </w:divBdr>
        </w:div>
        <w:div w:id="1357728823">
          <w:marLeft w:val="720"/>
          <w:marRight w:val="0"/>
          <w:marTop w:val="0"/>
          <w:marBottom w:val="0"/>
          <w:divBdr>
            <w:top w:val="none" w:sz="0" w:space="0" w:color="auto"/>
            <w:left w:val="none" w:sz="0" w:space="0" w:color="auto"/>
            <w:bottom w:val="none" w:sz="0" w:space="0" w:color="auto"/>
            <w:right w:val="none" w:sz="0" w:space="0" w:color="auto"/>
          </w:divBdr>
        </w:div>
        <w:div w:id="1656179025">
          <w:marLeft w:val="720"/>
          <w:marRight w:val="0"/>
          <w:marTop w:val="0"/>
          <w:marBottom w:val="0"/>
          <w:divBdr>
            <w:top w:val="none" w:sz="0" w:space="0" w:color="auto"/>
            <w:left w:val="none" w:sz="0" w:space="0" w:color="auto"/>
            <w:bottom w:val="none" w:sz="0" w:space="0" w:color="auto"/>
            <w:right w:val="none" w:sz="0" w:space="0" w:color="auto"/>
          </w:divBdr>
        </w:div>
      </w:divsChild>
    </w:div>
    <w:div w:id="1912696789">
      <w:bodyDiv w:val="1"/>
      <w:marLeft w:val="0"/>
      <w:marRight w:val="0"/>
      <w:marTop w:val="0"/>
      <w:marBottom w:val="0"/>
      <w:divBdr>
        <w:top w:val="none" w:sz="0" w:space="0" w:color="auto"/>
        <w:left w:val="none" w:sz="0" w:space="0" w:color="auto"/>
        <w:bottom w:val="none" w:sz="0" w:space="0" w:color="auto"/>
        <w:right w:val="none" w:sz="0" w:space="0" w:color="auto"/>
      </w:divBdr>
      <w:divsChild>
        <w:div w:id="309555469">
          <w:marLeft w:val="720"/>
          <w:marRight w:val="0"/>
          <w:marTop w:val="0"/>
          <w:marBottom w:val="0"/>
          <w:divBdr>
            <w:top w:val="none" w:sz="0" w:space="0" w:color="auto"/>
            <w:left w:val="none" w:sz="0" w:space="0" w:color="auto"/>
            <w:bottom w:val="none" w:sz="0" w:space="0" w:color="auto"/>
            <w:right w:val="none" w:sz="0" w:space="0" w:color="auto"/>
          </w:divBdr>
        </w:div>
        <w:div w:id="459609944">
          <w:marLeft w:val="720"/>
          <w:marRight w:val="0"/>
          <w:marTop w:val="0"/>
          <w:marBottom w:val="0"/>
          <w:divBdr>
            <w:top w:val="none" w:sz="0" w:space="0" w:color="auto"/>
            <w:left w:val="none" w:sz="0" w:space="0" w:color="auto"/>
            <w:bottom w:val="none" w:sz="0" w:space="0" w:color="auto"/>
            <w:right w:val="none" w:sz="0" w:space="0" w:color="auto"/>
          </w:divBdr>
        </w:div>
        <w:div w:id="687829443">
          <w:marLeft w:val="720"/>
          <w:marRight w:val="0"/>
          <w:marTop w:val="0"/>
          <w:marBottom w:val="0"/>
          <w:divBdr>
            <w:top w:val="none" w:sz="0" w:space="0" w:color="auto"/>
            <w:left w:val="none" w:sz="0" w:space="0" w:color="auto"/>
            <w:bottom w:val="none" w:sz="0" w:space="0" w:color="auto"/>
            <w:right w:val="none" w:sz="0" w:space="0" w:color="auto"/>
          </w:divBdr>
        </w:div>
        <w:div w:id="1283882217">
          <w:marLeft w:val="720"/>
          <w:marRight w:val="0"/>
          <w:marTop w:val="0"/>
          <w:marBottom w:val="0"/>
          <w:divBdr>
            <w:top w:val="none" w:sz="0" w:space="0" w:color="auto"/>
            <w:left w:val="none" w:sz="0" w:space="0" w:color="auto"/>
            <w:bottom w:val="none" w:sz="0" w:space="0" w:color="auto"/>
            <w:right w:val="none" w:sz="0" w:space="0" w:color="auto"/>
          </w:divBdr>
        </w:div>
      </w:divsChild>
    </w:div>
    <w:div w:id="1927228621">
      <w:bodyDiv w:val="1"/>
      <w:marLeft w:val="0"/>
      <w:marRight w:val="0"/>
      <w:marTop w:val="0"/>
      <w:marBottom w:val="0"/>
      <w:divBdr>
        <w:top w:val="none" w:sz="0" w:space="0" w:color="auto"/>
        <w:left w:val="none" w:sz="0" w:space="0" w:color="auto"/>
        <w:bottom w:val="none" w:sz="0" w:space="0" w:color="auto"/>
        <w:right w:val="none" w:sz="0" w:space="0" w:color="auto"/>
      </w:divBdr>
    </w:div>
    <w:div w:id="1943487680">
      <w:bodyDiv w:val="1"/>
      <w:marLeft w:val="0"/>
      <w:marRight w:val="0"/>
      <w:marTop w:val="0"/>
      <w:marBottom w:val="0"/>
      <w:divBdr>
        <w:top w:val="none" w:sz="0" w:space="0" w:color="auto"/>
        <w:left w:val="none" w:sz="0" w:space="0" w:color="auto"/>
        <w:bottom w:val="none" w:sz="0" w:space="0" w:color="auto"/>
        <w:right w:val="none" w:sz="0" w:space="0" w:color="auto"/>
      </w:divBdr>
    </w:div>
    <w:div w:id="1968315130">
      <w:bodyDiv w:val="1"/>
      <w:marLeft w:val="0"/>
      <w:marRight w:val="0"/>
      <w:marTop w:val="0"/>
      <w:marBottom w:val="0"/>
      <w:divBdr>
        <w:top w:val="none" w:sz="0" w:space="0" w:color="auto"/>
        <w:left w:val="none" w:sz="0" w:space="0" w:color="auto"/>
        <w:bottom w:val="none" w:sz="0" w:space="0" w:color="auto"/>
        <w:right w:val="none" w:sz="0" w:space="0" w:color="auto"/>
      </w:divBdr>
    </w:div>
    <w:div w:id="1995838140">
      <w:bodyDiv w:val="1"/>
      <w:marLeft w:val="0"/>
      <w:marRight w:val="0"/>
      <w:marTop w:val="0"/>
      <w:marBottom w:val="0"/>
      <w:divBdr>
        <w:top w:val="none" w:sz="0" w:space="0" w:color="auto"/>
        <w:left w:val="none" w:sz="0" w:space="0" w:color="auto"/>
        <w:bottom w:val="none" w:sz="0" w:space="0" w:color="auto"/>
        <w:right w:val="none" w:sz="0" w:space="0" w:color="auto"/>
      </w:divBdr>
    </w:div>
    <w:div w:id="1996182144">
      <w:bodyDiv w:val="1"/>
      <w:marLeft w:val="0"/>
      <w:marRight w:val="0"/>
      <w:marTop w:val="0"/>
      <w:marBottom w:val="0"/>
      <w:divBdr>
        <w:top w:val="none" w:sz="0" w:space="0" w:color="auto"/>
        <w:left w:val="none" w:sz="0" w:space="0" w:color="auto"/>
        <w:bottom w:val="none" w:sz="0" w:space="0" w:color="auto"/>
        <w:right w:val="none" w:sz="0" w:space="0" w:color="auto"/>
      </w:divBdr>
    </w:div>
    <w:div w:id="2001232248">
      <w:bodyDiv w:val="1"/>
      <w:marLeft w:val="0"/>
      <w:marRight w:val="0"/>
      <w:marTop w:val="0"/>
      <w:marBottom w:val="0"/>
      <w:divBdr>
        <w:top w:val="none" w:sz="0" w:space="0" w:color="auto"/>
        <w:left w:val="none" w:sz="0" w:space="0" w:color="auto"/>
        <w:bottom w:val="none" w:sz="0" w:space="0" w:color="auto"/>
        <w:right w:val="none" w:sz="0" w:space="0" w:color="auto"/>
      </w:divBdr>
    </w:div>
    <w:div w:id="2003510755">
      <w:bodyDiv w:val="1"/>
      <w:marLeft w:val="0"/>
      <w:marRight w:val="0"/>
      <w:marTop w:val="0"/>
      <w:marBottom w:val="0"/>
      <w:divBdr>
        <w:top w:val="none" w:sz="0" w:space="0" w:color="auto"/>
        <w:left w:val="none" w:sz="0" w:space="0" w:color="auto"/>
        <w:bottom w:val="none" w:sz="0" w:space="0" w:color="auto"/>
        <w:right w:val="none" w:sz="0" w:space="0" w:color="auto"/>
      </w:divBdr>
      <w:divsChild>
        <w:div w:id="42104602">
          <w:marLeft w:val="0"/>
          <w:marRight w:val="0"/>
          <w:marTop w:val="216"/>
          <w:marBottom w:val="0"/>
          <w:divBdr>
            <w:top w:val="none" w:sz="0" w:space="0" w:color="auto"/>
            <w:left w:val="none" w:sz="0" w:space="0" w:color="auto"/>
            <w:bottom w:val="none" w:sz="0" w:space="0" w:color="auto"/>
            <w:right w:val="none" w:sz="0" w:space="0" w:color="auto"/>
          </w:divBdr>
        </w:div>
        <w:div w:id="80952412">
          <w:marLeft w:val="0"/>
          <w:marRight w:val="0"/>
          <w:marTop w:val="216"/>
          <w:marBottom w:val="0"/>
          <w:divBdr>
            <w:top w:val="none" w:sz="0" w:space="0" w:color="auto"/>
            <w:left w:val="none" w:sz="0" w:space="0" w:color="auto"/>
            <w:bottom w:val="none" w:sz="0" w:space="0" w:color="auto"/>
            <w:right w:val="none" w:sz="0" w:space="0" w:color="auto"/>
          </w:divBdr>
        </w:div>
        <w:div w:id="207911821">
          <w:marLeft w:val="0"/>
          <w:marRight w:val="0"/>
          <w:marTop w:val="216"/>
          <w:marBottom w:val="0"/>
          <w:divBdr>
            <w:top w:val="none" w:sz="0" w:space="0" w:color="auto"/>
            <w:left w:val="none" w:sz="0" w:space="0" w:color="auto"/>
            <w:bottom w:val="none" w:sz="0" w:space="0" w:color="auto"/>
            <w:right w:val="none" w:sz="0" w:space="0" w:color="auto"/>
          </w:divBdr>
        </w:div>
        <w:div w:id="476383654">
          <w:marLeft w:val="0"/>
          <w:marRight w:val="0"/>
          <w:marTop w:val="216"/>
          <w:marBottom w:val="0"/>
          <w:divBdr>
            <w:top w:val="none" w:sz="0" w:space="0" w:color="auto"/>
            <w:left w:val="none" w:sz="0" w:space="0" w:color="auto"/>
            <w:bottom w:val="none" w:sz="0" w:space="0" w:color="auto"/>
            <w:right w:val="none" w:sz="0" w:space="0" w:color="auto"/>
          </w:divBdr>
        </w:div>
        <w:div w:id="866218676">
          <w:marLeft w:val="0"/>
          <w:marRight w:val="0"/>
          <w:marTop w:val="216"/>
          <w:marBottom w:val="0"/>
          <w:divBdr>
            <w:top w:val="none" w:sz="0" w:space="0" w:color="auto"/>
            <w:left w:val="none" w:sz="0" w:space="0" w:color="auto"/>
            <w:bottom w:val="none" w:sz="0" w:space="0" w:color="auto"/>
            <w:right w:val="none" w:sz="0" w:space="0" w:color="auto"/>
          </w:divBdr>
        </w:div>
        <w:div w:id="1389838884">
          <w:marLeft w:val="0"/>
          <w:marRight w:val="0"/>
          <w:marTop w:val="216"/>
          <w:marBottom w:val="0"/>
          <w:divBdr>
            <w:top w:val="none" w:sz="0" w:space="0" w:color="auto"/>
            <w:left w:val="none" w:sz="0" w:space="0" w:color="auto"/>
            <w:bottom w:val="none" w:sz="0" w:space="0" w:color="auto"/>
            <w:right w:val="none" w:sz="0" w:space="0" w:color="auto"/>
          </w:divBdr>
        </w:div>
        <w:div w:id="1468663808">
          <w:marLeft w:val="0"/>
          <w:marRight w:val="0"/>
          <w:marTop w:val="216"/>
          <w:marBottom w:val="0"/>
          <w:divBdr>
            <w:top w:val="none" w:sz="0" w:space="0" w:color="auto"/>
            <w:left w:val="none" w:sz="0" w:space="0" w:color="auto"/>
            <w:bottom w:val="none" w:sz="0" w:space="0" w:color="auto"/>
            <w:right w:val="none" w:sz="0" w:space="0" w:color="auto"/>
          </w:divBdr>
        </w:div>
        <w:div w:id="1858228366">
          <w:marLeft w:val="0"/>
          <w:marRight w:val="0"/>
          <w:marTop w:val="216"/>
          <w:marBottom w:val="0"/>
          <w:divBdr>
            <w:top w:val="none" w:sz="0" w:space="0" w:color="auto"/>
            <w:left w:val="none" w:sz="0" w:space="0" w:color="auto"/>
            <w:bottom w:val="none" w:sz="0" w:space="0" w:color="auto"/>
            <w:right w:val="none" w:sz="0" w:space="0" w:color="auto"/>
          </w:divBdr>
        </w:div>
      </w:divsChild>
    </w:div>
    <w:div w:id="2004237543">
      <w:bodyDiv w:val="1"/>
      <w:marLeft w:val="0"/>
      <w:marRight w:val="0"/>
      <w:marTop w:val="0"/>
      <w:marBottom w:val="0"/>
      <w:divBdr>
        <w:top w:val="none" w:sz="0" w:space="0" w:color="auto"/>
        <w:left w:val="none" w:sz="0" w:space="0" w:color="auto"/>
        <w:bottom w:val="none" w:sz="0" w:space="0" w:color="auto"/>
        <w:right w:val="none" w:sz="0" w:space="0" w:color="auto"/>
      </w:divBdr>
    </w:div>
    <w:div w:id="2004696458">
      <w:bodyDiv w:val="1"/>
      <w:marLeft w:val="0"/>
      <w:marRight w:val="0"/>
      <w:marTop w:val="0"/>
      <w:marBottom w:val="0"/>
      <w:divBdr>
        <w:top w:val="none" w:sz="0" w:space="0" w:color="auto"/>
        <w:left w:val="none" w:sz="0" w:space="0" w:color="auto"/>
        <w:bottom w:val="none" w:sz="0" w:space="0" w:color="auto"/>
        <w:right w:val="none" w:sz="0" w:space="0" w:color="auto"/>
      </w:divBdr>
    </w:div>
    <w:div w:id="2013213538">
      <w:bodyDiv w:val="1"/>
      <w:marLeft w:val="0"/>
      <w:marRight w:val="0"/>
      <w:marTop w:val="0"/>
      <w:marBottom w:val="0"/>
      <w:divBdr>
        <w:top w:val="none" w:sz="0" w:space="0" w:color="auto"/>
        <w:left w:val="none" w:sz="0" w:space="0" w:color="auto"/>
        <w:bottom w:val="none" w:sz="0" w:space="0" w:color="auto"/>
        <w:right w:val="none" w:sz="0" w:space="0" w:color="auto"/>
      </w:divBdr>
      <w:divsChild>
        <w:div w:id="388573567">
          <w:marLeft w:val="720"/>
          <w:marRight w:val="0"/>
          <w:marTop w:val="0"/>
          <w:marBottom w:val="0"/>
          <w:divBdr>
            <w:top w:val="none" w:sz="0" w:space="0" w:color="auto"/>
            <w:left w:val="none" w:sz="0" w:space="0" w:color="auto"/>
            <w:bottom w:val="none" w:sz="0" w:space="0" w:color="auto"/>
            <w:right w:val="none" w:sz="0" w:space="0" w:color="auto"/>
          </w:divBdr>
        </w:div>
        <w:div w:id="742488991">
          <w:marLeft w:val="720"/>
          <w:marRight w:val="0"/>
          <w:marTop w:val="0"/>
          <w:marBottom w:val="0"/>
          <w:divBdr>
            <w:top w:val="none" w:sz="0" w:space="0" w:color="auto"/>
            <w:left w:val="none" w:sz="0" w:space="0" w:color="auto"/>
            <w:bottom w:val="none" w:sz="0" w:space="0" w:color="auto"/>
            <w:right w:val="none" w:sz="0" w:space="0" w:color="auto"/>
          </w:divBdr>
        </w:div>
        <w:div w:id="829294011">
          <w:marLeft w:val="720"/>
          <w:marRight w:val="0"/>
          <w:marTop w:val="0"/>
          <w:marBottom w:val="0"/>
          <w:divBdr>
            <w:top w:val="none" w:sz="0" w:space="0" w:color="auto"/>
            <w:left w:val="none" w:sz="0" w:space="0" w:color="auto"/>
            <w:bottom w:val="none" w:sz="0" w:space="0" w:color="auto"/>
            <w:right w:val="none" w:sz="0" w:space="0" w:color="auto"/>
          </w:divBdr>
        </w:div>
        <w:div w:id="904681517">
          <w:marLeft w:val="720"/>
          <w:marRight w:val="0"/>
          <w:marTop w:val="0"/>
          <w:marBottom w:val="0"/>
          <w:divBdr>
            <w:top w:val="none" w:sz="0" w:space="0" w:color="auto"/>
            <w:left w:val="none" w:sz="0" w:space="0" w:color="auto"/>
            <w:bottom w:val="none" w:sz="0" w:space="0" w:color="auto"/>
            <w:right w:val="none" w:sz="0" w:space="0" w:color="auto"/>
          </w:divBdr>
        </w:div>
        <w:div w:id="1444420364">
          <w:marLeft w:val="720"/>
          <w:marRight w:val="0"/>
          <w:marTop w:val="0"/>
          <w:marBottom w:val="0"/>
          <w:divBdr>
            <w:top w:val="none" w:sz="0" w:space="0" w:color="auto"/>
            <w:left w:val="none" w:sz="0" w:space="0" w:color="auto"/>
            <w:bottom w:val="none" w:sz="0" w:space="0" w:color="auto"/>
            <w:right w:val="none" w:sz="0" w:space="0" w:color="auto"/>
          </w:divBdr>
        </w:div>
        <w:div w:id="1603684291">
          <w:marLeft w:val="720"/>
          <w:marRight w:val="0"/>
          <w:marTop w:val="0"/>
          <w:marBottom w:val="0"/>
          <w:divBdr>
            <w:top w:val="none" w:sz="0" w:space="0" w:color="auto"/>
            <w:left w:val="none" w:sz="0" w:space="0" w:color="auto"/>
            <w:bottom w:val="none" w:sz="0" w:space="0" w:color="auto"/>
            <w:right w:val="none" w:sz="0" w:space="0" w:color="auto"/>
          </w:divBdr>
        </w:div>
      </w:divsChild>
    </w:div>
    <w:div w:id="2024548536">
      <w:bodyDiv w:val="1"/>
      <w:marLeft w:val="0"/>
      <w:marRight w:val="0"/>
      <w:marTop w:val="0"/>
      <w:marBottom w:val="0"/>
      <w:divBdr>
        <w:top w:val="none" w:sz="0" w:space="0" w:color="auto"/>
        <w:left w:val="none" w:sz="0" w:space="0" w:color="auto"/>
        <w:bottom w:val="none" w:sz="0" w:space="0" w:color="auto"/>
        <w:right w:val="none" w:sz="0" w:space="0" w:color="auto"/>
      </w:divBdr>
      <w:divsChild>
        <w:div w:id="575406877">
          <w:marLeft w:val="720"/>
          <w:marRight w:val="0"/>
          <w:marTop w:val="0"/>
          <w:marBottom w:val="0"/>
          <w:divBdr>
            <w:top w:val="none" w:sz="0" w:space="0" w:color="auto"/>
            <w:left w:val="none" w:sz="0" w:space="0" w:color="auto"/>
            <w:bottom w:val="none" w:sz="0" w:space="0" w:color="auto"/>
            <w:right w:val="none" w:sz="0" w:space="0" w:color="auto"/>
          </w:divBdr>
        </w:div>
        <w:div w:id="597758213">
          <w:marLeft w:val="720"/>
          <w:marRight w:val="0"/>
          <w:marTop w:val="0"/>
          <w:marBottom w:val="0"/>
          <w:divBdr>
            <w:top w:val="none" w:sz="0" w:space="0" w:color="auto"/>
            <w:left w:val="none" w:sz="0" w:space="0" w:color="auto"/>
            <w:bottom w:val="none" w:sz="0" w:space="0" w:color="auto"/>
            <w:right w:val="none" w:sz="0" w:space="0" w:color="auto"/>
          </w:divBdr>
        </w:div>
        <w:div w:id="898250528">
          <w:marLeft w:val="720"/>
          <w:marRight w:val="0"/>
          <w:marTop w:val="0"/>
          <w:marBottom w:val="0"/>
          <w:divBdr>
            <w:top w:val="none" w:sz="0" w:space="0" w:color="auto"/>
            <w:left w:val="none" w:sz="0" w:space="0" w:color="auto"/>
            <w:bottom w:val="none" w:sz="0" w:space="0" w:color="auto"/>
            <w:right w:val="none" w:sz="0" w:space="0" w:color="auto"/>
          </w:divBdr>
        </w:div>
        <w:div w:id="1634477543">
          <w:marLeft w:val="720"/>
          <w:marRight w:val="0"/>
          <w:marTop w:val="0"/>
          <w:marBottom w:val="0"/>
          <w:divBdr>
            <w:top w:val="none" w:sz="0" w:space="0" w:color="auto"/>
            <w:left w:val="none" w:sz="0" w:space="0" w:color="auto"/>
            <w:bottom w:val="none" w:sz="0" w:space="0" w:color="auto"/>
            <w:right w:val="none" w:sz="0" w:space="0" w:color="auto"/>
          </w:divBdr>
        </w:div>
        <w:div w:id="1696688447">
          <w:marLeft w:val="720"/>
          <w:marRight w:val="0"/>
          <w:marTop w:val="0"/>
          <w:marBottom w:val="0"/>
          <w:divBdr>
            <w:top w:val="none" w:sz="0" w:space="0" w:color="auto"/>
            <w:left w:val="none" w:sz="0" w:space="0" w:color="auto"/>
            <w:bottom w:val="none" w:sz="0" w:space="0" w:color="auto"/>
            <w:right w:val="none" w:sz="0" w:space="0" w:color="auto"/>
          </w:divBdr>
        </w:div>
        <w:div w:id="2120830672">
          <w:marLeft w:val="720"/>
          <w:marRight w:val="0"/>
          <w:marTop w:val="0"/>
          <w:marBottom w:val="0"/>
          <w:divBdr>
            <w:top w:val="none" w:sz="0" w:space="0" w:color="auto"/>
            <w:left w:val="none" w:sz="0" w:space="0" w:color="auto"/>
            <w:bottom w:val="none" w:sz="0" w:space="0" w:color="auto"/>
            <w:right w:val="none" w:sz="0" w:space="0" w:color="auto"/>
          </w:divBdr>
        </w:div>
      </w:divsChild>
    </w:div>
    <w:div w:id="2029987176">
      <w:bodyDiv w:val="1"/>
      <w:marLeft w:val="0"/>
      <w:marRight w:val="0"/>
      <w:marTop w:val="0"/>
      <w:marBottom w:val="0"/>
      <w:divBdr>
        <w:top w:val="none" w:sz="0" w:space="0" w:color="auto"/>
        <w:left w:val="none" w:sz="0" w:space="0" w:color="auto"/>
        <w:bottom w:val="none" w:sz="0" w:space="0" w:color="auto"/>
        <w:right w:val="none" w:sz="0" w:space="0" w:color="auto"/>
      </w:divBdr>
      <w:divsChild>
        <w:div w:id="317927076">
          <w:marLeft w:val="720"/>
          <w:marRight w:val="0"/>
          <w:marTop w:val="0"/>
          <w:marBottom w:val="0"/>
          <w:divBdr>
            <w:top w:val="none" w:sz="0" w:space="0" w:color="auto"/>
            <w:left w:val="none" w:sz="0" w:space="0" w:color="auto"/>
            <w:bottom w:val="none" w:sz="0" w:space="0" w:color="auto"/>
            <w:right w:val="none" w:sz="0" w:space="0" w:color="auto"/>
          </w:divBdr>
        </w:div>
        <w:div w:id="1022434059">
          <w:marLeft w:val="720"/>
          <w:marRight w:val="0"/>
          <w:marTop w:val="0"/>
          <w:marBottom w:val="0"/>
          <w:divBdr>
            <w:top w:val="none" w:sz="0" w:space="0" w:color="auto"/>
            <w:left w:val="none" w:sz="0" w:space="0" w:color="auto"/>
            <w:bottom w:val="none" w:sz="0" w:space="0" w:color="auto"/>
            <w:right w:val="none" w:sz="0" w:space="0" w:color="auto"/>
          </w:divBdr>
        </w:div>
        <w:div w:id="1218593997">
          <w:marLeft w:val="720"/>
          <w:marRight w:val="0"/>
          <w:marTop w:val="0"/>
          <w:marBottom w:val="0"/>
          <w:divBdr>
            <w:top w:val="none" w:sz="0" w:space="0" w:color="auto"/>
            <w:left w:val="none" w:sz="0" w:space="0" w:color="auto"/>
            <w:bottom w:val="none" w:sz="0" w:space="0" w:color="auto"/>
            <w:right w:val="none" w:sz="0" w:space="0" w:color="auto"/>
          </w:divBdr>
        </w:div>
        <w:div w:id="1664509688">
          <w:marLeft w:val="720"/>
          <w:marRight w:val="0"/>
          <w:marTop w:val="0"/>
          <w:marBottom w:val="0"/>
          <w:divBdr>
            <w:top w:val="none" w:sz="0" w:space="0" w:color="auto"/>
            <w:left w:val="none" w:sz="0" w:space="0" w:color="auto"/>
            <w:bottom w:val="none" w:sz="0" w:space="0" w:color="auto"/>
            <w:right w:val="none" w:sz="0" w:space="0" w:color="auto"/>
          </w:divBdr>
        </w:div>
        <w:div w:id="1681615880">
          <w:marLeft w:val="720"/>
          <w:marRight w:val="0"/>
          <w:marTop w:val="0"/>
          <w:marBottom w:val="0"/>
          <w:divBdr>
            <w:top w:val="none" w:sz="0" w:space="0" w:color="auto"/>
            <w:left w:val="none" w:sz="0" w:space="0" w:color="auto"/>
            <w:bottom w:val="none" w:sz="0" w:space="0" w:color="auto"/>
            <w:right w:val="none" w:sz="0" w:space="0" w:color="auto"/>
          </w:divBdr>
        </w:div>
        <w:div w:id="1727097391">
          <w:marLeft w:val="720"/>
          <w:marRight w:val="0"/>
          <w:marTop w:val="0"/>
          <w:marBottom w:val="0"/>
          <w:divBdr>
            <w:top w:val="none" w:sz="0" w:space="0" w:color="auto"/>
            <w:left w:val="none" w:sz="0" w:space="0" w:color="auto"/>
            <w:bottom w:val="none" w:sz="0" w:space="0" w:color="auto"/>
            <w:right w:val="none" w:sz="0" w:space="0" w:color="auto"/>
          </w:divBdr>
        </w:div>
        <w:div w:id="2140758476">
          <w:marLeft w:val="720"/>
          <w:marRight w:val="0"/>
          <w:marTop w:val="0"/>
          <w:marBottom w:val="0"/>
          <w:divBdr>
            <w:top w:val="none" w:sz="0" w:space="0" w:color="auto"/>
            <w:left w:val="none" w:sz="0" w:space="0" w:color="auto"/>
            <w:bottom w:val="none" w:sz="0" w:space="0" w:color="auto"/>
            <w:right w:val="none" w:sz="0" w:space="0" w:color="auto"/>
          </w:divBdr>
        </w:div>
      </w:divsChild>
    </w:div>
    <w:div w:id="2035421648">
      <w:bodyDiv w:val="1"/>
      <w:marLeft w:val="0"/>
      <w:marRight w:val="0"/>
      <w:marTop w:val="0"/>
      <w:marBottom w:val="0"/>
      <w:divBdr>
        <w:top w:val="none" w:sz="0" w:space="0" w:color="auto"/>
        <w:left w:val="none" w:sz="0" w:space="0" w:color="auto"/>
        <w:bottom w:val="none" w:sz="0" w:space="0" w:color="auto"/>
        <w:right w:val="none" w:sz="0" w:space="0" w:color="auto"/>
      </w:divBdr>
    </w:div>
    <w:div w:id="2073502800">
      <w:bodyDiv w:val="1"/>
      <w:marLeft w:val="0"/>
      <w:marRight w:val="0"/>
      <w:marTop w:val="0"/>
      <w:marBottom w:val="0"/>
      <w:divBdr>
        <w:top w:val="none" w:sz="0" w:space="0" w:color="auto"/>
        <w:left w:val="none" w:sz="0" w:space="0" w:color="auto"/>
        <w:bottom w:val="none" w:sz="0" w:space="0" w:color="auto"/>
        <w:right w:val="none" w:sz="0" w:space="0" w:color="auto"/>
      </w:divBdr>
    </w:div>
    <w:div w:id="2078437707">
      <w:bodyDiv w:val="1"/>
      <w:marLeft w:val="0"/>
      <w:marRight w:val="0"/>
      <w:marTop w:val="0"/>
      <w:marBottom w:val="0"/>
      <w:divBdr>
        <w:top w:val="none" w:sz="0" w:space="0" w:color="auto"/>
        <w:left w:val="none" w:sz="0" w:space="0" w:color="auto"/>
        <w:bottom w:val="none" w:sz="0" w:space="0" w:color="auto"/>
        <w:right w:val="none" w:sz="0" w:space="0" w:color="auto"/>
      </w:divBdr>
    </w:div>
    <w:div w:id="2080398751">
      <w:bodyDiv w:val="1"/>
      <w:marLeft w:val="0"/>
      <w:marRight w:val="0"/>
      <w:marTop w:val="0"/>
      <w:marBottom w:val="0"/>
      <w:divBdr>
        <w:top w:val="none" w:sz="0" w:space="0" w:color="auto"/>
        <w:left w:val="none" w:sz="0" w:space="0" w:color="auto"/>
        <w:bottom w:val="none" w:sz="0" w:space="0" w:color="auto"/>
        <w:right w:val="none" w:sz="0" w:space="0" w:color="auto"/>
      </w:divBdr>
    </w:div>
    <w:div w:id="2084403359">
      <w:bodyDiv w:val="1"/>
      <w:marLeft w:val="0"/>
      <w:marRight w:val="0"/>
      <w:marTop w:val="0"/>
      <w:marBottom w:val="0"/>
      <w:divBdr>
        <w:top w:val="none" w:sz="0" w:space="0" w:color="auto"/>
        <w:left w:val="none" w:sz="0" w:space="0" w:color="auto"/>
        <w:bottom w:val="none" w:sz="0" w:space="0" w:color="auto"/>
        <w:right w:val="none" w:sz="0" w:space="0" w:color="auto"/>
      </w:divBdr>
    </w:div>
    <w:div w:id="2097900924">
      <w:bodyDiv w:val="1"/>
      <w:marLeft w:val="0"/>
      <w:marRight w:val="0"/>
      <w:marTop w:val="0"/>
      <w:marBottom w:val="0"/>
      <w:divBdr>
        <w:top w:val="none" w:sz="0" w:space="0" w:color="auto"/>
        <w:left w:val="none" w:sz="0" w:space="0" w:color="auto"/>
        <w:bottom w:val="none" w:sz="0" w:space="0" w:color="auto"/>
        <w:right w:val="none" w:sz="0" w:space="0" w:color="auto"/>
      </w:divBdr>
    </w:div>
    <w:div w:id="2099210598">
      <w:bodyDiv w:val="1"/>
      <w:marLeft w:val="0"/>
      <w:marRight w:val="0"/>
      <w:marTop w:val="0"/>
      <w:marBottom w:val="0"/>
      <w:divBdr>
        <w:top w:val="none" w:sz="0" w:space="0" w:color="auto"/>
        <w:left w:val="none" w:sz="0" w:space="0" w:color="auto"/>
        <w:bottom w:val="none" w:sz="0" w:space="0" w:color="auto"/>
        <w:right w:val="none" w:sz="0" w:space="0" w:color="auto"/>
      </w:divBdr>
      <w:divsChild>
        <w:div w:id="348916946">
          <w:marLeft w:val="1267"/>
          <w:marRight w:val="0"/>
          <w:marTop w:val="0"/>
          <w:marBottom w:val="0"/>
          <w:divBdr>
            <w:top w:val="none" w:sz="0" w:space="0" w:color="auto"/>
            <w:left w:val="none" w:sz="0" w:space="0" w:color="auto"/>
            <w:bottom w:val="none" w:sz="0" w:space="0" w:color="auto"/>
            <w:right w:val="none" w:sz="0" w:space="0" w:color="auto"/>
          </w:divBdr>
        </w:div>
        <w:div w:id="477040168">
          <w:marLeft w:val="1267"/>
          <w:marRight w:val="0"/>
          <w:marTop w:val="0"/>
          <w:marBottom w:val="0"/>
          <w:divBdr>
            <w:top w:val="none" w:sz="0" w:space="0" w:color="auto"/>
            <w:left w:val="none" w:sz="0" w:space="0" w:color="auto"/>
            <w:bottom w:val="none" w:sz="0" w:space="0" w:color="auto"/>
            <w:right w:val="none" w:sz="0" w:space="0" w:color="auto"/>
          </w:divBdr>
        </w:div>
        <w:div w:id="1327898223">
          <w:marLeft w:val="1267"/>
          <w:marRight w:val="0"/>
          <w:marTop w:val="0"/>
          <w:marBottom w:val="0"/>
          <w:divBdr>
            <w:top w:val="none" w:sz="0" w:space="0" w:color="auto"/>
            <w:left w:val="none" w:sz="0" w:space="0" w:color="auto"/>
            <w:bottom w:val="none" w:sz="0" w:space="0" w:color="auto"/>
            <w:right w:val="none" w:sz="0" w:space="0" w:color="auto"/>
          </w:divBdr>
        </w:div>
        <w:div w:id="1557934260">
          <w:marLeft w:val="1267"/>
          <w:marRight w:val="0"/>
          <w:marTop w:val="0"/>
          <w:marBottom w:val="0"/>
          <w:divBdr>
            <w:top w:val="none" w:sz="0" w:space="0" w:color="auto"/>
            <w:left w:val="none" w:sz="0" w:space="0" w:color="auto"/>
            <w:bottom w:val="none" w:sz="0" w:space="0" w:color="auto"/>
            <w:right w:val="none" w:sz="0" w:space="0" w:color="auto"/>
          </w:divBdr>
        </w:div>
      </w:divsChild>
    </w:div>
    <w:div w:id="2100634957">
      <w:bodyDiv w:val="1"/>
      <w:marLeft w:val="0"/>
      <w:marRight w:val="0"/>
      <w:marTop w:val="0"/>
      <w:marBottom w:val="0"/>
      <w:divBdr>
        <w:top w:val="none" w:sz="0" w:space="0" w:color="auto"/>
        <w:left w:val="none" w:sz="0" w:space="0" w:color="auto"/>
        <w:bottom w:val="none" w:sz="0" w:space="0" w:color="auto"/>
        <w:right w:val="none" w:sz="0" w:space="0" w:color="auto"/>
      </w:divBdr>
    </w:div>
    <w:div w:id="2110005030">
      <w:bodyDiv w:val="1"/>
      <w:marLeft w:val="0"/>
      <w:marRight w:val="0"/>
      <w:marTop w:val="0"/>
      <w:marBottom w:val="0"/>
      <w:divBdr>
        <w:top w:val="none" w:sz="0" w:space="0" w:color="auto"/>
        <w:left w:val="none" w:sz="0" w:space="0" w:color="auto"/>
        <w:bottom w:val="none" w:sz="0" w:space="0" w:color="auto"/>
        <w:right w:val="none" w:sz="0" w:space="0" w:color="auto"/>
      </w:divBdr>
    </w:div>
    <w:div w:id="2112240945">
      <w:bodyDiv w:val="1"/>
      <w:marLeft w:val="0"/>
      <w:marRight w:val="0"/>
      <w:marTop w:val="0"/>
      <w:marBottom w:val="0"/>
      <w:divBdr>
        <w:top w:val="none" w:sz="0" w:space="0" w:color="auto"/>
        <w:left w:val="none" w:sz="0" w:space="0" w:color="auto"/>
        <w:bottom w:val="none" w:sz="0" w:space="0" w:color="auto"/>
        <w:right w:val="none" w:sz="0" w:space="0" w:color="auto"/>
      </w:divBdr>
      <w:divsChild>
        <w:div w:id="77362289">
          <w:marLeft w:val="965"/>
          <w:marRight w:val="0"/>
          <w:marTop w:val="0"/>
          <w:marBottom w:val="0"/>
          <w:divBdr>
            <w:top w:val="none" w:sz="0" w:space="0" w:color="auto"/>
            <w:left w:val="none" w:sz="0" w:space="0" w:color="auto"/>
            <w:bottom w:val="none" w:sz="0" w:space="0" w:color="auto"/>
            <w:right w:val="none" w:sz="0" w:space="0" w:color="auto"/>
          </w:divBdr>
        </w:div>
        <w:div w:id="218640088">
          <w:marLeft w:val="965"/>
          <w:marRight w:val="0"/>
          <w:marTop w:val="0"/>
          <w:marBottom w:val="0"/>
          <w:divBdr>
            <w:top w:val="none" w:sz="0" w:space="0" w:color="auto"/>
            <w:left w:val="none" w:sz="0" w:space="0" w:color="auto"/>
            <w:bottom w:val="none" w:sz="0" w:space="0" w:color="auto"/>
            <w:right w:val="none" w:sz="0" w:space="0" w:color="auto"/>
          </w:divBdr>
        </w:div>
        <w:div w:id="637954108">
          <w:marLeft w:val="965"/>
          <w:marRight w:val="0"/>
          <w:marTop w:val="0"/>
          <w:marBottom w:val="0"/>
          <w:divBdr>
            <w:top w:val="none" w:sz="0" w:space="0" w:color="auto"/>
            <w:left w:val="none" w:sz="0" w:space="0" w:color="auto"/>
            <w:bottom w:val="none" w:sz="0" w:space="0" w:color="auto"/>
            <w:right w:val="none" w:sz="0" w:space="0" w:color="auto"/>
          </w:divBdr>
        </w:div>
        <w:div w:id="1302812361">
          <w:marLeft w:val="965"/>
          <w:marRight w:val="0"/>
          <w:marTop w:val="0"/>
          <w:marBottom w:val="0"/>
          <w:divBdr>
            <w:top w:val="none" w:sz="0" w:space="0" w:color="auto"/>
            <w:left w:val="none" w:sz="0" w:space="0" w:color="auto"/>
            <w:bottom w:val="none" w:sz="0" w:space="0" w:color="auto"/>
            <w:right w:val="none" w:sz="0" w:space="0" w:color="auto"/>
          </w:divBdr>
        </w:div>
        <w:div w:id="1925718365">
          <w:marLeft w:val="965"/>
          <w:marRight w:val="0"/>
          <w:marTop w:val="0"/>
          <w:marBottom w:val="0"/>
          <w:divBdr>
            <w:top w:val="none" w:sz="0" w:space="0" w:color="auto"/>
            <w:left w:val="none" w:sz="0" w:space="0" w:color="auto"/>
            <w:bottom w:val="none" w:sz="0" w:space="0" w:color="auto"/>
            <w:right w:val="none" w:sz="0" w:space="0" w:color="auto"/>
          </w:divBdr>
        </w:div>
      </w:divsChild>
    </w:div>
    <w:div w:id="2112427528">
      <w:bodyDiv w:val="1"/>
      <w:marLeft w:val="0"/>
      <w:marRight w:val="0"/>
      <w:marTop w:val="0"/>
      <w:marBottom w:val="0"/>
      <w:divBdr>
        <w:top w:val="none" w:sz="0" w:space="0" w:color="auto"/>
        <w:left w:val="none" w:sz="0" w:space="0" w:color="auto"/>
        <w:bottom w:val="none" w:sz="0" w:space="0" w:color="auto"/>
        <w:right w:val="none" w:sz="0" w:space="0" w:color="auto"/>
      </w:divBdr>
    </w:div>
    <w:div w:id="2117868228">
      <w:bodyDiv w:val="1"/>
      <w:marLeft w:val="0"/>
      <w:marRight w:val="0"/>
      <w:marTop w:val="0"/>
      <w:marBottom w:val="0"/>
      <w:divBdr>
        <w:top w:val="none" w:sz="0" w:space="0" w:color="auto"/>
        <w:left w:val="none" w:sz="0" w:space="0" w:color="auto"/>
        <w:bottom w:val="none" w:sz="0" w:space="0" w:color="auto"/>
        <w:right w:val="none" w:sz="0" w:space="0" w:color="auto"/>
      </w:divBdr>
      <w:divsChild>
        <w:div w:id="30691885">
          <w:marLeft w:val="835"/>
          <w:marRight w:val="0"/>
          <w:marTop w:val="86"/>
          <w:marBottom w:val="0"/>
          <w:divBdr>
            <w:top w:val="none" w:sz="0" w:space="0" w:color="auto"/>
            <w:left w:val="none" w:sz="0" w:space="0" w:color="auto"/>
            <w:bottom w:val="none" w:sz="0" w:space="0" w:color="auto"/>
            <w:right w:val="none" w:sz="0" w:space="0" w:color="auto"/>
          </w:divBdr>
        </w:div>
        <w:div w:id="530529226">
          <w:marLeft w:val="835"/>
          <w:marRight w:val="0"/>
          <w:marTop w:val="86"/>
          <w:marBottom w:val="0"/>
          <w:divBdr>
            <w:top w:val="none" w:sz="0" w:space="0" w:color="auto"/>
            <w:left w:val="none" w:sz="0" w:space="0" w:color="auto"/>
            <w:bottom w:val="none" w:sz="0" w:space="0" w:color="auto"/>
            <w:right w:val="none" w:sz="0" w:space="0" w:color="auto"/>
          </w:divBdr>
        </w:div>
        <w:div w:id="871848840">
          <w:marLeft w:val="835"/>
          <w:marRight w:val="0"/>
          <w:marTop w:val="86"/>
          <w:marBottom w:val="0"/>
          <w:divBdr>
            <w:top w:val="none" w:sz="0" w:space="0" w:color="auto"/>
            <w:left w:val="none" w:sz="0" w:space="0" w:color="auto"/>
            <w:bottom w:val="none" w:sz="0" w:space="0" w:color="auto"/>
            <w:right w:val="none" w:sz="0" w:space="0" w:color="auto"/>
          </w:divBdr>
        </w:div>
        <w:div w:id="1622959705">
          <w:marLeft w:val="835"/>
          <w:marRight w:val="0"/>
          <w:marTop w:val="86"/>
          <w:marBottom w:val="0"/>
          <w:divBdr>
            <w:top w:val="none" w:sz="0" w:space="0" w:color="auto"/>
            <w:left w:val="none" w:sz="0" w:space="0" w:color="auto"/>
            <w:bottom w:val="none" w:sz="0" w:space="0" w:color="auto"/>
            <w:right w:val="none" w:sz="0" w:space="0" w:color="auto"/>
          </w:divBdr>
        </w:div>
      </w:divsChild>
    </w:div>
    <w:div w:id="212037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21" Type="http://schemas.openxmlformats.org/officeDocument/2006/relationships/footer" Target="footer5.xml"/><Relationship Id="rId42" Type="http://schemas.openxmlformats.org/officeDocument/2006/relationships/image" Target="media/image24.jpeg"/><Relationship Id="rId47" Type="http://schemas.openxmlformats.org/officeDocument/2006/relationships/image" Target="media/image29.jpeg"/><Relationship Id="rId63" Type="http://schemas.openxmlformats.org/officeDocument/2006/relationships/hyperlink" Target="http://www.n8n.io/" TargetMode="External"/><Relationship Id="rId68" Type="http://schemas.openxmlformats.org/officeDocument/2006/relationships/image" Target="media/image48.jpg"/><Relationship Id="rId84" Type="http://schemas.openxmlformats.org/officeDocument/2006/relationships/image" Target="media/image62.jpg"/><Relationship Id="rId89" Type="http://schemas.openxmlformats.org/officeDocument/2006/relationships/image" Target="media/image67.jpg"/><Relationship Id="rId16" Type="http://schemas.openxmlformats.org/officeDocument/2006/relationships/header" Target="header3.xml"/><Relationship Id="rId11" Type="http://schemas.openxmlformats.org/officeDocument/2006/relationships/image" Target="media/image1.png"/><Relationship Id="rId32" Type="http://schemas.openxmlformats.org/officeDocument/2006/relationships/image" Target="media/image14.jpeg"/><Relationship Id="rId37" Type="http://schemas.openxmlformats.org/officeDocument/2006/relationships/image" Target="media/image19.jpeg"/><Relationship Id="rId53" Type="http://schemas.openxmlformats.org/officeDocument/2006/relationships/image" Target="media/image35.jpeg"/><Relationship Id="rId58" Type="http://schemas.openxmlformats.org/officeDocument/2006/relationships/image" Target="media/image40.jpeg"/><Relationship Id="rId74" Type="http://schemas.openxmlformats.org/officeDocument/2006/relationships/image" Target="media/image52.jpg"/><Relationship Id="rId79" Type="http://schemas.openxmlformats.org/officeDocument/2006/relationships/image" Target="media/image57.jpg"/><Relationship Id="rId5" Type="http://schemas.openxmlformats.org/officeDocument/2006/relationships/numbering" Target="numbering.xml"/><Relationship Id="rId90" Type="http://schemas.openxmlformats.org/officeDocument/2006/relationships/image" Target="media/image68.jpg"/><Relationship Id="rId95" Type="http://schemas.openxmlformats.org/officeDocument/2006/relationships/theme" Target="theme/theme1.xml"/><Relationship Id="rId22" Type="http://schemas.openxmlformats.org/officeDocument/2006/relationships/image" Target="media/image4.jpeg"/><Relationship Id="rId27" Type="http://schemas.openxmlformats.org/officeDocument/2006/relationships/image" Target="media/image9.jpeg"/><Relationship Id="rId43" Type="http://schemas.openxmlformats.org/officeDocument/2006/relationships/image" Target="media/image25.jpeg"/><Relationship Id="rId48" Type="http://schemas.openxmlformats.org/officeDocument/2006/relationships/image" Target="media/image30.jpeg"/><Relationship Id="rId64" Type="http://schemas.openxmlformats.org/officeDocument/2006/relationships/hyperlink" Target="http://www.n8n.io/" TargetMode="External"/><Relationship Id="rId69" Type="http://schemas.openxmlformats.org/officeDocument/2006/relationships/image" Target="media/image49.jpg"/><Relationship Id="rId8" Type="http://schemas.openxmlformats.org/officeDocument/2006/relationships/webSettings" Target="webSettings.xml"/><Relationship Id="rId51" Type="http://schemas.openxmlformats.org/officeDocument/2006/relationships/image" Target="media/image33.jpeg"/><Relationship Id="rId72" Type="http://schemas.openxmlformats.org/officeDocument/2006/relationships/image" Target="media/image50.jpg"/><Relationship Id="rId80" Type="http://schemas.openxmlformats.org/officeDocument/2006/relationships/image" Target="media/image58.jpg"/><Relationship Id="rId85" Type="http://schemas.openxmlformats.org/officeDocument/2006/relationships/image" Target="media/image63.jpg"/><Relationship Id="rId93"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jpeg"/><Relationship Id="rId33" Type="http://schemas.openxmlformats.org/officeDocument/2006/relationships/image" Target="media/image15.jpeg"/><Relationship Id="rId38" Type="http://schemas.openxmlformats.org/officeDocument/2006/relationships/image" Target="media/image20.emf"/><Relationship Id="rId46" Type="http://schemas.openxmlformats.org/officeDocument/2006/relationships/image" Target="media/image28.jpeg"/><Relationship Id="rId59" Type="http://schemas.openxmlformats.org/officeDocument/2006/relationships/image" Target="media/image41.jpeg"/><Relationship Id="rId67" Type="http://schemas.openxmlformats.org/officeDocument/2006/relationships/image" Target="media/image47.jpg"/><Relationship Id="rId20" Type="http://schemas.openxmlformats.org/officeDocument/2006/relationships/header" Target="header5.xml"/><Relationship Id="rId41" Type="http://schemas.openxmlformats.org/officeDocument/2006/relationships/image" Target="media/image23.png"/><Relationship Id="rId54" Type="http://schemas.openxmlformats.org/officeDocument/2006/relationships/image" Target="media/image36.jpeg"/><Relationship Id="rId62" Type="http://schemas.openxmlformats.org/officeDocument/2006/relationships/image" Target="media/image44.png"/><Relationship Id="rId70" Type="http://schemas.openxmlformats.org/officeDocument/2006/relationships/hyperlink" Target="http://www.console.groq.com/" TargetMode="External"/><Relationship Id="rId75" Type="http://schemas.openxmlformats.org/officeDocument/2006/relationships/image" Target="media/image53.jpg"/><Relationship Id="rId83" Type="http://schemas.openxmlformats.org/officeDocument/2006/relationships/image" Target="media/image61.jpg"/><Relationship Id="rId88" Type="http://schemas.openxmlformats.org/officeDocument/2006/relationships/image" Target="media/image66.jpg"/><Relationship Id="rId91" Type="http://schemas.openxmlformats.org/officeDocument/2006/relationships/hyperlink" Target="http://www.ntuclearninghub.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image" Target="media/image39.jpeg"/><Relationship Id="rId10" Type="http://schemas.openxmlformats.org/officeDocument/2006/relationships/endnotes" Target="endnotes.xml"/><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image" Target="media/image42.jpeg"/><Relationship Id="rId65" Type="http://schemas.openxmlformats.org/officeDocument/2006/relationships/image" Target="media/image45.png"/><Relationship Id="rId73" Type="http://schemas.openxmlformats.org/officeDocument/2006/relationships/image" Target="media/image51.jpg"/><Relationship Id="rId78" Type="http://schemas.openxmlformats.org/officeDocument/2006/relationships/image" Target="media/image56.jpg"/><Relationship Id="rId81" Type="http://schemas.openxmlformats.org/officeDocument/2006/relationships/image" Target="media/image59.jpg"/><Relationship Id="rId86" Type="http://schemas.openxmlformats.org/officeDocument/2006/relationships/image" Target="media/image64.jpg"/><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21.jpeg"/><Relationship Id="rId34" Type="http://schemas.openxmlformats.org/officeDocument/2006/relationships/image" Target="media/image16.jpeg"/><Relationship Id="rId50" Type="http://schemas.openxmlformats.org/officeDocument/2006/relationships/image" Target="media/image32.jpeg"/><Relationship Id="rId55" Type="http://schemas.openxmlformats.org/officeDocument/2006/relationships/image" Target="media/image37.jpeg"/><Relationship Id="rId76" Type="http://schemas.openxmlformats.org/officeDocument/2006/relationships/image" Target="media/image54.jpg"/><Relationship Id="rId7" Type="http://schemas.openxmlformats.org/officeDocument/2006/relationships/settings" Target="settings.xml"/><Relationship Id="rId71" Type="http://schemas.openxmlformats.org/officeDocument/2006/relationships/hyperlink" Target="http://www.console.groq.com/" TargetMode="External"/><Relationship Id="rId92" Type="http://schemas.openxmlformats.org/officeDocument/2006/relationships/image" Target="media/image69.png"/><Relationship Id="rId2" Type="http://schemas.openxmlformats.org/officeDocument/2006/relationships/customXml" Target="../customXml/item2.xml"/><Relationship Id="rId29" Type="http://schemas.openxmlformats.org/officeDocument/2006/relationships/image" Target="media/image11.jpeg"/><Relationship Id="rId24" Type="http://schemas.openxmlformats.org/officeDocument/2006/relationships/image" Target="media/image6.jpeg"/><Relationship Id="rId40" Type="http://schemas.openxmlformats.org/officeDocument/2006/relationships/image" Target="media/image22.jpeg"/><Relationship Id="rId45" Type="http://schemas.openxmlformats.org/officeDocument/2006/relationships/image" Target="media/image27.jpeg"/><Relationship Id="rId66" Type="http://schemas.openxmlformats.org/officeDocument/2006/relationships/image" Target="media/image46.jpg"/><Relationship Id="rId87" Type="http://schemas.openxmlformats.org/officeDocument/2006/relationships/image" Target="media/image65.jpg"/><Relationship Id="rId61" Type="http://schemas.openxmlformats.org/officeDocument/2006/relationships/image" Target="media/image43.jpeg"/><Relationship Id="rId82" Type="http://schemas.openxmlformats.org/officeDocument/2006/relationships/image" Target="media/image60.jpg"/><Relationship Id="rId19" Type="http://schemas.openxmlformats.org/officeDocument/2006/relationships/footer" Target="footer4.xml"/><Relationship Id="rId14" Type="http://schemas.openxmlformats.org/officeDocument/2006/relationships/footer" Target="footer1.xml"/><Relationship Id="rId30" Type="http://schemas.openxmlformats.org/officeDocument/2006/relationships/image" Target="media/image12.jpeg"/><Relationship Id="rId35" Type="http://schemas.openxmlformats.org/officeDocument/2006/relationships/image" Target="media/image17.jpeg"/><Relationship Id="rId56" Type="http://schemas.openxmlformats.org/officeDocument/2006/relationships/image" Target="media/image38.jpeg"/><Relationship Id="rId77" Type="http://schemas.openxmlformats.org/officeDocument/2006/relationships/image" Target="media/image55.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258756-BDD8-4D76-9006-77704312E0A5}">
  <we:reference id="wa200010453" version="1.0.0.1" store="en-US" storeType="OMEX"/>
  <we:alternateReferences>
    <we:reference id="wa200010453" version="1.0.0.1" store="wa200010453" storeType="OMEX"/>
  </we:alternateReferences>
  <we:properties>
    <we:property name="claude.fileId" value="&quot;654d2a12-2463-470b-b837-c76eb13fc8b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64d5fe01-8372-473c-aab3-d3d2fe5c6b25" xsi:nil="true"/>
    <SharedWithUsers xmlns="944bb49c-3e3a-481a-92dc-597d95419d39">
      <UserInfo>
        <DisplayName/>
        <AccountId xsi:nil="true"/>
        <AccountType/>
      </UserInfo>
    </SharedWithUsers>
    <lcf76f155ced4ddcb4097134ff3c332f xmlns="64d5fe01-8372-473c-aab3-d3d2fe5c6b25">
      <Terms xmlns="http://schemas.microsoft.com/office/infopath/2007/PartnerControls"/>
    </lcf76f155ced4ddcb4097134ff3c332f>
    <TaxCatchAll xmlns="944bb49c-3e3a-481a-92dc-597d95419d39" xsi:nil="true"/>
    <ProductManager xmlns="64d5fe01-8372-473c-aab3-d3d2fe5c6b25" xsi:nil="true"/>
    <Company xmlns="64d5fe01-8372-473c-aab3-d3d2fe5c6b25" xsi:nil="true"/>
    <CourseTitle xmlns="64d5fe01-8372-473c-aab3-d3d2fe5c6b25" xsi:nil="true"/>
    <Vendor xmlns="64d5fe01-8372-473c-aab3-d3d2fe5c6b25" xsi:nil="true"/>
    <Funding xmlns="64d5fe01-8372-473c-aab3-d3d2fe5c6b25" xsi:nil="true"/>
    <Master xmlns="64d5fe01-8372-473c-aab3-d3d2fe5c6b25" xsi:nil="true"/>
    <Remarks xmlns="64d5fe01-8372-473c-aab3-d3d2fe5c6b25"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090BC57C039744E85E191012B61C8E7" ma:contentTypeVersion="22" ma:contentTypeDescription="Create a new document." ma:contentTypeScope="" ma:versionID="5dc749224dca0fec0b659887a3606fd8">
  <xsd:schema xmlns:xsd="http://www.w3.org/2001/XMLSchema" xmlns:xs="http://www.w3.org/2001/XMLSchema" xmlns:p="http://schemas.microsoft.com/office/2006/metadata/properties" xmlns:ns2="64d5fe01-8372-473c-aab3-d3d2fe5c6b25" xmlns:ns3="944bb49c-3e3a-481a-92dc-597d95419d39" targetNamespace="http://schemas.microsoft.com/office/2006/metadata/properties" ma:root="true" ma:fieldsID="2969316a40b8fe7982027649a38c238c" ns2:_="" ns3:_="">
    <xsd:import namespace="64d5fe01-8372-473c-aab3-d3d2fe5c6b25"/>
    <xsd:import namespace="944bb49c-3e3a-481a-92dc-597d95419d3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element ref="ns2:Company" minOccurs="0"/>
                <xsd:element ref="ns2:CourseTitle" minOccurs="0"/>
                <xsd:element ref="ns2:ProductManager" minOccurs="0"/>
                <xsd:element ref="ns2:Vendor" minOccurs="0"/>
                <xsd:element ref="ns2:Funding" minOccurs="0"/>
                <xsd:element ref="ns2:Mast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5fe01-8372-473c-aab3-d3d2fe5c6b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106b0d-4983-4e5c-b2a2-23a156a4568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pany" ma:index="24" nillable="true" ma:displayName="Company" ma:format="Dropdown" ma:internalName="Company">
      <xsd:simpleType>
        <xsd:restriction base="dms:Text">
          <xsd:maxLength value="255"/>
        </xsd:restriction>
      </xsd:simpleType>
    </xsd:element>
    <xsd:element name="CourseTitle" ma:index="25" nillable="true" ma:displayName="Course Title" ma:format="Dropdown" ma:internalName="CourseTitle">
      <xsd:simpleType>
        <xsd:restriction base="dms:Text">
          <xsd:maxLength value="255"/>
        </xsd:restriction>
      </xsd:simpleType>
    </xsd:element>
    <xsd:element name="ProductManager" ma:index="26" nillable="true" ma:displayName="Product Manager" ma:format="Dropdown" ma:internalName="ProductManager">
      <xsd:simpleType>
        <xsd:restriction base="dms:Text">
          <xsd:maxLength value="255"/>
        </xsd:restriction>
      </xsd:simpleType>
    </xsd:element>
    <xsd:element name="Vendor" ma:index="27" nillable="true" ma:displayName="Vendor" ma:format="Dropdown" ma:internalName="Vendor">
      <xsd:simpleType>
        <xsd:restriction base="dms:Text">
          <xsd:maxLength value="255"/>
        </xsd:restriction>
      </xsd:simpleType>
    </xsd:element>
    <xsd:element name="Funding" ma:index="28" nillable="true" ma:displayName="Funding" ma:format="Dropdown" ma:internalName="Funding">
      <xsd:simpleType>
        <xsd:restriction base="dms:Text">
          <xsd:maxLength value="255"/>
        </xsd:restriction>
      </xsd:simpleType>
    </xsd:element>
    <xsd:element name="Master" ma:index="29" nillable="true" ma:displayName="Master" ma:format="Dropdown" ma:internalName="Master">
      <xsd:simpleType>
        <xsd:restriction base="dms:Text">
          <xsd:maxLength value="255"/>
        </xsd:restriction>
      </xsd:simpleType>
    </xsd:element>
    <xsd:element name="Remarks" ma:index="30" nillable="true" ma:displayName="Remarks" ma:format="Dropdown" ma:internalName="Remark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4bb49c-3e3a-481a-92dc-597d95419d3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8fa2806-1e59-4fc6-a3cd-1a833a59fcd2}" ma:internalName="TaxCatchAll" ma:readOnly="false" ma:showField="CatchAllData" ma:web="944bb49c-3e3a-481a-92dc-597d95419d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BEEDB3-5826-46BA-9C51-4F5FF3B3FCF7}">
  <ds:schemaRefs>
    <ds:schemaRef ds:uri="http://schemas.microsoft.com/office/2006/metadata/properties"/>
    <ds:schemaRef ds:uri="http://schemas.microsoft.com/office/infopath/2007/PartnerControls"/>
    <ds:schemaRef ds:uri="64d5fe01-8372-473c-aab3-d3d2fe5c6b25"/>
    <ds:schemaRef ds:uri="944bb49c-3e3a-481a-92dc-597d95419d39"/>
  </ds:schemaRefs>
</ds:datastoreItem>
</file>

<file path=customXml/itemProps2.xml><?xml version="1.0" encoding="utf-8"?>
<ds:datastoreItem xmlns:ds="http://schemas.openxmlformats.org/officeDocument/2006/customXml" ds:itemID="{74918AA7-D433-4916-81C4-38C2B989F947}">
  <ds:schemaRefs>
    <ds:schemaRef ds:uri="http://schemas.openxmlformats.org/officeDocument/2006/bibliography"/>
  </ds:schemaRefs>
</ds:datastoreItem>
</file>

<file path=customXml/itemProps3.xml><?xml version="1.0" encoding="utf-8"?>
<ds:datastoreItem xmlns:ds="http://schemas.openxmlformats.org/officeDocument/2006/customXml" ds:itemID="{8817C71D-D280-4505-86B1-7FF720327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5fe01-8372-473c-aab3-d3d2fe5c6b25"/>
    <ds:schemaRef ds:uri="944bb49c-3e3a-481a-92dc-597d95419d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A295D4-6631-4CF2-9EA2-FD1BE4D88DAA}">
  <ds:schemaRefs>
    <ds:schemaRef ds:uri="http://schemas.microsoft.com/sharepoint/v3/contenttype/forms"/>
  </ds:schemaRefs>
</ds:datastoreItem>
</file>

<file path=docMetadata/LabelInfo.xml><?xml version="1.0" encoding="utf-8"?>
<clbl:labelList xmlns:clbl="http://schemas.microsoft.com/office/2020/mipLabelMetadata">
  <clbl:label id="{2d042602-f6ee-47fb-90fb-a7cf5a594a70}" enabled="0" method="" siteId="{2d042602-f6ee-47fb-90fb-a7cf5a594a70}" removed="1"/>
</clbl:labelList>
</file>

<file path=docProps/app.xml><?xml version="1.0" encoding="utf-8"?>
<Properties xmlns="http://schemas.openxmlformats.org/officeDocument/2006/extended-properties" xmlns:vt="http://schemas.openxmlformats.org/officeDocument/2006/docPropsVTypes">
  <Template>Normal</Template>
  <TotalTime>38</TotalTime>
  <Pages>45</Pages>
  <Words>4387</Words>
  <Characters>24175</Characters>
  <Application>Microsoft Office Word</Application>
  <DocSecurity>0</DocSecurity>
  <Lines>1422</Lines>
  <Paragraphs>664</Paragraphs>
  <ScaleCrop>false</ScaleCrop>
  <Company>NTUC LearningHub Pte Ltd</Company>
  <LinksUpToDate>false</LinksUpToDate>
  <CharactersWithSpaces>27898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Afzaana Jaffar</cp:lastModifiedBy>
  <cp:revision>100</cp:revision>
  <cp:lastPrinted>2014-04-23T02:43:00Z</cp:lastPrinted>
  <dcterms:created xsi:type="dcterms:W3CDTF">2019-12-15T09:18:00Z</dcterms:created>
  <dcterms:modified xsi:type="dcterms:W3CDTF">2026-05-06T05:35:00Z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0x0101008090BC57C039744E85E191012B61C8E7</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GUID">
    <vt:lpwstr>0ff667f4-7f0b-4ad1-84fd-93c6c7408bf8</vt:lpwstr>
  </property>
  <property fmtid="{D5CDD505-2E9C-101B-9397-08002B2CF9AE}" pid="10" name="xd_Signature">
    <vt:bool>false</vt:bool>
  </property>
</Properties>
</file>