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F766E"/>
          <w:sz w:val="48"/>
        </w:rPr>
        <w:t>FACILITATOR GUIDE</w:t>
      </w:r>
    </w:p>
    <w:p>
      <w:pPr>
        <w:jc w:val="center"/>
      </w:pPr>
      <w:r>
        <w:rPr>
          <w:b/>
        </w:rPr>
        <w:t>FOR</w:t>
      </w:r>
    </w:p>
    <w:p>
      <w:pPr>
        <w:jc w:val="center"/>
      </w:pPr>
      <w:r>
        <w:rPr>
          <w:b/>
          <w:color w:val="0B253A"/>
          <w:sz w:val="50"/>
        </w:rPr>
        <w:t>Data Mining and Machine Learning Fundamentals for Beginners</w:t>
      </w:r>
    </w:p>
    <w:p>
      <w:pPr>
        <w:jc w:val="center"/>
      </w:pPr>
      <w:r>
        <w:t>Course Code: TGS-2020503264</w:t>
      </w:r>
    </w:p>
    <w:p>
      <w:pPr>
        <w:jc w:val="center"/>
      </w:pPr>
      <w:r>
        <w:t>Conducted by 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t>Version 17.0 · 10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20"/>
            <w:shd w:fill="0F766E"/>
          </w:tcPr>
          <w:p>
            <w:r>
              <w:t>Effective date</w:t>
            </w:r>
          </w:p>
        </w:tc>
        <w:tc>
          <w:tcPr>
            <w:tcW w:type="dxa" w:w="2520"/>
            <w:shd w:fill="0F766E"/>
          </w:tcPr>
          <w:p>
            <w:r>
              <w:t>Summary of changes</w:t>
            </w:r>
          </w:p>
        </w:tc>
        <w:tc>
          <w:tcPr>
            <w:tcW w:type="dxa" w:w="2520"/>
            <w:shd w:fill="0F766E"/>
          </w:tcPr>
          <w:p>
            <w:r>
              <w:t>Author</w:t>
            </w:r>
          </w:p>
        </w:tc>
      </w:tr>
      <w:tr>
        <w:tc>
          <w:tcPr>
            <w:tcW w:type="dxa" w:w="2520"/>
          </w:tcPr>
          <w:p>
            <w:r>
              <w:t>17.0</w:t>
            </w:r>
          </w:p>
        </w:tc>
        <w:tc>
          <w:tcPr>
            <w:tcW w:type="dxa" w:w="2520"/>
          </w:tcPr>
          <w:p>
            <w:r>
              <w:t>10 September 2026</w:t>
            </w:r>
          </w:p>
        </w:tc>
        <w:tc>
          <w:tcPr>
            <w:tcW w:type="dxa" w:w="2520"/>
          </w:tcPr>
          <w:p>
            <w:r>
              <w:t>Facilitation guidance updated for the central Python/Streamlit app, evidence-led debriefs, and 15 self-contained labs.</w:t>
            </w:r>
          </w:p>
        </w:tc>
        <w:tc>
          <w:tcPr>
            <w:tcW w:type="dxa" w:w="2520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Facilitation Approach</w:t>
      </w:r>
    </w:p>
    <w:p>
      <w:pPr>
        <w:pStyle w:val="ListBullet"/>
      </w:pPr>
      <w:r>
        <w:t>Demonstrate the mechanism and evidence state; keep click-by-click instructions in the Learner Guide.</w:t>
      </w:r>
    </w:p>
    <w:p>
      <w:pPr>
        <w:pStyle w:val="ListBullet"/>
      </w:pPr>
      <w:r>
        <w:t>Require each learner to state the unit of analysis, target or grouping objective, baseline, metric, limitation, and decision owner.</w:t>
      </w:r>
    </w:p>
    <w:p>
      <w:pPr>
        <w:pStyle w:val="ListBullet"/>
      </w:pPr>
      <w:r>
        <w:t>Use the supplied deterministic data for demonstrations; invite parameter comparison only after a baseline is recorded.</w:t>
      </w:r>
    </w:p>
    <w:p>
      <w:pPr>
        <w:pStyle w:val="ListBullet"/>
      </w:pPr>
      <w:r>
        <w:t>Do not accept a screenshot alone as competency evidence; require inputs, parameters, output, interpretation, and verification.</w:t>
      </w:r>
    </w:p>
    <w:p>
      <w:pPr>
        <w:pStyle w:val="Heading1"/>
      </w:pPr>
      <w:r>
        <w:t>Topic 1 — Overview of Data Mining and Machine Learning</w:t>
      </w:r>
    </w:p>
    <w:p>
      <w:pPr>
        <w:pStyle w:val="Heading2"/>
      </w:pPr>
      <w:r>
        <w:t>CRISP-DM evidence loop</w:t>
      </w:r>
    </w:p>
    <w:p>
      <w:r>
        <w:rPr>
          <w:b/>
        </w:rPr>
        <w:t xml:space="preserve">Mechanism. </w:t>
      </w:r>
      <w:r>
        <w:t>Business understanding → Data understanding → Preparation → Modelling → Evaluation → Deployment</w:t>
      </w:r>
    </w:p>
    <w:p>
      <w:r>
        <w:rPr>
          <w:b/>
        </w:rPr>
        <w:t xml:space="preserve">Data/model contract. </w:t>
      </w:r>
      <w:r>
        <w:t>objective: measurable decision; unit_of_analysis: one row; target: observed outcome; acceptance: metric + threshold</w:t>
      </w:r>
    </w:p>
    <w:p>
      <w:r>
        <w:rPr>
          <w:b/>
        </w:rPr>
        <w:t xml:space="preserve">Formula or decision rule. </w:t>
      </w:r>
      <w:r>
        <w:t>decision value = benefit of correct action − cost of errors</w:t>
      </w:r>
    </w:p>
    <w:p>
      <w:r>
        <w:rPr>
          <w:b/>
        </w:rPr>
        <w:t xml:space="preserve">Worked example. </w:t>
      </w:r>
      <w:r>
        <w:t>$80 benefit − $18 expected error cost = $62 net value</w:t>
      </w:r>
    </w:p>
    <w:p>
      <w:r>
        <w:rPr>
          <w:b/>
        </w:rPr>
        <w:t xml:space="preserve">Evidence to read. </w:t>
      </w:r>
      <w:r>
        <w:t>expected decision value</w:t>
      </w:r>
    </w:p>
    <w:p>
      <w:r>
        <w:rPr>
          <w:b/>
        </w:rPr>
        <w:t xml:space="preserve">Failure mode. </w:t>
      </w:r>
      <w:r>
        <w:t>Optimising a convenient model metric that does not change the business decision.</w:t>
      </w:r>
    </w:p>
    <w:p>
      <w:r>
        <w:rPr>
          <w:b/>
        </w:rPr>
        <w:t xml:space="preserve">Control. </w:t>
      </w:r>
      <w:r>
        <w:t>Write the decision, owner, action, and cost matrix before modelling.</w:t>
      </w:r>
    </w:p>
    <w:p>
      <w:r>
        <w:rPr>
          <w:b/>
        </w:rPr>
        <w:t xml:space="preserve">Verification. </w:t>
      </w:r>
      <w:r>
        <w:t>A reviewer can trace every model output to a decision and acceptance rule.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Machine-learning system boundary</w:t>
      </w:r>
    </w:p>
    <w:p>
      <w:r>
        <w:rPr>
          <w:b/>
        </w:rPr>
        <w:t xml:space="preserve">Mechanism. </w:t>
      </w:r>
      <w:r>
        <w:t>Source system → Feature pipeline → Model → Decision rule → Human action → Outcome log</w:t>
      </w:r>
    </w:p>
    <w:p>
      <w:r>
        <w:rPr>
          <w:b/>
        </w:rPr>
        <w:t xml:space="preserve">Data/model contract. </w:t>
      </w:r>
      <w:r>
        <w:t>inputs: versioned fields; model_artifact: fitted parameters; threshold: operating point; outcome: delayed ground truth</w:t>
      </w:r>
    </w:p>
    <w:p>
      <w:r>
        <w:rPr>
          <w:b/>
        </w:rPr>
        <w:t xml:space="preserve">Formula or decision rule. </w:t>
      </w:r>
      <w:r>
        <w:t>prediction ≠ decision; decision = policy(prediction, context)</w:t>
      </w:r>
    </w:p>
    <w:p>
      <w:r>
        <w:rPr>
          <w:b/>
        </w:rPr>
        <w:t xml:space="preserve">Worked example. </w:t>
      </w:r>
      <w:r>
        <w:t>0.73 churn probability + threshold 0.65 → retention review</w:t>
      </w:r>
    </w:p>
    <w:p>
      <w:r>
        <w:rPr>
          <w:b/>
        </w:rPr>
        <w:t xml:space="preserve">Evidence to read. </w:t>
      </w:r>
      <w:r>
        <w:t>decision trace coverage</w:t>
      </w:r>
    </w:p>
    <w:p>
      <w:r>
        <w:rPr>
          <w:b/>
        </w:rPr>
        <w:t xml:space="preserve">Failure mode. </w:t>
      </w:r>
      <w:r>
        <w:t>Treating a prediction as an instruction and hiding ownership of the final action.</w:t>
      </w:r>
    </w:p>
    <w:p>
      <w:r>
        <w:rPr>
          <w:b/>
        </w:rPr>
        <w:t xml:space="preserve">Control. </w:t>
      </w:r>
      <w:r>
        <w:t>Separate inference, policy, and human approval in the architecture.</w:t>
      </w:r>
    </w:p>
    <w:p>
      <w:r>
        <w:rPr>
          <w:b/>
        </w:rPr>
        <w:t xml:space="preserve">Verification. </w:t>
      </w:r>
      <w:r>
        <w:t>Logs contain input version, score, threshold, action, and later outcome.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Supervised versus unsupervised evidence</w:t>
      </w:r>
    </w:p>
    <w:p>
      <w:r>
        <w:rPr>
          <w:b/>
        </w:rPr>
        <w:t xml:space="preserve">Mechanism. </w:t>
      </w:r>
      <w:r>
        <w:t>Labelled rows → Loss function → Fitted predictor → Hold-out score</w:t>
      </w:r>
    </w:p>
    <w:p>
      <w:r>
        <w:rPr>
          <w:b/>
        </w:rPr>
        <w:t xml:space="preserve">Data/model contract. </w:t>
      </w:r>
      <w:r>
        <w:t>supervised: X plus y; unsupervised: X only; classification: discrete y; regression: continuous y</w:t>
      </w:r>
    </w:p>
    <w:p>
      <w:r>
        <w:rPr>
          <w:b/>
        </w:rPr>
        <w:t xml:space="preserve">Formula or decision rule. </w:t>
      </w:r>
      <w:r>
        <w:t>supervised minimises error to y; clustering minimises within-group distance</w:t>
      </w:r>
    </w:p>
    <w:p>
      <w:r>
        <w:rPr>
          <w:b/>
        </w:rPr>
        <w:t xml:space="preserve">Worked example. </w:t>
      </w:r>
      <w:r>
        <w:t>churn label trains a classifier; spend patterns form clusters without labels</w:t>
      </w:r>
    </w:p>
    <w:p>
      <w:r>
        <w:rPr>
          <w:b/>
        </w:rPr>
        <w:t xml:space="preserve">Evidence to read. </w:t>
      </w:r>
      <w:r>
        <w:t>external or internal validation</w:t>
      </w:r>
    </w:p>
    <w:p>
      <w:r>
        <w:rPr>
          <w:b/>
        </w:rPr>
        <w:t xml:space="preserve">Failure mode. </w:t>
      </w:r>
      <w:r>
        <w:t>Calling clusters 'true customer types' without external validation.</w:t>
      </w:r>
    </w:p>
    <w:p>
      <w:r>
        <w:rPr>
          <w:b/>
        </w:rPr>
        <w:t xml:space="preserve">Control. </w:t>
      </w:r>
      <w:r>
        <w:t>Use business review, stability tests, and later outcomes to validate segments.</w:t>
      </w:r>
    </w:p>
    <w:p>
      <w:r>
        <w:rPr>
          <w:b/>
        </w:rPr>
        <w:t xml:space="preserve">Verification. </w:t>
      </w:r>
      <w:r>
        <w:t>The evaluation method matches the presence or absence of ground truth.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Train–evaluate–deploy lifecycle</w:t>
      </w:r>
    </w:p>
    <w:p>
      <w:r>
        <w:rPr>
          <w:b/>
        </w:rPr>
        <w:t xml:space="preserve">Mechanism. </w:t>
      </w:r>
      <w:r>
        <w:t>Split → Fit → Validate → Freeze → Serve → Monitor</w:t>
      </w:r>
    </w:p>
    <w:p>
      <w:r>
        <w:rPr>
          <w:b/>
        </w:rPr>
        <w:t xml:space="preserve">Data/model contract. </w:t>
      </w:r>
      <w:r>
        <w:t>train: parameter learning; validation: selection; test: final estimate; production: unseen stream</w:t>
      </w:r>
    </w:p>
    <w:p>
      <w:r>
        <w:rPr>
          <w:b/>
        </w:rPr>
        <w:t xml:space="preserve">Formula or decision rule. </w:t>
      </w:r>
      <w:r>
        <w:t>generalisation gap = training score − test score</w:t>
      </w:r>
    </w:p>
    <w:p>
      <w:r>
        <w:rPr>
          <w:b/>
        </w:rPr>
        <w:t xml:space="preserve">Worked example. </w:t>
      </w:r>
      <w:r>
        <w:t>0.96 train − 0.81 test = 0.15 gap</w:t>
      </w:r>
    </w:p>
    <w:p>
      <w:r>
        <w:rPr>
          <w:b/>
        </w:rPr>
        <w:t xml:space="preserve">Evidence to read. </w:t>
      </w:r>
      <w:r>
        <w:t>generalisation gap</w:t>
      </w:r>
    </w:p>
    <w:p>
      <w:r>
        <w:rPr>
          <w:b/>
        </w:rPr>
        <w:t xml:space="preserve">Failure mode. </w:t>
      </w:r>
      <w:r>
        <w:t>Repeatedly tuning against the test set leaks test information into model selection.</w:t>
      </w:r>
    </w:p>
    <w:p>
      <w:r>
        <w:rPr>
          <w:b/>
        </w:rPr>
        <w:t xml:space="preserve">Control. </w:t>
      </w:r>
      <w:r>
        <w:t>Lock a final test set and record experiment parameters separately.</w:t>
      </w:r>
    </w:p>
    <w:p>
      <w:r>
        <w:rPr>
          <w:b/>
        </w:rPr>
        <w:t xml:space="preserve">Verification. </w:t>
      </w:r>
      <w:r>
        <w:t>Re-running the experiment with the same seed reproduces the split and score.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Business insight impact</w:t>
      </w:r>
    </w:p>
    <w:p>
      <w:r>
        <w:rPr>
          <w:b/>
        </w:rPr>
        <w:t xml:space="preserve">Mechanism. </w:t>
      </w:r>
      <w:r>
        <w:t>Pattern → Hypothesis → Action → Experiment → Measured outcome</w:t>
      </w:r>
    </w:p>
    <w:p>
      <w:r>
        <w:rPr>
          <w:b/>
        </w:rPr>
        <w:t xml:space="preserve">Data/model contract. </w:t>
      </w:r>
      <w:r>
        <w:t>segment: affected population; action: operational change; guardrail: harm limit; outcome: causal measure</w:t>
      </w:r>
    </w:p>
    <w:p>
      <w:r>
        <w:rPr>
          <w:b/>
        </w:rPr>
        <w:t xml:space="preserve">Formula or decision rule. </w:t>
      </w:r>
      <w:r>
        <w:t>uplift = outcome_treatment − outcome_control</w:t>
      </w:r>
    </w:p>
    <w:p>
      <w:r>
        <w:rPr>
          <w:b/>
        </w:rPr>
        <w:t xml:space="preserve">Worked example. </w:t>
      </w:r>
      <w:r>
        <w:t>18.4% retention − 14.1% control = 4.3 pp uplift</w:t>
      </w:r>
    </w:p>
    <w:p>
      <w:r>
        <w:rPr>
          <w:b/>
        </w:rPr>
        <w:t xml:space="preserve">Evidence to read. </w:t>
      </w:r>
      <w:r>
        <w:t>uplift and guardrails</w:t>
      </w:r>
    </w:p>
    <w:p>
      <w:r>
        <w:rPr>
          <w:b/>
        </w:rPr>
        <w:t xml:space="preserve">Failure mode. </w:t>
      </w:r>
      <w:r>
        <w:t>Reporting correlation as causal impact.</w:t>
      </w:r>
    </w:p>
    <w:p>
      <w:r>
        <w:rPr>
          <w:b/>
        </w:rPr>
        <w:t xml:space="preserve">Control. </w:t>
      </w:r>
      <w:r>
        <w:t>Use controlled trials or explicitly label observational evidence.</w:t>
      </w:r>
    </w:p>
    <w:p>
      <w:r>
        <w:rPr>
          <w:b/>
        </w:rPr>
        <w:t xml:space="preserve">Verification. </w:t>
      </w:r>
      <w:r>
        <w:t>The insight statement includes scope, uncertainty, expected action, and limitation.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1"/>
      </w:pPr>
      <w:r>
        <w:t>Topic 2 — Data Preparation</w:t>
      </w:r>
    </w:p>
    <w:p>
      <w:pPr>
        <w:pStyle w:val="Heading2"/>
      </w:pPr>
      <w:r>
        <w:t>Schema and data types</w:t>
      </w:r>
    </w:p>
    <w:p>
      <w:r>
        <w:rPr>
          <w:b/>
        </w:rPr>
        <w:t xml:space="preserve">Mechanism. </w:t>
      </w:r>
      <w:r>
        <w:t>Ingest → Profile → Coerce → Validate → Quarantine</w:t>
      </w:r>
    </w:p>
    <w:p>
      <w:r>
        <w:rPr>
          <w:b/>
        </w:rPr>
        <w:t xml:space="preserve">Data/model contract. </w:t>
      </w:r>
      <w:r>
        <w:t>customer_id: string key; event_time: datetime; amount: float &gt;= 0; target: explicit role</w:t>
      </w:r>
    </w:p>
    <w:p>
      <w:r>
        <w:rPr>
          <w:b/>
        </w:rPr>
        <w:t xml:space="preserve">Formula or decision rule. </w:t>
      </w:r>
      <w:r>
        <w:t>validity rate = valid rows / received rows</w:t>
      </w:r>
    </w:p>
    <w:p>
      <w:r>
        <w:rPr>
          <w:b/>
        </w:rPr>
        <w:t xml:space="preserve">Worked example. </w:t>
      </w:r>
      <w:r>
        <w:t>9,720 valid / 10,000 received = 97.2%</w:t>
      </w:r>
    </w:p>
    <w:p>
      <w:r>
        <w:rPr>
          <w:b/>
        </w:rPr>
        <w:t xml:space="preserve">Evidence to read. </w:t>
      </w:r>
      <w:r>
        <w:t>validity rate</w:t>
      </w:r>
    </w:p>
    <w:p>
      <w:r>
        <w:rPr>
          <w:b/>
        </w:rPr>
        <w:t xml:space="preserve">Failure mode. </w:t>
      </w:r>
      <w:r>
        <w:t>Silent type coercion turns invalid values into missing values without an audit trail.</w:t>
      </w:r>
    </w:p>
    <w:p>
      <w:r>
        <w:rPr>
          <w:b/>
        </w:rPr>
        <w:t xml:space="preserve">Control. </w:t>
      </w:r>
      <w:r>
        <w:t>Validate ranges and log rejected rows before conversion.</w:t>
      </w:r>
    </w:p>
    <w:p>
      <w:r>
        <w:rPr>
          <w:b/>
        </w:rPr>
        <w:t xml:space="preserve">Verification. </w:t>
      </w:r>
      <w:r>
        <w:t>Row counts reconcile across received, accepted, and quarantined records.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Filtering and row selection</w:t>
      </w:r>
    </w:p>
    <w:p>
      <w:r>
        <w:rPr>
          <w:b/>
        </w:rPr>
        <w:t xml:space="preserve">Mechanism. </w:t>
      </w:r>
      <w:r>
        <w:t>Predicate → Boolean mask → Subset → Row-count reconciliation</w:t>
      </w:r>
    </w:p>
    <w:p>
      <w:r>
        <w:rPr>
          <w:b/>
        </w:rPr>
        <w:t xml:space="preserve">Data/model contract. </w:t>
      </w:r>
      <w:r>
        <w:t>predicate: amount &gt; 0; scope: date window; null policy: explicit; index: preserved identifier</w:t>
      </w:r>
    </w:p>
    <w:p>
      <w:r>
        <w:rPr>
          <w:b/>
        </w:rPr>
        <w:t xml:space="preserve">Formula or decision rule. </w:t>
      </w:r>
      <w:r>
        <w:t>selected = Σ I(condition is true)</w:t>
      </w:r>
    </w:p>
    <w:p>
      <w:r>
        <w:rPr>
          <w:b/>
        </w:rPr>
        <w:t xml:space="preserve">Worked example. </w:t>
      </w:r>
      <w:r>
        <w:t>1,250 rows satisfy region='North' and amount&gt;0</w:t>
      </w:r>
    </w:p>
    <w:p>
      <w:r>
        <w:rPr>
          <w:b/>
        </w:rPr>
        <w:t xml:space="preserve">Evidence to read. </w:t>
      </w:r>
      <w:r>
        <w:t>selection rate</w:t>
      </w:r>
    </w:p>
    <w:p>
      <w:r>
        <w:rPr>
          <w:b/>
        </w:rPr>
        <w:t xml:space="preserve">Failure mode. </w:t>
      </w:r>
      <w:r>
        <w:t>A filter unintentionally removes nulls because null comparisons evaluate false.</w:t>
      </w:r>
    </w:p>
    <w:p>
      <w:r>
        <w:rPr>
          <w:b/>
        </w:rPr>
        <w:t xml:space="preserve">Control. </w:t>
      </w:r>
      <w:r>
        <w:t>Profile null counts before and after every predicate.</w:t>
      </w:r>
    </w:p>
    <w:p>
      <w:r>
        <w:rPr>
          <w:b/>
        </w:rPr>
        <w:t xml:space="preserve">Verification. </w:t>
      </w:r>
      <w:r>
        <w:t>Selected + excluded + null-policy rows equals the source row count.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Join and concatenate</w:t>
      </w:r>
    </w:p>
    <w:p>
      <w:r>
        <w:rPr>
          <w:b/>
        </w:rPr>
        <w:t xml:space="preserve">Mechanism. </w:t>
      </w:r>
      <w:r>
        <w:t>Key audit → Cardinality test → Join → Indicator review → Reconcile</w:t>
      </w:r>
    </w:p>
    <w:p>
      <w:r>
        <w:rPr>
          <w:b/>
        </w:rPr>
        <w:t xml:space="preserve">Data/model contract. </w:t>
      </w:r>
      <w:r>
        <w:t>key: customer_id; left cardinality: many; right cardinality: one; join type: inner/left</w:t>
      </w:r>
    </w:p>
    <w:p>
      <w:r>
        <w:rPr>
          <w:b/>
        </w:rPr>
        <w:t xml:space="preserve">Formula or decision rule. </w:t>
      </w:r>
      <w:r>
        <w:t>join expansion = output rows / left rows</w:t>
      </w:r>
    </w:p>
    <w:p>
      <w:r>
        <w:rPr>
          <w:b/>
        </w:rPr>
        <w:t xml:space="preserve">Worked example. </w:t>
      </w:r>
      <w:r>
        <w:t>168 output / 160 orders = 1.05× warns of duplicate customer keys</w:t>
      </w:r>
    </w:p>
    <w:p>
      <w:r>
        <w:rPr>
          <w:b/>
        </w:rPr>
        <w:t xml:space="preserve">Evidence to read. </w:t>
      </w:r>
      <w:r>
        <w:t>match rate and expansion</w:t>
      </w:r>
    </w:p>
    <w:p>
      <w:r>
        <w:rPr>
          <w:b/>
        </w:rPr>
        <w:t xml:space="preserve">Failure mode. </w:t>
      </w:r>
      <w:r>
        <w:t>Many-to-many keys duplicate facts and inflate revenue.</w:t>
      </w:r>
    </w:p>
    <w:p>
      <w:r>
        <w:rPr>
          <w:b/>
        </w:rPr>
        <w:t xml:space="preserve">Control. </w:t>
      </w:r>
      <w:r>
        <w:t>Assert key uniqueness on the dimension table and inspect merge indicators.</w:t>
      </w:r>
    </w:p>
    <w:p>
      <w:r>
        <w:rPr>
          <w:b/>
        </w:rPr>
        <w:t xml:space="preserve">Verification. </w:t>
      </w:r>
      <w:r>
        <w:t>Revenue before and after the intended join reconciles within the documented scope.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Missing-value treatment</w:t>
      </w:r>
    </w:p>
    <w:p>
      <w:r>
        <w:rPr>
          <w:b/>
        </w:rPr>
        <w:t xml:space="preserve">Mechanism. </w:t>
      </w:r>
      <w:r>
        <w:t>Diagnose mechanism → Choose statistic → Fit on train → Transform → Flag imputed rows</w:t>
      </w:r>
    </w:p>
    <w:p>
      <w:r>
        <w:rPr>
          <w:b/>
        </w:rPr>
        <w:t xml:space="preserve">Data/model contract. </w:t>
      </w:r>
      <w:r>
        <w:t>MCAR/MAR/MNAR hypothesis; numeric: median/mean; category: mode/Unknown; indicator: was_missing</w:t>
      </w:r>
    </w:p>
    <w:p>
      <w:r>
        <w:rPr>
          <w:b/>
        </w:rPr>
        <w:t xml:space="preserve">Formula or decision rule. </w:t>
      </w:r>
      <w:r>
        <w:t>median = middle ordered value; robust to extreme values</w:t>
      </w:r>
    </w:p>
    <w:p>
      <w:r>
        <w:rPr>
          <w:b/>
        </w:rPr>
        <w:t xml:space="preserve">Worked example. </w:t>
      </w:r>
      <w:r>
        <w:t>[20, 22, 24, 95] → median 23, mean 40.25</w:t>
      </w:r>
    </w:p>
    <w:p>
      <w:r>
        <w:rPr>
          <w:b/>
        </w:rPr>
        <w:t xml:space="preserve">Evidence to read. </w:t>
      </w:r>
      <w:r>
        <w:t>distribution shift</w:t>
      </w:r>
    </w:p>
    <w:p>
      <w:r>
        <w:rPr>
          <w:b/>
        </w:rPr>
        <w:t xml:space="preserve">Failure mode. </w:t>
      </w:r>
      <w:r>
        <w:t>Computing imputation values on the full dataset leaks test distribution.</w:t>
      </w:r>
    </w:p>
    <w:p>
      <w:r>
        <w:rPr>
          <w:b/>
        </w:rPr>
        <w:t xml:space="preserve">Control. </w:t>
      </w:r>
      <w:r>
        <w:t>Fit imputers only on training data inside a pipeline.</w:t>
      </w:r>
    </w:p>
    <w:p>
      <w:r>
        <w:rPr>
          <w:b/>
        </w:rPr>
        <w:t xml:space="preserve">Verification. </w:t>
      </w:r>
      <w:r>
        <w:t>No unintended nulls remain and train/test preprocessing is identical.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Scaling, sampling, and aggregation</w:t>
      </w:r>
    </w:p>
    <w:p>
      <w:r>
        <w:rPr>
          <w:b/>
        </w:rPr>
        <w:t xml:space="preserve">Mechanism. </w:t>
      </w:r>
      <w:r>
        <w:t>Stratify → Fit scaler → Transform → Aggregate → Check leakage</w:t>
      </w:r>
    </w:p>
    <w:p>
      <w:r>
        <w:rPr>
          <w:b/>
        </w:rPr>
        <w:t xml:space="preserve">Data/model contract. </w:t>
      </w:r>
      <w:r>
        <w:t>z = (x−μ)/σ; min-max = (x−min)/(max−min); group key: declared; measure: count/sum/mean</w:t>
      </w:r>
    </w:p>
    <w:p>
      <w:r>
        <w:rPr>
          <w:b/>
        </w:rPr>
        <w:t xml:space="preserve">Formula or decision rule. </w:t>
      </w:r>
      <w:r>
        <w:t>z = (850−500)/140 = 2.50</w:t>
      </w:r>
    </w:p>
    <w:p>
      <w:r>
        <w:rPr>
          <w:b/>
        </w:rPr>
        <w:t xml:space="preserve">Worked example. </w:t>
      </w:r>
      <w:r>
        <w:t>Revenue 850 is 2.5 standard deviations above training mean</w:t>
      </w:r>
    </w:p>
    <w:p>
      <w:r>
        <w:rPr>
          <w:b/>
        </w:rPr>
        <w:t xml:space="preserve">Evidence to read. </w:t>
      </w:r>
      <w:r>
        <w:t>standardised range and group totals</w:t>
      </w:r>
    </w:p>
    <w:p>
      <w:r>
        <w:rPr>
          <w:b/>
        </w:rPr>
        <w:t xml:space="preserve">Failure mode. </w:t>
      </w:r>
      <w:r>
        <w:t>Scaling before splitting lets test statistics influence training features.</w:t>
      </w:r>
    </w:p>
    <w:p>
      <w:r>
        <w:rPr>
          <w:b/>
        </w:rPr>
        <w:t xml:space="preserve">Control. </w:t>
      </w:r>
      <w:r>
        <w:t>Split first; fit the scaler within the training pipeline.</w:t>
      </w:r>
    </w:p>
    <w:p>
      <w:r>
        <w:rPr>
          <w:b/>
        </w:rPr>
        <w:t xml:space="preserve">Verification. </w:t>
      </w:r>
      <w:r>
        <w:t>Training features centre near zero and group totals reconcile to source totals.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1"/>
      </w:pPr>
      <w:r>
        <w:t>Topic 3 — Regression</w:t>
      </w:r>
    </w:p>
    <w:p>
      <w:pPr>
        <w:pStyle w:val="Heading2"/>
      </w:pPr>
      <w:r>
        <w:t>Linear model mechanism</w:t>
      </w:r>
    </w:p>
    <w:p>
      <w:r>
        <w:rPr>
          <w:b/>
        </w:rPr>
        <w:t xml:space="preserve">Mechanism. </w:t>
      </w:r>
      <w:r>
        <w:t>Feature matrix X → Coefficients β → Intercept → Prediction ŷ → Residual e</w:t>
      </w:r>
    </w:p>
    <w:p>
      <w:r>
        <w:rPr>
          <w:b/>
        </w:rPr>
        <w:t xml:space="preserve">Data/model contract. </w:t>
      </w:r>
      <w:r>
        <w:t>row: observation; column: feature; β: marginal slope; ŷ: numeric outcome</w:t>
      </w:r>
    </w:p>
    <w:p>
      <w:r>
        <w:rPr>
          <w:b/>
        </w:rPr>
        <w:t xml:space="preserve">Formula or decision rule. </w:t>
      </w:r>
      <w:r>
        <w:t>ŷ = β₀ + β₁x₁ + … + βpxp</w:t>
      </w:r>
    </w:p>
    <w:p>
      <w:r>
        <w:rPr>
          <w:b/>
        </w:rPr>
        <w:t xml:space="preserve">Worked example. </w:t>
      </w:r>
      <w:r>
        <w:t>ŷ = 120,000 + 5,200×92 + 7,200×10 = $670,400</w:t>
      </w:r>
    </w:p>
    <w:p>
      <w:r>
        <w:rPr>
          <w:b/>
        </w:rPr>
        <w:t xml:space="preserve">Evidence to read. </w:t>
      </w:r>
      <w:r>
        <w:t>coefficient and residual</w:t>
      </w:r>
    </w:p>
    <w:p>
      <w:r>
        <w:rPr>
          <w:b/>
        </w:rPr>
        <w:t xml:space="preserve">Failure mode. </w:t>
      </w:r>
      <w:r>
        <w:t>Interpreting a coefficient causally when correlated variables or selection bias are present.</w:t>
      </w:r>
    </w:p>
    <w:p>
      <w:r>
        <w:rPr>
          <w:b/>
        </w:rPr>
        <w:t xml:space="preserve">Control. </w:t>
      </w:r>
      <w:r>
        <w:t>Use coefficients as conditional associations unless the design supports causality.</w:t>
      </w:r>
    </w:p>
    <w:p>
      <w:r>
        <w:rPr>
          <w:b/>
        </w:rPr>
        <w:t xml:space="preserve">Verification. </w:t>
      </w:r>
      <w:r>
        <w:t>Predictions, coefficients, and residuals can be reproduced from the frozen pipeline.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Residual diagnostics</w:t>
      </w:r>
    </w:p>
    <w:p>
      <w:r>
        <w:rPr>
          <w:b/>
        </w:rPr>
        <w:t xml:space="preserve">Mechanism. </w:t>
      </w:r>
      <w:r>
        <w:t>Predict → Compute residual → Plot against fitted → Check pattern → Revise specification</w:t>
      </w:r>
    </w:p>
    <w:p>
      <w:r>
        <w:rPr>
          <w:b/>
        </w:rPr>
        <w:t xml:space="preserve">Data/model contract. </w:t>
      </w:r>
      <w:r>
        <w:t>residual e=y−ŷ; zero-centred cloud; constant variance; independent errors</w:t>
      </w:r>
    </w:p>
    <w:p>
      <w:r>
        <w:rPr>
          <w:b/>
        </w:rPr>
        <w:t xml:space="preserve">Formula or decision rule. </w:t>
      </w:r>
      <w:r>
        <w:t>SSE = Σ(yᵢ−ŷᵢ)²</w:t>
      </w:r>
    </w:p>
    <w:p>
      <w:r>
        <w:rPr>
          <w:b/>
        </w:rPr>
        <w:t xml:space="preserve">Worked example. </w:t>
      </w:r>
      <w:r>
        <w:t>errors [10, −5, 15] → SSE = 100+25+225 = 350</w:t>
      </w:r>
    </w:p>
    <w:p>
      <w:r>
        <w:rPr>
          <w:b/>
        </w:rPr>
        <w:t xml:space="preserve">Evidence to read. </w:t>
      </w:r>
      <w:r>
        <w:t>residual pattern</w:t>
      </w:r>
    </w:p>
    <w:p>
      <w:r>
        <w:rPr>
          <w:b/>
        </w:rPr>
        <w:t xml:space="preserve">Failure mode. </w:t>
      </w:r>
      <w:r>
        <w:t>A funnel shape means error variance grows with the prediction.</w:t>
      </w:r>
    </w:p>
    <w:p>
      <w:r>
        <w:rPr>
          <w:b/>
        </w:rPr>
        <w:t xml:space="preserve">Control. </w:t>
      </w:r>
      <w:r>
        <w:t>Transform the target, add relevant features, or use robust intervals.</w:t>
      </w:r>
    </w:p>
    <w:p>
      <w:r>
        <w:rPr>
          <w:b/>
        </w:rPr>
        <w:t xml:space="preserve">Verification. </w:t>
      </w:r>
      <w:r>
        <w:t>Residuals show no systematic curve, drift, or group-specific bias.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MAE, MSE, RMSE, and R²</w:t>
      </w:r>
    </w:p>
    <w:p>
      <w:r>
        <w:rPr>
          <w:b/>
        </w:rPr>
        <w:t xml:space="preserve">Mechanism. </w:t>
      </w:r>
      <w:r>
        <w:t>Error vector → Absolute/squared loss → Average → Scale recovery → Baseline comparison</w:t>
      </w:r>
    </w:p>
    <w:p>
      <w:r>
        <w:rPr>
          <w:b/>
        </w:rPr>
        <w:t xml:space="preserve">Data/model contract. </w:t>
      </w:r>
      <w:r>
        <w:t>MAE: linear penalty; MSE: squared penalty; RMSE: target units; R²: versus mean baseline</w:t>
      </w:r>
    </w:p>
    <w:p>
      <w:r>
        <w:rPr>
          <w:b/>
        </w:rPr>
        <w:t xml:space="preserve">Formula or decision rule. </w:t>
      </w:r>
      <w:r>
        <w:t>R² = 1 − SSE/SST</w:t>
      </w:r>
    </w:p>
    <w:p>
      <w:r>
        <w:rPr>
          <w:b/>
        </w:rPr>
        <w:t xml:space="preserve">Worked example. </w:t>
      </w:r>
      <w:r>
        <w:t>SSE 1,800; SST 9,000 → R² = 0.80</w:t>
      </w:r>
    </w:p>
    <w:p>
      <w:r>
        <w:rPr>
          <w:b/>
        </w:rPr>
        <w:t xml:space="preserve">Evidence to read. </w:t>
      </w:r>
      <w:r>
        <w:t>hold-out MAE/RMSE/R²</w:t>
      </w:r>
    </w:p>
    <w:p>
      <w:r>
        <w:rPr>
          <w:b/>
        </w:rPr>
        <w:t xml:space="preserve">Failure mode. </w:t>
      </w:r>
      <w:r>
        <w:t>High R² can coexist with large business-critical errors in a subgroup.</w:t>
      </w:r>
    </w:p>
    <w:p>
      <w:r>
        <w:rPr>
          <w:b/>
        </w:rPr>
        <w:t xml:space="preserve">Control. </w:t>
      </w:r>
      <w:r>
        <w:t>Report absolute error and segment diagnostics alongside R².</w:t>
      </w:r>
    </w:p>
    <w:p>
      <w:r>
        <w:rPr>
          <w:b/>
        </w:rPr>
        <w:t xml:space="preserve">Verification. </w:t>
      </w:r>
      <w:r>
        <w:t>Metrics are computed on unseen rows and compared with a simple baseline.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Underfitting, overfitting, and validation</w:t>
      </w:r>
    </w:p>
    <w:p>
      <w:r>
        <w:rPr>
          <w:b/>
        </w:rPr>
        <w:t xml:space="preserve">Mechanism. </w:t>
      </w:r>
      <w:r>
        <w:t>Candidate complexity → Training error → Validation error → Select → Final test</w:t>
      </w:r>
    </w:p>
    <w:p>
      <w:r>
        <w:rPr>
          <w:b/>
        </w:rPr>
        <w:t xml:space="preserve">Data/model contract. </w:t>
      </w:r>
      <w:r>
        <w:t>underfit: both errors high; fit: low validation error; overfit: widening gap; test: used once</w:t>
      </w:r>
    </w:p>
    <w:p>
      <w:r>
        <w:rPr>
          <w:b/>
        </w:rPr>
        <w:t xml:space="preserve">Formula or decision rule. </w:t>
      </w:r>
      <w:r>
        <w:t>gap = train RMSE − test RMSE</w:t>
      </w:r>
    </w:p>
    <w:p>
      <w:r>
        <w:rPr>
          <w:b/>
        </w:rPr>
        <w:t xml:space="preserve">Worked example. </w:t>
      </w:r>
      <w:r>
        <w:t>train 12k vs test 47k → −35k gap indicates overfit</w:t>
      </w:r>
    </w:p>
    <w:p>
      <w:r>
        <w:rPr>
          <w:b/>
        </w:rPr>
        <w:t xml:space="preserve">Evidence to read. </w:t>
      </w:r>
      <w:r>
        <w:t>validation curve</w:t>
      </w:r>
    </w:p>
    <w:p>
      <w:r>
        <w:rPr>
          <w:b/>
        </w:rPr>
        <w:t xml:space="preserve">Failure mode. </w:t>
      </w:r>
      <w:r>
        <w:t>Selecting the deepest model because it minimises training error.</w:t>
      </w:r>
    </w:p>
    <w:p>
      <w:r>
        <w:rPr>
          <w:b/>
        </w:rPr>
        <w:t xml:space="preserve">Control. </w:t>
      </w:r>
      <w:r>
        <w:t>Choose complexity at the validation minimum and retain a final test set.</w:t>
      </w:r>
    </w:p>
    <w:p>
      <w:r>
        <w:rPr>
          <w:b/>
        </w:rPr>
        <w:t xml:space="preserve">Verification. </w:t>
      </w:r>
      <w:r>
        <w:t>Learning curves show whether more data or a simpler model is likely to help.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Ridge and Lasso regularisation</w:t>
      </w:r>
    </w:p>
    <w:p>
      <w:r>
        <w:rPr>
          <w:b/>
        </w:rPr>
        <w:t xml:space="preserve">Mechanism. </w:t>
      </w:r>
      <w:r>
        <w:t>Scale features → Add penalty → Optimise → Shrink coefficients → Validate α</w:t>
      </w:r>
    </w:p>
    <w:p>
      <w:r>
        <w:rPr>
          <w:b/>
        </w:rPr>
        <w:t xml:space="preserve">Data/model contract. </w:t>
      </w:r>
      <w:r>
        <w:t>Ridge: L2 penalty; Lasso: L1 penalty; α: penalty strength; intercept: usually unpenalised</w:t>
      </w:r>
    </w:p>
    <w:p>
      <w:r>
        <w:rPr>
          <w:b/>
        </w:rPr>
        <w:t xml:space="preserve">Formula or decision rule. </w:t>
      </w:r>
      <w:r>
        <w:t>Ridge: minimise SSE + αΣβ²; Lasso: SSE + αΣ|β|</w:t>
      </w:r>
    </w:p>
    <w:p>
      <w:r>
        <w:rPr>
          <w:b/>
        </w:rPr>
        <w:t xml:space="preserve">Worked example. </w:t>
      </w:r>
      <w:r>
        <w:t>α=1 shrinks unstable coefficients while retaining all Ridge features</w:t>
      </w:r>
    </w:p>
    <w:p>
      <w:r>
        <w:rPr>
          <w:b/>
        </w:rPr>
        <w:t xml:space="preserve">Evidence to read. </w:t>
      </w:r>
      <w:r>
        <w:t>cross-validated error versus α</w:t>
      </w:r>
    </w:p>
    <w:p>
      <w:r>
        <w:rPr>
          <w:b/>
        </w:rPr>
        <w:t xml:space="preserve">Failure mode. </w:t>
      </w:r>
      <w:r>
        <w:t>Comparing penalty strengths on unscaled features makes the penalty uneven.</w:t>
      </w:r>
    </w:p>
    <w:p>
      <w:r>
        <w:rPr>
          <w:b/>
        </w:rPr>
        <w:t xml:space="preserve">Control. </w:t>
      </w:r>
      <w:r>
        <w:t>Standardise within the pipeline before Ridge or Lasso.</w:t>
      </w:r>
    </w:p>
    <w:p>
      <w:r>
        <w:rPr>
          <w:b/>
        </w:rPr>
        <w:t xml:space="preserve">Verification. </w:t>
      </w:r>
      <w:r>
        <w:t>Selected α improves or preserves validation error without collapsing useful signal.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1"/>
      </w:pPr>
      <w:r>
        <w:t>Topic 4 — Classification</w:t>
      </w:r>
    </w:p>
    <w:p>
      <w:pPr>
        <w:pStyle w:val="Heading2"/>
      </w:pPr>
      <w:r>
        <w:t>Decision tree and ensemble path</w:t>
      </w:r>
    </w:p>
    <w:p>
      <w:r>
        <w:rPr>
          <w:b/>
        </w:rPr>
        <w:t xml:space="preserve">Mechanism. </w:t>
      </w:r>
      <w:r>
        <w:t>Root split → Impurity reduction → Child nodes → Leaf probability → Threshold</w:t>
      </w:r>
    </w:p>
    <w:p>
      <w:r>
        <w:rPr>
          <w:b/>
        </w:rPr>
        <w:t xml:space="preserve">Data/model contract. </w:t>
      </w:r>
      <w:r>
        <w:t>feature threshold; Gini/entropy; max_depth; min_samples_leaf</w:t>
      </w:r>
    </w:p>
    <w:p>
      <w:r>
        <w:rPr>
          <w:b/>
        </w:rPr>
        <w:t xml:space="preserve">Formula or decision rule. </w:t>
      </w:r>
      <w:r>
        <w:t>Gini = 1 − Σpₖ²</w:t>
      </w:r>
    </w:p>
    <w:p>
      <w:r>
        <w:rPr>
          <w:b/>
        </w:rPr>
        <w:t xml:space="preserve">Worked example. </w:t>
      </w:r>
      <w:r>
        <w:t>p(churn)=0.7 → Gini=1−0.7²−0.3²=0.42</w:t>
      </w:r>
    </w:p>
    <w:p>
      <w:r>
        <w:rPr>
          <w:b/>
        </w:rPr>
        <w:t xml:space="preserve">Evidence to read. </w:t>
      </w:r>
      <w:r>
        <w:t>depth, leaf support, validation score</w:t>
      </w:r>
    </w:p>
    <w:p>
      <w:r>
        <w:rPr>
          <w:b/>
        </w:rPr>
        <w:t xml:space="preserve">Failure mode. </w:t>
      </w:r>
      <w:r>
        <w:t>Deep leaves memorise rare combinations and become unstable.</w:t>
      </w:r>
    </w:p>
    <w:p>
      <w:r>
        <w:rPr>
          <w:b/>
        </w:rPr>
        <w:t xml:space="preserve">Control. </w:t>
      </w:r>
      <w:r>
        <w:t>Limit depth/leaf size and compare with bagged Random Forest estimates.</w:t>
      </w:r>
    </w:p>
    <w:p>
      <w:r>
        <w:rPr>
          <w:b/>
        </w:rPr>
        <w:t xml:space="preserve">Verification. </w:t>
      </w:r>
      <w:r>
        <w:t>Leaf counts, feature importance, and hold-out scores remain plausible.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Logistic, KNN, SVM, and Naive Bayes</w:t>
      </w:r>
    </w:p>
    <w:p>
      <w:r>
        <w:rPr>
          <w:b/>
        </w:rPr>
        <w:t xml:space="preserve">Mechanism. </w:t>
      </w:r>
      <w:r>
        <w:t>Transform features → Fit decision surface → Score class → Apply threshold</w:t>
      </w:r>
    </w:p>
    <w:p>
      <w:r>
        <w:rPr>
          <w:b/>
        </w:rPr>
        <w:t xml:space="preserve">Data/model contract. </w:t>
      </w:r>
      <w:r>
        <w:t>logistic: log-odds; KNN: neighbourhood vote; SVM: margin/kernel; NB: conditional likelihood</w:t>
      </w:r>
    </w:p>
    <w:p>
      <w:r>
        <w:rPr>
          <w:b/>
        </w:rPr>
        <w:t xml:space="preserve">Formula or decision rule. </w:t>
      </w:r>
      <w:r>
        <w:t>logit(p)=β₀+βx; p = 1/(1+exp(-z))</w:t>
      </w:r>
    </w:p>
    <w:p>
      <w:r>
        <w:rPr>
          <w:b/>
        </w:rPr>
        <w:t xml:space="preserve">Worked example. </w:t>
      </w:r>
      <w:r>
        <w:t>z=1.386 → p≈0.80</w:t>
      </w:r>
    </w:p>
    <w:p>
      <w:r>
        <w:rPr>
          <w:b/>
        </w:rPr>
        <w:t xml:space="preserve">Evidence to read. </w:t>
      </w:r>
      <w:r>
        <w:t>probability calibration and discrimination</w:t>
      </w:r>
    </w:p>
    <w:p>
      <w:r>
        <w:rPr>
          <w:b/>
        </w:rPr>
        <w:t xml:space="preserve">Failure mode. </w:t>
      </w:r>
      <w:r>
        <w:t>KNN and SVM are distorted when features have incompatible scales.</w:t>
      </w:r>
    </w:p>
    <w:p>
      <w:r>
        <w:rPr>
          <w:b/>
        </w:rPr>
        <w:t xml:space="preserve">Control. </w:t>
      </w:r>
      <w:r>
        <w:t>Use a shared preprocessing pipeline and compare models under identical folds.</w:t>
      </w:r>
    </w:p>
    <w:p>
      <w:r>
        <w:rPr>
          <w:b/>
        </w:rPr>
        <w:t xml:space="preserve">Verification. </w:t>
      </w:r>
      <w:r>
        <w:t>Each classifier is evaluated on the same rows, labels, and metrics.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Stratified K-fold cross-validation</w:t>
      </w:r>
    </w:p>
    <w:p>
      <w:r>
        <w:rPr>
          <w:b/>
        </w:rPr>
        <w:t xml:space="preserve">Mechanism. </w:t>
      </w:r>
      <w:r>
        <w:t>Shuffle → Preserve class ratio → Fit K−1 folds → Score held-out fold → Aggregate</w:t>
      </w:r>
    </w:p>
    <w:p>
      <w:r>
        <w:rPr>
          <w:b/>
        </w:rPr>
        <w:t xml:space="preserve">Data/model contract. </w:t>
      </w:r>
      <w:r>
        <w:t>k: number of folds; stratify: class balance; seed: reproducibility; mean ± standard deviation</w:t>
      </w:r>
    </w:p>
    <w:p>
      <w:r>
        <w:rPr>
          <w:b/>
        </w:rPr>
        <w:t xml:space="preserve">Formula or decision rule. </w:t>
      </w:r>
      <w:r>
        <w:t>CV mean = Σ scoreᵢ / k</w:t>
      </w:r>
    </w:p>
    <w:p>
      <w:r>
        <w:rPr>
          <w:b/>
        </w:rPr>
        <w:t xml:space="preserve">Worked example. </w:t>
      </w:r>
      <w:r>
        <w:t>[.84,.87,.85,.86,.88] → mean .86</w:t>
      </w:r>
    </w:p>
    <w:p>
      <w:r>
        <w:rPr>
          <w:b/>
        </w:rPr>
        <w:t xml:space="preserve">Evidence to read. </w:t>
      </w:r>
      <w:r>
        <w:t>mean and fold variability</w:t>
      </w:r>
    </w:p>
    <w:p>
      <w:r>
        <w:rPr>
          <w:b/>
        </w:rPr>
        <w:t xml:space="preserve">Failure mode. </w:t>
      </w:r>
      <w:r>
        <w:t>Preprocessing outside the cross-validation loop leaks fold information.</w:t>
      </w:r>
    </w:p>
    <w:p>
      <w:r>
        <w:rPr>
          <w:b/>
        </w:rPr>
        <w:t xml:space="preserve">Control. </w:t>
      </w:r>
      <w:r>
        <w:t>Put imputation, encoding, scaling, and model in one pipeline.</w:t>
      </w:r>
    </w:p>
    <w:p>
      <w:r>
        <w:rPr>
          <w:b/>
        </w:rPr>
        <w:t xml:space="preserve">Verification. </w:t>
      </w:r>
      <w:r>
        <w:t>Every row is held out once and class proportions are stable across folds.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Confusion matrix and class metrics</w:t>
      </w:r>
    </w:p>
    <w:p>
      <w:r>
        <w:rPr>
          <w:b/>
        </w:rPr>
        <w:t xml:space="preserve">Mechanism. </w:t>
      </w:r>
      <w:r>
        <w:t>Compare labels → Count TP/TN/FP/FN → Compute metrics → Attach costs</w:t>
      </w:r>
    </w:p>
    <w:p>
      <w:r>
        <w:rPr>
          <w:b/>
        </w:rPr>
        <w:t xml:space="preserve">Data/model contract. </w:t>
      </w:r>
      <w:r>
        <w:t>precision=TP/(TP+FP); recall=TP/(TP+FN); specificity=TN/(TN+FP); F1 harmonic mean</w:t>
      </w:r>
    </w:p>
    <w:p>
      <w:r>
        <w:rPr>
          <w:b/>
        </w:rPr>
        <w:t xml:space="preserve">Formula or decision rule. </w:t>
      </w:r>
      <w:r>
        <w:t>F1 = 2PR/(P+R)</w:t>
      </w:r>
    </w:p>
    <w:p>
      <w:r>
        <w:rPr>
          <w:b/>
        </w:rPr>
        <w:t xml:space="preserve">Worked example. </w:t>
      </w:r>
      <w:r>
        <w:t>P=.75, R=.60 → F1=.667</w:t>
      </w:r>
    </w:p>
    <w:p>
      <w:r>
        <w:rPr>
          <w:b/>
        </w:rPr>
        <w:t xml:space="preserve">Evidence to read. </w:t>
      </w:r>
      <w:r>
        <w:t>precision, recall, F1, specificity</w:t>
      </w:r>
    </w:p>
    <w:p>
      <w:r>
        <w:rPr>
          <w:b/>
        </w:rPr>
        <w:t xml:space="preserve">Failure mode. </w:t>
      </w:r>
      <w:r>
        <w:t>Accuracy hides failure when the positive class is rare.</w:t>
      </w:r>
    </w:p>
    <w:p>
      <w:r>
        <w:rPr>
          <w:b/>
        </w:rPr>
        <w:t xml:space="preserve">Control. </w:t>
      </w:r>
      <w:r>
        <w:t>Report the full matrix and select metrics based on error cost.</w:t>
      </w:r>
    </w:p>
    <w:p>
      <w:r>
        <w:rPr>
          <w:b/>
        </w:rPr>
        <w:t xml:space="preserve">Verification. </w:t>
      </w:r>
      <w:r>
        <w:t>Matrix cell counts sum to the evaluated sample size.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ROC, AUC, and threshold policy</w:t>
      </w:r>
    </w:p>
    <w:p>
      <w:r>
        <w:rPr>
          <w:b/>
        </w:rPr>
        <w:t xml:space="preserve">Mechanism. </w:t>
      </w:r>
      <w:r>
        <w:t>Probability score → Candidate threshold → TPR/FPR → ROC curve → Operating point</w:t>
      </w:r>
    </w:p>
    <w:p>
      <w:r>
        <w:rPr>
          <w:b/>
        </w:rPr>
        <w:t xml:space="preserve">Data/model contract. </w:t>
      </w:r>
      <w:r>
        <w:t>TPR=recall; FPR=FP/(FP+TN); AUC: ranking probability; threshold: policy choice</w:t>
      </w:r>
    </w:p>
    <w:p>
      <w:r>
        <w:rPr>
          <w:b/>
        </w:rPr>
        <w:t xml:space="preserve">Formula or decision rule. </w:t>
      </w:r>
      <w:r>
        <w:t>expected cost = FP×C_FP + FN×C_FN</w:t>
      </w:r>
    </w:p>
    <w:p>
      <w:r>
        <w:rPr>
          <w:b/>
        </w:rPr>
        <w:t xml:space="preserve">Worked example. </w:t>
      </w:r>
      <w:r>
        <w:t>15 FP×$20 + 30 FN×$120 = $3,900</w:t>
      </w:r>
    </w:p>
    <w:p>
      <w:r>
        <w:rPr>
          <w:b/>
        </w:rPr>
        <w:t xml:space="preserve">Evidence to read. </w:t>
      </w:r>
      <w:r>
        <w:t>AUC plus operating cost</w:t>
      </w:r>
    </w:p>
    <w:p>
      <w:r>
        <w:rPr>
          <w:b/>
        </w:rPr>
        <w:t xml:space="preserve">Failure mode. </w:t>
      </w:r>
      <w:r>
        <w:t>Choosing 0.5 by convention when false negatives are much costlier.</w:t>
      </w:r>
    </w:p>
    <w:p>
      <w:r>
        <w:rPr>
          <w:b/>
        </w:rPr>
        <w:t xml:space="preserve">Control. </w:t>
      </w:r>
      <w:r>
        <w:t>Select a threshold from business costs and capacity constraints.</w:t>
      </w:r>
    </w:p>
    <w:p>
      <w:r>
        <w:rPr>
          <w:b/>
        </w:rPr>
        <w:t xml:space="preserve">Verification. </w:t>
      </w:r>
      <w:r>
        <w:t>The chosen point states threshold, TPR, FPR, volume, and expected cost.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1"/>
      </w:pPr>
      <w:r>
        <w:t>Topic 5 — Clustering</w:t>
      </w:r>
    </w:p>
    <w:p>
      <w:pPr>
        <w:pStyle w:val="Heading2"/>
      </w:pPr>
      <w:r>
        <w:t>Distance and scaling</w:t>
      </w:r>
    </w:p>
    <w:p>
      <w:r>
        <w:rPr>
          <w:b/>
        </w:rPr>
        <w:t xml:space="preserve">Mechanism. </w:t>
      </w:r>
      <w:r>
        <w:t>Select features → Impute → Scale → Compute pairwise distance</w:t>
      </w:r>
    </w:p>
    <w:p>
      <w:r>
        <w:rPr>
          <w:b/>
        </w:rPr>
        <w:t xml:space="preserve">Data/model contract. </w:t>
      </w:r>
      <w:r>
        <w:t>Euclidean: continuous; Manhattan: absolute steps; cosine: direction; categorical: requires encoding</w:t>
      </w:r>
    </w:p>
    <w:p>
      <w:r>
        <w:rPr>
          <w:b/>
        </w:rPr>
        <w:t xml:space="preserve">Formula or decision rule. </w:t>
      </w:r>
      <w:r>
        <w:t>d(x,y)=√Σ(xᵢ−yᵢ)²</w:t>
      </w:r>
    </w:p>
    <w:p>
      <w:r>
        <w:rPr>
          <w:b/>
        </w:rPr>
        <w:t xml:space="preserve">Worked example. </w:t>
      </w:r>
      <w:r>
        <w:t>(2,3) to (5,7) → √(9+16)=5</w:t>
      </w:r>
    </w:p>
    <w:p>
      <w:r>
        <w:rPr>
          <w:b/>
        </w:rPr>
        <w:t xml:space="preserve">Evidence to read. </w:t>
      </w:r>
      <w:r>
        <w:t>distance distribution</w:t>
      </w:r>
    </w:p>
    <w:p>
      <w:r>
        <w:rPr>
          <w:b/>
        </w:rPr>
        <w:t xml:space="preserve">Failure mode. </w:t>
      </w:r>
      <w:r>
        <w:t>A high-magnitude spend field dominates an unscaled visit-frequency field.</w:t>
      </w:r>
    </w:p>
    <w:p>
      <w:r>
        <w:rPr>
          <w:b/>
        </w:rPr>
        <w:t xml:space="preserve">Control. </w:t>
      </w:r>
      <w:r>
        <w:t>Standardise numeric variables and justify the distance metric.</w:t>
      </w:r>
    </w:p>
    <w:p>
      <w:r>
        <w:rPr>
          <w:b/>
        </w:rPr>
        <w:t xml:space="preserve">Verification. </w:t>
      </w:r>
      <w:r>
        <w:t>Nearest neighbours are sensible under domain review and robust to scaling choices.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K-means assignment/update loop</w:t>
      </w:r>
    </w:p>
    <w:p>
      <w:r>
        <w:rPr>
          <w:b/>
        </w:rPr>
        <w:t xml:space="preserve">Mechanism. </w:t>
      </w:r>
      <w:r>
        <w:t>Initial centroids → Assign nearest → Recompute means → Repeat → Converge</w:t>
      </w:r>
    </w:p>
    <w:p>
      <w:r>
        <w:rPr>
          <w:b/>
        </w:rPr>
        <w:t xml:space="preserve">Data/model contract. </w:t>
      </w:r>
      <w:r>
        <w:t>k: requested clusters; centroid: feature mean; inertia: within-cluster SSE; n_init: multiple starts</w:t>
      </w:r>
    </w:p>
    <w:p>
      <w:r>
        <w:rPr>
          <w:b/>
        </w:rPr>
        <w:t xml:space="preserve">Formula or decision rule. </w:t>
      </w:r>
      <w:r>
        <w:t>inertia = Σ||xᵢ−μcluster(i)||²</w:t>
      </w:r>
    </w:p>
    <w:p>
      <w:r>
        <w:rPr>
          <w:b/>
        </w:rPr>
        <w:t xml:space="preserve">Worked example. </w:t>
      </w:r>
      <w:r>
        <w:t>three compact groups reduce inertia from 940 to 218</w:t>
      </w:r>
    </w:p>
    <w:p>
      <w:r>
        <w:rPr>
          <w:b/>
        </w:rPr>
        <w:t xml:space="preserve">Evidence to read. </w:t>
      </w:r>
      <w:r>
        <w:t>inertia and stability</w:t>
      </w:r>
    </w:p>
    <w:p>
      <w:r>
        <w:rPr>
          <w:b/>
        </w:rPr>
        <w:t xml:space="preserve">Failure mode. </w:t>
      </w:r>
      <w:r>
        <w:t>One random start reaches a poor local minimum.</w:t>
      </w:r>
    </w:p>
    <w:p>
      <w:r>
        <w:rPr>
          <w:b/>
        </w:rPr>
        <w:t xml:space="preserve">Control. </w:t>
      </w:r>
      <w:r>
        <w:t>Use multiple initialisations and compare label stability.</w:t>
      </w:r>
    </w:p>
    <w:p>
      <w:r>
        <w:rPr>
          <w:b/>
        </w:rPr>
        <w:t xml:space="preserve">Verification. </w:t>
      </w:r>
      <w:r>
        <w:t>Centroids, inertia, and labels reproduce under the recorded seed.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Silhouette analysis</w:t>
      </w:r>
    </w:p>
    <w:p>
      <w:r>
        <w:rPr>
          <w:b/>
        </w:rPr>
        <w:t xml:space="preserve">Mechanism. </w:t>
      </w:r>
      <w:r>
        <w:t>Within distance a → Nearest-cluster distance b → Score each point → Average by k</w:t>
      </w:r>
    </w:p>
    <w:p>
      <w:r>
        <w:rPr>
          <w:b/>
        </w:rPr>
        <w:t xml:space="preserve">Data/model contract. </w:t>
      </w:r>
      <w:r>
        <w:t>range: −1 to 1; near 1: separated; near 0: boundary; negative: likely misassigned</w:t>
      </w:r>
    </w:p>
    <w:p>
      <w:r>
        <w:rPr>
          <w:b/>
        </w:rPr>
        <w:t xml:space="preserve">Formula or decision rule. </w:t>
      </w:r>
      <w:r>
        <w:t>s=(b−a)/max(a,b)</w:t>
      </w:r>
    </w:p>
    <w:p>
      <w:r>
        <w:rPr>
          <w:b/>
        </w:rPr>
        <w:t xml:space="preserve">Worked example. </w:t>
      </w:r>
      <w:r>
        <w:t>a=2, b=5 → s=0.60</w:t>
      </w:r>
    </w:p>
    <w:p>
      <w:r>
        <w:rPr>
          <w:b/>
        </w:rPr>
        <w:t xml:space="preserve">Evidence to read. </w:t>
      </w:r>
      <w:r>
        <w:t>mean and per-cluster silhouette</w:t>
      </w:r>
    </w:p>
    <w:p>
      <w:r>
        <w:rPr>
          <w:b/>
        </w:rPr>
        <w:t xml:space="preserve">Failure mode. </w:t>
      </w:r>
      <w:r>
        <w:t>Selecting the highest average while ignoring a tiny or unstable cluster.</w:t>
      </w:r>
    </w:p>
    <w:p>
      <w:r>
        <w:rPr>
          <w:b/>
        </w:rPr>
        <w:t xml:space="preserve">Control. </w:t>
      </w:r>
      <w:r>
        <w:t>Review the distribution, cluster sizes, and business usefulness.</w:t>
      </w:r>
    </w:p>
    <w:p>
      <w:r>
        <w:rPr>
          <w:b/>
        </w:rPr>
        <w:t xml:space="preserve">Verification. </w:t>
      </w:r>
      <w:r>
        <w:t>The chosen k has acceptable separation and interpretable cluster sizes.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Hierarchical clustering and dendrogram</w:t>
      </w:r>
    </w:p>
    <w:p>
      <w:r>
        <w:rPr>
          <w:b/>
        </w:rPr>
        <w:t xml:space="preserve">Mechanism. </w:t>
      </w:r>
      <w:r>
        <w:t>Singleton clusters → Pairwise distances → Ward merge → Update tree → Cut height</w:t>
      </w:r>
    </w:p>
    <w:p>
      <w:r>
        <w:rPr>
          <w:b/>
        </w:rPr>
        <w:t xml:space="preserve">Data/model contract. </w:t>
      </w:r>
      <w:r>
        <w:t>linkage: Ward; merge distance; dendrogram height; cut: cluster count</w:t>
      </w:r>
    </w:p>
    <w:p>
      <w:r>
        <w:rPr>
          <w:b/>
        </w:rPr>
        <w:t xml:space="preserve">Formula or decision rule. </w:t>
      </w:r>
      <w:r>
        <w:t>Ward merges the pair with the smallest increase in within-cluster variance</w:t>
      </w:r>
    </w:p>
    <w:p>
      <w:r>
        <w:rPr>
          <w:b/>
        </w:rPr>
        <w:t xml:space="preserve">Worked example. </w:t>
      </w:r>
      <w:r>
        <w:t>large jump from 6.2 to 14.8 suggests a cut before the jump</w:t>
      </w:r>
    </w:p>
    <w:p>
      <w:r>
        <w:rPr>
          <w:b/>
        </w:rPr>
        <w:t xml:space="preserve">Evidence to read. </w:t>
      </w:r>
      <w:r>
        <w:t>merge-distance jump</w:t>
      </w:r>
    </w:p>
    <w:p>
      <w:r>
        <w:rPr>
          <w:b/>
        </w:rPr>
        <w:t xml:space="preserve">Failure mode. </w:t>
      </w:r>
      <w:r>
        <w:t>Treating horizontal spacing in a dendrogram as a numeric distance.</w:t>
      </w:r>
    </w:p>
    <w:p>
      <w:r>
        <w:rPr>
          <w:b/>
        </w:rPr>
        <w:t xml:space="preserve">Control. </w:t>
      </w:r>
      <w:r>
        <w:t>Read merge distance from the vertical axis and document the cut height.</w:t>
      </w:r>
    </w:p>
    <w:p>
      <w:r>
        <w:rPr>
          <w:b/>
        </w:rPr>
        <w:t xml:space="preserve">Verification. </w:t>
      </w:r>
      <w:r>
        <w:t>The cut produces the stated cluster count and matching scatter colours.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Cluster interpretation and limitations</w:t>
      </w:r>
    </w:p>
    <w:p>
      <w:r>
        <w:rPr>
          <w:b/>
        </w:rPr>
        <w:t xml:space="preserve">Mechanism. </w:t>
      </w:r>
      <w:r>
        <w:t>Profile clusters → Compare distributions → Name cautiously → Test stability → Decide action</w:t>
      </w:r>
    </w:p>
    <w:p>
      <w:r>
        <w:rPr>
          <w:b/>
        </w:rPr>
        <w:t xml:space="preserve">Data/model contract. </w:t>
      </w:r>
      <w:r>
        <w:t>size: n and %; centroid: scaled profile; stability: repeated samples; action: testable intervention</w:t>
      </w:r>
    </w:p>
    <w:p>
      <w:r>
        <w:rPr>
          <w:b/>
        </w:rPr>
        <w:t xml:space="preserve">Formula or decision rule. </w:t>
      </w:r>
      <w:r>
        <w:t>standardised lift = cluster mean − overall mean</w:t>
      </w:r>
    </w:p>
    <w:p>
      <w:r>
        <w:rPr>
          <w:b/>
        </w:rPr>
        <w:t xml:space="preserve">Worked example. </w:t>
      </w:r>
      <w:r>
        <w:t>cluster A spend z=+1.2 and visits z=+0.8</w:t>
      </w:r>
    </w:p>
    <w:p>
      <w:r>
        <w:rPr>
          <w:b/>
        </w:rPr>
        <w:t xml:space="preserve">Evidence to read. </w:t>
      </w:r>
      <w:r>
        <w:t>profile lift and stability</w:t>
      </w:r>
    </w:p>
    <w:p>
      <w:r>
        <w:rPr>
          <w:b/>
        </w:rPr>
        <w:t xml:space="preserve">Failure mode. </w:t>
      </w:r>
      <w:r>
        <w:t>Narrative labels exaggerate weak numerical differences.</w:t>
      </w:r>
    </w:p>
    <w:p>
      <w:r>
        <w:rPr>
          <w:b/>
        </w:rPr>
        <w:t xml:space="preserve">Control. </w:t>
      </w:r>
      <w:r>
        <w:t>Publish measured traits, uncertainty, and exclusions before naming segments.</w:t>
      </w:r>
    </w:p>
    <w:p>
      <w:r>
        <w:rPr>
          <w:b/>
        </w:rPr>
        <w:t xml:space="preserve">Verification. </w:t>
      </w:r>
      <w:r>
        <w:t>Cluster actions are tested and do not encode prohibited discrimination.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1"/>
      </w:pPr>
      <w:r>
        <w:t>Topic 6 — Dimension Reduction</w:t>
      </w:r>
    </w:p>
    <w:p>
      <w:pPr>
        <w:pStyle w:val="Heading2"/>
      </w:pPr>
      <w:r>
        <w:t>Curse of dimensionality</w:t>
      </w:r>
    </w:p>
    <w:p>
      <w:r>
        <w:rPr>
          <w:b/>
        </w:rPr>
        <w:t xml:space="preserve">Mechanism. </w:t>
      </w:r>
      <w:r>
        <w:t>Add features → Distances concentrate → Neighbourhoods empty → Variance rises</w:t>
      </w:r>
    </w:p>
    <w:p>
      <w:r>
        <w:rPr>
          <w:b/>
        </w:rPr>
        <w:t xml:space="preserve">Data/model contract. </w:t>
      </w:r>
      <w:r>
        <w:t>p: feature count; n: sample count; sparsity: volume effect; redundancy: correlated inputs</w:t>
      </w:r>
    </w:p>
    <w:p>
      <w:r>
        <w:rPr>
          <w:b/>
        </w:rPr>
        <w:t xml:space="preserve">Formula or decision rule. </w:t>
      </w:r>
      <w:r>
        <w:t>required coverage grows exponentially with p</w:t>
      </w:r>
    </w:p>
    <w:p>
      <w:r>
        <w:rPr>
          <w:b/>
        </w:rPr>
        <w:t xml:space="preserve">Worked example. </w:t>
      </w:r>
      <w:r>
        <w:t>10 bins per feature → 10⁶ cells for 6 features</w:t>
      </w:r>
    </w:p>
    <w:p>
      <w:r>
        <w:rPr>
          <w:b/>
        </w:rPr>
        <w:t xml:space="preserve">Evidence to read. </w:t>
      </w:r>
      <w:r>
        <w:t>distance contrast</w:t>
      </w:r>
    </w:p>
    <w:p>
      <w:r>
        <w:rPr>
          <w:b/>
        </w:rPr>
        <w:t xml:space="preserve">Failure mode. </w:t>
      </w:r>
      <w:r>
        <w:t>Adding weak features makes neighbours less distinguishable.</w:t>
      </w:r>
    </w:p>
    <w:p>
      <w:r>
        <w:rPr>
          <w:b/>
        </w:rPr>
        <w:t xml:space="preserve">Control. </w:t>
      </w:r>
      <w:r>
        <w:t>Remove leakage/redundancy and validate feature additions.</w:t>
      </w:r>
    </w:p>
    <w:p>
      <w:r>
        <w:rPr>
          <w:b/>
        </w:rPr>
        <w:t xml:space="preserve">Verification. </w:t>
      </w:r>
      <w:r>
        <w:t>Validation improves or remains stable when a feature is retained.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Standardisation and covariance</w:t>
      </w:r>
    </w:p>
    <w:p>
      <w:r>
        <w:rPr>
          <w:b/>
        </w:rPr>
        <w:t xml:space="preserve">Mechanism. </w:t>
      </w:r>
      <w:r>
        <w:t>Centre → Scale → Covariance matrix → Eigen decomposition</w:t>
      </w:r>
    </w:p>
    <w:p>
      <w:r>
        <w:rPr>
          <w:b/>
        </w:rPr>
        <w:t xml:space="preserve">Data/model contract. </w:t>
      </w:r>
      <w:r>
        <w:t>mean vector μ; standard deviation σ; covariance Σ; symmetric matrix</w:t>
      </w:r>
    </w:p>
    <w:p>
      <w:r>
        <w:rPr>
          <w:b/>
        </w:rPr>
        <w:t xml:space="preserve">Formula or decision rule. </w:t>
      </w:r>
      <w:r>
        <w:t>cov(x,y)=Σ(x−x̄)(y−ȳ)/(n−1)</w:t>
      </w:r>
    </w:p>
    <w:p>
      <w:r>
        <w:rPr>
          <w:b/>
        </w:rPr>
        <w:t xml:space="preserve">Worked example. </w:t>
      </w:r>
      <w:r>
        <w:t>positive covariance means the two centred features move together</w:t>
      </w:r>
    </w:p>
    <w:p>
      <w:r>
        <w:rPr>
          <w:b/>
        </w:rPr>
        <w:t xml:space="preserve">Evidence to read. </w:t>
      </w:r>
      <w:r>
        <w:t>covariance structure</w:t>
      </w:r>
    </w:p>
    <w:p>
      <w:r>
        <w:rPr>
          <w:b/>
        </w:rPr>
        <w:t xml:space="preserve">Failure mode. </w:t>
      </w:r>
      <w:r>
        <w:t>PCA on raw units lets high-variance currency fields dominate ratios.</w:t>
      </w:r>
    </w:p>
    <w:p>
      <w:r>
        <w:rPr>
          <w:b/>
        </w:rPr>
        <w:t xml:space="preserve">Control. </w:t>
      </w:r>
      <w:r>
        <w:t>Standardise features when units and scales differ.</w:t>
      </w:r>
    </w:p>
    <w:p>
      <w:r>
        <w:rPr>
          <w:b/>
        </w:rPr>
        <w:t xml:space="preserve">Verification. </w:t>
      </w:r>
      <w:r>
        <w:t>Each scaled feature has near-zero mean and unit variance on training data.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Principal components</w:t>
      </w:r>
    </w:p>
    <w:p>
      <w:r>
        <w:rPr>
          <w:b/>
        </w:rPr>
        <w:t xml:space="preserve">Mechanism. </w:t>
      </w:r>
      <w:r>
        <w:t>Compute eigenvectors → Order eigenvalues → Project rows → Retain components</w:t>
      </w:r>
    </w:p>
    <w:p>
      <w:r>
        <w:rPr>
          <w:b/>
        </w:rPr>
        <w:t xml:space="preserve">Data/model contract. </w:t>
      </w:r>
      <w:r>
        <w:t>loading: feature weight; score: projected row; eigenvalue: variance; orthogonal axes</w:t>
      </w:r>
    </w:p>
    <w:p>
      <w:r>
        <w:rPr>
          <w:b/>
        </w:rPr>
        <w:t xml:space="preserve">Formula or decision rule. </w:t>
      </w:r>
      <w:r>
        <w:t>Z = XW</w:t>
      </w:r>
    </w:p>
    <w:p>
      <w:r>
        <w:rPr>
          <w:b/>
        </w:rPr>
        <w:t xml:space="preserve">Worked example. </w:t>
      </w:r>
      <w:r>
        <w:t>two correlated measures rotate into PC1 along shared variation</w:t>
      </w:r>
    </w:p>
    <w:p>
      <w:r>
        <w:rPr>
          <w:b/>
        </w:rPr>
        <w:t xml:space="preserve">Evidence to read. </w:t>
      </w:r>
      <w:r>
        <w:t>explained variance ratio</w:t>
      </w:r>
    </w:p>
    <w:p>
      <w:r>
        <w:rPr>
          <w:b/>
        </w:rPr>
        <w:t xml:space="preserve">Failure mode. </w:t>
      </w:r>
      <w:r>
        <w:t>Interpreting component sign as inherently positive or negative; signs may flip.</w:t>
      </w:r>
    </w:p>
    <w:p>
      <w:r>
        <w:rPr>
          <w:b/>
        </w:rPr>
        <w:t xml:space="preserve">Control. </w:t>
      </w:r>
      <w:r>
        <w:t>Interpret relative loading magnitude and relationships, not arbitrary sign alone.</w:t>
      </w:r>
    </w:p>
    <w:p>
      <w:r>
        <w:rPr>
          <w:b/>
        </w:rPr>
        <w:t xml:space="preserve">Verification. </w:t>
      </w:r>
      <w:r>
        <w:t>Projected scores reproduce from saved scaler and PCA objects.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Retained variance and loadings</w:t>
      </w:r>
    </w:p>
    <w:p>
      <w:r>
        <w:rPr>
          <w:b/>
        </w:rPr>
        <w:t xml:space="preserve">Mechanism. </w:t>
      </w:r>
      <w:r>
        <w:t>Fit full PCA → Cumulative sum → Find threshold crossing → Refit n components → Inspect loadings</w:t>
      </w:r>
    </w:p>
    <w:p>
      <w:r>
        <w:rPr>
          <w:b/>
        </w:rPr>
        <w:t xml:space="preserve">Data/model contract. </w:t>
      </w:r>
      <w:r>
        <w:t>variance target: 0.70; n: first crossing; loading magnitude; reconstruction loss</w:t>
      </w:r>
    </w:p>
    <w:p>
      <w:r>
        <w:rPr>
          <w:b/>
        </w:rPr>
        <w:t xml:space="preserve">Formula or decision rule. </w:t>
      </w:r>
      <w:r>
        <w:t>n=min{k:Σᵢ≤k varianceᵢ ≥ .70}</w:t>
      </w:r>
    </w:p>
    <w:p>
      <w:r>
        <w:rPr>
          <w:b/>
        </w:rPr>
        <w:t xml:space="preserve">Worked example. </w:t>
      </w:r>
      <w:r>
        <w:t>46% + 27% = 73% → retain 2 components</w:t>
      </w:r>
    </w:p>
    <w:p>
      <w:r>
        <w:rPr>
          <w:b/>
        </w:rPr>
        <w:t xml:space="preserve">Evidence to read. </w:t>
      </w:r>
      <w:r>
        <w:t>cumulative explained variance</w:t>
      </w:r>
    </w:p>
    <w:p>
      <w:r>
        <w:rPr>
          <w:b/>
        </w:rPr>
        <w:t xml:space="preserve">Failure mode. </w:t>
      </w:r>
      <w:r>
        <w:t>Choosing 70% mechanically when the discarded component contains rare critical behaviour.</w:t>
      </w:r>
    </w:p>
    <w:p>
      <w:r>
        <w:rPr>
          <w:b/>
        </w:rPr>
        <w:t xml:space="preserve">Control. </w:t>
      </w:r>
      <w:r>
        <w:t>Review reconstruction errors and downstream performance.</w:t>
      </w:r>
    </w:p>
    <w:p>
      <w:r>
        <w:rPr>
          <w:b/>
        </w:rPr>
        <w:t xml:space="preserve">Verification. </w:t>
      </w:r>
      <w:r>
        <w:t>The selected n is the first threshold crossing and is recorded with the data version.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Feature ranking</w:t>
      </w:r>
    </w:p>
    <w:p>
      <w:r>
        <w:rPr>
          <w:b/>
        </w:rPr>
        <w:t xml:space="preserve">Mechanism. </w:t>
      </w:r>
      <w:r>
        <w:t>Fit baseline → Permute one feature → Rescore → Measure drop → Repeat</w:t>
      </w:r>
    </w:p>
    <w:p>
      <w:r>
        <w:rPr>
          <w:b/>
        </w:rPr>
        <w:t xml:space="preserve">Data/model contract. </w:t>
      </w:r>
      <w:r>
        <w:t>importance: score decrease; repeats: uncertainty; correlation: shared credit; target: defined</w:t>
      </w:r>
    </w:p>
    <w:p>
      <w:r>
        <w:rPr>
          <w:b/>
        </w:rPr>
        <w:t xml:space="preserve">Formula or decision rule. </w:t>
      </w:r>
      <w:r>
        <w:t>importance_j = score(X) − score(permute X_j)</w:t>
      </w:r>
    </w:p>
    <w:p>
      <w:r>
        <w:rPr>
          <w:b/>
        </w:rPr>
        <w:t xml:space="preserve">Worked example. </w:t>
      </w:r>
      <w:r>
        <w:t>.91 baseline − .78 permuted = .13 importance</w:t>
      </w:r>
    </w:p>
    <w:p>
      <w:r>
        <w:rPr>
          <w:b/>
        </w:rPr>
        <w:t xml:space="preserve">Evidence to read. </w:t>
      </w:r>
      <w:r>
        <w:t>permutation importance</w:t>
      </w:r>
    </w:p>
    <w:p>
      <w:r>
        <w:rPr>
          <w:b/>
        </w:rPr>
        <w:t xml:space="preserve">Failure mode. </w:t>
      </w:r>
      <w:r>
        <w:t>Correlated variables split or mask importance and ranking is mistaken for causality.</w:t>
      </w:r>
    </w:p>
    <w:p>
      <w:r>
        <w:rPr>
          <w:b/>
        </w:rPr>
        <w:t xml:space="preserve">Control. </w:t>
      </w:r>
      <w:r>
        <w:t>Group correlated features and validate rankings on hold-out data.</w:t>
      </w:r>
    </w:p>
    <w:p>
      <w:r>
        <w:rPr>
          <w:b/>
        </w:rPr>
        <w:t xml:space="preserve">Verification. </w:t>
      </w:r>
      <w:r>
        <w:t>Importance is positive, repeatable, and connected to an auditable model score.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1"/>
      </w:pPr>
      <w:r>
        <w:t>Topic 7 — Association Analysis</w:t>
      </w:r>
    </w:p>
    <w:p>
      <w:pPr>
        <w:pStyle w:val="Heading2"/>
      </w:pPr>
      <w:r>
        <w:t>Transaction-to-basket encoding</w:t>
      </w:r>
    </w:p>
    <w:p>
      <w:r>
        <w:rPr>
          <w:b/>
        </w:rPr>
        <w:t xml:space="preserve">Mechanism. </w:t>
      </w:r>
      <w:r>
        <w:t>Transaction rows → Group by ID → One-hot items → Boolean basket</w:t>
      </w:r>
    </w:p>
    <w:p>
      <w:r>
        <w:rPr>
          <w:b/>
        </w:rPr>
        <w:t xml:space="preserve">Data/model contract. </w:t>
      </w:r>
      <w:r>
        <w:t>transaction_id: grouping key; item: canonical label; cell: present/absent; duplicates: collapse</w:t>
      </w:r>
    </w:p>
    <w:p>
      <w:r>
        <w:rPr>
          <w:b/>
        </w:rPr>
        <w:t xml:space="preserve">Formula or decision rule. </w:t>
      </w:r>
      <w:r>
        <w:t>basket[t,i]=1 if item i occurs in transaction t</w:t>
      </w:r>
    </w:p>
    <w:p>
      <w:r>
        <w:rPr>
          <w:b/>
        </w:rPr>
        <w:t xml:space="preserve">Worked example. </w:t>
      </w:r>
      <w:r>
        <w:t>T001 milk+diapers+beer → three True cells</w:t>
      </w:r>
    </w:p>
    <w:p>
      <w:r>
        <w:rPr>
          <w:b/>
        </w:rPr>
        <w:t xml:space="preserve">Evidence to read. </w:t>
      </w:r>
      <w:r>
        <w:t>basket density</w:t>
      </w:r>
    </w:p>
    <w:p>
      <w:r>
        <w:rPr>
          <w:b/>
        </w:rPr>
        <w:t xml:space="preserve">Failure mode. </w:t>
      </w:r>
      <w:r>
        <w:t>Treating purchase quantity as repeated independent transactions.</w:t>
      </w:r>
    </w:p>
    <w:p>
      <w:r>
        <w:rPr>
          <w:b/>
        </w:rPr>
        <w:t xml:space="preserve">Control. </w:t>
      </w:r>
      <w:r>
        <w:t>Define the basket unit and collapse duplicate item lines per transaction.</w:t>
      </w:r>
    </w:p>
    <w:p>
      <w:r>
        <w:rPr>
          <w:b/>
        </w:rPr>
        <w:t xml:space="preserve">Verification. </w:t>
      </w:r>
      <w:r>
        <w:t>One encoded row exists per transaction and item counts reconcile.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Support</w:t>
      </w:r>
    </w:p>
    <w:p>
      <w:r>
        <w:rPr>
          <w:b/>
        </w:rPr>
        <w:t xml:space="preserve">Mechanism. </w:t>
      </w:r>
      <w:r>
        <w:t>Count baskets containing itemset → Divide by all baskets → Apply threshold</w:t>
      </w:r>
    </w:p>
    <w:p>
      <w:r>
        <w:rPr>
          <w:b/>
        </w:rPr>
        <w:t xml:space="preserve">Data/model contract. </w:t>
      </w:r>
      <w:r>
        <w:t>support(A); support(A∩B); minimum support; denominator: all transactions</w:t>
      </w:r>
    </w:p>
    <w:p>
      <w:r>
        <w:rPr>
          <w:b/>
        </w:rPr>
        <w:t xml:space="preserve">Formula or decision rule. </w:t>
      </w:r>
      <w:r>
        <w:t>support(A)=count(A)/N</w:t>
      </w:r>
    </w:p>
    <w:p>
      <w:r>
        <w:rPr>
          <w:b/>
        </w:rPr>
        <w:t xml:space="preserve">Worked example. </w:t>
      </w:r>
      <w:r>
        <w:t>beer appears in 8 of 15 baskets → support=.533</w:t>
      </w:r>
    </w:p>
    <w:p>
      <w:r>
        <w:rPr>
          <w:b/>
        </w:rPr>
        <w:t xml:space="preserve">Evidence to read. </w:t>
      </w:r>
      <w:r>
        <w:t>support</w:t>
      </w:r>
    </w:p>
    <w:p>
      <w:r>
        <w:rPr>
          <w:b/>
        </w:rPr>
        <w:t xml:space="preserve">Failure mode. </w:t>
      </w:r>
      <w:r>
        <w:t>A high minimum support removes valuable niche patterns.</w:t>
      </w:r>
    </w:p>
    <w:p>
      <w:r>
        <w:rPr>
          <w:b/>
        </w:rPr>
        <w:t xml:space="preserve">Control. </w:t>
      </w:r>
      <w:r>
        <w:t>Tune support to transaction volume and decision value.</w:t>
      </w:r>
    </w:p>
    <w:p>
      <w:r>
        <w:rPr>
          <w:b/>
        </w:rPr>
        <w:t xml:space="preserve">Verification. </w:t>
      </w:r>
      <w:r>
        <w:t>Manual counts for selected itemsets match the mined result.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Confidence and lift</w:t>
      </w:r>
    </w:p>
    <w:p>
      <w:r>
        <w:rPr>
          <w:b/>
        </w:rPr>
        <w:t xml:space="preserve">Mechanism. </w:t>
      </w:r>
      <w:r>
        <w:t>Select antecedent → Count joint occurrence → Condition → Normalise by consequent prevalence</w:t>
      </w:r>
    </w:p>
    <w:p>
      <w:r>
        <w:rPr>
          <w:b/>
        </w:rPr>
        <w:t xml:space="preserve">Data/model contract. </w:t>
      </w:r>
      <w:r>
        <w:t>confidence(A→B)=support(A∩B)/support(A); lift=confidence/support(B); lift&gt;1: positive association; direction matters</w:t>
      </w:r>
    </w:p>
    <w:p>
      <w:r>
        <w:rPr>
          <w:b/>
        </w:rPr>
        <w:t xml:space="preserve">Formula or decision rule. </w:t>
      </w:r>
      <w:r>
        <w:t>lift(A→B)=support(A∩B)/(support(A)support(B))</w:t>
      </w:r>
    </w:p>
    <w:p>
      <w:r>
        <w:rPr>
          <w:b/>
        </w:rPr>
        <w:t xml:space="preserve">Worked example. </w:t>
      </w:r>
      <w:r>
        <w:t>.40/(.50×.50)=1.60</w:t>
      </w:r>
    </w:p>
    <w:p>
      <w:r>
        <w:rPr>
          <w:b/>
        </w:rPr>
        <w:t xml:space="preserve">Evidence to read. </w:t>
      </w:r>
      <w:r>
        <w:t>confidence and lift</w:t>
      </w:r>
    </w:p>
    <w:p>
      <w:r>
        <w:rPr>
          <w:b/>
        </w:rPr>
        <w:t xml:space="preserve">Failure mode. </w:t>
      </w:r>
      <w:r>
        <w:t>High confidence for a universally popular item is mistaken for a useful rule.</w:t>
      </w:r>
    </w:p>
    <w:p>
      <w:r>
        <w:rPr>
          <w:b/>
        </w:rPr>
        <w:t xml:space="preserve">Control. </w:t>
      </w:r>
      <w:r>
        <w:t>Require lift above 1 and assess absolute support.</w:t>
      </w:r>
    </w:p>
    <w:p>
      <w:r>
        <w:rPr>
          <w:b/>
        </w:rPr>
        <w:t xml:space="preserve">Verification. </w:t>
      </w:r>
      <w:r>
        <w:t>The rule includes support, confidence, lift, and basket counts.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Apriori candidate pruning</w:t>
      </w:r>
    </w:p>
    <w:p>
      <w:r>
        <w:rPr>
          <w:b/>
        </w:rPr>
        <w:t xml:space="preserve">Mechanism. </w:t>
      </w:r>
      <w:r>
        <w:t>Frequent 1-itemsets → Join candidates → Prune infrequent subsets → Count support → Repeat</w:t>
      </w:r>
    </w:p>
    <w:p>
      <w:r>
        <w:rPr>
          <w:b/>
        </w:rPr>
        <w:t xml:space="preserve">Data/model contract. </w:t>
      </w:r>
      <w:r>
        <w:t>downward closure; candidate level k; minimum support; frequent itemset</w:t>
      </w:r>
    </w:p>
    <w:p>
      <w:r>
        <w:rPr>
          <w:b/>
        </w:rPr>
        <w:t xml:space="preserve">Formula or decision rule. </w:t>
      </w:r>
      <w:r>
        <w:t>if itemset S is infrequent, every superset of S is infrequent</w:t>
      </w:r>
    </w:p>
    <w:p>
      <w:r>
        <w:rPr>
          <w:b/>
        </w:rPr>
        <w:t xml:space="preserve">Worked example. </w:t>
      </w:r>
      <w:r>
        <w:t>{milk,diapers} below threshold → prune all triples containing both</w:t>
      </w:r>
    </w:p>
    <w:p>
      <w:r>
        <w:rPr>
          <w:b/>
        </w:rPr>
        <w:t xml:space="preserve">Evidence to read. </w:t>
      </w:r>
      <w:r>
        <w:t>candidate count by level</w:t>
      </w:r>
    </w:p>
    <w:p>
      <w:r>
        <w:rPr>
          <w:b/>
        </w:rPr>
        <w:t xml:space="preserve">Failure mode. </w:t>
      </w:r>
      <w:r>
        <w:t>A low threshold creates a combinatorial explosion of candidates.</w:t>
      </w:r>
    </w:p>
    <w:p>
      <w:r>
        <w:rPr>
          <w:b/>
        </w:rPr>
        <w:t xml:space="preserve">Control. </w:t>
      </w:r>
      <w:r>
        <w:t>Start with a defensible support floor and cap itemset length.</w:t>
      </w:r>
    </w:p>
    <w:p>
      <w:r>
        <w:rPr>
          <w:b/>
        </w:rPr>
        <w:t xml:space="preserve">Verification. </w:t>
      </w:r>
      <w:r>
        <w:t>Candidate counts shrink after pruning and results reproduce at the same threshold.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2"/>
      </w:pPr>
      <w:r>
        <w:t>Rule filtering and business action</w:t>
      </w:r>
    </w:p>
    <w:p>
      <w:r>
        <w:rPr>
          <w:b/>
        </w:rPr>
        <w:t xml:space="preserve">Mechanism. </w:t>
      </w:r>
      <w:r>
        <w:t>Generate rules → Apply thresholds → Remove redundancy → Review plausibility → Test offer</w:t>
      </w:r>
    </w:p>
    <w:p>
      <w:r>
        <w:rPr>
          <w:b/>
        </w:rPr>
        <w:t xml:space="preserve">Data/model contract. </w:t>
      </w:r>
      <w:r>
        <w:t>antecedent: trigger basket; consequent: suggested item; leverage: excess joint rate; action: controlled test</w:t>
      </w:r>
    </w:p>
    <w:p>
      <w:r>
        <w:rPr>
          <w:b/>
        </w:rPr>
        <w:t xml:space="preserve">Formula or decision rule. </w:t>
      </w:r>
      <w:r>
        <w:t>leverage=support(A∩B)−support(A)support(B)</w:t>
      </w:r>
    </w:p>
    <w:p>
      <w:r>
        <w:rPr>
          <w:b/>
        </w:rPr>
        <w:t xml:space="preserve">Worked example. </w:t>
      </w:r>
      <w:r>
        <w:t>.40−(.50×.50)=.15</w:t>
      </w:r>
    </w:p>
    <w:p>
      <w:r>
        <w:rPr>
          <w:b/>
        </w:rPr>
        <w:t xml:space="preserve">Evidence to read. </w:t>
      </w:r>
      <w:r>
        <w:t>incremental basket outcome</w:t>
      </w:r>
    </w:p>
    <w:p>
      <w:r>
        <w:rPr>
          <w:b/>
        </w:rPr>
        <w:t xml:space="preserve">Failure mode. </w:t>
      </w:r>
      <w:r>
        <w:t>Deploying a bundle solely because lift is high on a tiny sample.</w:t>
      </w:r>
    </w:p>
    <w:p>
      <w:r>
        <w:rPr>
          <w:b/>
        </w:rPr>
        <w:t xml:space="preserve">Control. </w:t>
      </w:r>
      <w:r>
        <w:t>Require minimum counts and validate with a controlled promotion.</w:t>
      </w:r>
    </w:p>
    <w:p>
      <w:r>
        <w:rPr>
          <w:b/>
        </w:rPr>
        <w:t xml:space="preserve">Verification. </w:t>
      </w:r>
      <w:r>
        <w:t>The action has an owner, audience, guardrail, and measured outcome.</w:t>
      </w:r>
    </w:p>
    <w:p>
      <w:r>
        <w:rPr>
          <w:b/>
        </w:rPr>
        <w:t xml:space="preserve">Facilitation prompt. </w:t>
      </w:r>
      <w:r>
        <w:t>Ask learners to identify the unit of analysis, baseline, error cost, and observable proof before interpreting the chart.</w:t>
      </w:r>
    </w:p>
    <w:p>
      <w:pPr>
        <w:pStyle w:val="Heading1"/>
      </w:pPr>
      <w:r>
        <w:t>Lab Facilitation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766E"/>
          </w:tcPr>
          <w:p>
            <w:r>
              <w:t>Lab</w:t>
            </w:r>
          </w:p>
        </w:tc>
        <w:tc>
          <w:tcPr>
            <w:tcW w:type="dxa" w:w="2520"/>
            <w:shd w:fill="0F766E"/>
          </w:tcPr>
          <w:p>
            <w:r>
              <w:t>Topic</w:t>
            </w:r>
          </w:p>
        </w:tc>
        <w:tc>
          <w:tcPr>
            <w:tcW w:type="dxa" w:w="2520"/>
            <w:shd w:fill="0F766E"/>
          </w:tcPr>
          <w:p>
            <w:r>
              <w:t>Central workflow</w:t>
            </w:r>
          </w:p>
        </w:tc>
        <w:tc>
          <w:tcPr>
            <w:tcW w:type="dxa" w:w="2520"/>
            <w:shd w:fill="0F766E"/>
          </w:tcPr>
          <w:p>
            <w:r>
              <w:t>Debrief evidence</w:t>
            </w:r>
          </w:p>
        </w:tc>
      </w:tr>
      <w:tr>
        <w:tc>
          <w:tcPr>
            <w:tcW w:type="dxa" w:w="2520"/>
          </w:tcPr>
          <w:p>
            <w:r>
              <w:t>01 · Data audit and business question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Data audit &amp; preparation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02 · Clean, impute, and export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Data audit &amp; preparation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03 · Filter, join, and aggregate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Join &amp; aggregate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04 · Scale features before modelling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05 · Build a regression baseline</w:t>
            </w:r>
          </w:p>
        </w:tc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06 · Control overfitting with Ridge and Lasso</w:t>
            </w:r>
          </w:p>
        </w:tc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Regression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07 · Compare classification algorithms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Classification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08 · Use stratified K-fold validation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Cross-validation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09 · Interpret confusion metrics and error costs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Classification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10 · Select K with silhouette evidence</w:t>
            </w:r>
          </w:p>
        </w:tc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Clustering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11 · Cut a hierarchical dendrogram</w:t>
            </w:r>
          </w:p>
        </w:tc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Hierarchical clustering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12 · Retain variance with PCA</w:t>
            </w:r>
          </w:p>
        </w:tc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PCA &amp; feature ranking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13 · Rank predictive features</w:t>
            </w:r>
          </w:p>
        </w:tc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PCA &amp; feature ranking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14 · Mine market-basket rules</w:t>
            </w:r>
          </w:p>
        </w:tc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Association rules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  <w:tr>
        <w:tc>
          <w:tcPr>
            <w:tcW w:type="dxa" w:w="2520"/>
          </w:tcPr>
          <w:p>
            <w:r>
              <w:t>15 · Detect and explain anomalies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Anomaly detection</w:t>
            </w:r>
          </w:p>
        </w:tc>
        <w:tc>
          <w:tcPr>
            <w:tcW w:type="dxa" w:w="2520"/>
          </w:tcPr>
          <w:p>
            <w:r>
              <w:t>Inputs, parameters, metric/chart, interpretation, limitation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2026 Tertiary Infotech Academy Pte Ltd · TGS-2020503264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25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B25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