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LEARNER GUIDE</w:t>
      </w:r>
    </w:p>
    <w:p>
      <w:pPr>
        <w:jc w:val="center"/>
      </w:pPr>
      <w:r>
        <w:t>For</w:t>
      </w:r>
    </w:p>
    <w:p>
      <w:pPr>
        <w:jc w:val="center"/>
      </w:pPr>
      <w:r>
        <w:rPr>
          <w:b/>
          <w:sz w:val="38"/>
        </w:rPr>
        <w:t>Agentic AI for Social Media Marketing</w:t>
      </w:r>
    </w:p>
    <w:p>
      <w:pPr>
        <w:jc w:val="center"/>
      </w:pPr>
      <w:r>
        <w:t>TGS-2020505996</w:t>
      </w:r>
    </w:p>
    <w:p>
      <w:pPr>
        <w:jc w:val="center"/>
      </w:pPr>
      <w:r>
        <w:t>TSC: Social Media Marketing · HAS-OTO-4007-1.1</w:t>
      </w:r>
    </w:p>
    <w:p>
      <w:pPr>
        <w:jc w:val="center"/>
      </w:pPr>
      <w:r>
        <w:t>Conducted by Tertiary Infotech Academy Pte Ltd · UEN 201200696W</w:t>
      </w:r>
    </w:p>
    <w:p>
      <w:pPr>
        <w:jc w:val="center"/>
      </w:pPr>
      <w:r>
        <w:t>Version v15.0 · 11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20"/>
          </w:tcPr>
          <w:p>
            <w:r>
              <w:t>v15.0</w:t>
            </w:r>
          </w:p>
        </w:tc>
        <w:tc>
          <w:tcPr>
            <w:tcW w:type="dxa" w:w="2520"/>
          </w:tcPr>
          <w:p>
            <w:r>
              <w:t>11 September 2026</w:t>
            </w:r>
          </w:p>
        </w:tc>
        <w:tc>
          <w:tcPr>
            <w:tcW w:type="dxa" w:w="2520"/>
          </w:tcPr>
          <w:p>
            <w:r>
              <w:t>Rebuilt from the approved v14 Facebook deck; expanded with agentic architecture, governance, current controls, ten self-contained labs and mock data.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Version Control Record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Table of Contents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Course Overview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Responsible Agentic Marketing Operating Model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Topic 01: Plan an Agentic Social Media Campaign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Translate Business Goals into a KPI Tree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Encode a Persona as Evidence, Not Fiction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Model the Buyer Journey as Observable States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Build a Social Media Audit Inventory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Score Marketing Opportunities Transparently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Design the Marketing Agent Architecture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Write a Tool Contract the Agent Can Obey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Set Policy Boundaries Before Automation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1: Build an Agent-Ready Campaign Charter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2: Create an Evidence-Based Persona and Journey Agent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Topic 02: Create Campaigns with Governed Agents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Represent Campaign, Ad Set, and Ad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Turn a Creative Brief into Structured Inputs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Encode Brand Voice as Testable Rules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Build Audiences with Purpose Limitation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Generate Content Through a Review Pipeline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Place a Human Approval Gate Before Publish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Choose Placement and Format with a Matrix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Design a Clean Campaign Experiment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3: Build a Brand-Safe Content Brief Agent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4: Assemble a Governed Campaign Package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Topic 03: Measure Performance and Agent Decisions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Map the Measurement Event Pipeline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Calculate Reach, CTR, CVR, CPL and ROAS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Build a Funnel with Diagnostic Rates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Separate Attribution from Incrementality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Design a Reporting Schema for Agents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Detect Anomalies with Thresholds and Context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Build Retargeting with Consent and Suppression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Observe the Agent, Not Just the Campaign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5: Compute a Campaign Measurement Scorecard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6: Build a Listening and Anomaly Triage Agent</w:t>
        <w:tab/>
        <w:t>21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6. Topic 04: Optimize Campaigns with Controlled Experiments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Run the Observe–Diagnose–Act Loop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Use Practical Significance in A/B Decisions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Reallocate Budget with Marginal Return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Detect Creative Fatigue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Control Audience Overlap and Frequency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Schedule Content with Dependencies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Compare Platforms with a Feasibility Matrix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Define Rollback and Kill-Switch Rules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7: Evaluate an A/B Test and Budget Decision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8: Orchestrate an Approval-Aware Content Calendar</w:t>
        <w:tab/>
        <w:t>27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7. Topic 05: Manage Communities with Human Oversight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Route Community Messages by Intent and Risk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Evaluate Sentiment with Confidence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Apply a Moderation Decision Ladder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Manage UGC Rights and Permissions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Escalate Reputation Risk with Evidence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Build an Advocacy Flywheel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Evaluate Organisational Impact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Operate an AI Governance and Oversight Loop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9: Triage Community Messages with Human Oversight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10: Capstone: Operate a Governed Agentic Campaign</w:t>
        <w:tab/>
        <w:t>33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8. Capstone Evidence Checklist</w:t>
        <w:tab/>
        <w:t>34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9. Sources and Version Notes</w:t>
        <w:tab/>
        <w:t>35</w:t>
      </w:r>
    </w:p>
    <w:p>
      <w:r>
        <w:br w:type="page"/>
      </w:r>
    </w:p>
    <w:p>
      <w:pPr>
        <w:pStyle w:val="Heading1"/>
      </w:pPr>
      <w:r>
        <w:t>1. Course Overview</w:t>
      </w:r>
    </w:p>
    <w:p>
      <w:r>
        <w:t>This 2-day, 16-hour WSQ course preserves the approved Social Media Marketing competency coverage while teaching learners to plan, create, measure, optimize and govern social campaigns with bounded AI agents and human oversight.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LO1: Develop a plan for a Facebook social media marketing campaign.</w:t>
      </w:r>
    </w:p>
    <w:p>
      <w:pPr>
        <w:pStyle w:val="ListBullet"/>
      </w:pPr>
      <w:r>
        <w:t>LO2: Evaluate social market opportunities for a Facebook campaign.</w:t>
      </w:r>
    </w:p>
    <w:p>
      <w:pPr>
        <w:pStyle w:val="ListBullet"/>
      </w:pPr>
      <w:r>
        <w:t>LO3: Monitor Facebook social media marketing performance.</w:t>
      </w:r>
    </w:p>
    <w:p>
      <w:pPr>
        <w:pStyle w:val="ListBullet"/>
      </w:pPr>
      <w:r>
        <w:t>LO4: Determine campaign feasibility by optimizing Facebook advertisements.</w:t>
      </w:r>
    </w:p>
    <w:p>
      <w:pPr>
        <w:pStyle w:val="ListBullet"/>
      </w:pPr>
      <w:r>
        <w:t>LO5: Evaluate campaign usage and its impact on the organisation.</w:t>
      </w:r>
    </w:p>
    <w:p>
      <w:pPr>
        <w:pStyle w:val="ListBullet"/>
      </w:pPr>
      <w:r>
        <w:t>LO6: Establish measurable social media marketing objectives.</w:t>
      </w:r>
    </w:p>
    <w:p>
      <w:pPr>
        <w:pStyle w:val="Heading2"/>
      </w:pPr>
      <w:r>
        <w:t>Assessment</w:t>
      </w:r>
    </w:p>
    <w:p>
      <w:r>
        <w:t xml:space="preserve">Written Assessment (SAQ): 10 open-ended questions, 60 minutes. Practical Performance: 5 applied tasks, 60 minutes. Both are open book. Submit completed answers on the LMS: </w:t>
      </w:r>
      <w:hyperlink r:id="rId11">
        <w:r>
          <w:rPr>
            <w:color w:val="1F6FEB"/>
            <w:u w:val="single"/>
          </w:rPr>
          <w:t>https://lms-tms.tertiaryinfotech.com/</w:t>
        </w:r>
      </w:hyperlink>
    </w:p>
    <w:p>
      <w:pPr>
        <w:pStyle w:val="Heading1"/>
      </w:pPr>
      <w:r>
        <w:t>2. Responsible Agentic Marketing Operating Model</w:t>
      </w:r>
    </w:p>
    <w:p>
      <w:r>
        <w:t>An agentic workflow observes inputs, plans bounded work, calls approved tools, evaluates outputs, requests human approval for consequential actions and records evidence. Agents support decisions; accountable people retain ownership of objectives, data, claims, budgets, publication and community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Required evidence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Human control</w:t>
            </w:r>
          </w:p>
        </w:tc>
      </w:tr>
      <w:tr>
        <w:tc>
          <w:tcPr>
            <w:tcW w:type="dxa" w:w="3360"/>
            <w:shd w:fill="F5F8FC"/>
          </w:tcPr>
          <w:p>
            <w:r>
              <w:t>Objective</w:t>
            </w:r>
          </w:p>
        </w:tc>
        <w:tc>
          <w:tcPr>
            <w:tcW w:type="dxa" w:w="3360"/>
            <w:shd w:fill="F5F8FC"/>
          </w:tcPr>
          <w:p>
            <w:r>
              <w:t>KPI tree and guardrails</w:t>
            </w:r>
          </w:p>
        </w:tc>
        <w:tc>
          <w:tcPr>
            <w:tcW w:type="dxa" w:w="3360"/>
            <w:shd w:fill="F5F8FC"/>
          </w:tcPr>
          <w:p>
            <w:r>
              <w:t>Campaign owner approves</w:t>
            </w:r>
          </w:p>
        </w:tc>
      </w:tr>
      <w:tr>
        <w:tc>
          <w:tcPr>
            <w:tcW w:type="dxa" w:w="3360"/>
            <w:shd w:fill="FFFFFF"/>
          </w:tcPr>
          <w:p>
            <w:r>
              <w:t>Data</w:t>
            </w:r>
          </w:p>
        </w:tc>
        <w:tc>
          <w:tcPr>
            <w:tcW w:type="dxa" w:w="3360"/>
            <w:shd w:fill="FFFFFF"/>
          </w:tcPr>
          <w:p>
            <w:r>
              <w:t>Purpose, consent, lineage and retention</w:t>
            </w:r>
          </w:p>
        </w:tc>
        <w:tc>
          <w:tcPr>
            <w:tcW w:type="dxa" w:w="3360"/>
            <w:shd w:fill="FFFFFF"/>
          </w:tcPr>
          <w:p>
            <w:r>
              <w:t>DPO/policy review</w:t>
            </w:r>
          </w:p>
        </w:tc>
      </w:tr>
      <w:tr>
        <w:tc>
          <w:tcPr>
            <w:tcW w:type="dxa" w:w="3360"/>
            <w:shd w:fill="F5F8FC"/>
          </w:tcPr>
          <w:p>
            <w:r>
              <w:t>Agent</w:t>
            </w:r>
          </w:p>
        </w:tc>
        <w:tc>
          <w:tcPr>
            <w:tcW w:type="dxa" w:w="3360"/>
            <w:shd w:fill="F5F8FC"/>
          </w:tcPr>
          <w:p>
            <w:r>
              <w:t>Prompt, tool contract, model/version and trace</w:t>
            </w:r>
          </w:p>
        </w:tc>
        <w:tc>
          <w:tcPr>
            <w:tcW w:type="dxa" w:w="3360"/>
            <w:shd w:fill="F5F8FC"/>
          </w:tcPr>
          <w:p>
            <w:r>
              <w:t>Risk-tier approval</w:t>
            </w:r>
          </w:p>
        </w:tc>
      </w:tr>
      <w:tr>
        <w:tc>
          <w:tcPr>
            <w:tcW w:type="dxa" w:w="3360"/>
            <w:shd w:fill="FFFFFF"/>
          </w:tcPr>
          <w:p>
            <w:r>
              <w:t>Action</w:t>
            </w:r>
          </w:p>
        </w:tc>
        <w:tc>
          <w:tcPr>
            <w:tcW w:type="dxa" w:w="3360"/>
            <w:shd w:fill="FFFFFF"/>
          </w:tcPr>
          <w:p>
            <w:r>
              <w:t>Draft, score, schedule or recommendation</w:t>
            </w:r>
          </w:p>
        </w:tc>
        <w:tc>
          <w:tcPr>
            <w:tcW w:type="dxa" w:w="3360"/>
            <w:shd w:fill="FFFFFF"/>
          </w:tcPr>
          <w:p>
            <w:r>
              <w:t>Publish/pause gates</w:t>
            </w:r>
          </w:p>
        </w:tc>
      </w:tr>
      <w:tr>
        <w:tc>
          <w:tcPr>
            <w:tcW w:type="dxa" w:w="3360"/>
            <w:shd w:fill="F5F8FC"/>
          </w:tcPr>
          <w:p>
            <w:r>
              <w:t>Outcome</w:t>
            </w:r>
          </w:p>
        </w:tc>
        <w:tc>
          <w:tcPr>
            <w:tcW w:type="dxa" w:w="3360"/>
            <w:shd w:fill="F5F8FC"/>
          </w:tcPr>
          <w:p>
            <w:r>
              <w:t>Metrics, exceptions and incident record</w:t>
            </w:r>
          </w:p>
        </w:tc>
        <w:tc>
          <w:tcPr>
            <w:tcW w:type="dxa" w:w="3360"/>
            <w:shd w:fill="F5F8FC"/>
          </w:tcPr>
          <w:p>
            <w:r>
              <w:t>Review and rollback</w:t>
            </w:r>
          </w:p>
        </w:tc>
      </w:tr>
    </w:tbl>
    <w:p>
      <w:pPr>
        <w:pStyle w:val="Heading1"/>
      </w:pPr>
      <w:r>
        <w:t>3. Topic 01: Plan an Agentic Social Media Campaign</w:t>
      </w:r>
    </w:p>
    <w:p>
      <w:r>
        <w:t>WSQ mapping: A1 · K1 · K2. Legacy coverage retained: Plan a Facebook Social Media Marketing Campaign.</w:t>
      </w:r>
    </w:p>
    <w:p>
      <w:pPr>
        <w:pStyle w:val="Heading2"/>
      </w:pPr>
      <w:r>
        <w:t>Translate Business Goals into a KPI Tree</w:t>
      </w:r>
    </w:p>
    <w:p>
      <w:r>
        <w:t>Technical anchor: MODEL · K1/A6. The mechanism runs through Business outcome → Marketing objective → Leading signals → Lagging signals → Decision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objective_id</w:t>
            </w:r>
          </w:p>
        </w:tc>
        <w:tc>
          <w:tcPr>
            <w:tcW w:type="dxa" w:w="3360"/>
            <w:shd w:fill="F5F8FC"/>
          </w:tcPr>
          <w:p>
            <w:r>
              <w:t>OBJ-01</w:t>
            </w:r>
          </w:p>
        </w:tc>
        <w:tc>
          <w:tcPr>
            <w:tcW w:type="dxa" w:w="3360"/>
            <w:shd w:fill="F5F8FC"/>
          </w:tcPr>
          <w:p>
            <w:r>
              <w:t>Trace every action</w:t>
            </w:r>
          </w:p>
        </w:tc>
      </w:tr>
      <w:tr>
        <w:tc>
          <w:tcPr>
            <w:tcW w:type="dxa" w:w="3360"/>
            <w:shd w:fill="FFFFFF"/>
          </w:tcPr>
          <w:p>
            <w:r>
              <w:t>baseline</w:t>
            </w:r>
          </w:p>
        </w:tc>
        <w:tc>
          <w:tcPr>
            <w:tcW w:type="dxa" w:w="3360"/>
            <w:shd w:fill="FFFFFF"/>
          </w:tcPr>
          <w:p>
            <w:r>
              <w:t>120 leads/month</w:t>
            </w:r>
          </w:p>
        </w:tc>
        <w:tc>
          <w:tcPr>
            <w:tcW w:type="dxa" w:w="3360"/>
            <w:shd w:fill="FFFFFF"/>
          </w:tcPr>
          <w:p>
            <w:r>
              <w:t>Starting point</w:t>
            </w:r>
          </w:p>
        </w:tc>
      </w:tr>
      <w:tr>
        <w:tc>
          <w:tcPr>
            <w:tcW w:type="dxa" w:w="3360"/>
            <w:shd w:fill="F5F8FC"/>
          </w:tcPr>
          <w:p>
            <w:r>
              <w:t>target</w:t>
            </w:r>
          </w:p>
        </w:tc>
        <w:tc>
          <w:tcPr>
            <w:tcW w:type="dxa" w:w="3360"/>
            <w:shd w:fill="F5F8FC"/>
          </w:tcPr>
          <w:p>
            <w:r>
              <w:t>+25% in 90 days</w:t>
            </w:r>
          </w:p>
        </w:tc>
        <w:tc>
          <w:tcPr>
            <w:tcW w:type="dxa" w:w="3360"/>
            <w:shd w:fill="F5F8FC"/>
          </w:tcPr>
          <w:p>
            <w:r>
              <w:t>Measurable delta</w:t>
            </w:r>
          </w:p>
        </w:tc>
      </w:tr>
      <w:tr>
        <w:tc>
          <w:tcPr>
            <w:tcW w:type="dxa" w:w="3360"/>
            <w:shd w:fill="FFFFFF"/>
          </w:tcPr>
          <w:p>
            <w:r>
              <w:t>guardrail</w:t>
            </w:r>
          </w:p>
        </w:tc>
        <w:tc>
          <w:tcPr>
            <w:tcW w:type="dxa" w:w="3360"/>
            <w:shd w:fill="FFFFFF"/>
          </w:tcPr>
          <w:p>
            <w:r>
              <w:t>CPL &lt;= SGD 24</w:t>
            </w:r>
          </w:p>
        </w:tc>
        <w:tc>
          <w:tcPr>
            <w:tcW w:type="dxa" w:w="3360"/>
            <w:shd w:fill="FFFFFF"/>
          </w:tcPr>
          <w:p>
            <w:r>
              <w:t>Economic bound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Vanity metric</w:t>
            </w:r>
          </w:p>
        </w:tc>
        <w:tc>
          <w:tcPr>
            <w:tcW w:type="dxa" w:w="3360"/>
            <w:shd w:fill="F5F8FC"/>
          </w:tcPr>
          <w:p>
            <w:r>
              <w:t>Likes rise but leads do not</w:t>
            </w:r>
          </w:p>
        </w:tc>
        <w:tc>
          <w:tcPr>
            <w:tcW w:type="dxa" w:w="3360"/>
            <w:shd w:fill="F5F8FC"/>
          </w:tcPr>
          <w:p>
            <w:r>
              <w:t>Use KPI tree</w:t>
            </w:r>
          </w:p>
        </w:tc>
      </w:tr>
      <w:tr>
        <w:tc>
          <w:tcPr>
            <w:tcW w:type="dxa" w:w="3360"/>
            <w:shd w:fill="FFFFFF"/>
          </w:tcPr>
          <w:p>
            <w:r>
              <w:t>No baseline</w:t>
            </w:r>
          </w:p>
        </w:tc>
        <w:tc>
          <w:tcPr>
            <w:tcW w:type="dxa" w:w="3360"/>
            <w:shd w:fill="FFFFFF"/>
          </w:tcPr>
          <w:p>
            <w:r>
              <w:t>Target cannot be evaluated</w:t>
            </w:r>
          </w:p>
        </w:tc>
        <w:tc>
          <w:tcPr>
            <w:tcW w:type="dxa" w:w="3360"/>
            <w:shd w:fill="FFFFFF"/>
          </w:tcPr>
          <w:p>
            <w:r>
              <w:t>Record source period</w:t>
            </w:r>
          </w:p>
        </w:tc>
      </w:tr>
      <w:tr>
        <w:tc>
          <w:tcPr>
            <w:tcW w:type="dxa" w:w="3360"/>
            <w:shd w:fill="F5F8FC"/>
          </w:tcPr>
          <w:p>
            <w:r>
              <w:t>Agent goal drift</w:t>
            </w:r>
          </w:p>
        </w:tc>
        <w:tc>
          <w:tcPr>
            <w:tcW w:type="dxa" w:w="3360"/>
            <w:shd w:fill="F5F8FC"/>
          </w:tcPr>
          <w:p>
            <w:r>
              <w:t>Optimizes clicks only</w:t>
            </w:r>
          </w:p>
        </w:tc>
        <w:tc>
          <w:tcPr>
            <w:tcW w:type="dxa" w:w="3360"/>
            <w:shd w:fill="F5F8FC"/>
          </w:tcPr>
          <w:p>
            <w:r>
              <w:t>Lock objective hierarchy</w:t>
            </w:r>
          </w:p>
        </w:tc>
      </w:tr>
      <w:tr>
        <w:tc>
          <w:tcPr>
            <w:tcW w:type="dxa" w:w="3360"/>
            <w:shd w:fill="FFFFFF"/>
          </w:tcPr>
          <w:p>
            <w:r>
              <w:t>Overclaim</w:t>
            </w:r>
          </w:p>
        </w:tc>
        <w:tc>
          <w:tcPr>
            <w:tcW w:type="dxa" w:w="3360"/>
            <w:shd w:fill="FFFFFF"/>
          </w:tcPr>
          <w:p>
            <w:r>
              <w:t>Causal language without test</w:t>
            </w:r>
          </w:p>
        </w:tc>
        <w:tc>
          <w:tcPr>
            <w:tcW w:type="dxa" w:w="3360"/>
            <w:shd w:fill="FFFFFF"/>
          </w:tcPr>
          <w:p>
            <w:r>
              <w:t>Label inference</w:t>
            </w:r>
          </w:p>
        </w:tc>
      </w:tr>
    </w:tbl>
    <w:p>
      <w:r>
        <w:t>Worked evidence: The 90-day target requires a 25% lift from the 120-lead baseline.</w:t>
      </w:r>
    </w:p>
    <w:p>
      <w:pPr>
        <w:pStyle w:val="Heading2"/>
      </w:pPr>
      <w:r>
        <w:t>Encode a Persona as Evidence, Not Fiction</w:t>
      </w:r>
    </w:p>
    <w:p>
      <w:r>
        <w:t>Technical anchor: EVIDENCE · K1/A1. The mechanism runs through Collect → Separate → Structure → Score → Approve.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persona_id</w:t>
            </w:r>
          </w:p>
        </w:tc>
        <w:tc>
          <w:tcPr>
            <w:tcW w:type="dxa" w:w="3360"/>
            <w:shd w:fill="F5F8FC"/>
          </w:tcPr>
          <w:p>
            <w:r>
              <w:t>P-SG-01</w:t>
            </w:r>
          </w:p>
        </w:tc>
        <w:tc>
          <w:tcPr>
            <w:tcW w:type="dxa" w:w="3360"/>
            <w:shd w:fill="F5F8FC"/>
          </w:tcPr>
          <w:p>
            <w:r>
              <w:t>Stable key</w:t>
            </w:r>
          </w:p>
        </w:tc>
      </w:tr>
      <w:tr>
        <w:tc>
          <w:tcPr>
            <w:tcW w:type="dxa" w:w="3360"/>
            <w:shd w:fill="FFFFFF"/>
          </w:tcPr>
          <w:p>
            <w:r>
              <w:t>evidence</w:t>
            </w:r>
          </w:p>
        </w:tc>
        <w:tc>
          <w:tcPr>
            <w:tcW w:type="dxa" w:w="3360"/>
            <w:shd w:fill="FFFFFF"/>
          </w:tcPr>
          <w:p>
            <w:r>
              <w:t>12 interviews</w:t>
            </w:r>
          </w:p>
        </w:tc>
        <w:tc>
          <w:tcPr>
            <w:tcW w:type="dxa" w:w="3360"/>
            <w:shd w:fill="FFFFFF"/>
          </w:tcPr>
          <w:p>
            <w:r>
              <w:t>Provenance</w:t>
            </w:r>
          </w:p>
        </w:tc>
      </w:tr>
      <w:tr>
        <w:tc>
          <w:tcPr>
            <w:tcW w:type="dxa" w:w="3360"/>
            <w:shd w:fill="F5F8FC"/>
          </w:tcPr>
          <w:p>
            <w:r>
              <w:t>need</w:t>
            </w:r>
          </w:p>
        </w:tc>
        <w:tc>
          <w:tcPr>
            <w:tcW w:type="dxa" w:w="3360"/>
            <w:shd w:fill="F5F8FC"/>
          </w:tcPr>
          <w:p>
            <w:r>
              <w:t>Lower energy bills</w:t>
            </w:r>
          </w:p>
        </w:tc>
        <w:tc>
          <w:tcPr>
            <w:tcW w:type="dxa" w:w="3360"/>
            <w:shd w:fill="F5F8FC"/>
          </w:tcPr>
          <w:p>
            <w:r>
              <w:t>Message input</w:t>
            </w:r>
          </w:p>
        </w:tc>
      </w:tr>
      <w:tr>
        <w:tc>
          <w:tcPr>
            <w:tcW w:type="dxa" w:w="3360"/>
            <w:shd w:fill="FFFFFF"/>
          </w:tcPr>
          <w:p>
            <w:r>
              <w:t>confidence</w:t>
            </w:r>
          </w:p>
        </w:tc>
        <w:tc>
          <w:tcPr>
            <w:tcW w:type="dxa" w:w="3360"/>
            <w:shd w:fill="FFFFFF"/>
          </w:tcPr>
          <w:p>
            <w:r>
              <w:t>0.78</w:t>
            </w:r>
          </w:p>
        </w:tc>
        <w:tc>
          <w:tcPr>
            <w:tcW w:type="dxa" w:w="3360"/>
            <w:shd w:fill="FFFFFF"/>
          </w:tcPr>
          <w:p>
            <w:r>
              <w:t>Review priority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Stereotype</w:t>
            </w:r>
          </w:p>
        </w:tc>
        <w:tc>
          <w:tcPr>
            <w:tcW w:type="dxa" w:w="3360"/>
            <w:shd w:fill="F5F8FC"/>
          </w:tcPr>
          <w:p>
            <w:r>
              <w:t>Trait lacks evidence</w:t>
            </w:r>
          </w:p>
        </w:tc>
        <w:tc>
          <w:tcPr>
            <w:tcW w:type="dxa" w:w="3360"/>
            <w:shd w:fill="F5F8FC"/>
          </w:tcPr>
          <w:p>
            <w:r>
              <w:t>Remove or qualify</w:t>
            </w:r>
          </w:p>
        </w:tc>
      </w:tr>
      <w:tr>
        <w:tc>
          <w:tcPr>
            <w:tcW w:type="dxa" w:w="3360"/>
            <w:shd w:fill="FFFFFF"/>
          </w:tcPr>
          <w:p>
            <w:r>
              <w:t>PII leakage</w:t>
            </w:r>
          </w:p>
        </w:tc>
        <w:tc>
          <w:tcPr>
            <w:tcW w:type="dxa" w:w="3360"/>
            <w:shd w:fill="FFFFFF"/>
          </w:tcPr>
          <w:p>
            <w:r>
              <w:t>Names in prompt</w:t>
            </w:r>
          </w:p>
        </w:tc>
        <w:tc>
          <w:tcPr>
            <w:tcW w:type="dxa" w:w="3360"/>
            <w:shd w:fill="FFFFFF"/>
          </w:tcPr>
          <w:p>
            <w:r>
              <w:t>Aggregate and redact</w:t>
            </w:r>
          </w:p>
        </w:tc>
      </w:tr>
      <w:tr>
        <w:tc>
          <w:tcPr>
            <w:tcW w:type="dxa" w:w="3360"/>
            <w:shd w:fill="F5F8FC"/>
          </w:tcPr>
          <w:p>
            <w:r>
              <w:t>Stale profile</w:t>
            </w:r>
          </w:p>
        </w:tc>
        <w:tc>
          <w:tcPr>
            <w:tcW w:type="dxa" w:w="3360"/>
            <w:shd w:fill="F5F8FC"/>
          </w:tcPr>
          <w:p>
            <w:r>
              <w:t>Data older than 12 months</w:t>
            </w:r>
          </w:p>
        </w:tc>
        <w:tc>
          <w:tcPr>
            <w:tcW w:type="dxa" w:w="3360"/>
            <w:shd w:fill="F5F8FC"/>
          </w:tcPr>
          <w:p>
            <w:r>
              <w:t>Refresh study</w:t>
            </w:r>
          </w:p>
        </w:tc>
      </w:tr>
      <w:tr>
        <w:tc>
          <w:tcPr>
            <w:tcW w:type="dxa" w:w="3360"/>
            <w:shd w:fill="FFFFFF"/>
          </w:tcPr>
          <w:p>
            <w:r>
              <w:t>False certainty</w:t>
            </w:r>
          </w:p>
        </w:tc>
        <w:tc>
          <w:tcPr>
            <w:tcW w:type="dxa" w:w="3360"/>
            <w:shd w:fill="FFFFFF"/>
          </w:tcPr>
          <w:p>
            <w:r>
              <w:t>No confidence score</w:t>
            </w:r>
          </w:p>
        </w:tc>
        <w:tc>
          <w:tcPr>
            <w:tcW w:type="dxa" w:w="3360"/>
            <w:shd w:fill="FFFFFF"/>
          </w:tcPr>
          <w:p>
            <w:r>
              <w:t>Mark hypothesis</w:t>
            </w:r>
          </w:p>
        </w:tc>
      </w:tr>
    </w:tbl>
    <w:p>
      <w:r>
        <w:t>Worked evidence: Use multiple evidence sources; no single source is a complete persona.</w:t>
      </w:r>
    </w:p>
    <w:p>
      <w:pPr>
        <w:pStyle w:val="Heading2"/>
      </w:pPr>
      <w:r>
        <w:t>Model the Buyer Journey as Observable States</w:t>
      </w:r>
    </w:p>
    <w:p>
      <w:r>
        <w:t>Technical anchor: MODEL · K1/A1. The mechanism runs through Unaware → Aware → Considering → Deciding → Customer.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journey_state</w:t>
            </w:r>
          </w:p>
        </w:tc>
        <w:tc>
          <w:tcPr>
            <w:tcW w:type="dxa" w:w="3360"/>
            <w:shd w:fill="F5F8FC"/>
          </w:tcPr>
          <w:p>
            <w:r>
              <w:t>considering</w:t>
            </w:r>
          </w:p>
        </w:tc>
        <w:tc>
          <w:tcPr>
            <w:tcW w:type="dxa" w:w="3360"/>
            <w:shd w:fill="F5F8FC"/>
          </w:tcPr>
          <w:p>
            <w:r>
              <w:t>Current state</w:t>
            </w:r>
          </w:p>
        </w:tc>
      </w:tr>
      <w:tr>
        <w:tc>
          <w:tcPr>
            <w:tcW w:type="dxa" w:w="3360"/>
            <w:shd w:fill="FFFFFF"/>
          </w:tcPr>
          <w:p>
            <w:r>
              <w:t>trigger</w:t>
            </w:r>
          </w:p>
        </w:tc>
        <w:tc>
          <w:tcPr>
            <w:tcW w:type="dxa" w:w="3360"/>
            <w:shd w:fill="FFFFFF"/>
          </w:tcPr>
          <w:p>
            <w:r>
              <w:t>comparison guide</w:t>
            </w:r>
          </w:p>
        </w:tc>
        <w:tc>
          <w:tcPr>
            <w:tcW w:type="dxa" w:w="3360"/>
            <w:shd w:fill="FFFFFF"/>
          </w:tcPr>
          <w:p>
            <w:r>
              <w:t>Transition cue</w:t>
            </w:r>
          </w:p>
        </w:tc>
      </w:tr>
      <w:tr>
        <w:tc>
          <w:tcPr>
            <w:tcW w:type="dxa" w:w="3360"/>
            <w:shd w:fill="F5F8FC"/>
          </w:tcPr>
          <w:p>
            <w:r>
              <w:t>evidence</w:t>
            </w:r>
          </w:p>
        </w:tc>
        <w:tc>
          <w:tcPr>
            <w:tcW w:type="dxa" w:w="3360"/>
            <w:shd w:fill="F5F8FC"/>
          </w:tcPr>
          <w:p>
            <w:r>
              <w:t>pricing-page visit</w:t>
            </w:r>
          </w:p>
        </w:tc>
        <w:tc>
          <w:tcPr>
            <w:tcW w:type="dxa" w:w="3360"/>
            <w:shd w:fill="F5F8FC"/>
          </w:tcPr>
          <w:p>
            <w:r>
              <w:t>Observable signal</w:t>
            </w:r>
          </w:p>
        </w:tc>
      </w:tr>
      <w:tr>
        <w:tc>
          <w:tcPr>
            <w:tcW w:type="dxa" w:w="3360"/>
            <w:shd w:fill="FFFFFF"/>
          </w:tcPr>
          <w:p>
            <w:r>
              <w:t>next_best_action</w:t>
            </w:r>
          </w:p>
        </w:tc>
        <w:tc>
          <w:tcPr>
            <w:tcW w:type="dxa" w:w="3360"/>
            <w:shd w:fill="FFFFFF"/>
          </w:tcPr>
          <w:p>
            <w:r>
              <w:t>case study</w:t>
            </w:r>
          </w:p>
        </w:tc>
        <w:tc>
          <w:tcPr>
            <w:tcW w:type="dxa" w:w="3360"/>
            <w:shd w:fill="FFFFFF"/>
          </w:tcPr>
          <w:p>
            <w:r>
              <w:t>Agent proposal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Skipped state</w:t>
            </w:r>
          </w:p>
        </w:tc>
        <w:tc>
          <w:tcPr>
            <w:tcW w:type="dxa" w:w="3360"/>
            <w:shd w:fill="F5F8FC"/>
          </w:tcPr>
          <w:p>
            <w:r>
              <w:t>Hard sell to unaware user</w:t>
            </w:r>
          </w:p>
        </w:tc>
        <w:tc>
          <w:tcPr>
            <w:tcW w:type="dxa" w:w="3360"/>
            <w:shd w:fill="F5F8FC"/>
          </w:tcPr>
          <w:p>
            <w:r>
              <w:t>Use education</w:t>
            </w:r>
          </w:p>
        </w:tc>
      </w:tr>
      <w:tr>
        <w:tc>
          <w:tcPr>
            <w:tcW w:type="dxa" w:w="3360"/>
            <w:shd w:fill="FFFFFF"/>
          </w:tcPr>
          <w:p>
            <w:r>
              <w:t>Weak signal</w:t>
            </w:r>
          </w:p>
        </w:tc>
        <w:tc>
          <w:tcPr>
            <w:tcW w:type="dxa" w:w="3360"/>
            <w:shd w:fill="FFFFFF"/>
          </w:tcPr>
          <w:p>
            <w:r>
              <w:t>One click treated as intent</w:t>
            </w:r>
          </w:p>
        </w:tc>
        <w:tc>
          <w:tcPr>
            <w:tcW w:type="dxa" w:w="3360"/>
            <w:shd w:fill="FFFFFF"/>
          </w:tcPr>
          <w:p>
            <w:r>
              <w:t>Require corroboration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Dark pattern</w:t>
            </w:r>
          </w:p>
        </w:tc>
        <w:tc>
          <w:tcPr>
            <w:tcW w:type="dxa" w:w="3360"/>
            <w:shd w:fill="F5F8FC"/>
          </w:tcPr>
          <w:p>
            <w:r>
              <w:t>Artificial urgency</w:t>
            </w:r>
          </w:p>
        </w:tc>
        <w:tc>
          <w:tcPr>
            <w:tcW w:type="dxa" w:w="3360"/>
            <w:shd w:fill="F5F8FC"/>
          </w:tcPr>
          <w:p>
            <w:r>
              <w:t>Ethics review</w:t>
            </w:r>
          </w:p>
        </w:tc>
      </w:tr>
      <w:tr>
        <w:tc>
          <w:tcPr>
            <w:tcW w:type="dxa" w:w="3360"/>
            <w:shd w:fill="FFFFFF"/>
          </w:tcPr>
          <w:p>
            <w:r>
              <w:t>State lock</w:t>
            </w:r>
          </w:p>
        </w:tc>
        <w:tc>
          <w:tcPr>
            <w:tcW w:type="dxa" w:w="3360"/>
            <w:shd w:fill="FFFFFF"/>
          </w:tcPr>
          <w:p>
            <w:r>
              <w:t>Never re-evaluated</w:t>
            </w:r>
          </w:p>
        </w:tc>
        <w:tc>
          <w:tcPr>
            <w:tcW w:type="dxa" w:w="3360"/>
            <w:shd w:fill="FFFFFF"/>
          </w:tcPr>
          <w:p>
            <w:r>
              <w:t>Time-decay signals</w:t>
            </w:r>
          </w:p>
        </w:tc>
      </w:tr>
    </w:tbl>
    <w:p>
      <w:r>
        <w:t>Worked evidence: Stage conversion reveals where the agent should intervene, not just final sales.</w:t>
      </w:r>
    </w:p>
    <w:p>
      <w:pPr>
        <w:pStyle w:val="Heading2"/>
      </w:pPr>
      <w:r>
        <w:t>Build a Social Media Audit Inventory</w:t>
      </w:r>
    </w:p>
    <w:p>
      <w:r>
        <w:t>Technical anchor: ARTIFACT · K1/K2. The mechanism runs through Discover → Verify → Measure → Classify → Assign.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asset_id</w:t>
            </w:r>
          </w:p>
        </w:tc>
        <w:tc>
          <w:tcPr>
            <w:tcW w:type="dxa" w:w="3360"/>
            <w:shd w:fill="F5F8FC"/>
          </w:tcPr>
          <w:p>
            <w:r>
              <w:t>page_0042</w:t>
            </w:r>
          </w:p>
        </w:tc>
        <w:tc>
          <w:tcPr>
            <w:tcW w:type="dxa" w:w="3360"/>
            <w:shd w:fill="F5F8FC"/>
          </w:tcPr>
          <w:p>
            <w:r>
              <w:t>Unique asset</w:t>
            </w:r>
          </w:p>
        </w:tc>
      </w:tr>
      <w:tr>
        <w:tc>
          <w:tcPr>
            <w:tcW w:type="dxa" w:w="3360"/>
            <w:shd w:fill="FFFFFF"/>
          </w:tcPr>
          <w:p>
            <w:r>
              <w:t>owner</w:t>
            </w:r>
          </w:p>
        </w:tc>
        <w:tc>
          <w:tcPr>
            <w:tcW w:type="dxa" w:w="3360"/>
            <w:shd w:fill="FFFFFF"/>
          </w:tcPr>
          <w:p>
            <w:r>
              <w:t>Marketing Ops</w:t>
            </w:r>
          </w:p>
        </w:tc>
        <w:tc>
          <w:tcPr>
            <w:tcW w:type="dxa" w:w="3360"/>
            <w:shd w:fill="FFFFFF"/>
          </w:tcPr>
          <w:p>
            <w:r>
              <w:t>Accountability</w:t>
            </w:r>
          </w:p>
        </w:tc>
      </w:tr>
      <w:tr>
        <w:tc>
          <w:tcPr>
            <w:tcW w:type="dxa" w:w="3360"/>
            <w:shd w:fill="F5F8FC"/>
          </w:tcPr>
          <w:p>
            <w:r>
              <w:t>access</w:t>
            </w:r>
          </w:p>
        </w:tc>
        <w:tc>
          <w:tcPr>
            <w:tcW w:type="dxa" w:w="3360"/>
            <w:shd w:fill="F5F8FC"/>
          </w:tcPr>
          <w:p>
            <w:r>
              <w:t>editor</w:t>
            </w:r>
          </w:p>
        </w:tc>
        <w:tc>
          <w:tcPr>
            <w:tcW w:type="dxa" w:w="3360"/>
            <w:shd w:fill="F5F8FC"/>
          </w:tcPr>
          <w:p>
            <w:r>
              <w:t>Least privilege</w:t>
            </w:r>
          </w:p>
        </w:tc>
      </w:tr>
      <w:tr>
        <w:tc>
          <w:tcPr>
            <w:tcW w:type="dxa" w:w="3360"/>
            <w:shd w:fill="FFFFFF"/>
          </w:tcPr>
          <w:p>
            <w:r>
              <w:t>status</w:t>
            </w:r>
          </w:p>
        </w:tc>
        <w:tc>
          <w:tcPr>
            <w:tcW w:type="dxa" w:w="3360"/>
            <w:shd w:fill="FFFFFF"/>
          </w:tcPr>
          <w:p>
            <w:r>
              <w:t>fix</w:t>
            </w:r>
          </w:p>
        </w:tc>
        <w:tc>
          <w:tcPr>
            <w:tcW w:type="dxa" w:w="3360"/>
            <w:shd w:fill="FFFFFF"/>
          </w:tcPr>
          <w:p>
            <w:r>
              <w:t>Action queue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Orphaned asset</w:t>
            </w:r>
          </w:p>
        </w:tc>
        <w:tc>
          <w:tcPr>
            <w:tcW w:type="dxa" w:w="3360"/>
            <w:shd w:fill="F5F8FC"/>
          </w:tcPr>
          <w:p>
            <w:r>
              <w:t>No owner</w:t>
            </w:r>
          </w:p>
        </w:tc>
        <w:tc>
          <w:tcPr>
            <w:tcW w:type="dxa" w:w="3360"/>
            <w:shd w:fill="F5F8FC"/>
          </w:tcPr>
          <w:p>
            <w:r>
              <w:t>Suspend publishing</w:t>
            </w:r>
          </w:p>
        </w:tc>
      </w:tr>
      <w:tr>
        <w:tc>
          <w:tcPr>
            <w:tcW w:type="dxa" w:w="3360"/>
            <w:shd w:fill="FFFFFF"/>
          </w:tcPr>
          <w:p>
            <w:r>
              <w:t>Excess privilege</w:t>
            </w:r>
          </w:p>
        </w:tc>
        <w:tc>
          <w:tcPr>
            <w:tcW w:type="dxa" w:w="3360"/>
            <w:shd w:fill="FFFFFF"/>
          </w:tcPr>
          <w:p>
            <w:r>
              <w:t>Shared admin account</w:t>
            </w:r>
          </w:p>
        </w:tc>
        <w:tc>
          <w:tcPr>
            <w:tcW w:type="dxa" w:w="3360"/>
            <w:shd w:fill="FFFFFF"/>
          </w:tcPr>
          <w:p>
            <w:r>
              <w:t>Role-based access</w:t>
            </w:r>
          </w:p>
        </w:tc>
      </w:tr>
      <w:tr>
        <w:tc>
          <w:tcPr>
            <w:tcW w:type="dxa" w:w="3360"/>
            <w:shd w:fill="F5F8FC"/>
          </w:tcPr>
          <w:p>
            <w:r>
              <w:t>Missing baseline</w:t>
            </w:r>
          </w:p>
        </w:tc>
        <w:tc>
          <w:tcPr>
            <w:tcW w:type="dxa" w:w="3360"/>
            <w:shd w:fill="F5F8FC"/>
          </w:tcPr>
          <w:p>
            <w:r>
              <w:t>No comparable window</w:t>
            </w:r>
          </w:p>
        </w:tc>
        <w:tc>
          <w:tcPr>
            <w:tcW w:type="dxa" w:w="3360"/>
            <w:shd w:fill="F5F8FC"/>
          </w:tcPr>
          <w:p>
            <w:r>
              <w:t>Export 90 days</w:t>
            </w:r>
          </w:p>
        </w:tc>
      </w:tr>
      <w:tr>
        <w:tc>
          <w:tcPr>
            <w:tcW w:type="dxa" w:w="3360"/>
            <w:shd w:fill="FFFFFF"/>
          </w:tcPr>
          <w:p>
            <w:r>
              <w:t>Duplicate page</w:t>
            </w:r>
          </w:p>
        </w:tc>
        <w:tc>
          <w:tcPr>
            <w:tcW w:type="dxa" w:w="3360"/>
            <w:shd w:fill="FFFFFF"/>
          </w:tcPr>
          <w:p>
            <w:r>
              <w:t>Confused audience</w:t>
            </w:r>
          </w:p>
        </w:tc>
        <w:tc>
          <w:tcPr>
            <w:tcW w:type="dxa" w:w="3360"/>
            <w:shd w:fill="FFFFFF"/>
          </w:tcPr>
          <w:p>
            <w:r>
              <w:t>Consolidate</w:t>
            </w:r>
          </w:p>
        </w:tc>
      </w:tr>
    </w:tbl>
    <w:p>
      <w:r>
        <w:t>Worked evidence: Most assets can be retained; fixes and retirement need accountable owners.</w:t>
      </w:r>
    </w:p>
    <w:p>
      <w:pPr>
        <w:pStyle w:val="Heading2"/>
      </w:pPr>
      <w:r>
        <w:t>Score Marketing Opportunities Transparently</w:t>
      </w:r>
    </w:p>
    <w:p>
      <w:r>
        <w:t>Technical anchor: FORMULA · A2/A4. The mechanism runs through Define criteria → Weight → Score → Sensitivity → Recommend.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reach</w:t>
            </w:r>
          </w:p>
        </w:tc>
        <w:tc>
          <w:tcPr>
            <w:tcW w:type="dxa" w:w="3360"/>
            <w:shd w:fill="F5F8FC"/>
          </w:tcPr>
          <w:p>
            <w:r>
              <w:t>4 × 25%</w:t>
            </w:r>
          </w:p>
        </w:tc>
        <w:tc>
          <w:tcPr>
            <w:tcW w:type="dxa" w:w="3360"/>
            <w:shd w:fill="F5F8FC"/>
          </w:tcPr>
          <w:p>
            <w:r>
              <w:t>Audience scale</w:t>
            </w:r>
          </w:p>
        </w:tc>
      </w:tr>
      <w:tr>
        <w:tc>
          <w:tcPr>
            <w:tcW w:type="dxa" w:w="3360"/>
            <w:shd w:fill="FFFFFF"/>
          </w:tcPr>
          <w:p>
            <w:r>
              <w:t>brand_fit</w:t>
            </w:r>
          </w:p>
        </w:tc>
        <w:tc>
          <w:tcPr>
            <w:tcW w:type="dxa" w:w="3360"/>
            <w:shd w:fill="FFFFFF"/>
          </w:tcPr>
          <w:p>
            <w:r>
              <w:t>5 × 30%</w:t>
            </w:r>
          </w:p>
        </w:tc>
        <w:tc>
          <w:tcPr>
            <w:tcW w:type="dxa" w:w="3360"/>
            <w:shd w:fill="FFFFFF"/>
          </w:tcPr>
          <w:p>
            <w:r>
              <w:t>Message alignment</w:t>
            </w:r>
          </w:p>
        </w:tc>
      </w:tr>
      <w:tr>
        <w:tc>
          <w:tcPr>
            <w:tcW w:type="dxa" w:w="3360"/>
            <w:shd w:fill="F5F8FC"/>
          </w:tcPr>
          <w:p>
            <w:r>
              <w:t>cost</w:t>
            </w:r>
          </w:p>
        </w:tc>
        <w:tc>
          <w:tcPr>
            <w:tcW w:type="dxa" w:w="3360"/>
            <w:shd w:fill="F5F8FC"/>
          </w:tcPr>
          <w:p>
            <w:r>
              <w:t>3 × 25%</w:t>
            </w:r>
          </w:p>
        </w:tc>
        <w:tc>
          <w:tcPr>
            <w:tcW w:type="dxa" w:w="3360"/>
            <w:shd w:fill="F5F8FC"/>
          </w:tcPr>
          <w:p>
            <w:r>
              <w:t>Budget feasibility</w:t>
            </w:r>
          </w:p>
        </w:tc>
      </w:tr>
      <w:tr>
        <w:tc>
          <w:tcPr>
            <w:tcW w:type="dxa" w:w="3360"/>
            <w:shd w:fill="FFFFFF"/>
          </w:tcPr>
          <w:p>
            <w:r>
              <w:t>risk</w:t>
            </w:r>
          </w:p>
        </w:tc>
        <w:tc>
          <w:tcPr>
            <w:tcW w:type="dxa" w:w="3360"/>
            <w:shd w:fill="FFFFFF"/>
          </w:tcPr>
          <w:p>
            <w:r>
              <w:t>4 × 20%</w:t>
            </w:r>
          </w:p>
        </w:tc>
        <w:tc>
          <w:tcPr>
            <w:tcW w:type="dxa" w:w="3360"/>
            <w:shd w:fill="FFFFFF"/>
          </w:tcPr>
          <w:p>
            <w:r>
              <w:t>Control burden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Hidden weighting</w:t>
            </w:r>
          </w:p>
        </w:tc>
        <w:tc>
          <w:tcPr>
            <w:tcW w:type="dxa" w:w="3360"/>
            <w:shd w:fill="F5F8FC"/>
          </w:tcPr>
          <w:p>
            <w:r>
              <w:t>Recommendation cannot be audited</w:t>
            </w:r>
          </w:p>
        </w:tc>
        <w:tc>
          <w:tcPr>
            <w:tcW w:type="dxa" w:w="3360"/>
            <w:shd w:fill="F5F8FC"/>
          </w:tcPr>
          <w:p>
            <w:r>
              <w:t>Publish rubric</w:t>
            </w:r>
          </w:p>
        </w:tc>
      </w:tr>
      <w:tr>
        <w:tc>
          <w:tcPr>
            <w:tcW w:type="dxa" w:w="3360"/>
            <w:shd w:fill="FFFFFF"/>
          </w:tcPr>
          <w:p>
            <w:r>
              <w:t>Double count</w:t>
            </w:r>
          </w:p>
        </w:tc>
        <w:tc>
          <w:tcPr>
            <w:tcW w:type="dxa" w:w="3360"/>
            <w:shd w:fill="FFFFFF"/>
          </w:tcPr>
          <w:p>
            <w:r>
              <w:t>Reach and impressions overlap</w:t>
            </w:r>
          </w:p>
        </w:tc>
        <w:tc>
          <w:tcPr>
            <w:tcW w:type="dxa" w:w="3360"/>
            <w:shd w:fill="FFFFFF"/>
          </w:tcPr>
          <w:p>
            <w:r>
              <w:t>Separate constructs</w:t>
            </w:r>
          </w:p>
        </w:tc>
      </w:tr>
      <w:tr>
        <w:tc>
          <w:tcPr>
            <w:tcW w:type="dxa" w:w="3360"/>
            <w:shd w:fill="F5F8FC"/>
          </w:tcPr>
          <w:p>
            <w:r>
              <w:t>Agent bias</w:t>
            </w:r>
          </w:p>
        </w:tc>
        <w:tc>
          <w:tcPr>
            <w:tcW w:type="dxa" w:w="3360"/>
            <w:shd w:fill="F5F8FC"/>
          </w:tcPr>
          <w:p>
            <w:r>
              <w:t>Favors familiar channels</w:t>
            </w:r>
          </w:p>
        </w:tc>
        <w:tc>
          <w:tcPr>
            <w:tcW w:type="dxa" w:w="3360"/>
            <w:shd w:fill="F5F8FC"/>
          </w:tcPr>
          <w:p>
            <w:r>
              <w:t>Blind channel names</w:t>
            </w:r>
          </w:p>
        </w:tc>
      </w:tr>
      <w:tr>
        <w:tc>
          <w:tcPr>
            <w:tcW w:type="dxa" w:w="3360"/>
            <w:shd w:fill="FFFFFF"/>
          </w:tcPr>
          <w:p>
            <w:r>
              <w:t>Single score</w:t>
            </w:r>
          </w:p>
        </w:tc>
        <w:tc>
          <w:tcPr>
            <w:tcW w:type="dxa" w:w="3360"/>
            <w:shd w:fill="FFFFFF"/>
          </w:tcPr>
          <w:p>
            <w:r>
              <w:t>Masks uncertainty</w:t>
            </w:r>
          </w:p>
        </w:tc>
        <w:tc>
          <w:tcPr>
            <w:tcW w:type="dxa" w:w="3360"/>
            <w:shd w:fill="FFFFFF"/>
          </w:tcPr>
          <w:p>
            <w:r>
              <w:t>Show sensitivity</w:t>
            </w:r>
          </w:p>
        </w:tc>
      </w:tr>
    </w:tbl>
    <w:p>
      <w:r>
        <w:t>Worked evidence: Influencer, paid social, and brand collaboration can be compared with the same rubric.</w:t>
      </w:r>
    </w:p>
    <w:p>
      <w:pPr>
        <w:pStyle w:val="Heading2"/>
      </w:pPr>
      <w:r>
        <w:t>Design the Marketing Agent Architecture</w:t>
      </w:r>
    </w:p>
    <w:p>
      <w:r>
        <w:t>Technical anchor: ARCH · K3/A1. The mechanism runs through Observe → Plan → Act → Check → Learn.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goal</w:t>
            </w:r>
          </w:p>
        </w:tc>
        <w:tc>
          <w:tcPr>
            <w:tcW w:type="dxa" w:w="3360"/>
            <w:shd w:fill="F5F8FC"/>
          </w:tcPr>
          <w:p>
            <w:r>
              <w:t>OBJ-01</w:t>
            </w:r>
          </w:p>
        </w:tc>
        <w:tc>
          <w:tcPr>
            <w:tcW w:type="dxa" w:w="3360"/>
            <w:shd w:fill="F5F8FC"/>
          </w:tcPr>
          <w:p>
            <w:r>
              <w:t>Mission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t>tool_allowlist</w:t>
            </w:r>
          </w:p>
        </w:tc>
        <w:tc>
          <w:tcPr>
            <w:tcW w:type="dxa" w:w="3360"/>
            <w:shd w:fill="FFFFFF"/>
          </w:tcPr>
          <w:p>
            <w:r>
              <w:t>draft, score</w:t>
            </w:r>
          </w:p>
        </w:tc>
        <w:tc>
          <w:tcPr>
            <w:tcW w:type="dxa" w:w="3360"/>
            <w:shd w:fill="FFFFFF"/>
          </w:tcPr>
          <w:p>
            <w:r>
              <w:t>Permitted actions</w:t>
            </w:r>
          </w:p>
        </w:tc>
      </w:tr>
      <w:tr>
        <w:tc>
          <w:tcPr>
            <w:tcW w:type="dxa" w:w="3360"/>
            <w:shd w:fill="F5F8FC"/>
          </w:tcPr>
          <w:p>
            <w:r>
              <w:t>approval_gate</w:t>
            </w:r>
          </w:p>
        </w:tc>
        <w:tc>
          <w:tcPr>
            <w:tcW w:type="dxa" w:w="3360"/>
            <w:shd w:fill="F5F8FC"/>
          </w:tcPr>
          <w:p>
            <w:r>
              <w:t>before_publish</w:t>
            </w:r>
          </w:p>
        </w:tc>
        <w:tc>
          <w:tcPr>
            <w:tcW w:type="dxa" w:w="3360"/>
            <w:shd w:fill="F5F8FC"/>
          </w:tcPr>
          <w:p>
            <w:r>
              <w:t>Human control</w:t>
            </w:r>
          </w:p>
        </w:tc>
      </w:tr>
      <w:tr>
        <w:tc>
          <w:tcPr>
            <w:tcW w:type="dxa" w:w="3360"/>
            <w:shd w:fill="FFFFFF"/>
          </w:tcPr>
          <w:p>
            <w:r>
              <w:t>trace_id</w:t>
            </w:r>
          </w:p>
        </w:tc>
        <w:tc>
          <w:tcPr>
            <w:tcW w:type="dxa" w:w="3360"/>
            <w:shd w:fill="FFFFFF"/>
          </w:tcPr>
          <w:p>
            <w:r>
              <w:t>run-2026-0911</w:t>
            </w:r>
          </w:p>
        </w:tc>
        <w:tc>
          <w:tcPr>
            <w:tcW w:type="dxa" w:w="3360"/>
            <w:shd w:fill="FFFFFF"/>
          </w:tcPr>
          <w:p>
            <w:r>
              <w:t>Audit evidence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Over-autonomy</w:t>
            </w:r>
          </w:p>
        </w:tc>
        <w:tc>
          <w:tcPr>
            <w:tcW w:type="dxa" w:w="3360"/>
            <w:shd w:fill="F5F8FC"/>
          </w:tcPr>
          <w:p>
            <w:r>
              <w:t>Agent can publish</w:t>
            </w:r>
          </w:p>
        </w:tc>
        <w:tc>
          <w:tcPr>
            <w:tcW w:type="dxa" w:w="3360"/>
            <w:shd w:fill="F5F8FC"/>
          </w:tcPr>
          <w:p>
            <w:r>
              <w:t>Remove publish permission</w:t>
            </w:r>
          </w:p>
        </w:tc>
      </w:tr>
      <w:tr>
        <w:tc>
          <w:tcPr>
            <w:tcW w:type="dxa" w:w="3360"/>
            <w:shd w:fill="FFFFFF"/>
          </w:tcPr>
          <w:p>
            <w:r>
              <w:t>Tool injection</w:t>
            </w:r>
          </w:p>
        </w:tc>
        <w:tc>
          <w:tcPr>
            <w:tcW w:type="dxa" w:w="3360"/>
            <w:shd w:fill="FFFFFF"/>
          </w:tcPr>
          <w:p>
            <w:r>
              <w:t>Content alters instructions</w:t>
            </w:r>
          </w:p>
        </w:tc>
        <w:tc>
          <w:tcPr>
            <w:tcW w:type="dxa" w:w="3360"/>
            <w:shd w:fill="FFFFFF"/>
          </w:tcPr>
          <w:p>
            <w:r>
              <w:t>Separate data/instructions</w:t>
            </w:r>
          </w:p>
        </w:tc>
      </w:tr>
      <w:tr>
        <w:tc>
          <w:tcPr>
            <w:tcW w:type="dxa" w:w="3360"/>
            <w:shd w:fill="F5F8FC"/>
          </w:tcPr>
          <w:p>
            <w:r>
              <w:t>Memory poisoning</w:t>
            </w:r>
          </w:p>
        </w:tc>
        <w:tc>
          <w:tcPr>
            <w:tcW w:type="dxa" w:w="3360"/>
            <w:shd w:fill="F5F8FC"/>
          </w:tcPr>
          <w:p>
            <w:r>
              <w:t>Unreviewed feedback persists</w:t>
            </w:r>
          </w:p>
        </w:tc>
        <w:tc>
          <w:tcPr>
            <w:tcW w:type="dxa" w:w="3360"/>
            <w:shd w:fill="F5F8FC"/>
          </w:tcPr>
          <w:p>
            <w:r>
              <w:t>Approved writes only</w:t>
            </w:r>
          </w:p>
        </w:tc>
      </w:tr>
      <w:tr>
        <w:tc>
          <w:tcPr>
            <w:tcW w:type="dxa" w:w="3360"/>
            <w:shd w:fill="FFFFFF"/>
          </w:tcPr>
          <w:p>
            <w:r>
              <w:t>Silent failure</w:t>
            </w:r>
          </w:p>
        </w:tc>
        <w:tc>
          <w:tcPr>
            <w:tcW w:type="dxa" w:w="3360"/>
            <w:shd w:fill="FFFFFF"/>
          </w:tcPr>
          <w:p>
            <w:r>
              <w:t>No trace</w:t>
            </w:r>
          </w:p>
        </w:tc>
        <w:tc>
          <w:tcPr>
            <w:tcW w:type="dxa" w:w="3360"/>
            <w:shd w:fill="FFFFFF"/>
          </w:tcPr>
          <w:p>
            <w:r>
              <w:t>Structured run log</w:t>
            </w:r>
          </w:p>
        </w:tc>
      </w:tr>
    </w:tbl>
    <w:p>
      <w:r>
        <w:t>Worked evidence: Planning, creation, review, and measurement remain explicit stages.</w:t>
      </w:r>
    </w:p>
    <w:p>
      <w:pPr>
        <w:pStyle w:val="Heading2"/>
      </w:pPr>
      <w:r>
        <w:t>Write a Tool Contract the Agent Can Obey</w:t>
      </w:r>
    </w:p>
    <w:p>
      <w:r>
        <w:t>Technical anchor: CONFIG · K2/K3. The mechanism runs through Name → Input schema → Precondition → Output schema → Error route.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tool</w:t>
            </w:r>
          </w:p>
        </w:tc>
        <w:tc>
          <w:tcPr>
            <w:tcW w:type="dxa" w:w="3360"/>
            <w:shd w:fill="F5F8FC"/>
          </w:tcPr>
          <w:p>
            <w:r>
              <w:t>draft_post</w:t>
            </w:r>
          </w:p>
        </w:tc>
        <w:tc>
          <w:tcPr>
            <w:tcW w:type="dxa" w:w="3360"/>
            <w:shd w:fill="F5F8FC"/>
          </w:tcPr>
          <w:p>
            <w:r>
              <w:t>Clear capability</w:t>
            </w:r>
          </w:p>
        </w:tc>
      </w:tr>
      <w:tr>
        <w:tc>
          <w:tcPr>
            <w:tcW w:type="dxa" w:w="3360"/>
            <w:shd w:fill="FFFFFF"/>
          </w:tcPr>
          <w:p>
            <w:r>
              <w:t>channel</w:t>
            </w:r>
          </w:p>
        </w:tc>
        <w:tc>
          <w:tcPr>
            <w:tcW w:type="dxa" w:w="3360"/>
            <w:shd w:fill="FFFFFF"/>
          </w:tcPr>
          <w:p>
            <w:r>
              <w:t>facebook</w:t>
            </w:r>
          </w:p>
        </w:tc>
        <w:tc>
          <w:tcPr>
            <w:tcW w:type="dxa" w:w="3360"/>
            <w:shd w:fill="FFFFFF"/>
          </w:tcPr>
          <w:p>
            <w:r>
              <w:t>Enumerated input</w:t>
            </w:r>
          </w:p>
        </w:tc>
      </w:tr>
      <w:tr>
        <w:tc>
          <w:tcPr>
            <w:tcW w:type="dxa" w:w="3360"/>
            <w:shd w:fill="F5F8FC"/>
          </w:tcPr>
          <w:p>
            <w:r>
              <w:t>max_claims</w:t>
            </w:r>
          </w:p>
        </w:tc>
        <w:tc>
          <w:tcPr>
            <w:tcW w:type="dxa" w:w="3360"/>
            <w:shd w:fill="F5F8FC"/>
          </w:tcPr>
          <w:p>
            <w:r>
              <w:t>3</w:t>
            </w:r>
          </w:p>
        </w:tc>
        <w:tc>
          <w:tcPr>
            <w:tcW w:type="dxa" w:w="3360"/>
            <w:shd w:fill="F5F8FC"/>
          </w:tcPr>
          <w:p>
            <w:r>
              <w:t>Bounded output</w:t>
            </w:r>
          </w:p>
        </w:tc>
      </w:tr>
      <w:tr>
        <w:tc>
          <w:tcPr>
            <w:tcW w:type="dxa" w:w="3360"/>
            <w:shd w:fill="FFFFFF"/>
          </w:tcPr>
          <w:p>
            <w:r>
              <w:t>status</w:t>
            </w:r>
          </w:p>
        </w:tc>
        <w:tc>
          <w:tcPr>
            <w:tcW w:type="dxa" w:w="3360"/>
            <w:shd w:fill="FFFFFF"/>
          </w:tcPr>
          <w:p>
            <w:r>
              <w:t>needs_review</w:t>
            </w:r>
          </w:p>
        </w:tc>
        <w:tc>
          <w:tcPr>
            <w:tcW w:type="dxa" w:w="3360"/>
            <w:shd w:fill="FFFFFF"/>
          </w:tcPr>
          <w:p>
            <w:r>
              <w:t>Safe default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Vague tool</w:t>
            </w:r>
          </w:p>
        </w:tc>
        <w:tc>
          <w:tcPr>
            <w:tcW w:type="dxa" w:w="3360"/>
            <w:shd w:fill="F5F8FC"/>
          </w:tcPr>
          <w:p>
            <w:r>
              <w:t>Unexpected action</w:t>
            </w:r>
          </w:p>
        </w:tc>
        <w:tc>
          <w:tcPr>
            <w:tcW w:type="dxa" w:w="3360"/>
            <w:shd w:fill="F5F8FC"/>
          </w:tcPr>
          <w:p>
            <w:r>
              <w:t>Narrow verb</w:t>
            </w:r>
          </w:p>
        </w:tc>
      </w:tr>
      <w:tr>
        <w:tc>
          <w:tcPr>
            <w:tcW w:type="dxa" w:w="3360"/>
            <w:shd w:fill="FFFFFF"/>
          </w:tcPr>
          <w:p>
            <w:r>
              <w:t>Free-text input</w:t>
            </w:r>
          </w:p>
        </w:tc>
        <w:tc>
          <w:tcPr>
            <w:tcW w:type="dxa" w:w="3360"/>
            <w:shd w:fill="FFFFFF"/>
          </w:tcPr>
          <w:p>
            <w:r>
              <w:t>Unvalidated data</w:t>
            </w:r>
          </w:p>
        </w:tc>
        <w:tc>
          <w:tcPr>
            <w:tcW w:type="dxa" w:w="3360"/>
            <w:shd w:fill="FFFFFF"/>
          </w:tcPr>
          <w:p>
            <w:r>
              <w:t>Schema validation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No idempotency</w:t>
            </w:r>
          </w:p>
        </w:tc>
        <w:tc>
          <w:tcPr>
            <w:tcW w:type="dxa" w:w="3360"/>
            <w:shd w:fill="F5F8FC"/>
          </w:tcPr>
          <w:p>
            <w:r>
              <w:t>Duplicate posts</w:t>
            </w:r>
          </w:p>
        </w:tc>
        <w:tc>
          <w:tcPr>
            <w:tcW w:type="dxa" w:w="3360"/>
            <w:shd w:fill="F5F8FC"/>
          </w:tcPr>
          <w:p>
            <w:r>
              <w:t>request_id</w:t>
            </w:r>
          </w:p>
        </w:tc>
      </w:tr>
      <w:tr>
        <w:tc>
          <w:tcPr>
            <w:tcW w:type="dxa" w:w="3360"/>
            <w:shd w:fill="FFFFFF"/>
          </w:tcPr>
          <w:p>
            <w:r>
              <w:t>No error class</w:t>
            </w:r>
          </w:p>
        </w:tc>
        <w:tc>
          <w:tcPr>
            <w:tcW w:type="dxa" w:w="3360"/>
            <w:shd w:fill="FFFFFF"/>
          </w:tcPr>
          <w:p>
            <w:r>
              <w:t>Infinite retry</w:t>
            </w:r>
          </w:p>
        </w:tc>
        <w:tc>
          <w:tcPr>
            <w:tcW w:type="dxa" w:w="3360"/>
            <w:shd w:fill="FFFFFF"/>
          </w:tcPr>
          <w:p>
            <w:r>
              <w:t>Typed errors</w:t>
            </w:r>
          </w:p>
        </w:tc>
      </w:tr>
    </w:tbl>
    <w:p>
      <w:r>
        <w:t>Worked evidence: Success, review, validation error, and escalation should be measurable.</w:t>
      </w:r>
    </w:p>
    <w:p>
      <w:pPr>
        <w:pStyle w:val="Heading2"/>
      </w:pPr>
      <w:r>
        <w:t>Set Policy Boundaries Before Automation</w:t>
      </w:r>
    </w:p>
    <w:p>
      <w:r>
        <w:t>Technical anchor: CONTROL · K2/K4/K5/K6. The mechanism runs through Classify → Permit → Require → Log → Retain.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data_class</w:t>
            </w:r>
          </w:p>
        </w:tc>
        <w:tc>
          <w:tcPr>
            <w:tcW w:type="dxa" w:w="3360"/>
            <w:shd w:fill="F5F8FC"/>
          </w:tcPr>
          <w:p>
            <w:r>
              <w:t>internal</w:t>
            </w:r>
          </w:p>
        </w:tc>
        <w:tc>
          <w:tcPr>
            <w:tcW w:type="dxa" w:w="3360"/>
            <w:shd w:fill="F5F8FC"/>
          </w:tcPr>
          <w:p>
            <w:r>
              <w:t>Handling rule</w:t>
            </w:r>
          </w:p>
        </w:tc>
      </w:tr>
      <w:tr>
        <w:tc>
          <w:tcPr>
            <w:tcW w:type="dxa" w:w="3360"/>
            <w:shd w:fill="FFFFFF"/>
          </w:tcPr>
          <w:p>
            <w:r>
              <w:t>claim_source</w:t>
            </w:r>
          </w:p>
        </w:tc>
        <w:tc>
          <w:tcPr>
            <w:tcW w:type="dxa" w:w="3360"/>
            <w:shd w:fill="FFFFFF"/>
          </w:tcPr>
          <w:p>
            <w:r>
              <w:t>approved catalog</w:t>
            </w:r>
          </w:p>
        </w:tc>
        <w:tc>
          <w:tcPr>
            <w:tcW w:type="dxa" w:w="3360"/>
            <w:shd w:fill="FFFFFF"/>
          </w:tcPr>
          <w:p>
            <w:r>
              <w:t>Grounding</w:t>
            </w:r>
          </w:p>
        </w:tc>
      </w:tr>
      <w:tr>
        <w:tc>
          <w:tcPr>
            <w:tcW w:type="dxa" w:w="3360"/>
            <w:shd w:fill="F5F8FC"/>
          </w:tcPr>
          <w:p>
            <w:r>
              <w:t>reviewer_role</w:t>
            </w:r>
          </w:p>
        </w:tc>
        <w:tc>
          <w:tcPr>
            <w:tcW w:type="dxa" w:w="3360"/>
            <w:shd w:fill="F5F8FC"/>
          </w:tcPr>
          <w:p>
            <w:r>
              <w:t>campaign_owner</w:t>
            </w:r>
          </w:p>
        </w:tc>
        <w:tc>
          <w:tcPr>
            <w:tcW w:type="dxa" w:w="3360"/>
            <w:shd w:fill="F5F8FC"/>
          </w:tcPr>
          <w:p>
            <w:r>
              <w:t>Accountability</w:t>
            </w:r>
          </w:p>
        </w:tc>
      </w:tr>
      <w:tr>
        <w:tc>
          <w:tcPr>
            <w:tcW w:type="dxa" w:w="3360"/>
            <w:shd w:fill="FFFFFF"/>
          </w:tcPr>
          <w:p>
            <w:r>
              <w:t>retention_days</w:t>
            </w:r>
          </w:p>
        </w:tc>
        <w:tc>
          <w:tcPr>
            <w:tcW w:type="dxa" w:w="3360"/>
            <w:shd w:fill="FFFFFF"/>
          </w:tcPr>
          <w:p>
            <w:r>
              <w:t>180</w:t>
            </w:r>
          </w:p>
        </w:tc>
        <w:tc>
          <w:tcPr>
            <w:tcW w:type="dxa" w:w="3360"/>
            <w:shd w:fill="FFFFFF"/>
          </w:tcPr>
          <w:p>
            <w:r>
              <w:t>Lifecycle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Personal data</w:t>
            </w:r>
          </w:p>
        </w:tc>
        <w:tc>
          <w:tcPr>
            <w:tcW w:type="dxa" w:w="3360"/>
            <w:shd w:fill="F5F8FC"/>
          </w:tcPr>
          <w:p>
            <w:r>
              <w:t>Uploaded without consent</w:t>
            </w:r>
          </w:p>
        </w:tc>
        <w:tc>
          <w:tcPr>
            <w:tcW w:type="dxa" w:w="3360"/>
            <w:shd w:fill="F5F8FC"/>
          </w:tcPr>
          <w:p>
            <w:r>
              <w:t>Redact/aggregate</w:t>
            </w:r>
          </w:p>
        </w:tc>
      </w:tr>
      <w:tr>
        <w:tc>
          <w:tcPr>
            <w:tcW w:type="dxa" w:w="3360"/>
            <w:shd w:fill="FFFFFF"/>
          </w:tcPr>
          <w:p>
            <w:r>
              <w:t>IP risk</w:t>
            </w:r>
          </w:p>
        </w:tc>
        <w:tc>
          <w:tcPr>
            <w:tcW w:type="dxa" w:w="3360"/>
            <w:shd w:fill="FFFFFF"/>
          </w:tcPr>
          <w:p>
            <w:r>
              <w:t>Unlicensed creative</w:t>
            </w:r>
          </w:p>
        </w:tc>
        <w:tc>
          <w:tcPr>
            <w:tcW w:type="dxa" w:w="3360"/>
            <w:shd w:fill="FFFFFF"/>
          </w:tcPr>
          <w:p>
            <w:r>
              <w:t>Rights register</w:t>
            </w:r>
          </w:p>
        </w:tc>
      </w:tr>
      <w:tr>
        <w:tc>
          <w:tcPr>
            <w:tcW w:type="dxa" w:w="3360"/>
            <w:shd w:fill="F5F8FC"/>
          </w:tcPr>
          <w:p>
            <w:r>
              <w:t>Misleading claim</w:t>
            </w:r>
          </w:p>
        </w:tc>
        <w:tc>
          <w:tcPr>
            <w:tcW w:type="dxa" w:w="3360"/>
            <w:shd w:fill="F5F8FC"/>
          </w:tcPr>
          <w:p>
            <w:r>
              <w:t>Unsupported superlative</w:t>
            </w:r>
          </w:p>
        </w:tc>
        <w:tc>
          <w:tcPr>
            <w:tcW w:type="dxa" w:w="3360"/>
            <w:shd w:fill="F5F8FC"/>
          </w:tcPr>
          <w:p>
            <w:r>
              <w:t>Evidence requirement</w:t>
            </w:r>
          </w:p>
        </w:tc>
      </w:tr>
      <w:tr>
        <w:tc>
          <w:tcPr>
            <w:tcW w:type="dxa" w:w="3360"/>
            <w:shd w:fill="FFFFFF"/>
          </w:tcPr>
          <w:p>
            <w:r>
              <w:t>Platform breach</w:t>
            </w:r>
          </w:p>
        </w:tc>
        <w:tc>
          <w:tcPr>
            <w:tcW w:type="dxa" w:w="3360"/>
            <w:shd w:fill="FFFFFF"/>
          </w:tcPr>
          <w:p>
            <w:r>
              <w:t>Automation violates terms</w:t>
            </w:r>
          </w:p>
        </w:tc>
        <w:tc>
          <w:tcPr>
            <w:tcW w:type="dxa" w:w="3360"/>
            <w:shd w:fill="FFFFFF"/>
          </w:tcPr>
          <w:p>
            <w:r>
              <w:t>Approved interface only</w:t>
            </w:r>
          </w:p>
        </w:tc>
      </w:tr>
    </w:tbl>
    <w:p>
      <w:r>
        <w:t>Worked evidence: Most drafts pass; review, revision, and rejection remain visible outcomes.</w:t>
      </w:r>
    </w:p>
    <w:p>
      <w:pPr>
        <w:pStyle w:val="Heading2"/>
      </w:pPr>
      <w:r>
        <w:t>Lab 1: Build an Agent-Ready Campaign Charter</w:t>
      </w:r>
    </w:p>
    <w:p>
      <w:r>
        <w:t>Mappings: LO1 · LO6 · A1 · A6 · K1 · K2</w:t>
      </w:r>
    </w:p>
    <w:p>
      <w:pPr>
        <w:pStyle w:val="Heading3"/>
      </w:pPr>
      <w:r>
        <w:t>Goal</w:t>
      </w:r>
    </w:p>
    <w:p>
      <w:r>
        <w:t>Use the supplied mock data to produce campaign_charter.json and KPI decision table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Lumina Living will launch an energy-saving home kit in Singapore with a 90-day lead target.</w:t>
      </w:r>
    </w:p>
    <w:p>
      <w:r>
        <w:t>Produce: campaign_charter.json and KPI decision table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Inspect the baseline and separate business outcomes from channel metrics.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Write one SMART objective with baseline, target, deadline and owner.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Create a KPI tree linking leading indicators to the final outcome.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Translate policy constraints into machine-checkable guardrails.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Save the charter as valid JSON using the provided schema.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Peer-review whether every proposed action is traceable to an objective and policy.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Objective includes baseline 120 leads and a 90-day target.</w:t>
      </w:r>
    </w:p>
    <w:p>
      <w:pPr>
        <w:pStyle w:val="ListBullet"/>
      </w:pPr>
      <w:r>
        <w:t>CPL guardrail is explicit and numerically testable.</w:t>
      </w:r>
    </w:p>
    <w:p>
      <w:pPr>
        <w:pStyle w:val="ListBullet"/>
      </w:pPr>
      <w:r>
        <w:t>Publishing permission defaults to human approval.</w:t>
      </w:r>
    </w:p>
    <w:p>
      <w:pPr>
        <w:pStyle w:val="ListBullet"/>
      </w:pPr>
      <w:r>
        <w:t>No personal data is included in the charter.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the objective is vague, add a metric, baseline, target and deadline.</w:t>
      </w:r>
    </w:p>
    <w:p>
      <w:pPr>
        <w:pStyle w:val="ListBullet"/>
      </w:pPr>
      <w:r>
        <w:t>If a guardrail is prose-only, rewrite it as a field/operator/value rule.</w:t>
      </w:r>
    </w:p>
    <w:p>
      <w:pPr>
        <w:pStyle w:val="Heading3"/>
      </w:pPr>
      <w:r>
        <w:t>Cleanup</w:t>
      </w:r>
    </w:p>
    <w:p>
      <w:pPr>
        <w:pStyle w:val="ListBullet"/>
      </w:pPr>
      <w:r>
        <w:t>Remove any real client identifiers.</w:t>
      </w:r>
    </w:p>
    <w:p>
      <w:pPr>
        <w:pStyle w:val="ListBullet"/>
      </w:pPr>
      <w:r>
        <w:t>Keep only the mock files and final charter in the lab folder.</w:t>
      </w:r>
    </w:p>
    <w:p>
      <w:r>
        <w:t>Full lab folder: labs/lab-01-campaign-charter/</w:t>
      </w:r>
    </w:p>
    <w:p>
      <w:pPr>
        <w:pStyle w:val="Heading2"/>
      </w:pPr>
      <w:r>
        <w:t>Lab 2: Create an Evidence-Based Persona and Journey Agent</w:t>
      </w:r>
    </w:p>
    <w:p>
      <w:r>
        <w:t>Mappings: LO1 · LO2 · A1 · A2 · K1</w:t>
      </w:r>
    </w:p>
    <w:p>
      <w:pPr>
        <w:pStyle w:val="Heading3"/>
      </w:pPr>
      <w:r>
        <w:t>Goal</w:t>
      </w:r>
    </w:p>
    <w:p>
      <w:r>
        <w:t>Use the supplied mock data to produce persona.json, journey.csv and opportunity_score.csv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Lumina Living needs a defensible persona and buyer journey for its energy-saving kit.</w:t>
      </w:r>
    </w:p>
    <w:p>
      <w:r>
        <w:t>Produce: persona.json, journey.csv and opportunity_score.csv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Tag each note as evidence or hypothesis.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Aggregate needs and barriers without retaining names.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Create a persona record with provenance and confidence fields.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Map observable signals to journey states and next-best content.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Score three opportunities with a weighted rubric totaling 100%.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Document where human validation is required.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Every persona claim points to at least one mock evidence row.</w:t>
      </w:r>
    </w:p>
    <w:p>
      <w:pPr>
        <w:pStyle w:val="ListBullet"/>
      </w:pPr>
      <w:r>
        <w:t>No invented demographic is presented as fact.</w:t>
      </w:r>
    </w:p>
    <w:p>
      <w:pPr>
        <w:pStyle w:val="ListBullet"/>
      </w:pPr>
      <w:r>
        <w:t>Journey states use observable signals.</w:t>
      </w:r>
    </w:p>
    <w:p>
      <w:pPr>
        <w:pStyle w:val="ListBullet"/>
      </w:pPr>
      <w:r>
        <w:t>Opportunity weights total 100%.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a claim has no source, mark it as a hypothesis.</w:t>
      </w:r>
    </w:p>
    <w:p>
      <w:pPr>
        <w:pStyle w:val="ListBullet"/>
      </w:pPr>
      <w:r>
        <w:t>If scores tie, run a weight-sensitivity check rather than forcing a winner.</w:t>
      </w:r>
    </w:p>
    <w:p>
      <w:pPr>
        <w:pStyle w:val="Heading3"/>
      </w:pPr>
      <w:r>
        <w:t>Cleanup</w:t>
      </w:r>
    </w:p>
    <w:p>
      <w:pPr>
        <w:pStyle w:val="ListBullet"/>
      </w:pPr>
      <w:r>
        <w:t>Delete scratch prompts containing unredacted notes.</w:t>
      </w:r>
    </w:p>
    <w:p>
      <w:pPr>
        <w:pStyle w:val="ListBullet"/>
      </w:pPr>
      <w:r>
        <w:t>Retain only aggregated persona and journey artifacts.</w:t>
      </w:r>
    </w:p>
    <w:p>
      <w:r>
        <w:t>Full lab folder: labs/lab-02-persona-journey-agent/</w:t>
      </w:r>
    </w:p>
    <w:p>
      <w:pPr>
        <w:pStyle w:val="Heading1"/>
      </w:pPr>
      <w:r>
        <w:t>4. Topic 02: Create Campaigns with Governed Agents</w:t>
      </w:r>
    </w:p>
    <w:p>
      <w:r>
        <w:t>WSQ mapping: A2 · K3 · K4. Legacy coverage retained: Create a Facebook Social Media Marketing Campaign.</w:t>
      </w:r>
    </w:p>
    <w:p>
      <w:pPr>
        <w:pStyle w:val="Heading2"/>
      </w:pPr>
      <w:r>
        <w:t>Represent Campaign, Ad Set, and Ad</w:t>
      </w:r>
    </w:p>
    <w:p>
      <w:r>
        <w:t>Technical anchor: ARCH · K8/A1. The mechanism runs through Campaign → Ad set → Ad → Delivery →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campaign.objective</w:t>
            </w:r>
          </w:p>
        </w:tc>
        <w:tc>
          <w:tcPr>
            <w:tcW w:type="dxa" w:w="3360"/>
            <w:shd w:fill="F5F8FC"/>
          </w:tcPr>
          <w:p>
            <w:r>
              <w:t>LEADS</w:t>
            </w:r>
          </w:p>
        </w:tc>
        <w:tc>
          <w:tcPr>
            <w:tcW w:type="dxa" w:w="3360"/>
            <w:shd w:fill="F5F8FC"/>
          </w:tcPr>
          <w:p>
            <w:r>
              <w:t>Optimization goal</w:t>
            </w:r>
          </w:p>
        </w:tc>
      </w:tr>
      <w:tr>
        <w:tc>
          <w:tcPr>
            <w:tcW w:type="dxa" w:w="3360"/>
            <w:shd w:fill="FFFFFF"/>
          </w:tcPr>
          <w:p>
            <w:r>
              <w:t>adset.budget</w:t>
            </w:r>
          </w:p>
        </w:tc>
        <w:tc>
          <w:tcPr>
            <w:tcW w:type="dxa" w:w="3360"/>
            <w:shd w:fill="FFFFFF"/>
          </w:tcPr>
          <w:p>
            <w:r>
              <w:t>SGD 50/day</w:t>
            </w:r>
          </w:p>
        </w:tc>
        <w:tc>
          <w:tcPr>
            <w:tcW w:type="dxa" w:w="3360"/>
            <w:shd w:fill="FFFFFF"/>
          </w:tcPr>
          <w:p>
            <w:r>
              <w:t>Spend control</w:t>
            </w:r>
          </w:p>
        </w:tc>
      </w:tr>
      <w:tr>
        <w:tc>
          <w:tcPr>
            <w:tcW w:type="dxa" w:w="3360"/>
            <w:shd w:fill="F5F8FC"/>
          </w:tcPr>
          <w:p>
            <w:r>
              <w:t>ad.format</w:t>
            </w:r>
          </w:p>
        </w:tc>
        <w:tc>
          <w:tcPr>
            <w:tcW w:type="dxa" w:w="3360"/>
            <w:shd w:fill="F5F8FC"/>
          </w:tcPr>
          <w:p>
            <w:r>
              <w:t>vertical_video</w:t>
            </w:r>
          </w:p>
        </w:tc>
        <w:tc>
          <w:tcPr>
            <w:tcW w:type="dxa" w:w="3360"/>
            <w:shd w:fill="F5F8FC"/>
          </w:tcPr>
          <w:p>
            <w:r>
              <w:t>Creative contract</w:t>
            </w:r>
          </w:p>
        </w:tc>
      </w:tr>
      <w:tr>
        <w:tc>
          <w:tcPr>
            <w:tcW w:type="dxa" w:w="3360"/>
            <w:shd w:fill="FFFFFF"/>
          </w:tcPr>
          <w:p>
            <w:r>
              <w:t>event</w:t>
            </w:r>
          </w:p>
        </w:tc>
        <w:tc>
          <w:tcPr>
            <w:tcW w:type="dxa" w:w="3360"/>
            <w:shd w:fill="FFFFFF"/>
          </w:tcPr>
          <w:p>
            <w:r>
              <w:t>lead_submitted</w:t>
            </w:r>
          </w:p>
        </w:tc>
        <w:tc>
          <w:tcPr>
            <w:tcW w:type="dxa" w:w="3360"/>
            <w:shd w:fill="FFFFFF"/>
          </w:tcPr>
          <w:p>
            <w:r>
              <w:t>Outcome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Wrong level</w:t>
            </w:r>
          </w:p>
        </w:tc>
        <w:tc>
          <w:tcPr>
            <w:tcW w:type="dxa" w:w="3360"/>
            <w:shd w:fill="F5F8FC"/>
          </w:tcPr>
          <w:p>
            <w:r>
              <w:t>Budget set on ad</w:t>
            </w:r>
          </w:p>
        </w:tc>
        <w:tc>
          <w:tcPr>
            <w:tcW w:type="dxa" w:w="3360"/>
            <w:shd w:fill="F5F8FC"/>
          </w:tcPr>
          <w:p>
            <w:r>
              <w:t>Respect hierarchy</w:t>
            </w:r>
          </w:p>
        </w:tc>
      </w:tr>
      <w:tr>
        <w:tc>
          <w:tcPr>
            <w:tcW w:type="dxa" w:w="3360"/>
            <w:shd w:fill="FFFFFF"/>
          </w:tcPr>
          <w:p>
            <w:r>
              <w:t>Objective mismatch</w:t>
            </w:r>
          </w:p>
        </w:tc>
        <w:tc>
          <w:tcPr>
            <w:tcW w:type="dxa" w:w="3360"/>
            <w:shd w:fill="FFFFFF"/>
          </w:tcPr>
          <w:p>
            <w:r>
              <w:t>Clicks for lead goal</w:t>
            </w:r>
          </w:p>
        </w:tc>
        <w:tc>
          <w:tcPr>
            <w:tcW w:type="dxa" w:w="3360"/>
            <w:shd w:fill="FFFFFF"/>
          </w:tcPr>
          <w:p>
            <w:r>
              <w:t>Optimize for outcome</w:t>
            </w:r>
          </w:p>
        </w:tc>
      </w:tr>
      <w:tr>
        <w:tc>
          <w:tcPr>
            <w:tcW w:type="dxa" w:w="3360"/>
            <w:shd w:fill="F5F8FC"/>
          </w:tcPr>
          <w:p>
            <w:r>
              <w:t>Missing destination</w:t>
            </w:r>
          </w:p>
        </w:tc>
        <w:tc>
          <w:tcPr>
            <w:tcW w:type="dxa" w:w="3360"/>
            <w:shd w:fill="F5F8FC"/>
          </w:tcPr>
          <w:p>
            <w:r>
              <w:t>Broken journey</w:t>
            </w:r>
          </w:p>
        </w:tc>
        <w:tc>
          <w:tcPr>
            <w:tcW w:type="dxa" w:w="3360"/>
            <w:shd w:fill="F5F8FC"/>
          </w:tcPr>
          <w:p>
            <w:r>
              <w:t>Preflight URL</w:t>
            </w:r>
          </w:p>
        </w:tc>
      </w:tr>
      <w:tr>
        <w:tc>
          <w:tcPr>
            <w:tcW w:type="dxa" w:w="3360"/>
            <w:shd w:fill="FFFFFF"/>
          </w:tcPr>
          <w:p>
            <w:r>
              <w:t>Naming drift</w:t>
            </w:r>
          </w:p>
        </w:tc>
        <w:tc>
          <w:tcPr>
            <w:tcW w:type="dxa" w:w="3360"/>
            <w:shd w:fill="FFFFFF"/>
          </w:tcPr>
          <w:p>
            <w:r>
              <w:t>No traceability</w:t>
            </w:r>
          </w:p>
        </w:tc>
        <w:tc>
          <w:tcPr>
            <w:tcW w:type="dxa" w:w="3360"/>
            <w:shd w:fill="FFFFFF"/>
          </w:tcPr>
          <w:p>
            <w:r>
              <w:t>Naming convention</w:t>
            </w:r>
          </w:p>
        </w:tc>
      </w:tr>
    </w:tbl>
    <w:p>
      <w:r>
        <w:t>Worked evidence: Prospecting, retargeting, and experimentation budgets should be explicit.</w:t>
      </w:r>
    </w:p>
    <w:p>
      <w:pPr>
        <w:pStyle w:val="Heading2"/>
      </w:pPr>
      <w:r>
        <w:t>Turn a Creative Brief into Structured Inputs</w:t>
      </w:r>
    </w:p>
    <w:p>
      <w:r>
        <w:t>Technical anchor: SCHEMA · K1/K3. The mechanism runs through Audience → Promise → Proof → Action → Constraints.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audience_id</w:t>
            </w:r>
          </w:p>
        </w:tc>
        <w:tc>
          <w:tcPr>
            <w:tcW w:type="dxa" w:w="3360"/>
            <w:shd w:fill="F5F8FC"/>
          </w:tcPr>
          <w:p>
            <w:r>
              <w:t>P-SG-01</w:t>
            </w:r>
          </w:p>
        </w:tc>
        <w:tc>
          <w:tcPr>
            <w:tcW w:type="dxa" w:w="3360"/>
            <w:shd w:fill="F5F8FC"/>
          </w:tcPr>
          <w:p>
            <w:r>
              <w:t>Persona link</w:t>
            </w:r>
          </w:p>
        </w:tc>
      </w:tr>
      <w:tr>
        <w:tc>
          <w:tcPr>
            <w:tcW w:type="dxa" w:w="3360"/>
            <w:shd w:fill="FFFFFF"/>
          </w:tcPr>
          <w:p>
            <w:r>
              <w:t>proof_id</w:t>
            </w:r>
          </w:p>
        </w:tc>
        <w:tc>
          <w:tcPr>
            <w:tcW w:type="dxa" w:w="3360"/>
            <w:shd w:fill="FFFFFF"/>
          </w:tcPr>
          <w:p>
            <w:r>
              <w:t>CASE-014</w:t>
            </w:r>
          </w:p>
        </w:tc>
        <w:tc>
          <w:tcPr>
            <w:tcW w:type="dxa" w:w="3360"/>
            <w:shd w:fill="FFFFFF"/>
          </w:tcPr>
          <w:p>
            <w:r>
              <w:t>Source trace</w:t>
            </w:r>
          </w:p>
        </w:tc>
      </w:tr>
      <w:tr>
        <w:tc>
          <w:tcPr>
            <w:tcW w:type="dxa" w:w="3360"/>
            <w:shd w:fill="F5F8FC"/>
          </w:tcPr>
          <w:p>
            <w:r>
              <w:t>cta</w:t>
            </w:r>
          </w:p>
        </w:tc>
        <w:tc>
          <w:tcPr>
            <w:tcW w:type="dxa" w:w="3360"/>
            <w:shd w:fill="F5F8FC"/>
          </w:tcPr>
          <w:p>
            <w:r>
              <w:t>Book a demo</w:t>
            </w:r>
          </w:p>
        </w:tc>
        <w:tc>
          <w:tcPr>
            <w:tcW w:type="dxa" w:w="3360"/>
            <w:shd w:fill="F5F8FC"/>
          </w:tcPr>
          <w:p>
            <w:r>
              <w:t>Outcome</w:t>
            </w:r>
          </w:p>
        </w:tc>
      </w:tr>
      <w:tr>
        <w:tc>
          <w:tcPr>
            <w:tcW w:type="dxa" w:w="3360"/>
            <w:shd w:fill="FFFFFF"/>
          </w:tcPr>
          <w:p>
            <w:r>
              <w:t>aspect_ratio</w:t>
            </w:r>
          </w:p>
        </w:tc>
        <w:tc>
          <w:tcPr>
            <w:tcW w:type="dxa" w:w="3360"/>
            <w:shd w:fill="FFFFFF"/>
          </w:tcPr>
          <w:p>
            <w:r>
              <w:t>9:16</w:t>
            </w:r>
          </w:p>
        </w:tc>
        <w:tc>
          <w:tcPr>
            <w:tcW w:type="dxa" w:w="3360"/>
            <w:shd w:fill="FFFFFF"/>
          </w:tcPr>
          <w:p>
            <w:r>
              <w:t>Placement fit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Brief stuffing</w:t>
            </w:r>
          </w:p>
        </w:tc>
        <w:tc>
          <w:tcPr>
            <w:tcW w:type="dxa" w:w="3360"/>
            <w:shd w:fill="F5F8FC"/>
          </w:tcPr>
          <w:p>
            <w:r>
              <w:t>Too many messages</w:t>
            </w:r>
          </w:p>
        </w:tc>
        <w:tc>
          <w:tcPr>
            <w:tcW w:type="dxa" w:w="3360"/>
            <w:shd w:fill="F5F8FC"/>
          </w:tcPr>
          <w:p>
            <w:r>
              <w:t>One promise</w:t>
            </w:r>
          </w:p>
        </w:tc>
      </w:tr>
      <w:tr>
        <w:tc>
          <w:tcPr>
            <w:tcW w:type="dxa" w:w="3360"/>
            <w:shd w:fill="FFFFFF"/>
          </w:tcPr>
          <w:p>
            <w:r>
              <w:t>Missing proof</w:t>
            </w:r>
          </w:p>
        </w:tc>
        <w:tc>
          <w:tcPr>
            <w:tcW w:type="dxa" w:w="3360"/>
            <w:shd w:fill="FFFFFF"/>
          </w:tcPr>
          <w:p>
            <w:r>
              <w:t>Hallucinated claim</w:t>
            </w:r>
          </w:p>
        </w:tc>
        <w:tc>
          <w:tcPr>
            <w:tcW w:type="dxa" w:w="3360"/>
            <w:shd w:fill="FFFFFF"/>
          </w:tcPr>
          <w:p>
            <w:r>
              <w:t>Required source ID</w:t>
            </w:r>
          </w:p>
        </w:tc>
      </w:tr>
      <w:tr>
        <w:tc>
          <w:tcPr>
            <w:tcW w:type="dxa" w:w="3360"/>
            <w:shd w:fill="F5F8FC"/>
          </w:tcPr>
          <w:p>
            <w:r>
              <w:t>Tone conflict</w:t>
            </w:r>
          </w:p>
        </w:tc>
        <w:tc>
          <w:tcPr>
            <w:tcW w:type="dxa" w:w="3360"/>
            <w:shd w:fill="F5F8FC"/>
          </w:tcPr>
          <w:p>
            <w:r>
              <w:t>Brand mismatch</w:t>
            </w:r>
          </w:p>
        </w:tc>
        <w:tc>
          <w:tcPr>
            <w:tcW w:type="dxa" w:w="3360"/>
            <w:shd w:fill="F5F8FC"/>
          </w:tcPr>
          <w:p>
            <w:r>
              <w:t>Voice rubric</w:t>
            </w:r>
          </w:p>
        </w:tc>
      </w:tr>
      <w:tr>
        <w:tc>
          <w:tcPr>
            <w:tcW w:type="dxa" w:w="3360"/>
            <w:shd w:fill="FFFFFF"/>
          </w:tcPr>
          <w:p>
            <w:r>
              <w:t>Format mismatch</w:t>
            </w:r>
          </w:p>
        </w:tc>
        <w:tc>
          <w:tcPr>
            <w:tcW w:type="dxa" w:w="3360"/>
            <w:shd w:fill="FFFFFF"/>
          </w:tcPr>
          <w:p>
            <w:r>
              <w:t>Crop hides CTA</w:t>
            </w:r>
          </w:p>
        </w:tc>
        <w:tc>
          <w:tcPr>
            <w:tcW w:type="dxa" w:w="3360"/>
            <w:shd w:fill="FFFFFF"/>
          </w:tcPr>
          <w:p>
            <w:r>
              <w:t>Safe-zone check</w:t>
            </w:r>
          </w:p>
        </w:tc>
      </w:tr>
    </w:tbl>
    <w:p>
      <w:r>
        <w:t>Worked evidence: Message clarity and proof should outrank novelty alone.</w:t>
      </w:r>
    </w:p>
    <w:p>
      <w:pPr>
        <w:pStyle w:val="Heading2"/>
      </w:pPr>
      <w:r>
        <w:t>Encode Brand Voice as Testable Rules</w:t>
      </w:r>
    </w:p>
    <w:p>
      <w:r>
        <w:t>Technical anchor: CONFIG · K2/K6. The mechanism runs through Collect → Extract → Specify → Test → Approve.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warmth</w:t>
            </w:r>
          </w:p>
        </w:tc>
        <w:tc>
          <w:tcPr>
            <w:tcW w:type="dxa" w:w="3360"/>
            <w:shd w:fill="F5F8FC"/>
          </w:tcPr>
          <w:p>
            <w:r>
              <w:t>4/5</w:t>
            </w:r>
          </w:p>
        </w:tc>
        <w:tc>
          <w:tcPr>
            <w:tcW w:type="dxa" w:w="3360"/>
            <w:shd w:fill="F5F8FC"/>
          </w:tcPr>
          <w:p>
            <w:r>
              <w:t>Desired tone</w:t>
            </w:r>
          </w:p>
        </w:tc>
      </w:tr>
      <w:tr>
        <w:tc>
          <w:tcPr>
            <w:tcW w:type="dxa" w:w="3360"/>
            <w:shd w:fill="FFFFFF"/>
          </w:tcPr>
          <w:p>
            <w:r>
              <w:t>formality</w:t>
            </w:r>
          </w:p>
        </w:tc>
        <w:tc>
          <w:tcPr>
            <w:tcW w:type="dxa" w:w="3360"/>
            <w:shd w:fill="FFFFFF"/>
          </w:tcPr>
          <w:p>
            <w:r>
              <w:t>3/5</w:t>
            </w:r>
          </w:p>
        </w:tc>
        <w:tc>
          <w:tcPr>
            <w:tcW w:type="dxa" w:w="3360"/>
            <w:shd w:fill="FFFFFF"/>
          </w:tcPr>
          <w:p>
            <w:r>
              <w:t>Register</w:t>
            </w:r>
          </w:p>
        </w:tc>
      </w:tr>
      <w:tr>
        <w:tc>
          <w:tcPr>
            <w:tcW w:type="dxa" w:w="3360"/>
            <w:shd w:fill="F5F8FC"/>
          </w:tcPr>
          <w:p>
            <w:r>
              <w:t>banned_phrase</w:t>
            </w:r>
          </w:p>
        </w:tc>
        <w:tc>
          <w:tcPr>
            <w:tcW w:type="dxa" w:w="3360"/>
            <w:shd w:fill="F5F8FC"/>
          </w:tcPr>
          <w:p>
            <w:r>
              <w:t>guaranteed</w:t>
            </w:r>
          </w:p>
        </w:tc>
        <w:tc>
          <w:tcPr>
            <w:tcW w:type="dxa" w:w="3360"/>
            <w:shd w:fill="F5F8FC"/>
          </w:tcPr>
          <w:p>
            <w:r>
              <w:t>Claims control</w:t>
            </w:r>
          </w:p>
        </w:tc>
      </w:tr>
      <w:tr>
        <w:tc>
          <w:tcPr>
            <w:tcW w:type="dxa" w:w="3360"/>
            <w:shd w:fill="FFFFFF"/>
          </w:tcPr>
          <w:p>
            <w:r>
              <w:t>reading_level</w:t>
            </w:r>
          </w:p>
        </w:tc>
        <w:tc>
          <w:tcPr>
            <w:tcW w:type="dxa" w:w="3360"/>
            <w:shd w:fill="FFFFFF"/>
          </w:tcPr>
          <w:p>
            <w:r>
              <w:t>Grade 8</w:t>
            </w:r>
          </w:p>
        </w:tc>
        <w:tc>
          <w:tcPr>
            <w:tcW w:type="dxa" w:w="3360"/>
            <w:shd w:fill="FFFFFF"/>
          </w:tcPr>
          <w:p>
            <w:r>
              <w:t>Accessibility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Style mimicry</w:t>
            </w:r>
          </w:p>
        </w:tc>
        <w:tc>
          <w:tcPr>
            <w:tcW w:type="dxa" w:w="3360"/>
            <w:shd w:fill="F5F8FC"/>
          </w:tcPr>
          <w:p>
            <w:r>
              <w:t>Copies competitor</w:t>
            </w:r>
          </w:p>
        </w:tc>
        <w:tc>
          <w:tcPr>
            <w:tcW w:type="dxa" w:w="3360"/>
            <w:shd w:fill="F5F8FC"/>
          </w:tcPr>
          <w:p>
            <w:r>
              <w:t>Use own examples</w:t>
            </w:r>
          </w:p>
        </w:tc>
      </w:tr>
      <w:tr>
        <w:tc>
          <w:tcPr>
            <w:tcW w:type="dxa" w:w="3360"/>
            <w:shd w:fill="FFFFFF"/>
          </w:tcPr>
          <w:p>
            <w:r>
              <w:t>Ambiguous tone</w:t>
            </w:r>
          </w:p>
        </w:tc>
        <w:tc>
          <w:tcPr>
            <w:tcW w:type="dxa" w:w="3360"/>
            <w:shd w:fill="FFFFFF"/>
          </w:tcPr>
          <w:p>
            <w:r>
              <w:t>Reviewer disagreement</w:t>
            </w:r>
          </w:p>
        </w:tc>
        <w:tc>
          <w:tcPr>
            <w:tcW w:type="dxa" w:w="3360"/>
            <w:shd w:fill="FFFFFF"/>
          </w:tcPr>
          <w:p>
            <w:r>
              <w:t>Anchored scale</w:t>
            </w:r>
          </w:p>
        </w:tc>
      </w:tr>
      <w:tr>
        <w:tc>
          <w:tcPr>
            <w:tcW w:type="dxa" w:w="3360"/>
            <w:shd w:fill="F5F8FC"/>
          </w:tcPr>
          <w:p>
            <w:r>
              <w:t>Overconstraint</w:t>
            </w:r>
          </w:p>
        </w:tc>
        <w:tc>
          <w:tcPr>
            <w:tcW w:type="dxa" w:w="3360"/>
            <w:shd w:fill="F5F8FC"/>
          </w:tcPr>
          <w:p>
            <w:r>
              <w:t>Robotic copy</w:t>
            </w:r>
          </w:p>
        </w:tc>
        <w:tc>
          <w:tcPr>
            <w:tcW w:type="dxa" w:w="3360"/>
            <w:shd w:fill="F5F8FC"/>
          </w:tcPr>
          <w:p>
            <w:r>
              <w:t>Prioritize rules</w:t>
            </w:r>
          </w:p>
        </w:tc>
      </w:tr>
      <w:tr>
        <w:tc>
          <w:tcPr>
            <w:tcW w:type="dxa" w:w="3360"/>
            <w:shd w:fill="FFFFFF"/>
          </w:tcPr>
          <w:p>
            <w:r>
              <w:t>Unversioned rubric</w:t>
            </w:r>
          </w:p>
        </w:tc>
        <w:tc>
          <w:tcPr>
            <w:tcW w:type="dxa" w:w="3360"/>
            <w:shd w:fill="FFFFFF"/>
          </w:tcPr>
          <w:p>
            <w:r>
              <w:t>Inconsistent runs</w:t>
            </w:r>
          </w:p>
        </w:tc>
        <w:tc>
          <w:tcPr>
            <w:tcW w:type="dxa" w:w="3360"/>
            <w:shd w:fill="FFFFFF"/>
          </w:tcPr>
          <w:p>
            <w:r>
              <w:t>voice_version</w:t>
            </w:r>
          </w:p>
        </w:tc>
      </w:tr>
    </w:tbl>
    <w:p>
      <w:r>
        <w:t>Worked evidence: A measurable rubric separates pass, edit, escalate, and reject outcomes.</w:t>
      </w:r>
    </w:p>
    <w:p>
      <w:pPr>
        <w:pStyle w:val="Heading2"/>
      </w:pPr>
      <w:r>
        <w:t>Build Audiences with Purpose Limitation</w:t>
      </w:r>
    </w:p>
    <w:p>
      <w:r>
        <w:t>Technical anchor: CONTROL · K5/A2. The mechanism runs through Purpose → Minimize → Transform → Match → Expire.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purpose</w:t>
            </w:r>
          </w:p>
        </w:tc>
        <w:tc>
          <w:tcPr>
            <w:tcW w:type="dxa" w:w="3360"/>
            <w:shd w:fill="F5F8FC"/>
          </w:tcPr>
          <w:p>
            <w:r>
              <w:t>campaign retargeting</w:t>
            </w:r>
          </w:p>
        </w:tc>
        <w:tc>
          <w:tcPr>
            <w:tcW w:type="dxa" w:w="3360"/>
            <w:shd w:fill="F5F8FC"/>
          </w:tcPr>
          <w:p>
            <w:r>
              <w:t>Notification</w:t>
            </w:r>
          </w:p>
        </w:tc>
      </w:tr>
      <w:tr>
        <w:tc>
          <w:tcPr>
            <w:tcW w:type="dxa" w:w="3360"/>
            <w:shd w:fill="FFFFFF"/>
          </w:tcPr>
          <w:p>
            <w:r>
              <w:t>fields</w:t>
            </w:r>
          </w:p>
        </w:tc>
        <w:tc>
          <w:tcPr>
            <w:tcW w:type="dxa" w:w="3360"/>
            <w:shd w:fill="FFFFFF"/>
          </w:tcPr>
          <w:p>
            <w:r>
              <w:t>email_hash</w:t>
            </w:r>
          </w:p>
        </w:tc>
        <w:tc>
          <w:tcPr>
            <w:tcW w:type="dxa" w:w="3360"/>
            <w:shd w:fill="FFFFFF"/>
          </w:tcPr>
          <w:p>
            <w:r>
              <w:t>Minimized identifier</w:t>
            </w:r>
          </w:p>
        </w:tc>
      </w:tr>
      <w:tr>
        <w:tc>
          <w:tcPr>
            <w:tcW w:type="dxa" w:w="3360"/>
            <w:shd w:fill="F5F8FC"/>
          </w:tcPr>
          <w:p>
            <w:r>
              <w:t>consent</w:t>
            </w:r>
          </w:p>
        </w:tc>
        <w:tc>
          <w:tcPr>
            <w:tcW w:type="dxa" w:w="3360"/>
            <w:shd w:fill="F5F8FC"/>
          </w:tcPr>
          <w:p>
            <w:r>
              <w:t>marketing_opt_in</w:t>
            </w:r>
          </w:p>
        </w:tc>
        <w:tc>
          <w:tcPr>
            <w:tcW w:type="dxa" w:w="3360"/>
            <w:shd w:fill="F5F8FC"/>
          </w:tcPr>
          <w:p>
            <w:r>
              <w:t>Legal basis</w:t>
            </w:r>
          </w:p>
        </w:tc>
      </w:tr>
      <w:tr>
        <w:tc>
          <w:tcPr>
            <w:tcW w:type="dxa" w:w="3360"/>
            <w:shd w:fill="FFFFFF"/>
          </w:tcPr>
          <w:p>
            <w:r>
              <w:t>expiry</w:t>
            </w:r>
          </w:p>
        </w:tc>
        <w:tc>
          <w:tcPr>
            <w:tcW w:type="dxa" w:w="3360"/>
            <w:shd w:fill="FFFFFF"/>
          </w:tcPr>
          <w:p>
            <w:r>
              <w:t>2026-12-31</w:t>
            </w:r>
          </w:p>
        </w:tc>
        <w:tc>
          <w:tcPr>
            <w:tcW w:type="dxa" w:w="3360"/>
            <w:shd w:fill="FFFFFF"/>
          </w:tcPr>
          <w:p>
            <w:r>
              <w:t>Retention limit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Purpose creep</w:t>
            </w:r>
          </w:p>
        </w:tc>
        <w:tc>
          <w:tcPr>
            <w:tcW w:type="dxa" w:w="3360"/>
            <w:shd w:fill="F5F8FC"/>
          </w:tcPr>
          <w:p>
            <w:r>
              <w:t>List reused</w:t>
            </w:r>
          </w:p>
        </w:tc>
        <w:tc>
          <w:tcPr>
            <w:tcW w:type="dxa" w:w="3360"/>
            <w:shd w:fill="F5F8FC"/>
          </w:tcPr>
          <w:p>
            <w:r>
              <w:t>Purpose-bound ID</w:t>
            </w:r>
          </w:p>
        </w:tc>
      </w:tr>
      <w:tr>
        <w:tc>
          <w:tcPr>
            <w:tcW w:type="dxa" w:w="3360"/>
            <w:shd w:fill="FFFFFF"/>
          </w:tcPr>
          <w:p>
            <w:r>
              <w:t>Raw identifier</w:t>
            </w:r>
          </w:p>
        </w:tc>
        <w:tc>
          <w:tcPr>
            <w:tcW w:type="dxa" w:w="3360"/>
            <w:shd w:fill="FFFFFF"/>
          </w:tcPr>
          <w:p>
            <w:r>
              <w:t>Plain email exported</w:t>
            </w:r>
          </w:p>
        </w:tc>
        <w:tc>
          <w:tcPr>
            <w:tcW w:type="dxa" w:w="3360"/>
            <w:shd w:fill="FFFFFF"/>
          </w:tcPr>
          <w:p>
            <w:r>
              <w:t>Hash before transfer</w:t>
            </w:r>
          </w:p>
        </w:tc>
      </w:tr>
      <w:tr>
        <w:tc>
          <w:tcPr>
            <w:tcW w:type="dxa" w:w="3360"/>
            <w:shd w:fill="F5F8FC"/>
          </w:tcPr>
          <w:p>
            <w:r>
              <w:t>No withdrawal</w:t>
            </w:r>
          </w:p>
        </w:tc>
        <w:tc>
          <w:tcPr>
            <w:tcW w:type="dxa" w:w="3360"/>
            <w:shd w:fill="F5F8FC"/>
          </w:tcPr>
          <w:p>
            <w:r>
              <w:t>Opt-out ignored</w:t>
            </w:r>
          </w:p>
        </w:tc>
        <w:tc>
          <w:tcPr>
            <w:tcW w:type="dxa" w:w="3360"/>
            <w:shd w:fill="F5F8FC"/>
          </w:tcPr>
          <w:p>
            <w:r>
              <w:t>Suppression list</w:t>
            </w:r>
          </w:p>
        </w:tc>
      </w:tr>
      <w:tr>
        <w:tc>
          <w:tcPr>
            <w:tcW w:type="dxa" w:w="3360"/>
            <w:shd w:fill="FFFFFF"/>
          </w:tcPr>
          <w:p>
            <w:r>
              <w:t>Sensitive inference</w:t>
            </w:r>
          </w:p>
        </w:tc>
        <w:tc>
          <w:tcPr>
            <w:tcW w:type="dxa" w:w="3360"/>
            <w:shd w:fill="FFFFFF"/>
          </w:tcPr>
          <w:p>
            <w:r>
              <w:t>Proxy discrimination</w:t>
            </w:r>
          </w:p>
        </w:tc>
        <w:tc>
          <w:tcPr>
            <w:tcW w:type="dxa" w:w="3360"/>
            <w:shd w:fill="FFFFFF"/>
          </w:tcPr>
          <w:p>
            <w:r>
              <w:t>Feature review</w:t>
            </w:r>
          </w:p>
        </w:tc>
      </w:tr>
    </w:tbl>
    <w:p>
      <w:r>
        <w:t>Worked evidence: Validation and consent filters reduce the usable audience before matching.</w:t>
      </w:r>
    </w:p>
    <w:p>
      <w:pPr>
        <w:pStyle w:val="Heading2"/>
      </w:pPr>
      <w:r>
        <w:t>Generate Content Through a Review Pipeline</w:t>
      </w:r>
    </w:p>
    <w:p>
      <w:r>
        <w:t>Technical anchor: RUNTIME · K3/K6. The mechanism runs through Retrieve → Draft → Critique → Revise → Approve.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brief_id</w:t>
            </w:r>
          </w:p>
        </w:tc>
        <w:tc>
          <w:tcPr>
            <w:tcW w:type="dxa" w:w="3360"/>
            <w:shd w:fill="F5F8FC"/>
          </w:tcPr>
          <w:p>
            <w:r>
              <w:t>BR-027</w:t>
            </w:r>
          </w:p>
        </w:tc>
        <w:tc>
          <w:tcPr>
            <w:tcW w:type="dxa" w:w="3360"/>
            <w:shd w:fill="F5F8FC"/>
          </w:tcPr>
          <w:p>
            <w:r>
              <w:t>Input trace</w:t>
            </w:r>
          </w:p>
        </w:tc>
      </w:tr>
      <w:tr>
        <w:tc>
          <w:tcPr>
            <w:tcW w:type="dxa" w:w="3360"/>
            <w:shd w:fill="FFFFFF"/>
          </w:tcPr>
          <w:p>
            <w:r>
              <w:t>variant_count</w:t>
            </w:r>
          </w:p>
        </w:tc>
        <w:tc>
          <w:tcPr>
            <w:tcW w:type="dxa" w:w="3360"/>
            <w:shd w:fill="FFFFFF"/>
          </w:tcPr>
          <w:p>
            <w:r>
              <w:t>3</w:t>
            </w:r>
          </w:p>
        </w:tc>
        <w:tc>
          <w:tcPr>
            <w:tcW w:type="dxa" w:w="3360"/>
            <w:shd w:fill="FFFFFF"/>
          </w:tcPr>
          <w:p>
            <w:r>
              <w:t>Bounded generation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policy_score</w:t>
            </w:r>
          </w:p>
        </w:tc>
        <w:tc>
          <w:tcPr>
            <w:tcW w:type="dxa" w:w="3360"/>
            <w:shd w:fill="F5F8FC"/>
          </w:tcPr>
          <w:p>
            <w:r>
              <w:t>0.94</w:t>
            </w:r>
          </w:p>
        </w:tc>
        <w:tc>
          <w:tcPr>
            <w:tcW w:type="dxa" w:w="3360"/>
            <w:shd w:fill="F5F8FC"/>
          </w:tcPr>
          <w:p>
            <w:r>
              <w:t>Automated check</w:t>
            </w:r>
          </w:p>
        </w:tc>
      </w:tr>
      <w:tr>
        <w:tc>
          <w:tcPr>
            <w:tcW w:type="dxa" w:w="3360"/>
            <w:shd w:fill="FFFFFF"/>
          </w:tcPr>
          <w:p>
            <w:r>
              <w:t>release_status</w:t>
            </w:r>
          </w:p>
        </w:tc>
        <w:tc>
          <w:tcPr>
            <w:tcW w:type="dxa" w:w="3360"/>
            <w:shd w:fill="FFFFFF"/>
          </w:tcPr>
          <w:p>
            <w:r>
              <w:t>approved</w:t>
            </w:r>
          </w:p>
        </w:tc>
        <w:tc>
          <w:tcPr>
            <w:tcW w:type="dxa" w:w="3360"/>
            <w:shd w:fill="FFFFFF"/>
          </w:tcPr>
          <w:p>
            <w:r>
              <w:t>Human decision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Ungrounded fact</w:t>
            </w:r>
          </w:p>
        </w:tc>
        <w:tc>
          <w:tcPr>
            <w:tcW w:type="dxa" w:w="3360"/>
            <w:shd w:fill="F5F8FC"/>
          </w:tcPr>
          <w:p>
            <w:r>
              <w:t>No source ID</w:t>
            </w:r>
          </w:p>
        </w:tc>
        <w:tc>
          <w:tcPr>
            <w:tcW w:type="dxa" w:w="3360"/>
            <w:shd w:fill="F5F8FC"/>
          </w:tcPr>
          <w:p>
            <w:r>
              <w:t>Reject claim</w:t>
            </w:r>
          </w:p>
        </w:tc>
      </w:tr>
      <w:tr>
        <w:tc>
          <w:tcPr>
            <w:tcW w:type="dxa" w:w="3360"/>
            <w:shd w:fill="FFFFFF"/>
          </w:tcPr>
          <w:p>
            <w:r>
              <w:t>Self-approval</w:t>
            </w:r>
          </w:p>
        </w:tc>
        <w:tc>
          <w:tcPr>
            <w:tcW w:type="dxa" w:w="3360"/>
            <w:shd w:fill="FFFFFF"/>
          </w:tcPr>
          <w:p>
            <w:r>
              <w:t>Same agent scores itself</w:t>
            </w:r>
          </w:p>
        </w:tc>
        <w:tc>
          <w:tcPr>
            <w:tcW w:type="dxa" w:w="3360"/>
            <w:shd w:fill="FFFFFF"/>
          </w:tcPr>
          <w:p>
            <w:r>
              <w:t>Independent checker</w:t>
            </w:r>
          </w:p>
        </w:tc>
      </w:tr>
      <w:tr>
        <w:tc>
          <w:tcPr>
            <w:tcW w:type="dxa" w:w="3360"/>
            <w:shd w:fill="F5F8FC"/>
          </w:tcPr>
          <w:p>
            <w:r>
              <w:t>Prompt injection</w:t>
            </w:r>
          </w:p>
        </w:tc>
        <w:tc>
          <w:tcPr>
            <w:tcW w:type="dxa" w:w="3360"/>
            <w:shd w:fill="F5F8FC"/>
          </w:tcPr>
          <w:p>
            <w:r>
              <w:t>UGC alters task</w:t>
            </w:r>
          </w:p>
        </w:tc>
        <w:tc>
          <w:tcPr>
            <w:tcW w:type="dxa" w:w="3360"/>
            <w:shd w:fill="F5F8FC"/>
          </w:tcPr>
          <w:p>
            <w:r>
              <w:t>Quote as data</w:t>
            </w:r>
          </w:p>
        </w:tc>
      </w:tr>
      <w:tr>
        <w:tc>
          <w:tcPr>
            <w:tcW w:type="dxa" w:w="3360"/>
            <w:shd w:fill="FFFFFF"/>
          </w:tcPr>
          <w:p>
            <w:r>
              <w:t>Variant collapse</w:t>
            </w:r>
          </w:p>
        </w:tc>
        <w:tc>
          <w:tcPr>
            <w:tcW w:type="dxa" w:w="3360"/>
            <w:shd w:fill="FFFFFF"/>
          </w:tcPr>
          <w:p>
            <w:r>
              <w:t>Near duplicates</w:t>
            </w:r>
          </w:p>
        </w:tc>
        <w:tc>
          <w:tcPr>
            <w:tcW w:type="dxa" w:w="3360"/>
            <w:shd w:fill="FFFFFF"/>
          </w:tcPr>
          <w:p>
            <w:r>
              <w:t>Similarity threshold</w:t>
            </w:r>
          </w:p>
        </w:tc>
      </w:tr>
    </w:tbl>
    <w:p>
      <w:r>
        <w:t>Worked evidence: Only approved variants move from draft to policy pass, human review, and release.</w:t>
      </w:r>
    </w:p>
    <w:p>
      <w:pPr>
        <w:pStyle w:val="Heading2"/>
      </w:pPr>
      <w:r>
        <w:t>Place a Human Approval Gate Before Publish</w:t>
      </w:r>
    </w:p>
    <w:p>
      <w:r>
        <w:t>Technical anchor: HITL · K2/K4. The mechanism runs through Draft ready → Route → Inspect → Decide → Publish.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risk_tier</w:t>
            </w:r>
          </w:p>
        </w:tc>
        <w:tc>
          <w:tcPr>
            <w:tcW w:type="dxa" w:w="3360"/>
            <w:shd w:fill="F5F8FC"/>
          </w:tcPr>
          <w:p>
            <w:r>
              <w:t>medium</w:t>
            </w:r>
          </w:p>
        </w:tc>
        <w:tc>
          <w:tcPr>
            <w:tcW w:type="dxa" w:w="3360"/>
            <w:shd w:fill="F5F8FC"/>
          </w:tcPr>
          <w:p>
            <w:r>
              <w:t>Routing</w:t>
            </w:r>
          </w:p>
        </w:tc>
      </w:tr>
      <w:tr>
        <w:tc>
          <w:tcPr>
            <w:tcW w:type="dxa" w:w="3360"/>
            <w:shd w:fill="FFFFFF"/>
          </w:tcPr>
          <w:p>
            <w:r>
              <w:t>review_sla</w:t>
            </w:r>
          </w:p>
        </w:tc>
        <w:tc>
          <w:tcPr>
            <w:tcW w:type="dxa" w:w="3360"/>
            <w:shd w:fill="FFFFFF"/>
          </w:tcPr>
          <w:p>
            <w:r>
              <w:t>4 hours</w:t>
            </w:r>
          </w:p>
        </w:tc>
        <w:tc>
          <w:tcPr>
            <w:tcW w:type="dxa" w:w="3360"/>
            <w:shd w:fill="FFFFFF"/>
          </w:tcPr>
          <w:p>
            <w:r>
              <w:t>Operational target</w:t>
            </w:r>
          </w:p>
        </w:tc>
      </w:tr>
      <w:tr>
        <w:tc>
          <w:tcPr>
            <w:tcW w:type="dxa" w:w="3360"/>
            <w:shd w:fill="F5F8FC"/>
          </w:tcPr>
          <w:p>
            <w:r>
              <w:t>decision</w:t>
            </w:r>
          </w:p>
        </w:tc>
        <w:tc>
          <w:tcPr>
            <w:tcW w:type="dxa" w:w="3360"/>
            <w:shd w:fill="F5F8FC"/>
          </w:tcPr>
          <w:p>
            <w:r>
              <w:t>approve_with_edit</w:t>
            </w:r>
          </w:p>
        </w:tc>
        <w:tc>
          <w:tcPr>
            <w:tcW w:type="dxa" w:w="3360"/>
            <w:shd w:fill="F5F8FC"/>
          </w:tcPr>
          <w:p>
            <w:r>
              <w:t>Outcome</w:t>
            </w:r>
          </w:p>
        </w:tc>
      </w:tr>
      <w:tr>
        <w:tc>
          <w:tcPr>
            <w:tcW w:type="dxa" w:w="3360"/>
            <w:shd w:fill="FFFFFF"/>
          </w:tcPr>
          <w:p>
            <w:r>
              <w:t>reviewer_id</w:t>
            </w:r>
          </w:p>
        </w:tc>
        <w:tc>
          <w:tcPr>
            <w:tcW w:type="dxa" w:w="3360"/>
            <w:shd w:fill="FFFFFF"/>
          </w:tcPr>
          <w:p>
            <w:r>
              <w:t>role:brand_owner</w:t>
            </w:r>
          </w:p>
        </w:tc>
        <w:tc>
          <w:tcPr>
            <w:tcW w:type="dxa" w:w="3360"/>
            <w:shd w:fill="FFFFFF"/>
          </w:tcPr>
          <w:p>
            <w:r>
              <w:t>Accountability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Rubber stamp</w:t>
            </w:r>
          </w:p>
        </w:tc>
        <w:tc>
          <w:tcPr>
            <w:tcW w:type="dxa" w:w="3360"/>
            <w:shd w:fill="F5F8FC"/>
          </w:tcPr>
          <w:p>
            <w:r>
              <w:t>Very low review time</w:t>
            </w:r>
          </w:p>
        </w:tc>
        <w:tc>
          <w:tcPr>
            <w:tcW w:type="dxa" w:w="3360"/>
            <w:shd w:fill="F5F8FC"/>
          </w:tcPr>
          <w:p>
            <w:r>
              <w:t>Sample audit</w:t>
            </w:r>
          </w:p>
        </w:tc>
      </w:tr>
      <w:tr>
        <w:tc>
          <w:tcPr>
            <w:tcW w:type="dxa" w:w="3360"/>
            <w:shd w:fill="FFFFFF"/>
          </w:tcPr>
          <w:p>
            <w:r>
              <w:t>No fallback</w:t>
            </w:r>
          </w:p>
        </w:tc>
        <w:tc>
          <w:tcPr>
            <w:tcW w:type="dxa" w:w="3360"/>
            <w:shd w:fill="FFFFFF"/>
          </w:tcPr>
          <w:p>
            <w:r>
              <w:t>Reviewer unavailable</w:t>
            </w:r>
          </w:p>
        </w:tc>
        <w:tc>
          <w:tcPr>
            <w:tcW w:type="dxa" w:w="3360"/>
            <w:shd w:fill="FFFFFF"/>
          </w:tcPr>
          <w:p>
            <w:r>
              <w:t>Backup role</w:t>
            </w:r>
          </w:p>
        </w:tc>
      </w:tr>
      <w:tr>
        <w:tc>
          <w:tcPr>
            <w:tcW w:type="dxa" w:w="3360"/>
            <w:shd w:fill="F5F8FC"/>
          </w:tcPr>
          <w:p>
            <w:r>
              <w:t>Post-review mutation</w:t>
            </w:r>
          </w:p>
        </w:tc>
        <w:tc>
          <w:tcPr>
            <w:tcW w:type="dxa" w:w="3360"/>
            <w:shd w:fill="F5F8FC"/>
          </w:tcPr>
          <w:p>
            <w:r>
              <w:t>Published copy differs</w:t>
            </w:r>
          </w:p>
        </w:tc>
        <w:tc>
          <w:tcPr>
            <w:tcW w:type="dxa" w:w="3360"/>
            <w:shd w:fill="F5F8FC"/>
          </w:tcPr>
          <w:p>
            <w:r>
              <w:t>Content hash</w:t>
            </w:r>
          </w:p>
        </w:tc>
      </w:tr>
      <w:tr>
        <w:tc>
          <w:tcPr>
            <w:tcW w:type="dxa" w:w="3360"/>
            <w:shd w:fill="FFFFFF"/>
          </w:tcPr>
          <w:p>
            <w:r>
              <w:t>Hidden rejection</w:t>
            </w:r>
          </w:p>
        </w:tc>
        <w:tc>
          <w:tcPr>
            <w:tcW w:type="dxa" w:w="3360"/>
            <w:shd w:fill="FFFFFF"/>
          </w:tcPr>
          <w:p>
            <w:r>
              <w:t>No rationale</w:t>
            </w:r>
          </w:p>
        </w:tc>
        <w:tc>
          <w:tcPr>
            <w:tcW w:type="dxa" w:w="3360"/>
            <w:shd w:fill="FFFFFF"/>
          </w:tcPr>
          <w:p>
            <w:r>
              <w:t>Reason code</w:t>
            </w:r>
          </w:p>
        </w:tc>
      </w:tr>
    </w:tbl>
    <w:p>
      <w:r>
        <w:t>Worked evidence: Edits and rejections are useful control signals, not workflow failures.</w:t>
      </w:r>
    </w:p>
    <w:p>
      <w:pPr>
        <w:pStyle w:val="Heading2"/>
      </w:pPr>
      <w:r>
        <w:t>Choose Placement and Format with a Matrix</w:t>
      </w:r>
    </w:p>
    <w:p>
      <w:r>
        <w:t>Technical anchor: MODEL · K3/A4. The mechanism runs through Outcome → Audience context → Asset fit → Delivery option →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placement</w:t>
            </w:r>
          </w:p>
        </w:tc>
        <w:tc>
          <w:tcPr>
            <w:tcW w:type="dxa" w:w="3360"/>
            <w:shd w:fill="F5F8FC"/>
          </w:tcPr>
          <w:p>
            <w:r>
              <w:t>reels</w:t>
            </w:r>
          </w:p>
        </w:tc>
        <w:tc>
          <w:tcPr>
            <w:tcW w:type="dxa" w:w="3360"/>
            <w:shd w:fill="F5F8FC"/>
          </w:tcPr>
          <w:p>
            <w:r>
              <w:t>Inventory</w:t>
            </w:r>
          </w:p>
        </w:tc>
      </w:tr>
      <w:tr>
        <w:tc>
          <w:tcPr>
            <w:tcW w:type="dxa" w:w="3360"/>
            <w:shd w:fill="FFFFFF"/>
          </w:tcPr>
          <w:p>
            <w:r>
              <w:t>ratio</w:t>
            </w:r>
          </w:p>
        </w:tc>
        <w:tc>
          <w:tcPr>
            <w:tcW w:type="dxa" w:w="3360"/>
            <w:shd w:fill="FFFFFF"/>
          </w:tcPr>
          <w:p>
            <w:r>
              <w:t>9:16</w:t>
            </w:r>
          </w:p>
        </w:tc>
        <w:tc>
          <w:tcPr>
            <w:tcW w:type="dxa" w:w="3360"/>
            <w:shd w:fill="FFFFFF"/>
          </w:tcPr>
          <w:p>
            <w:r>
              <w:t>Creative fit</w:t>
            </w:r>
          </w:p>
        </w:tc>
      </w:tr>
      <w:tr>
        <w:tc>
          <w:tcPr>
            <w:tcW w:type="dxa" w:w="3360"/>
            <w:shd w:fill="F5F8FC"/>
          </w:tcPr>
          <w:p>
            <w:r>
              <w:t>safe_zone</w:t>
            </w:r>
          </w:p>
        </w:tc>
        <w:tc>
          <w:tcPr>
            <w:tcW w:type="dxa" w:w="3360"/>
            <w:shd w:fill="F5F8FC"/>
          </w:tcPr>
          <w:p>
            <w:r>
              <w:t>pass</w:t>
            </w:r>
          </w:p>
        </w:tc>
        <w:tc>
          <w:tcPr>
            <w:tcW w:type="dxa" w:w="3360"/>
            <w:shd w:fill="F5F8FC"/>
          </w:tcPr>
          <w:p>
            <w:r>
              <w:t>Message visibility</w:t>
            </w:r>
          </w:p>
        </w:tc>
      </w:tr>
      <w:tr>
        <w:tc>
          <w:tcPr>
            <w:tcW w:type="dxa" w:w="3360"/>
            <w:shd w:fill="FFFFFF"/>
          </w:tcPr>
          <w:p>
            <w:r>
              <w:t>optimization</w:t>
            </w:r>
          </w:p>
        </w:tc>
        <w:tc>
          <w:tcPr>
            <w:tcW w:type="dxa" w:w="3360"/>
            <w:shd w:fill="FFFFFF"/>
          </w:tcPr>
          <w:p>
            <w:r>
              <w:t>lead</w:t>
            </w:r>
          </w:p>
        </w:tc>
        <w:tc>
          <w:tcPr>
            <w:tcW w:type="dxa" w:w="3360"/>
            <w:shd w:fill="FFFFFF"/>
          </w:tcPr>
          <w:p>
            <w:r>
              <w:t>Delivery goal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One-size asset</w:t>
            </w:r>
          </w:p>
        </w:tc>
        <w:tc>
          <w:tcPr>
            <w:tcW w:type="dxa" w:w="3360"/>
            <w:shd w:fill="F5F8FC"/>
          </w:tcPr>
          <w:p>
            <w:r>
              <w:t>CTA cropped</w:t>
            </w:r>
          </w:p>
        </w:tc>
        <w:tc>
          <w:tcPr>
            <w:tcW w:type="dxa" w:w="3360"/>
            <w:shd w:fill="F5F8FC"/>
          </w:tcPr>
          <w:p>
            <w:r>
              <w:t>Placement variants</w:t>
            </w:r>
          </w:p>
        </w:tc>
      </w:tr>
      <w:tr>
        <w:tc>
          <w:tcPr>
            <w:tcW w:type="dxa" w:w="3360"/>
            <w:shd w:fill="FFFFFF"/>
          </w:tcPr>
          <w:p>
            <w:r>
              <w:t>Manual overfit</w:t>
            </w:r>
          </w:p>
        </w:tc>
        <w:tc>
          <w:tcPr>
            <w:tcW w:type="dxa" w:w="3360"/>
            <w:shd w:fill="FFFFFF"/>
          </w:tcPr>
          <w:p>
            <w:r>
              <w:t>Delivery constrained</w:t>
            </w:r>
          </w:p>
        </w:tc>
        <w:tc>
          <w:tcPr>
            <w:tcW w:type="dxa" w:w="3360"/>
            <w:shd w:fill="FFFFFF"/>
          </w:tcPr>
          <w:p>
            <w:r>
              <w:t>Test automation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Metric mismatch</w:t>
            </w:r>
          </w:p>
        </w:tc>
        <w:tc>
          <w:tcPr>
            <w:tcW w:type="dxa" w:w="3360"/>
            <w:shd w:fill="F5F8FC"/>
          </w:tcPr>
          <w:p>
            <w:r>
              <w:t>Views treated as leads</w:t>
            </w:r>
          </w:p>
        </w:tc>
        <w:tc>
          <w:tcPr>
            <w:tcW w:type="dxa" w:w="3360"/>
            <w:shd w:fill="F5F8FC"/>
          </w:tcPr>
          <w:p>
            <w:r>
              <w:t>Outcome KPI</w:t>
            </w:r>
          </w:p>
        </w:tc>
      </w:tr>
      <w:tr>
        <w:tc>
          <w:tcPr>
            <w:tcW w:type="dxa" w:w="3360"/>
            <w:shd w:fill="FFFFFF"/>
          </w:tcPr>
          <w:p>
            <w:r>
              <w:t>No control</w:t>
            </w:r>
          </w:p>
        </w:tc>
        <w:tc>
          <w:tcPr>
            <w:tcW w:type="dxa" w:w="3360"/>
            <w:shd w:fill="FFFFFF"/>
          </w:tcPr>
          <w:p>
            <w:r>
              <w:t>Cannot attribute lift</w:t>
            </w:r>
          </w:p>
        </w:tc>
        <w:tc>
          <w:tcPr>
            <w:tcW w:type="dxa" w:w="3360"/>
            <w:shd w:fill="FFFFFF"/>
          </w:tcPr>
          <w:p>
            <w:r>
              <w:t>Experiment design</w:t>
            </w:r>
          </w:p>
        </w:tc>
      </w:tr>
    </w:tbl>
    <w:p>
      <w:r>
        <w:t>Worked evidence: Short vertical video, carousel, and static image should be evaluated on comparable outcomes.</w:t>
      </w:r>
    </w:p>
    <w:p>
      <w:pPr>
        <w:pStyle w:val="Heading2"/>
      </w:pPr>
      <w:r>
        <w:t>Design a Clean Campaign Experiment</w:t>
      </w:r>
    </w:p>
    <w:p>
      <w:r>
        <w:t>Technical anchor: FORMULA · K7/A2. The mechanism runs through Hypothesis → Variable → Control → Run → Decide.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hypothesis</w:t>
            </w:r>
          </w:p>
        </w:tc>
        <w:tc>
          <w:tcPr>
            <w:tcW w:type="dxa" w:w="3360"/>
            <w:shd w:fill="F5F8FC"/>
          </w:tcPr>
          <w:p>
            <w:r>
              <w:t>video improves CVR</w:t>
            </w:r>
          </w:p>
        </w:tc>
        <w:tc>
          <w:tcPr>
            <w:tcW w:type="dxa" w:w="3360"/>
            <w:shd w:fill="F5F8FC"/>
          </w:tcPr>
          <w:p>
            <w:r>
              <w:t>Testable claim</w:t>
            </w:r>
          </w:p>
        </w:tc>
      </w:tr>
      <w:tr>
        <w:tc>
          <w:tcPr>
            <w:tcW w:type="dxa" w:w="3360"/>
            <w:shd w:fill="FFFFFF"/>
          </w:tcPr>
          <w:p>
            <w:r>
              <w:t>primary_metric</w:t>
            </w:r>
          </w:p>
        </w:tc>
        <w:tc>
          <w:tcPr>
            <w:tcW w:type="dxa" w:w="3360"/>
            <w:shd w:fill="FFFFFF"/>
          </w:tcPr>
          <w:p>
            <w:r>
              <w:t>conversion_rate</w:t>
            </w:r>
          </w:p>
        </w:tc>
        <w:tc>
          <w:tcPr>
            <w:tcW w:type="dxa" w:w="3360"/>
            <w:shd w:fill="FFFFFF"/>
          </w:tcPr>
          <w:p>
            <w:r>
              <w:t>Decision metric</w:t>
            </w:r>
          </w:p>
        </w:tc>
      </w:tr>
      <w:tr>
        <w:tc>
          <w:tcPr>
            <w:tcW w:type="dxa" w:w="3360"/>
            <w:shd w:fill="F5F8FC"/>
          </w:tcPr>
          <w:p>
            <w:r>
              <w:t>minimum_lift</w:t>
            </w:r>
          </w:p>
        </w:tc>
        <w:tc>
          <w:tcPr>
            <w:tcW w:type="dxa" w:w="3360"/>
            <w:shd w:fill="F5F8FC"/>
          </w:tcPr>
          <w:p>
            <w:r>
              <w:t>10%</w:t>
            </w:r>
          </w:p>
        </w:tc>
        <w:tc>
          <w:tcPr>
            <w:tcW w:type="dxa" w:w="3360"/>
            <w:shd w:fill="F5F8FC"/>
          </w:tcPr>
          <w:p>
            <w:r>
              <w:t>Practical threshold</w:t>
            </w:r>
          </w:p>
        </w:tc>
      </w:tr>
      <w:tr>
        <w:tc>
          <w:tcPr>
            <w:tcW w:type="dxa" w:w="3360"/>
            <w:shd w:fill="FFFFFF"/>
          </w:tcPr>
          <w:p>
            <w:r>
              <w:t>stop_rule</w:t>
            </w:r>
          </w:p>
        </w:tc>
        <w:tc>
          <w:tcPr>
            <w:tcW w:type="dxa" w:w="3360"/>
            <w:shd w:fill="FFFFFF"/>
          </w:tcPr>
          <w:p>
            <w:r>
              <w:t>&gt;= 500 clicks/cell</w:t>
            </w:r>
          </w:p>
        </w:tc>
        <w:tc>
          <w:tcPr>
            <w:tcW w:type="dxa" w:w="3360"/>
            <w:shd w:fill="FFFFFF"/>
          </w:tcPr>
          <w:p>
            <w:r>
              <w:t>Stability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Peeking</w:t>
            </w:r>
          </w:p>
        </w:tc>
        <w:tc>
          <w:tcPr>
            <w:tcW w:type="dxa" w:w="3360"/>
            <w:shd w:fill="F5F8FC"/>
          </w:tcPr>
          <w:p>
            <w:r>
              <w:t>Stop on early winner</w:t>
            </w:r>
          </w:p>
        </w:tc>
        <w:tc>
          <w:tcPr>
            <w:tcW w:type="dxa" w:w="3360"/>
            <w:shd w:fill="F5F8FC"/>
          </w:tcPr>
          <w:p>
            <w:r>
              <w:t>Fixed rule</w:t>
            </w:r>
          </w:p>
        </w:tc>
      </w:tr>
      <w:tr>
        <w:tc>
          <w:tcPr>
            <w:tcW w:type="dxa" w:w="3360"/>
            <w:shd w:fill="FFFFFF"/>
          </w:tcPr>
          <w:p>
            <w:r>
              <w:t>Multiple changes</w:t>
            </w:r>
          </w:p>
        </w:tc>
        <w:tc>
          <w:tcPr>
            <w:tcW w:type="dxa" w:w="3360"/>
            <w:shd w:fill="FFFFFF"/>
          </w:tcPr>
          <w:p>
            <w:r>
              <w:t>Causality unclear</w:t>
            </w:r>
          </w:p>
        </w:tc>
        <w:tc>
          <w:tcPr>
            <w:tcW w:type="dxa" w:w="3360"/>
            <w:shd w:fill="FFFFFF"/>
          </w:tcPr>
          <w:p>
            <w:r>
              <w:t>One variable</w:t>
            </w:r>
          </w:p>
        </w:tc>
      </w:tr>
      <w:tr>
        <w:tc>
          <w:tcPr>
            <w:tcW w:type="dxa" w:w="3360"/>
            <w:shd w:fill="F5F8FC"/>
          </w:tcPr>
          <w:p>
            <w:r>
              <w:t>Unequal audience</w:t>
            </w:r>
          </w:p>
        </w:tc>
        <w:tc>
          <w:tcPr>
            <w:tcW w:type="dxa" w:w="3360"/>
            <w:shd w:fill="F5F8FC"/>
          </w:tcPr>
          <w:p>
            <w:r>
              <w:t>Biased cells</w:t>
            </w:r>
          </w:p>
        </w:tc>
        <w:tc>
          <w:tcPr>
            <w:tcW w:type="dxa" w:w="3360"/>
            <w:shd w:fill="F5F8FC"/>
          </w:tcPr>
          <w:p>
            <w:r>
              <w:t>Random split</w:t>
            </w:r>
          </w:p>
        </w:tc>
      </w:tr>
      <w:tr>
        <w:tc>
          <w:tcPr>
            <w:tcW w:type="dxa" w:w="3360"/>
            <w:shd w:fill="FFFFFF"/>
          </w:tcPr>
          <w:p>
            <w:r>
              <w:t>Novelty effect</w:t>
            </w:r>
          </w:p>
        </w:tc>
        <w:tc>
          <w:tcPr>
            <w:tcW w:type="dxa" w:w="3360"/>
            <w:shd w:fill="FFFFFF"/>
          </w:tcPr>
          <w:p>
            <w:r>
              <w:t>Short run</w:t>
            </w:r>
          </w:p>
        </w:tc>
        <w:tc>
          <w:tcPr>
            <w:tcW w:type="dxa" w:w="3360"/>
            <w:shd w:fill="FFFFFF"/>
          </w:tcPr>
          <w:p>
            <w:r>
              <w:t>Adequate duration</w:t>
            </w:r>
          </w:p>
        </w:tc>
      </w:tr>
    </w:tbl>
    <w:p>
      <w:r>
        <w:t>Worked evidence: Variant B shows lift, but the sample and decision threshold determine action.</w:t>
      </w:r>
    </w:p>
    <w:p>
      <w:pPr>
        <w:pStyle w:val="Heading2"/>
      </w:pPr>
      <w:r>
        <w:t>Lab 3: Build a Brand-Safe Content Brief Agent</w:t>
      </w:r>
    </w:p>
    <w:p>
      <w:r>
        <w:t>Mappings: LO2 · A2 · K2 · K3 · K4 · K6</w:t>
      </w:r>
    </w:p>
    <w:p>
      <w:pPr>
        <w:pStyle w:val="Heading3"/>
      </w:pPr>
      <w:r>
        <w:t>Goal</w:t>
      </w:r>
    </w:p>
    <w:p>
      <w:r>
        <w:t>Use the supplied mock data to produce content_briefs.jsonl and review_rubric.csv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Create channel-ready briefs for Lumina Living while preventing unsupported claims and brand drift.</w:t>
      </w:r>
    </w:p>
    <w:p>
      <w:r>
        <w:t>Produce: content_briefs.jsonl and review_rubric.csv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Select one persona and journey state from Lab 2.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Write a structured brief with audience, promise, proof, CTA and constraints.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Create three variants without changing the approved fact set.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Score each variant against brand voice and policy rubrics.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Route low-confidence or unsupported drafts to human review.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Record final approval status and content hash.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Each numeric claim carries an approved fact_id.</w:t>
      </w:r>
    </w:p>
    <w:p>
      <w:pPr>
        <w:pStyle w:val="ListBullet"/>
      </w:pPr>
      <w:r>
        <w:t>Rejected FACT-03 is absent.</w:t>
      </w:r>
    </w:p>
    <w:p>
      <w:pPr>
        <w:pStyle w:val="ListBullet"/>
      </w:pPr>
      <w:r>
        <w:t>Each brief has one CTA and a defined format.</w:t>
      </w:r>
    </w:p>
    <w:p>
      <w:pPr>
        <w:pStyle w:val="ListBullet"/>
      </w:pPr>
      <w:r>
        <w:t>Final status is needs_review until a human decision is recorded.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all variants sound alike, vary angle or format—not factual claims.</w:t>
      </w:r>
    </w:p>
    <w:p>
      <w:pPr>
        <w:pStyle w:val="ListBullet"/>
      </w:pPr>
      <w:r>
        <w:t>If the rubric is subjective, add anchored examples for scores 1 and 5.</w:t>
      </w:r>
    </w:p>
    <w:p>
      <w:pPr>
        <w:pStyle w:val="Heading3"/>
      </w:pPr>
      <w:r>
        <w:t>Cleanup</w:t>
      </w:r>
    </w:p>
    <w:p>
      <w:pPr>
        <w:pStyle w:val="ListBullet"/>
      </w:pPr>
      <w:r>
        <w:t>Remove rejected draft claims from final files.</w:t>
      </w:r>
    </w:p>
    <w:p>
      <w:pPr>
        <w:pStyle w:val="ListBullet"/>
      </w:pPr>
      <w:r>
        <w:t>Archive the approved version and its source IDs.</w:t>
      </w:r>
    </w:p>
    <w:p>
      <w:r>
        <w:t>Full lab folder: labs/lab-03-content-brief-agent/</w:t>
      </w:r>
    </w:p>
    <w:p>
      <w:pPr>
        <w:pStyle w:val="Heading2"/>
      </w:pPr>
      <w:r>
        <w:t>Lab 4: Assemble a Governed Campaign Package</w:t>
      </w:r>
    </w:p>
    <w:p>
      <w:r>
        <w:t>Mappings: LO1 · LO2 · A1 · A2 · K3 · K4 · K8</w:t>
      </w:r>
    </w:p>
    <w:p>
      <w:pPr>
        <w:pStyle w:val="Heading3"/>
      </w:pPr>
      <w:r>
        <w:t>Goal</w:t>
      </w:r>
    </w:p>
    <w:p>
      <w:r>
        <w:t>Use the supplied mock data to produce campaign_package.json and approval_log.csv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Translate approved content briefs into a campaign/ad-set/ad package without publishing to a live account.</w:t>
      </w:r>
    </w:p>
    <w:p>
      <w:r>
        <w:t>Produce: campaign_package.json and approval_log.csv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Create a campaign object with one outcome objective.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Create ad sets with audience, budget, schedule and suppression fields.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Attach only approved creative with valid usage rights.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Add a preflight checklist for destination, tracking and naming.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Record a human approval decision with reason and reviewer role.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Export a package for simulation only; do not publish.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Campaign, ad set and ad fields are at the correct hierarchy.</w:t>
      </w:r>
    </w:p>
    <w:p>
      <w:pPr>
        <w:pStyle w:val="ListBullet"/>
      </w:pPr>
      <w:r>
        <w:t>Daily budget stays within SGD 250.</w:t>
      </w:r>
    </w:p>
    <w:p>
      <w:pPr>
        <w:pStyle w:val="ListBullet"/>
      </w:pPr>
      <w:r>
        <w:t>Pending CR-03 is blocked.</w:t>
      </w:r>
    </w:p>
    <w:p>
      <w:pPr>
        <w:pStyle w:val="ListBullet"/>
      </w:pPr>
      <w:r>
        <w:t>The package contains no live credential or account ID.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delivery settings conflict, trace which hierarchy owns the field.</w:t>
      </w:r>
    </w:p>
    <w:p>
      <w:pPr>
        <w:pStyle w:val="ListBullet"/>
      </w:pPr>
      <w:r>
        <w:t>If a creative is blocked, check status and rights_expiry.</w:t>
      </w:r>
    </w:p>
    <w:p>
      <w:pPr>
        <w:pStyle w:val="Heading3"/>
      </w:pPr>
      <w:r>
        <w:t>Cleanup</w:t>
      </w:r>
    </w:p>
    <w:p>
      <w:pPr>
        <w:pStyle w:val="ListBullet"/>
      </w:pPr>
      <w:r>
        <w:t>Delete any accidental real account identifiers.</w:t>
      </w:r>
    </w:p>
    <w:p>
      <w:pPr>
        <w:pStyle w:val="ListBullet"/>
      </w:pPr>
      <w:r>
        <w:t>Keep the approved simulation package and decision log.</w:t>
      </w:r>
    </w:p>
    <w:p>
      <w:r>
        <w:t>Full lab folder: labs/lab-04-campaign-builder/</w:t>
      </w:r>
    </w:p>
    <w:p>
      <w:pPr>
        <w:pStyle w:val="Heading1"/>
      </w:pPr>
      <w:r>
        <w:t>5. Topic 03: Measure Performance and Agent Decisions</w:t>
      </w:r>
    </w:p>
    <w:p>
      <w:r>
        <w:t>WSQ mapping: A3 · K5 · K6. Legacy coverage retained: Measure Facebook Social Media Marketing Performance.</w:t>
      </w:r>
    </w:p>
    <w:p>
      <w:pPr>
        <w:pStyle w:val="Heading2"/>
      </w:pPr>
      <w:r>
        <w:t>Map the Measurement Event Pipeline</w:t>
      </w:r>
    </w:p>
    <w:p>
      <w:r>
        <w:t>Technical anchor: ARCH · A3. The mechanism runs through Impression → Click → Session → Conversion → Reconcile.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event_name</w:t>
            </w:r>
          </w:p>
        </w:tc>
        <w:tc>
          <w:tcPr>
            <w:tcW w:type="dxa" w:w="3360"/>
            <w:shd w:fill="F5F8FC"/>
          </w:tcPr>
          <w:p>
            <w:r>
              <w:t>lead_submitted</w:t>
            </w:r>
          </w:p>
        </w:tc>
        <w:tc>
          <w:tcPr>
            <w:tcW w:type="dxa" w:w="3360"/>
            <w:shd w:fill="F5F8FC"/>
          </w:tcPr>
          <w:p>
            <w:r>
              <w:t>Stable taxonomy</w:t>
            </w:r>
          </w:p>
        </w:tc>
      </w:tr>
      <w:tr>
        <w:tc>
          <w:tcPr>
            <w:tcW w:type="dxa" w:w="3360"/>
            <w:shd w:fill="FFFFFF"/>
          </w:tcPr>
          <w:p>
            <w:r>
              <w:t>event_time</w:t>
            </w:r>
          </w:p>
        </w:tc>
        <w:tc>
          <w:tcPr>
            <w:tcW w:type="dxa" w:w="3360"/>
            <w:shd w:fill="FFFFFF"/>
          </w:tcPr>
          <w:p>
            <w:r>
              <w:t>ISO-8601</w:t>
            </w:r>
          </w:p>
        </w:tc>
        <w:tc>
          <w:tcPr>
            <w:tcW w:type="dxa" w:w="3360"/>
            <w:shd w:fill="FFFFFF"/>
          </w:tcPr>
          <w:p>
            <w:r>
              <w:t>Sequence</w:t>
            </w:r>
          </w:p>
        </w:tc>
      </w:tr>
      <w:tr>
        <w:tc>
          <w:tcPr>
            <w:tcW w:type="dxa" w:w="3360"/>
            <w:shd w:fill="F5F8FC"/>
          </w:tcPr>
          <w:p>
            <w:r>
              <w:t>campaign_id</w:t>
            </w:r>
          </w:p>
        </w:tc>
        <w:tc>
          <w:tcPr>
            <w:tcW w:type="dxa" w:w="3360"/>
            <w:shd w:fill="F5F8FC"/>
          </w:tcPr>
          <w:p>
            <w:r>
              <w:t>CMP-26-04</w:t>
            </w:r>
          </w:p>
        </w:tc>
        <w:tc>
          <w:tcPr>
            <w:tcW w:type="dxa" w:w="3360"/>
            <w:shd w:fill="F5F8FC"/>
          </w:tcPr>
          <w:p>
            <w:r>
              <w:t>Join key</w:t>
            </w:r>
          </w:p>
        </w:tc>
      </w:tr>
      <w:tr>
        <w:tc>
          <w:tcPr>
            <w:tcW w:type="dxa" w:w="3360"/>
            <w:shd w:fill="FFFFFF"/>
          </w:tcPr>
          <w:p>
            <w:r>
              <w:t>value</w:t>
            </w:r>
          </w:p>
        </w:tc>
        <w:tc>
          <w:tcPr>
            <w:tcW w:type="dxa" w:w="3360"/>
            <w:shd w:fill="FFFFFF"/>
          </w:tcPr>
          <w:p>
            <w:r>
              <w:t>120.00 SGD</w:t>
            </w:r>
          </w:p>
        </w:tc>
        <w:tc>
          <w:tcPr>
            <w:tcW w:type="dxa" w:w="3360"/>
            <w:shd w:fill="FFFFFF"/>
          </w:tcPr>
          <w:p>
            <w:r>
              <w:t>Outcome value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Duplicate event</w:t>
            </w:r>
          </w:p>
        </w:tc>
        <w:tc>
          <w:tcPr>
            <w:tcW w:type="dxa" w:w="3360"/>
            <w:shd w:fill="F5F8FC"/>
          </w:tcPr>
          <w:p>
            <w:r>
              <w:t>Inflated conversions</w:t>
            </w:r>
          </w:p>
        </w:tc>
        <w:tc>
          <w:tcPr>
            <w:tcW w:type="dxa" w:w="3360"/>
            <w:shd w:fill="F5F8FC"/>
          </w:tcPr>
          <w:p>
            <w:r>
              <w:t>event_id dedupe</w:t>
            </w:r>
          </w:p>
        </w:tc>
      </w:tr>
      <w:tr>
        <w:tc>
          <w:tcPr>
            <w:tcW w:type="dxa" w:w="3360"/>
            <w:shd w:fill="FFFFFF"/>
          </w:tcPr>
          <w:p>
            <w:r>
              <w:t>Missing consent</w:t>
            </w:r>
          </w:p>
        </w:tc>
        <w:tc>
          <w:tcPr>
            <w:tcW w:type="dxa" w:w="3360"/>
            <w:shd w:fill="FFFFFF"/>
          </w:tcPr>
          <w:p>
            <w:r>
              <w:t>Illegal collection</w:t>
            </w:r>
          </w:p>
        </w:tc>
        <w:tc>
          <w:tcPr>
            <w:tcW w:type="dxa" w:w="3360"/>
            <w:shd w:fill="FFFFFF"/>
          </w:tcPr>
          <w:p>
            <w:r>
              <w:t>Consent gate</w:t>
            </w:r>
          </w:p>
        </w:tc>
      </w:tr>
      <w:tr>
        <w:tc>
          <w:tcPr>
            <w:tcW w:type="dxa" w:w="3360"/>
            <w:shd w:fill="F5F8FC"/>
          </w:tcPr>
          <w:p>
            <w:r>
              <w:t>Clock drift</w:t>
            </w:r>
          </w:p>
        </w:tc>
        <w:tc>
          <w:tcPr>
            <w:tcW w:type="dxa" w:w="3360"/>
            <w:shd w:fill="F5F8FC"/>
          </w:tcPr>
          <w:p>
            <w:r>
              <w:t>Wrong attribution</w:t>
            </w:r>
          </w:p>
        </w:tc>
        <w:tc>
          <w:tcPr>
            <w:tcW w:type="dxa" w:w="3360"/>
            <w:shd w:fill="F5F8FC"/>
          </w:tcPr>
          <w:p>
            <w:r>
              <w:t>UTC timestamps</w:t>
            </w:r>
          </w:p>
        </w:tc>
      </w:tr>
      <w:tr>
        <w:tc>
          <w:tcPr>
            <w:tcW w:type="dxa" w:w="3360"/>
            <w:shd w:fill="FFFFFF"/>
          </w:tcPr>
          <w:p>
            <w:r>
              <w:t>Join failure</w:t>
            </w:r>
          </w:p>
        </w:tc>
        <w:tc>
          <w:tcPr>
            <w:tcW w:type="dxa" w:w="3360"/>
            <w:shd w:fill="FFFFFF"/>
          </w:tcPr>
          <w:p>
            <w:r>
              <w:t>No campaign ID</w:t>
            </w:r>
          </w:p>
        </w:tc>
        <w:tc>
          <w:tcPr>
            <w:tcW w:type="dxa" w:w="3360"/>
            <w:shd w:fill="FFFFFF"/>
          </w:tcPr>
          <w:p>
            <w:r>
              <w:t>Required key</w:t>
            </w:r>
          </w:p>
        </w:tc>
      </w:tr>
    </w:tbl>
    <w:p>
      <w:r>
        <w:t>Worked evidence: Loss between stages is expected; unexplained discontinuities are instrumentation defects.</w:t>
      </w:r>
    </w:p>
    <w:p>
      <w:pPr>
        <w:pStyle w:val="Heading2"/>
      </w:pPr>
      <w:r>
        <w:t>Calculate Reach, CTR, CVR, CPL and ROAS</w:t>
      </w:r>
    </w:p>
    <w:p>
      <w:r>
        <w:t>Technical anchor: FORMULA · A3. The mechanism runs through Reach → CTR → CVR → CPL → ROAS.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impressions</w:t>
            </w:r>
          </w:p>
        </w:tc>
        <w:tc>
          <w:tcPr>
            <w:tcW w:type="dxa" w:w="3360"/>
            <w:shd w:fill="F5F8FC"/>
          </w:tcPr>
          <w:p>
            <w:r>
              <w:t>50,000</w:t>
            </w:r>
          </w:p>
        </w:tc>
        <w:tc>
          <w:tcPr>
            <w:tcW w:type="dxa" w:w="3360"/>
            <w:shd w:fill="F5F8FC"/>
          </w:tcPr>
          <w:p>
            <w:r>
              <w:t>CTR denominator</w:t>
            </w:r>
          </w:p>
        </w:tc>
      </w:tr>
      <w:tr>
        <w:tc>
          <w:tcPr>
            <w:tcW w:type="dxa" w:w="3360"/>
            <w:shd w:fill="FFFFFF"/>
          </w:tcPr>
          <w:p>
            <w:r>
              <w:t>clicks</w:t>
            </w:r>
          </w:p>
        </w:tc>
        <w:tc>
          <w:tcPr>
            <w:tcW w:type="dxa" w:w="3360"/>
            <w:shd w:fill="FFFFFF"/>
          </w:tcPr>
          <w:p>
            <w:r>
              <w:t>3,400</w:t>
            </w:r>
          </w:p>
        </w:tc>
        <w:tc>
          <w:tcPr>
            <w:tcW w:type="dxa" w:w="3360"/>
            <w:shd w:fill="FFFFFF"/>
          </w:tcPr>
          <w:p>
            <w:r>
              <w:t>CTR = 6.8%</w:t>
            </w:r>
          </w:p>
        </w:tc>
      </w:tr>
      <w:tr>
        <w:tc>
          <w:tcPr>
            <w:tcW w:type="dxa" w:w="3360"/>
            <w:shd w:fill="F5F8FC"/>
          </w:tcPr>
          <w:p>
            <w:r>
              <w:t>leads</w:t>
            </w:r>
          </w:p>
        </w:tc>
        <w:tc>
          <w:tcPr>
            <w:tcW w:type="dxa" w:w="3360"/>
            <w:shd w:fill="F5F8FC"/>
          </w:tcPr>
          <w:p>
            <w:r>
              <w:t>96</w:t>
            </w:r>
          </w:p>
        </w:tc>
        <w:tc>
          <w:tcPr>
            <w:tcW w:type="dxa" w:w="3360"/>
            <w:shd w:fill="F5F8FC"/>
          </w:tcPr>
          <w:p>
            <w:r>
              <w:t>CVR = 2.82%</w:t>
            </w:r>
          </w:p>
        </w:tc>
      </w:tr>
      <w:tr>
        <w:tc>
          <w:tcPr>
            <w:tcW w:type="dxa" w:w="3360"/>
            <w:shd w:fill="FFFFFF"/>
          </w:tcPr>
          <w:p>
            <w:r>
              <w:t>spend</w:t>
            </w:r>
          </w:p>
        </w:tc>
        <w:tc>
          <w:tcPr>
            <w:tcW w:type="dxa" w:w="3360"/>
            <w:shd w:fill="FFFFFF"/>
          </w:tcPr>
          <w:p>
            <w:r>
              <w:t>SGD 2,400</w:t>
            </w:r>
          </w:p>
        </w:tc>
        <w:tc>
          <w:tcPr>
            <w:tcW w:type="dxa" w:w="3360"/>
            <w:shd w:fill="FFFFFF"/>
          </w:tcPr>
          <w:p>
            <w:r>
              <w:t>CPL = SGD 25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Mixed windows</w:t>
            </w:r>
          </w:p>
        </w:tc>
        <w:tc>
          <w:tcPr>
            <w:tcW w:type="dxa" w:w="3360"/>
            <w:shd w:fill="F5F8FC"/>
          </w:tcPr>
          <w:p>
            <w:r>
              <w:t>Spend and leads differ</w:t>
            </w:r>
          </w:p>
        </w:tc>
        <w:tc>
          <w:tcPr>
            <w:tcW w:type="dxa" w:w="3360"/>
            <w:shd w:fill="F5F8FC"/>
          </w:tcPr>
          <w:p>
            <w:r>
              <w:t>Same date range</w:t>
            </w:r>
          </w:p>
        </w:tc>
      </w:tr>
      <w:tr>
        <w:tc>
          <w:tcPr>
            <w:tcW w:type="dxa" w:w="3360"/>
            <w:shd w:fill="FFFFFF"/>
          </w:tcPr>
          <w:p>
            <w:r>
              <w:t>Wrong denominator</w:t>
            </w:r>
          </w:p>
        </w:tc>
        <w:tc>
          <w:tcPr>
            <w:tcW w:type="dxa" w:w="3360"/>
            <w:shd w:fill="FFFFFF"/>
          </w:tcPr>
          <w:p>
            <w:r>
              <w:t>CVR uses impressions</w:t>
            </w:r>
          </w:p>
        </w:tc>
        <w:tc>
          <w:tcPr>
            <w:tcW w:type="dxa" w:w="3360"/>
            <w:shd w:fill="FFFFFF"/>
          </w:tcPr>
          <w:p>
            <w:r>
              <w:t>Metric dictionary</w:t>
            </w:r>
          </w:p>
        </w:tc>
      </w:tr>
      <w:tr>
        <w:tc>
          <w:tcPr>
            <w:tcW w:type="dxa" w:w="3360"/>
            <w:shd w:fill="F5F8FC"/>
          </w:tcPr>
          <w:p>
            <w:r>
              <w:t>Gross revenue</w:t>
            </w:r>
          </w:p>
        </w:tc>
        <w:tc>
          <w:tcPr>
            <w:tcW w:type="dxa" w:w="3360"/>
            <w:shd w:fill="F5F8FC"/>
          </w:tcPr>
          <w:p>
            <w:r>
              <w:t>ROAS overstates margin</w:t>
            </w:r>
          </w:p>
        </w:tc>
        <w:tc>
          <w:tcPr>
            <w:tcW w:type="dxa" w:w="3360"/>
            <w:shd w:fill="F5F8FC"/>
          </w:tcPr>
          <w:p>
            <w:r>
              <w:t>Add contribution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t>Tiny sample</w:t>
            </w:r>
          </w:p>
        </w:tc>
        <w:tc>
          <w:tcPr>
            <w:tcW w:type="dxa" w:w="3360"/>
            <w:shd w:fill="FFFFFF"/>
          </w:tcPr>
          <w:p>
            <w:r>
              <w:t>Volatile rate</w:t>
            </w:r>
          </w:p>
        </w:tc>
        <w:tc>
          <w:tcPr>
            <w:tcW w:type="dxa" w:w="3360"/>
            <w:shd w:fill="FFFFFF"/>
          </w:tcPr>
          <w:p>
            <w:r>
              <w:t>Show counts</w:t>
            </w:r>
          </w:p>
        </w:tc>
      </w:tr>
    </w:tbl>
    <w:p>
      <w:r>
        <w:t>Worked evidence: Rates are meaningful only when their underlying counts and windows are visible.</w:t>
      </w:r>
    </w:p>
    <w:p>
      <w:pPr>
        <w:pStyle w:val="Heading2"/>
      </w:pPr>
      <w:r>
        <w:t>Build a Funnel with Diagnostic Rates</w:t>
      </w:r>
    </w:p>
    <w:p>
      <w:r>
        <w:t>Technical anchor: MODEL · A3. The mechanism runs through Exposure → Interest → Intent → Lead →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stage</w:t>
            </w:r>
          </w:p>
        </w:tc>
        <w:tc>
          <w:tcPr>
            <w:tcW w:type="dxa" w:w="3360"/>
            <w:shd w:fill="F5F8FC"/>
          </w:tcPr>
          <w:p>
            <w:r>
              <w:t>lead</w:t>
            </w:r>
          </w:p>
        </w:tc>
        <w:tc>
          <w:tcPr>
            <w:tcW w:type="dxa" w:w="3360"/>
            <w:shd w:fill="F5F8FC"/>
          </w:tcPr>
          <w:p>
            <w:r>
              <w:t>Named state</w:t>
            </w:r>
          </w:p>
        </w:tc>
      </w:tr>
      <w:tr>
        <w:tc>
          <w:tcPr>
            <w:tcW w:type="dxa" w:w="3360"/>
            <w:shd w:fill="FFFFFF"/>
          </w:tcPr>
          <w:p>
            <w:r>
              <w:t>count</w:t>
            </w:r>
          </w:p>
        </w:tc>
        <w:tc>
          <w:tcPr>
            <w:tcW w:type="dxa" w:w="3360"/>
            <w:shd w:fill="FFFFFF"/>
          </w:tcPr>
          <w:p>
            <w:r>
              <w:t>96</w:t>
            </w:r>
          </w:p>
        </w:tc>
        <w:tc>
          <w:tcPr>
            <w:tcW w:type="dxa" w:w="3360"/>
            <w:shd w:fill="FFFFFF"/>
          </w:tcPr>
          <w:p>
            <w:r>
              <w:t>Observed total</w:t>
            </w:r>
          </w:p>
        </w:tc>
      </w:tr>
      <w:tr>
        <w:tc>
          <w:tcPr>
            <w:tcW w:type="dxa" w:w="3360"/>
            <w:shd w:fill="F5F8FC"/>
          </w:tcPr>
          <w:p>
            <w:r>
              <w:t>rate_from_prior</w:t>
            </w:r>
          </w:p>
        </w:tc>
        <w:tc>
          <w:tcPr>
            <w:tcW w:type="dxa" w:w="3360"/>
            <w:shd w:fill="F5F8FC"/>
          </w:tcPr>
          <w:p>
            <w:r>
              <w:t>23.4%</w:t>
            </w:r>
          </w:p>
        </w:tc>
        <w:tc>
          <w:tcPr>
            <w:tcW w:type="dxa" w:w="3360"/>
            <w:shd w:fill="F5F8FC"/>
          </w:tcPr>
          <w:p>
            <w:r>
              <w:t>Local conversion</w:t>
            </w:r>
          </w:p>
        </w:tc>
      </w:tr>
      <w:tr>
        <w:tc>
          <w:tcPr>
            <w:tcW w:type="dxa" w:w="3360"/>
            <w:shd w:fill="FFFFFF"/>
          </w:tcPr>
          <w:p>
            <w:r>
              <w:t>drop_reason</w:t>
            </w:r>
          </w:p>
        </w:tc>
        <w:tc>
          <w:tcPr>
            <w:tcW w:type="dxa" w:w="3360"/>
            <w:shd w:fill="FFFFFF"/>
          </w:tcPr>
          <w:p>
            <w:r>
              <w:t>form friction</w:t>
            </w:r>
          </w:p>
        </w:tc>
        <w:tc>
          <w:tcPr>
            <w:tcW w:type="dxa" w:w="3360"/>
            <w:shd w:fill="FFFFFF"/>
          </w:tcPr>
          <w:p>
            <w:r>
              <w:t>Diagnosis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Double counting</w:t>
            </w:r>
          </w:p>
        </w:tc>
        <w:tc>
          <w:tcPr>
            <w:tcW w:type="dxa" w:w="3360"/>
            <w:shd w:fill="F5F8FC"/>
          </w:tcPr>
          <w:p>
            <w:r>
              <w:t>Repeated events</w:t>
            </w:r>
          </w:p>
        </w:tc>
        <w:tc>
          <w:tcPr>
            <w:tcW w:type="dxa" w:w="3360"/>
            <w:shd w:fill="F5F8FC"/>
          </w:tcPr>
          <w:p>
            <w:r>
              <w:t>Unique key</w:t>
            </w:r>
          </w:p>
        </w:tc>
      </w:tr>
      <w:tr>
        <w:tc>
          <w:tcPr>
            <w:tcW w:type="dxa" w:w="3360"/>
            <w:shd w:fill="FFFFFF"/>
          </w:tcPr>
          <w:p>
            <w:r>
              <w:t>Unknown loss</w:t>
            </w:r>
          </w:p>
        </w:tc>
        <w:tc>
          <w:tcPr>
            <w:tcW w:type="dxa" w:w="3360"/>
            <w:shd w:fill="FFFFFF"/>
          </w:tcPr>
          <w:p>
            <w:r>
              <w:t>No reason codes</w:t>
            </w:r>
          </w:p>
        </w:tc>
        <w:tc>
          <w:tcPr>
            <w:tcW w:type="dxa" w:w="3360"/>
            <w:shd w:fill="FFFFFF"/>
          </w:tcPr>
          <w:p>
            <w:r>
              <w:t>Instrument exits</w:t>
            </w:r>
          </w:p>
        </w:tc>
      </w:tr>
      <w:tr>
        <w:tc>
          <w:tcPr>
            <w:tcW w:type="dxa" w:w="3360"/>
            <w:shd w:fill="F5F8FC"/>
          </w:tcPr>
          <w:p>
            <w:r>
              <w:t>Quality ignored</w:t>
            </w:r>
          </w:p>
        </w:tc>
        <w:tc>
          <w:tcPr>
            <w:tcW w:type="dxa" w:w="3360"/>
            <w:shd w:fill="F5F8FC"/>
          </w:tcPr>
          <w:p>
            <w:r>
              <w:t>Cheap low-value leads</w:t>
            </w:r>
          </w:p>
        </w:tc>
        <w:tc>
          <w:tcPr>
            <w:tcW w:type="dxa" w:w="3360"/>
            <w:shd w:fill="F5F8FC"/>
          </w:tcPr>
          <w:p>
            <w:r>
              <w:t>Qualification rate</w:t>
            </w:r>
          </w:p>
        </w:tc>
      </w:tr>
      <w:tr>
        <w:tc>
          <w:tcPr>
            <w:tcW w:type="dxa" w:w="3360"/>
            <w:shd w:fill="FFFFFF"/>
          </w:tcPr>
          <w:p>
            <w:r>
              <w:t>Lag ignored</w:t>
            </w:r>
          </w:p>
        </w:tc>
        <w:tc>
          <w:tcPr>
            <w:tcW w:type="dxa" w:w="3360"/>
            <w:shd w:fill="FFFFFF"/>
          </w:tcPr>
          <w:p>
            <w:r>
              <w:t>Recent leads not matured</w:t>
            </w:r>
          </w:p>
        </w:tc>
        <w:tc>
          <w:tcPr>
            <w:tcW w:type="dxa" w:w="3360"/>
            <w:shd w:fill="FFFFFF"/>
          </w:tcPr>
          <w:p>
            <w:r>
              <w:t>Cohort window</w:t>
            </w:r>
          </w:p>
        </w:tc>
      </w:tr>
    </w:tbl>
    <w:p>
      <w:r>
        <w:t>Worked evidence: A low early-stage rate and a strong late-stage rate imply a targeting or creative issue.</w:t>
      </w:r>
    </w:p>
    <w:p>
      <w:pPr>
        <w:pStyle w:val="Heading2"/>
      </w:pPr>
      <w:r>
        <w:t>Separate Attribution from Incrementality</w:t>
      </w:r>
    </w:p>
    <w:p>
      <w:r>
        <w:t>Technical anchor: CASE · A3. The mechanism runs through Observed conversion → Attribution rule → Counterfactual → Experiment →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window</w:t>
            </w:r>
          </w:p>
        </w:tc>
        <w:tc>
          <w:tcPr>
            <w:tcW w:type="dxa" w:w="3360"/>
            <w:shd w:fill="F5F8FC"/>
          </w:tcPr>
          <w:p>
            <w:r>
              <w:t>7-day click</w:t>
            </w:r>
          </w:p>
        </w:tc>
        <w:tc>
          <w:tcPr>
            <w:tcW w:type="dxa" w:w="3360"/>
            <w:shd w:fill="F5F8FC"/>
          </w:tcPr>
          <w:p>
            <w:r>
              <w:t>Attribution scope</w:t>
            </w:r>
          </w:p>
        </w:tc>
      </w:tr>
      <w:tr>
        <w:tc>
          <w:tcPr>
            <w:tcW w:type="dxa" w:w="3360"/>
            <w:shd w:fill="FFFFFF"/>
          </w:tcPr>
          <w:p>
            <w:r>
              <w:t>credited</w:t>
            </w:r>
          </w:p>
        </w:tc>
        <w:tc>
          <w:tcPr>
            <w:tcW w:type="dxa" w:w="3360"/>
            <w:shd w:fill="FFFFFF"/>
          </w:tcPr>
          <w:p>
            <w:r>
              <w:t>120</w:t>
            </w:r>
          </w:p>
        </w:tc>
        <w:tc>
          <w:tcPr>
            <w:tcW w:type="dxa" w:w="3360"/>
            <w:shd w:fill="FFFFFF"/>
          </w:tcPr>
          <w:p>
            <w:r>
              <w:t>Reported conversions</w:t>
            </w:r>
          </w:p>
        </w:tc>
      </w:tr>
      <w:tr>
        <w:tc>
          <w:tcPr>
            <w:tcW w:type="dxa" w:w="3360"/>
            <w:shd w:fill="F5F8FC"/>
          </w:tcPr>
          <w:p>
            <w:r>
              <w:t>holdout</w:t>
            </w:r>
          </w:p>
        </w:tc>
        <w:tc>
          <w:tcPr>
            <w:tcW w:type="dxa" w:w="3360"/>
            <w:shd w:fill="F5F8FC"/>
          </w:tcPr>
          <w:p>
            <w:r>
              <w:t>24</w:t>
            </w:r>
          </w:p>
        </w:tc>
        <w:tc>
          <w:tcPr>
            <w:tcW w:type="dxa" w:w="3360"/>
            <w:shd w:fill="F5F8FC"/>
          </w:tcPr>
          <w:p>
            <w:r>
              <w:t>Baseline conversions</w:t>
            </w:r>
          </w:p>
        </w:tc>
      </w:tr>
      <w:tr>
        <w:tc>
          <w:tcPr>
            <w:tcW w:type="dxa" w:w="3360"/>
            <w:shd w:fill="FFFFFF"/>
          </w:tcPr>
          <w:p>
            <w:r>
              <w:t>incremental</w:t>
            </w:r>
          </w:p>
        </w:tc>
        <w:tc>
          <w:tcPr>
            <w:tcW w:type="dxa" w:w="3360"/>
            <w:shd w:fill="FFFFFF"/>
          </w:tcPr>
          <w:p>
            <w:r>
              <w:t>96</w:t>
            </w:r>
          </w:p>
        </w:tc>
        <w:tc>
          <w:tcPr>
            <w:tcW w:type="dxa" w:w="3360"/>
            <w:shd w:fill="FFFFFF"/>
          </w:tcPr>
          <w:p>
            <w:r>
              <w:t>Estimated lift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Last-click bias</w:t>
            </w:r>
          </w:p>
        </w:tc>
        <w:tc>
          <w:tcPr>
            <w:tcW w:type="dxa" w:w="3360"/>
            <w:shd w:fill="F5F8FC"/>
          </w:tcPr>
          <w:p>
            <w:r>
              <w:t>Upper funnel erased</w:t>
            </w:r>
          </w:p>
        </w:tc>
        <w:tc>
          <w:tcPr>
            <w:tcW w:type="dxa" w:w="3360"/>
            <w:shd w:fill="F5F8FC"/>
          </w:tcPr>
          <w:p>
            <w:r>
              <w:t>Compare models</w:t>
            </w:r>
          </w:p>
        </w:tc>
      </w:tr>
      <w:tr>
        <w:tc>
          <w:tcPr>
            <w:tcW w:type="dxa" w:w="3360"/>
            <w:shd w:fill="FFFFFF"/>
          </w:tcPr>
          <w:p>
            <w:r>
              <w:t>View-through inflation</w:t>
            </w:r>
          </w:p>
        </w:tc>
        <w:tc>
          <w:tcPr>
            <w:tcW w:type="dxa" w:w="3360"/>
            <w:shd w:fill="FFFFFF"/>
          </w:tcPr>
          <w:p>
            <w:r>
              <w:t>Passive exposure credited</w:t>
            </w:r>
          </w:p>
        </w:tc>
        <w:tc>
          <w:tcPr>
            <w:tcW w:type="dxa" w:w="3360"/>
            <w:shd w:fill="FFFFFF"/>
          </w:tcPr>
          <w:p>
            <w:r>
              <w:t>Separate view/click</w:t>
            </w:r>
          </w:p>
        </w:tc>
      </w:tr>
      <w:tr>
        <w:tc>
          <w:tcPr>
            <w:tcW w:type="dxa" w:w="3360"/>
            <w:shd w:fill="F5F8FC"/>
          </w:tcPr>
          <w:p>
            <w:r>
              <w:t>No counterfactual</w:t>
            </w:r>
          </w:p>
        </w:tc>
        <w:tc>
          <w:tcPr>
            <w:tcW w:type="dxa" w:w="3360"/>
            <w:shd w:fill="F5F8FC"/>
          </w:tcPr>
          <w:p>
            <w:r>
              <w:t>Correlation claimed causal</w:t>
            </w:r>
          </w:p>
        </w:tc>
        <w:tc>
          <w:tcPr>
            <w:tcW w:type="dxa" w:w="3360"/>
            <w:shd w:fill="F5F8FC"/>
          </w:tcPr>
          <w:p>
            <w:r>
              <w:t>Holdout</w:t>
            </w:r>
          </w:p>
        </w:tc>
      </w:tr>
      <w:tr>
        <w:tc>
          <w:tcPr>
            <w:tcW w:type="dxa" w:w="3360"/>
            <w:shd w:fill="FFFFFF"/>
          </w:tcPr>
          <w:p>
            <w:r>
              <w:t>Cross-device gap</w:t>
            </w:r>
          </w:p>
        </w:tc>
        <w:tc>
          <w:tcPr>
            <w:tcW w:type="dxa" w:w="3360"/>
            <w:shd w:fill="FFFFFF"/>
          </w:tcPr>
          <w:p>
            <w:r>
              <w:t>Identity incomplete</w:t>
            </w:r>
          </w:p>
        </w:tc>
        <w:tc>
          <w:tcPr>
            <w:tcW w:type="dxa" w:w="3360"/>
            <w:shd w:fill="FFFFFF"/>
          </w:tcPr>
          <w:p>
            <w:r>
              <w:t>State limitation</w:t>
            </w:r>
          </w:p>
        </w:tc>
      </w:tr>
    </w:tbl>
    <w:p>
      <w:r>
        <w:t>Worked evidence: Attributed conversions can exceed estimated incremental conversions.</w:t>
      </w:r>
    </w:p>
    <w:p>
      <w:pPr>
        <w:pStyle w:val="Heading2"/>
      </w:pPr>
      <w:r>
        <w:t>Design a Reporting Schema for Agents</w:t>
      </w:r>
    </w:p>
    <w:p>
      <w:r>
        <w:t>Technical anchor: SCHEMA · K8/A3. The mechanism runs through Extract → Normalize → Compute → Explain → Deliver.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report_date</w:t>
            </w:r>
          </w:p>
        </w:tc>
        <w:tc>
          <w:tcPr>
            <w:tcW w:type="dxa" w:w="3360"/>
            <w:shd w:fill="F5F8FC"/>
          </w:tcPr>
          <w:p>
            <w:r>
              <w:t>2026-09-11</w:t>
            </w:r>
          </w:p>
        </w:tc>
        <w:tc>
          <w:tcPr>
            <w:tcW w:type="dxa" w:w="3360"/>
            <w:shd w:fill="F5F8FC"/>
          </w:tcPr>
          <w:p>
            <w:r>
              <w:t>As-of time</w:t>
            </w:r>
          </w:p>
        </w:tc>
      </w:tr>
      <w:tr>
        <w:tc>
          <w:tcPr>
            <w:tcW w:type="dxa" w:w="3360"/>
            <w:shd w:fill="FFFFFF"/>
          </w:tcPr>
          <w:p>
            <w:r>
              <w:t>currency</w:t>
            </w:r>
          </w:p>
        </w:tc>
        <w:tc>
          <w:tcPr>
            <w:tcW w:type="dxa" w:w="3360"/>
            <w:shd w:fill="FFFFFF"/>
          </w:tcPr>
          <w:p>
            <w:r>
              <w:t>SGD</w:t>
            </w:r>
          </w:p>
        </w:tc>
        <w:tc>
          <w:tcPr>
            <w:tcW w:type="dxa" w:w="3360"/>
            <w:shd w:fill="FFFFFF"/>
          </w:tcPr>
          <w:p>
            <w:r>
              <w:t>Comparable spend</w:t>
            </w:r>
          </w:p>
        </w:tc>
      </w:tr>
      <w:tr>
        <w:tc>
          <w:tcPr>
            <w:tcW w:type="dxa" w:w="3360"/>
            <w:shd w:fill="F5F8FC"/>
          </w:tcPr>
          <w:p>
            <w:r>
              <w:t>formula_version</w:t>
            </w:r>
          </w:p>
        </w:tc>
        <w:tc>
          <w:tcPr>
            <w:tcW w:type="dxa" w:w="3360"/>
            <w:shd w:fill="F5F8FC"/>
          </w:tcPr>
          <w:p>
            <w:r>
              <w:t>metrics-v2</w:t>
            </w:r>
          </w:p>
        </w:tc>
        <w:tc>
          <w:tcPr>
            <w:tcW w:type="dxa" w:w="3360"/>
            <w:shd w:fill="F5F8FC"/>
          </w:tcPr>
          <w:p>
            <w:r>
              <w:t>Reproducibility</w:t>
            </w:r>
          </w:p>
        </w:tc>
      </w:tr>
      <w:tr>
        <w:tc>
          <w:tcPr>
            <w:tcW w:type="dxa" w:w="3360"/>
            <w:shd w:fill="FFFFFF"/>
          </w:tcPr>
          <w:p>
            <w:r>
              <w:t>source_rows</w:t>
            </w:r>
          </w:p>
        </w:tc>
        <w:tc>
          <w:tcPr>
            <w:tcW w:type="dxa" w:w="3360"/>
            <w:shd w:fill="FFFFFF"/>
          </w:tcPr>
          <w:p>
            <w:r>
              <w:t>campaign.csv:48</w:t>
            </w:r>
          </w:p>
        </w:tc>
        <w:tc>
          <w:tcPr>
            <w:tcW w:type="dxa" w:w="3360"/>
            <w:shd w:fill="FFFFFF"/>
          </w:tcPr>
          <w:p>
            <w:r>
              <w:t>Lineage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Silent refresh</w:t>
            </w:r>
          </w:p>
        </w:tc>
        <w:tc>
          <w:tcPr>
            <w:tcW w:type="dxa" w:w="3360"/>
            <w:shd w:fill="F5F8FC"/>
          </w:tcPr>
          <w:p>
            <w:r>
              <w:t>Numbers change</w:t>
            </w:r>
          </w:p>
        </w:tc>
        <w:tc>
          <w:tcPr>
            <w:tcW w:type="dxa" w:w="3360"/>
            <w:shd w:fill="F5F8FC"/>
          </w:tcPr>
          <w:p>
            <w:r>
              <w:t>Snapshot timestamp</w:t>
            </w:r>
          </w:p>
        </w:tc>
      </w:tr>
      <w:tr>
        <w:tc>
          <w:tcPr>
            <w:tcW w:type="dxa" w:w="3360"/>
            <w:shd w:fill="FFFFFF"/>
          </w:tcPr>
          <w:p>
            <w:r>
              <w:t>Schema drift</w:t>
            </w:r>
          </w:p>
        </w:tc>
        <w:tc>
          <w:tcPr>
            <w:tcW w:type="dxa" w:w="3360"/>
            <w:shd w:fill="FFFFFF"/>
          </w:tcPr>
          <w:p>
            <w:r>
              <w:t>Column renamed</w:t>
            </w:r>
          </w:p>
        </w:tc>
        <w:tc>
          <w:tcPr>
            <w:tcW w:type="dxa" w:w="3360"/>
            <w:shd w:fill="FFFFFF"/>
          </w:tcPr>
          <w:p>
            <w:r>
              <w:t>Validation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Rounding error</w:t>
            </w:r>
          </w:p>
        </w:tc>
        <w:tc>
          <w:tcPr>
            <w:tcW w:type="dxa" w:w="3360"/>
            <w:shd w:fill="F5F8FC"/>
          </w:tcPr>
          <w:p>
            <w:r>
              <w:t>Totals disagree</w:t>
            </w:r>
          </w:p>
        </w:tc>
        <w:tc>
          <w:tcPr>
            <w:tcW w:type="dxa" w:w="3360"/>
            <w:shd w:fill="F5F8FC"/>
          </w:tcPr>
          <w:p>
            <w:r>
              <w:t>Compute then format</w:t>
            </w:r>
          </w:p>
        </w:tc>
      </w:tr>
      <w:tr>
        <w:tc>
          <w:tcPr>
            <w:tcW w:type="dxa" w:w="3360"/>
            <w:shd w:fill="FFFFFF"/>
          </w:tcPr>
          <w:p>
            <w:r>
              <w:t>Narrative hallucination</w:t>
            </w:r>
          </w:p>
        </w:tc>
        <w:tc>
          <w:tcPr>
            <w:tcW w:type="dxa" w:w="3360"/>
            <w:shd w:fill="FFFFFF"/>
          </w:tcPr>
          <w:p>
            <w:r>
              <w:t>Claim lacks row</w:t>
            </w:r>
          </w:p>
        </w:tc>
        <w:tc>
          <w:tcPr>
            <w:tcW w:type="dxa" w:w="3360"/>
            <w:shd w:fill="FFFFFF"/>
          </w:tcPr>
          <w:p>
            <w:r>
              <w:t>Evidence citation</w:t>
            </w:r>
          </w:p>
        </w:tc>
      </w:tr>
    </w:tbl>
    <w:p>
      <w:r>
        <w:t>Worked evidence: Automation can reduce preparation time while review and sign-off remain explicit.</w:t>
      </w:r>
    </w:p>
    <w:p>
      <w:pPr>
        <w:pStyle w:val="Heading2"/>
      </w:pPr>
      <w:r>
        <w:t>Detect Anomalies with Thresholds and Context</w:t>
      </w:r>
    </w:p>
    <w:p>
      <w:r>
        <w:t>Technical anchor: FORMULA · A3. The mechanism runs through Baseline → Band → Trigger → Context → Escalate.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metric</w:t>
            </w:r>
          </w:p>
        </w:tc>
        <w:tc>
          <w:tcPr>
            <w:tcW w:type="dxa" w:w="3360"/>
            <w:shd w:fill="F5F8FC"/>
          </w:tcPr>
          <w:p>
            <w:r>
              <w:t>CPL</w:t>
            </w:r>
          </w:p>
        </w:tc>
        <w:tc>
          <w:tcPr>
            <w:tcW w:type="dxa" w:w="3360"/>
            <w:shd w:fill="F5F8FC"/>
          </w:tcPr>
          <w:p>
            <w:r>
              <w:t>Signal</w:t>
            </w:r>
          </w:p>
        </w:tc>
      </w:tr>
      <w:tr>
        <w:tc>
          <w:tcPr>
            <w:tcW w:type="dxa" w:w="3360"/>
            <w:shd w:fill="FFFFFF"/>
          </w:tcPr>
          <w:p>
            <w:r>
              <w:t>baseline</w:t>
            </w:r>
          </w:p>
        </w:tc>
        <w:tc>
          <w:tcPr>
            <w:tcW w:type="dxa" w:w="3360"/>
            <w:shd w:fill="FFFFFF"/>
          </w:tcPr>
          <w:p>
            <w:r>
              <w:t>SGD 22</w:t>
            </w:r>
          </w:p>
        </w:tc>
        <w:tc>
          <w:tcPr>
            <w:tcW w:type="dxa" w:w="3360"/>
            <w:shd w:fill="FFFFFF"/>
          </w:tcPr>
          <w:p>
            <w:r>
              <w:t>Reference</w:t>
            </w:r>
          </w:p>
        </w:tc>
      </w:tr>
      <w:tr>
        <w:tc>
          <w:tcPr>
            <w:tcW w:type="dxa" w:w="3360"/>
            <w:shd w:fill="F5F8FC"/>
          </w:tcPr>
          <w:p>
            <w:r>
              <w:t>threshold</w:t>
            </w:r>
          </w:p>
        </w:tc>
        <w:tc>
          <w:tcPr>
            <w:tcW w:type="dxa" w:w="3360"/>
            <w:shd w:fill="F5F8FC"/>
          </w:tcPr>
          <w:p>
            <w:r>
              <w:t>&gt; SGD 30</w:t>
            </w:r>
          </w:p>
        </w:tc>
        <w:tc>
          <w:tcPr>
            <w:tcW w:type="dxa" w:w="3360"/>
            <w:shd w:fill="F5F8FC"/>
          </w:tcPr>
          <w:p>
            <w:r>
              <w:t>Trigger</w:t>
            </w:r>
          </w:p>
        </w:tc>
      </w:tr>
      <w:tr>
        <w:tc>
          <w:tcPr>
            <w:tcW w:type="dxa" w:w="3360"/>
            <w:shd w:fill="FFFFFF"/>
          </w:tcPr>
          <w:p>
            <w:r>
              <w:t>severity</w:t>
            </w:r>
          </w:p>
        </w:tc>
        <w:tc>
          <w:tcPr>
            <w:tcW w:type="dxa" w:w="3360"/>
            <w:shd w:fill="FFFFFF"/>
          </w:tcPr>
          <w:p>
            <w:r>
              <w:t>high</w:t>
            </w:r>
          </w:p>
        </w:tc>
        <w:tc>
          <w:tcPr>
            <w:tcW w:type="dxa" w:w="3360"/>
            <w:shd w:fill="FFFFFF"/>
          </w:tcPr>
          <w:p>
            <w:r>
              <w:t>Routing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Seasonality</w:t>
            </w:r>
          </w:p>
        </w:tc>
        <w:tc>
          <w:tcPr>
            <w:tcW w:type="dxa" w:w="3360"/>
            <w:shd w:fill="F5F8FC"/>
          </w:tcPr>
          <w:p>
            <w:r>
              <w:t>Normal spike flagged</w:t>
            </w:r>
          </w:p>
        </w:tc>
        <w:tc>
          <w:tcPr>
            <w:tcW w:type="dxa" w:w="3360"/>
            <w:shd w:fill="F5F8FC"/>
          </w:tcPr>
          <w:p>
            <w:r>
              <w:t>Comparable baseline</w:t>
            </w:r>
          </w:p>
        </w:tc>
      </w:tr>
      <w:tr>
        <w:tc>
          <w:tcPr>
            <w:tcW w:type="dxa" w:w="3360"/>
            <w:shd w:fill="FFFFFF"/>
          </w:tcPr>
          <w:p>
            <w:r>
              <w:t>Alert flood</w:t>
            </w:r>
          </w:p>
        </w:tc>
        <w:tc>
          <w:tcPr>
            <w:tcW w:type="dxa" w:w="3360"/>
            <w:shd w:fill="FFFFFF"/>
          </w:tcPr>
          <w:p>
            <w:r>
              <w:t>Every metric triggers</w:t>
            </w:r>
          </w:p>
        </w:tc>
        <w:tc>
          <w:tcPr>
            <w:tcW w:type="dxa" w:w="3360"/>
            <w:shd w:fill="FFFFFF"/>
          </w:tcPr>
          <w:p>
            <w:r>
              <w:t>Priority tiers</w:t>
            </w:r>
          </w:p>
        </w:tc>
      </w:tr>
      <w:tr>
        <w:tc>
          <w:tcPr>
            <w:tcW w:type="dxa" w:w="3360"/>
            <w:shd w:fill="F5F8FC"/>
          </w:tcPr>
          <w:p>
            <w:r>
              <w:t>Auto-pause harm</w:t>
            </w:r>
          </w:p>
        </w:tc>
        <w:tc>
          <w:tcPr>
            <w:tcW w:type="dxa" w:w="3360"/>
            <w:shd w:fill="F5F8FC"/>
          </w:tcPr>
          <w:p>
            <w:r>
              <w:t>False positive stops winner</w:t>
            </w:r>
          </w:p>
        </w:tc>
        <w:tc>
          <w:tcPr>
            <w:tcW w:type="dxa" w:w="3360"/>
            <w:shd w:fill="F5F8FC"/>
          </w:tcPr>
          <w:p>
            <w:r>
              <w:t>Human approval</w:t>
            </w:r>
          </w:p>
        </w:tc>
      </w:tr>
      <w:tr>
        <w:tc>
          <w:tcPr>
            <w:tcW w:type="dxa" w:w="3360"/>
            <w:shd w:fill="FFFFFF"/>
          </w:tcPr>
          <w:p>
            <w:r>
              <w:t>No context</w:t>
            </w:r>
          </w:p>
        </w:tc>
        <w:tc>
          <w:tcPr>
            <w:tcW w:type="dxa" w:w="3360"/>
            <w:shd w:fill="FFFFFF"/>
          </w:tcPr>
          <w:p>
            <w:r>
              <w:t>Budget change ignored</w:t>
            </w:r>
          </w:p>
        </w:tc>
        <w:tc>
          <w:tcPr>
            <w:tcW w:type="dxa" w:w="3360"/>
            <w:shd w:fill="FFFFFF"/>
          </w:tcPr>
          <w:p>
            <w:r>
              <w:t>Event annotations</w:t>
            </w:r>
          </w:p>
        </w:tc>
      </w:tr>
    </w:tbl>
    <w:p>
      <w:r>
        <w:t>Worked evidence: The final-day spike breaches the SGD 30 decision threshold and needs diagnosis.</w:t>
      </w:r>
    </w:p>
    <w:p>
      <w:pPr>
        <w:pStyle w:val="Heading2"/>
      </w:pPr>
      <w:r>
        <w:t>Build Retargeting with Consent and Suppression</w:t>
      </w:r>
    </w:p>
    <w:p>
      <w:r>
        <w:t>Technical anchor: CONTROL · K5/A3. The mechanism runs through Qualify → Segment → Suppress → Sequence → Expire.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segment</w:t>
            </w:r>
          </w:p>
        </w:tc>
        <w:tc>
          <w:tcPr>
            <w:tcW w:type="dxa" w:w="3360"/>
            <w:shd w:fill="F5F8FC"/>
          </w:tcPr>
          <w:p>
            <w:r>
              <w:t>cart_7d</w:t>
            </w:r>
          </w:p>
        </w:tc>
        <w:tc>
          <w:tcPr>
            <w:tcW w:type="dxa" w:w="3360"/>
            <w:shd w:fill="F5F8FC"/>
          </w:tcPr>
          <w:p>
            <w:r>
              <w:t>Behavior cohort</w:t>
            </w:r>
          </w:p>
        </w:tc>
      </w:tr>
      <w:tr>
        <w:tc>
          <w:tcPr>
            <w:tcW w:type="dxa" w:w="3360"/>
            <w:shd w:fill="FFFFFF"/>
          </w:tcPr>
          <w:p>
            <w:r>
              <w:t>consent</w:t>
            </w:r>
          </w:p>
        </w:tc>
        <w:tc>
          <w:tcPr>
            <w:tcW w:type="dxa" w:w="3360"/>
            <w:shd w:fill="FFFFFF"/>
          </w:tcPr>
          <w:p>
            <w:r>
              <w:t>true</w:t>
            </w:r>
          </w:p>
        </w:tc>
        <w:tc>
          <w:tcPr>
            <w:tcW w:type="dxa" w:w="3360"/>
            <w:shd w:fill="FFFFFF"/>
          </w:tcPr>
          <w:p>
            <w:r>
              <w:t>Eligibility</w:t>
            </w:r>
          </w:p>
        </w:tc>
      </w:tr>
      <w:tr>
        <w:tc>
          <w:tcPr>
            <w:tcW w:type="dxa" w:w="3360"/>
            <w:shd w:fill="F5F8FC"/>
          </w:tcPr>
          <w:p>
            <w:r>
              <w:t>suppression</w:t>
            </w:r>
          </w:p>
        </w:tc>
        <w:tc>
          <w:tcPr>
            <w:tcW w:type="dxa" w:w="3360"/>
            <w:shd w:fill="F5F8FC"/>
          </w:tcPr>
          <w:p>
            <w:r>
              <w:t>purchased_30d</w:t>
            </w:r>
          </w:p>
        </w:tc>
        <w:tc>
          <w:tcPr>
            <w:tcW w:type="dxa" w:w="3360"/>
            <w:shd w:fill="F5F8FC"/>
          </w:tcPr>
          <w:p>
            <w:r>
              <w:t>Exclusion</w:t>
            </w:r>
          </w:p>
        </w:tc>
      </w:tr>
      <w:tr>
        <w:tc>
          <w:tcPr>
            <w:tcW w:type="dxa" w:w="3360"/>
            <w:shd w:fill="FFFFFF"/>
          </w:tcPr>
          <w:p>
            <w:r>
              <w:t>ttl_days</w:t>
            </w:r>
          </w:p>
        </w:tc>
        <w:tc>
          <w:tcPr>
            <w:tcW w:type="dxa" w:w="3360"/>
            <w:shd w:fill="FFFFFF"/>
          </w:tcPr>
          <w:p>
            <w:r>
              <w:t>7</w:t>
            </w:r>
          </w:p>
        </w:tc>
        <w:tc>
          <w:tcPr>
            <w:tcW w:type="dxa" w:w="3360"/>
            <w:shd w:fill="FFFFFF"/>
          </w:tcPr>
          <w:p>
            <w:r>
              <w:t>Expiry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No suppression</w:t>
            </w:r>
          </w:p>
        </w:tc>
        <w:tc>
          <w:tcPr>
            <w:tcW w:type="dxa" w:w="3360"/>
            <w:shd w:fill="F5F8FC"/>
          </w:tcPr>
          <w:p>
            <w:r>
              <w:t>Customers see acquisition ad</w:t>
            </w:r>
          </w:p>
        </w:tc>
        <w:tc>
          <w:tcPr>
            <w:tcW w:type="dxa" w:w="3360"/>
            <w:shd w:fill="F5F8FC"/>
          </w:tcPr>
          <w:p>
            <w:r>
              <w:t>Exclude converters</w:t>
            </w:r>
          </w:p>
        </w:tc>
      </w:tr>
      <w:tr>
        <w:tc>
          <w:tcPr>
            <w:tcW w:type="dxa" w:w="3360"/>
            <w:shd w:fill="FFFFFF"/>
          </w:tcPr>
          <w:p>
            <w:r>
              <w:t>Long retention</w:t>
            </w:r>
          </w:p>
        </w:tc>
        <w:tc>
          <w:tcPr>
            <w:tcW w:type="dxa" w:w="3360"/>
            <w:shd w:fill="FFFFFF"/>
          </w:tcPr>
          <w:p>
            <w:r>
              <w:t>Stale tracking</w:t>
            </w:r>
          </w:p>
        </w:tc>
        <w:tc>
          <w:tcPr>
            <w:tcW w:type="dxa" w:w="3360"/>
            <w:shd w:fill="FFFFFF"/>
          </w:tcPr>
          <w:p>
            <w:r>
              <w:t>TTL</w:t>
            </w:r>
          </w:p>
        </w:tc>
      </w:tr>
      <w:tr>
        <w:tc>
          <w:tcPr>
            <w:tcW w:type="dxa" w:w="3360"/>
            <w:shd w:fill="F5F8FC"/>
          </w:tcPr>
          <w:p>
            <w:r>
              <w:t>Sensitive proxy</w:t>
            </w:r>
          </w:p>
        </w:tc>
        <w:tc>
          <w:tcPr>
            <w:tcW w:type="dxa" w:w="3360"/>
            <w:shd w:fill="F5F8FC"/>
          </w:tcPr>
          <w:p>
            <w:r>
              <w:t>Inferred condition</w:t>
            </w:r>
          </w:p>
        </w:tc>
        <w:tc>
          <w:tcPr>
            <w:tcW w:type="dxa" w:w="3360"/>
            <w:shd w:fill="F5F8FC"/>
          </w:tcPr>
          <w:p>
            <w:r>
              <w:t>Prohibited features</w:t>
            </w:r>
          </w:p>
        </w:tc>
      </w:tr>
      <w:tr>
        <w:tc>
          <w:tcPr>
            <w:tcW w:type="dxa" w:w="3360"/>
            <w:shd w:fill="FFFFFF"/>
          </w:tcPr>
          <w:p>
            <w:r>
              <w:t>Frequency harm</w:t>
            </w:r>
          </w:p>
        </w:tc>
        <w:tc>
          <w:tcPr>
            <w:tcW w:type="dxa" w:w="3360"/>
            <w:shd w:fill="FFFFFF"/>
          </w:tcPr>
          <w:p>
            <w:r>
              <w:t>Excess exposure</w:t>
            </w:r>
          </w:p>
        </w:tc>
        <w:tc>
          <w:tcPr>
            <w:tcW w:type="dxa" w:w="3360"/>
            <w:shd w:fill="FFFFFF"/>
          </w:tcPr>
          <w:p>
            <w:r>
              <w:t>Cap and monitor</w:t>
            </w:r>
          </w:p>
        </w:tc>
      </w:tr>
    </w:tbl>
    <w:p>
      <w:r>
        <w:t>Worked evidence: Consent, suppression, and freshness filters reduce the addressable group.</w:t>
      </w:r>
    </w:p>
    <w:p>
      <w:pPr>
        <w:pStyle w:val="Heading2"/>
      </w:pPr>
      <w:r>
        <w:t>Observe the Agent, Not Just the Campaign</w:t>
      </w:r>
    </w:p>
    <w:p>
      <w:r>
        <w:t>Technical anchor: EVIDENCE · A3. The mechanism runs through Trace → Record → Score → Review → Improve.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trace_id</w:t>
            </w:r>
          </w:p>
        </w:tc>
        <w:tc>
          <w:tcPr>
            <w:tcW w:type="dxa" w:w="3360"/>
            <w:shd w:fill="F5F8FC"/>
          </w:tcPr>
          <w:p>
            <w:r>
              <w:t>run-0911-042</w:t>
            </w:r>
          </w:p>
        </w:tc>
        <w:tc>
          <w:tcPr>
            <w:tcW w:type="dxa" w:w="3360"/>
            <w:shd w:fill="F5F8FC"/>
          </w:tcPr>
          <w:p>
            <w:r>
              <w:t>Correlation</w:t>
            </w:r>
          </w:p>
        </w:tc>
      </w:tr>
      <w:tr>
        <w:tc>
          <w:tcPr>
            <w:tcW w:type="dxa" w:w="3360"/>
            <w:shd w:fill="FFFFFF"/>
          </w:tcPr>
          <w:p>
            <w:r>
              <w:t>tool_calls</w:t>
            </w:r>
          </w:p>
        </w:tc>
        <w:tc>
          <w:tcPr>
            <w:tcW w:type="dxa" w:w="3360"/>
            <w:shd w:fill="FFFFFF"/>
          </w:tcPr>
          <w:p>
            <w:r>
              <w:t>6</w:t>
            </w:r>
          </w:p>
        </w:tc>
        <w:tc>
          <w:tcPr>
            <w:tcW w:type="dxa" w:w="3360"/>
            <w:shd w:fill="FFFFFF"/>
          </w:tcPr>
          <w:p>
            <w:r>
              <w:t>Action count</w:t>
            </w:r>
          </w:p>
        </w:tc>
      </w:tr>
      <w:tr>
        <w:tc>
          <w:tcPr>
            <w:tcW w:type="dxa" w:w="3360"/>
            <w:shd w:fill="F5F8FC"/>
          </w:tcPr>
          <w:p>
            <w:r>
              <w:t>policy_flags</w:t>
            </w:r>
          </w:p>
        </w:tc>
        <w:tc>
          <w:tcPr>
            <w:tcW w:type="dxa" w:w="3360"/>
            <w:shd w:fill="F5F8FC"/>
          </w:tcPr>
          <w:p>
            <w:r>
              <w:t>1</w:t>
            </w:r>
          </w:p>
        </w:tc>
        <w:tc>
          <w:tcPr>
            <w:tcW w:type="dxa" w:w="3360"/>
            <w:shd w:fill="F5F8FC"/>
          </w:tcPr>
          <w:p>
            <w:r>
              <w:t>Risk signal</w:t>
            </w:r>
          </w:p>
        </w:tc>
      </w:tr>
      <w:tr>
        <w:tc>
          <w:tcPr>
            <w:tcW w:type="dxa" w:w="3360"/>
            <w:shd w:fill="FFFFFF"/>
          </w:tcPr>
          <w:p>
            <w:r>
              <w:t>final_status</w:t>
            </w:r>
          </w:p>
        </w:tc>
        <w:tc>
          <w:tcPr>
            <w:tcW w:type="dxa" w:w="3360"/>
            <w:shd w:fill="FFFFFF"/>
          </w:tcPr>
          <w:p>
            <w:r>
              <w:t>approved</w:t>
            </w:r>
          </w:p>
        </w:tc>
        <w:tc>
          <w:tcPr>
            <w:tcW w:type="dxa" w:w="3360"/>
            <w:shd w:fill="FFFFFF"/>
          </w:tcPr>
          <w:p>
            <w:r>
              <w:t>Outcome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No trace</w:t>
            </w:r>
          </w:p>
        </w:tc>
        <w:tc>
          <w:tcPr>
            <w:tcW w:type="dxa" w:w="3360"/>
            <w:shd w:fill="F5F8FC"/>
          </w:tcPr>
          <w:p>
            <w:r>
              <w:t>Cannot reproduce</w:t>
            </w:r>
          </w:p>
        </w:tc>
        <w:tc>
          <w:tcPr>
            <w:tcW w:type="dxa" w:w="3360"/>
            <w:shd w:fill="F5F8FC"/>
          </w:tcPr>
          <w:p>
            <w:r>
              <w:t>Mandatory run ID</w:t>
            </w:r>
          </w:p>
        </w:tc>
      </w:tr>
      <w:tr>
        <w:tc>
          <w:tcPr>
            <w:tcW w:type="dxa" w:w="3360"/>
            <w:shd w:fill="FFFFFF"/>
          </w:tcPr>
          <w:p>
            <w:r>
              <w:t>Sensitive logs</w:t>
            </w:r>
          </w:p>
        </w:tc>
        <w:tc>
          <w:tcPr>
            <w:tcW w:type="dxa" w:w="3360"/>
            <w:shd w:fill="FFFFFF"/>
          </w:tcPr>
          <w:p>
            <w:r>
              <w:t>PII retained</w:t>
            </w:r>
          </w:p>
        </w:tc>
        <w:tc>
          <w:tcPr>
            <w:tcW w:type="dxa" w:w="3360"/>
            <w:shd w:fill="FFFFFF"/>
          </w:tcPr>
          <w:p>
            <w:r>
              <w:t>Redaction</w:t>
            </w:r>
          </w:p>
        </w:tc>
      </w:tr>
      <w:tr>
        <w:tc>
          <w:tcPr>
            <w:tcW w:type="dxa" w:w="3360"/>
            <w:shd w:fill="F5F8FC"/>
          </w:tcPr>
          <w:p>
            <w:r>
              <w:t>Success-only metrics</w:t>
            </w:r>
          </w:p>
        </w:tc>
        <w:tc>
          <w:tcPr>
            <w:tcW w:type="dxa" w:w="3360"/>
            <w:shd w:fill="F5F8FC"/>
          </w:tcPr>
          <w:p>
            <w:r>
              <w:t>Failures hidden</w:t>
            </w:r>
          </w:p>
        </w:tc>
        <w:tc>
          <w:tcPr>
            <w:tcW w:type="dxa" w:w="3360"/>
            <w:shd w:fill="F5F8FC"/>
          </w:tcPr>
          <w:p>
            <w:r>
              <w:t>All outcomes</w:t>
            </w:r>
          </w:p>
        </w:tc>
      </w:tr>
      <w:tr>
        <w:tc>
          <w:tcPr>
            <w:tcW w:type="dxa" w:w="3360"/>
            <w:shd w:fill="FFFFFF"/>
          </w:tcPr>
          <w:p>
            <w:r>
              <w:t>Unsafe learning</w:t>
            </w:r>
          </w:p>
        </w:tc>
        <w:tc>
          <w:tcPr>
            <w:tcW w:type="dxa" w:w="3360"/>
            <w:shd w:fill="FFFFFF"/>
          </w:tcPr>
          <w:p>
            <w:r>
              <w:t>Bad output saved</w:t>
            </w:r>
          </w:p>
        </w:tc>
        <w:tc>
          <w:tcPr>
            <w:tcW w:type="dxa" w:w="3360"/>
            <w:shd w:fill="FFFFFF"/>
          </w:tcPr>
          <w:p>
            <w:r>
              <w:t>Reviewed memory</w:t>
            </w:r>
          </w:p>
        </w:tc>
      </w:tr>
    </w:tbl>
    <w:p>
      <w:r>
        <w:t>Worked evidence: Approval, revision, validation failure, and escalation should be tracked separately.</w:t>
      </w:r>
    </w:p>
    <w:p>
      <w:pPr>
        <w:pStyle w:val="Heading2"/>
      </w:pPr>
      <w:r>
        <w:t>Lab 5: Compute a Campaign Measurement Scorecard</w:t>
      </w:r>
    </w:p>
    <w:p>
      <w:r>
        <w:t>Mappings: LO3 · A3 · K5 · K8</w:t>
      </w:r>
    </w:p>
    <w:p>
      <w:pPr>
        <w:pStyle w:val="Heading3"/>
      </w:pPr>
      <w:r>
        <w:t>Goal</w:t>
      </w:r>
    </w:p>
    <w:p>
      <w:r>
        <w:t>Use the supplied mock data to produce scorecard.csv, metric_dictionary.md and funnel_analysis.md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Reconcile a mock platform export and CRM outcome table, then calculate decision-ready metrics.</w:t>
      </w:r>
    </w:p>
    <w:p>
      <w:r>
        <w:t>Produce: scorecard.csv, metric_dictionary.md and funnel_analysis.md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Validate required columns, types, currency and date window.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Calculate CTR, landing-action rate, CVR, CPL and ROAS.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Build a funnel showing counts and stage-to-stage rates.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Reconcile platform leads with CRM quality outcomes.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Write an evidence-linked interpretation with limitations.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Define scale, hold and stop decision rules.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CTR equals clicks divided by impressions.</w:t>
      </w:r>
    </w:p>
    <w:p>
      <w:pPr>
        <w:pStyle w:val="ListBullet"/>
      </w:pPr>
      <w:r>
        <w:t>CPL equals spend divided by leads.</w:t>
      </w:r>
    </w:p>
    <w:p>
      <w:pPr>
        <w:pStyle w:val="ListBullet"/>
      </w:pPr>
      <w:r>
        <w:t>ROAS is clearly labeled as revenue/ad spend.</w:t>
      </w:r>
    </w:p>
    <w:p>
      <w:pPr>
        <w:pStyle w:val="ListBullet"/>
      </w:pPr>
      <w:r>
        <w:t>Every narrative claim cites a computed row.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totals disagree, confirm the same campaign and date window.</w:t>
      </w:r>
    </w:p>
    <w:p>
      <w:pPr>
        <w:pStyle w:val="ListBullet"/>
      </w:pPr>
      <w:r>
        <w:t>If a rate is unstable, show its raw count and avoid overclaiming.</w:t>
      </w:r>
    </w:p>
    <w:p>
      <w:pPr>
        <w:pStyle w:val="Heading3"/>
      </w:pPr>
      <w:r>
        <w:t>Cleanup</w:t>
      </w:r>
    </w:p>
    <w:p>
      <w:pPr>
        <w:pStyle w:val="ListBullet"/>
      </w:pPr>
      <w:r>
        <w:t>Remove any formula scratch sheets with broken references.</w:t>
      </w:r>
    </w:p>
    <w:p>
      <w:pPr>
        <w:pStyle w:val="ListBullet"/>
      </w:pPr>
      <w:r>
        <w:t>Retain the clean input, metric dictionary and scorecard.</w:t>
      </w:r>
    </w:p>
    <w:p>
      <w:r>
        <w:t>Full lab folder: labs/lab-05-measurement-scorecard/</w:t>
      </w:r>
    </w:p>
    <w:p>
      <w:pPr>
        <w:pStyle w:val="Heading2"/>
      </w:pPr>
      <w:r>
        <w:t>Lab 6: Build a Listening and Anomaly Triage Agent</w:t>
      </w:r>
    </w:p>
    <w:p>
      <w:r>
        <w:t>Mappings: LO3 · A3 · K8 · K10</w:t>
      </w:r>
    </w:p>
    <w:p>
      <w:pPr>
        <w:pStyle w:val="Heading3"/>
      </w:pPr>
      <w:r>
        <w:t>Goal</w:t>
      </w:r>
    </w:p>
    <w:p>
      <w:r>
        <w:t>Use the supplied mock data to produce alerts.csv and incident_triage.md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Detect a CPL spike and rising negative feedback without allowing the agent to pause live campaigns automatically.</w:t>
      </w:r>
    </w:p>
    <w:p>
      <w:r>
        <w:t>Produce: alerts.csv and incident_triage.md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Calculate a rolling baseline for each signal.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Apply the provided threshold rules.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Join contextual events before assigning likely cause.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Create an alert with evidence, severity and owner.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Propose a reversible action and rollback condition.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Record that a human—not the agent—decides whether to pause.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The 2026-09-05 CPL and comment alerts fire.</w:t>
      </w:r>
    </w:p>
    <w:p>
      <w:pPr>
        <w:pStyle w:val="ListBullet"/>
      </w:pPr>
      <w:r>
        <w:t>The budget increase is retained as context.</w:t>
      </w:r>
    </w:p>
    <w:p>
      <w:pPr>
        <w:pStyle w:val="ListBullet"/>
      </w:pPr>
      <w:r>
        <w:t>No rule authorizes automatic campaign pause.</w:t>
      </w:r>
    </w:p>
    <w:p>
      <w:pPr>
        <w:pStyle w:val="ListBullet"/>
      </w:pPr>
      <w:r>
        <w:t>The alert includes source rows and owner.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every day alerts, compare against a stable baseline and tune severity.</w:t>
      </w:r>
    </w:p>
    <w:p>
      <w:pPr>
        <w:pStyle w:val="ListBullet"/>
      </w:pPr>
      <w:r>
        <w:t>If no alert fires, check numeric types and operators.</w:t>
      </w:r>
    </w:p>
    <w:p>
      <w:pPr>
        <w:pStyle w:val="Heading3"/>
      </w:pPr>
      <w:r>
        <w:t>Cleanup</w:t>
      </w:r>
    </w:p>
    <w:p>
      <w:pPr>
        <w:pStyle w:val="ListBullet"/>
      </w:pPr>
      <w:r>
        <w:t>Delete test alerts marked as real incidents.</w:t>
      </w:r>
    </w:p>
    <w:p>
      <w:pPr>
        <w:pStyle w:val="ListBullet"/>
      </w:pPr>
      <w:r>
        <w:t>Retain the rules, mock data and final triage record.</w:t>
      </w:r>
    </w:p>
    <w:p>
      <w:r>
        <w:t>Full lab folder: labs/lab-06-listening-anomaly-agent/</w:t>
      </w:r>
    </w:p>
    <w:p>
      <w:pPr>
        <w:pStyle w:val="Heading1"/>
      </w:pPr>
      <w:r>
        <w:t>6. Topic 04: Optimize Campaigns with Controlled Experiments</w:t>
      </w:r>
    </w:p>
    <w:p>
      <w:r>
        <w:t>WSQ mapping: A4 · K7 · K8. Legacy coverage retained: Optimize Facebook Social Media Marketing Performance.</w:t>
      </w:r>
    </w:p>
    <w:p>
      <w:pPr>
        <w:pStyle w:val="Heading2"/>
      </w:pPr>
      <w:r>
        <w:t>Run the Observe–Diagnose–Act Loop</w:t>
      </w:r>
    </w:p>
    <w:p>
      <w:r>
        <w:t>Technical anchor: RUNTIME · K7/A4. The mechanism runs through Observe → Diagnose → Propose → Approve → Measure.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signal</w:t>
            </w:r>
          </w:p>
        </w:tc>
        <w:tc>
          <w:tcPr>
            <w:tcW w:type="dxa" w:w="3360"/>
            <w:shd w:fill="F5F8FC"/>
          </w:tcPr>
          <w:p>
            <w:r>
              <w:t>CTR -22%</w:t>
            </w:r>
          </w:p>
        </w:tc>
        <w:tc>
          <w:tcPr>
            <w:tcW w:type="dxa" w:w="3360"/>
            <w:shd w:fill="F5F8FC"/>
          </w:tcPr>
          <w:p>
            <w:r>
              <w:t>Observed change</w:t>
            </w:r>
          </w:p>
        </w:tc>
      </w:tr>
      <w:tr>
        <w:tc>
          <w:tcPr>
            <w:tcW w:type="dxa" w:w="3360"/>
            <w:shd w:fill="FFFFFF"/>
          </w:tcPr>
          <w:p>
            <w:r>
              <w:t>hypothesis</w:t>
            </w:r>
          </w:p>
        </w:tc>
        <w:tc>
          <w:tcPr>
            <w:tcW w:type="dxa" w:w="3360"/>
            <w:shd w:fill="FFFFFF"/>
          </w:tcPr>
          <w:p>
            <w:r>
              <w:t>creative fatigue</w:t>
            </w:r>
          </w:p>
        </w:tc>
        <w:tc>
          <w:tcPr>
            <w:tcW w:type="dxa" w:w="3360"/>
            <w:shd w:fill="FFFFFF"/>
          </w:tcPr>
          <w:p>
            <w:r>
              <w:t>Diagnosis</w:t>
            </w:r>
          </w:p>
        </w:tc>
      </w:tr>
      <w:tr>
        <w:tc>
          <w:tcPr>
            <w:tcW w:type="dxa" w:w="3360"/>
            <w:shd w:fill="F5F8FC"/>
          </w:tcPr>
          <w:p>
            <w:r>
              <w:t>action</w:t>
            </w:r>
          </w:p>
        </w:tc>
        <w:tc>
          <w:tcPr>
            <w:tcW w:type="dxa" w:w="3360"/>
            <w:shd w:fill="F5F8FC"/>
          </w:tcPr>
          <w:p>
            <w:r>
              <w:t>rotate variant B</w:t>
            </w:r>
          </w:p>
        </w:tc>
        <w:tc>
          <w:tcPr>
            <w:tcW w:type="dxa" w:w="3360"/>
            <w:shd w:fill="F5F8FC"/>
          </w:tcPr>
          <w:p>
            <w:r>
              <w:t>Intervention</w:t>
            </w:r>
          </w:p>
        </w:tc>
      </w:tr>
      <w:tr>
        <w:tc>
          <w:tcPr>
            <w:tcW w:type="dxa" w:w="3360"/>
            <w:shd w:fill="FFFFFF"/>
          </w:tcPr>
          <w:p>
            <w:r>
              <w:t>rollback</w:t>
            </w:r>
          </w:p>
        </w:tc>
        <w:tc>
          <w:tcPr>
            <w:tcW w:type="dxa" w:w="3360"/>
            <w:shd w:fill="FFFFFF"/>
          </w:tcPr>
          <w:p>
            <w:r>
              <w:t>CTR &lt; baseline</w:t>
            </w:r>
          </w:p>
        </w:tc>
        <w:tc>
          <w:tcPr>
            <w:tcW w:type="dxa" w:w="3360"/>
            <w:shd w:fill="FFFFFF"/>
          </w:tcPr>
          <w:p>
            <w:r>
              <w:t>Safety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Metric chasing</w:t>
            </w:r>
          </w:p>
        </w:tc>
        <w:tc>
          <w:tcPr>
            <w:tcW w:type="dxa" w:w="3360"/>
            <w:shd w:fill="F5F8FC"/>
          </w:tcPr>
          <w:p>
            <w:r>
              <w:t>Changes daily</w:t>
            </w:r>
          </w:p>
        </w:tc>
        <w:tc>
          <w:tcPr>
            <w:tcW w:type="dxa" w:w="3360"/>
            <w:shd w:fill="F5F8FC"/>
          </w:tcPr>
          <w:p>
            <w:r>
              <w:t>Minimum window</w:t>
            </w:r>
          </w:p>
        </w:tc>
      </w:tr>
      <w:tr>
        <w:tc>
          <w:tcPr>
            <w:tcW w:type="dxa" w:w="3360"/>
            <w:shd w:fill="FFFFFF"/>
          </w:tcPr>
          <w:p>
            <w:r>
              <w:t>Wrong diagnosis</w:t>
            </w:r>
          </w:p>
        </w:tc>
        <w:tc>
          <w:tcPr>
            <w:tcW w:type="dxa" w:w="3360"/>
            <w:shd w:fill="FFFFFF"/>
          </w:tcPr>
          <w:p>
            <w:r>
              <w:t>Budget cut for tracking bug</w:t>
            </w:r>
          </w:p>
        </w:tc>
        <w:tc>
          <w:tcPr>
            <w:tcW w:type="dxa" w:w="3360"/>
            <w:shd w:fill="FFFFFF"/>
          </w:tcPr>
          <w:p>
            <w:r>
              <w:t>Data health first</w:t>
            </w:r>
          </w:p>
        </w:tc>
      </w:tr>
      <w:tr>
        <w:tc>
          <w:tcPr>
            <w:tcW w:type="dxa" w:w="3360"/>
            <w:shd w:fill="F5F8FC"/>
          </w:tcPr>
          <w:p>
            <w:r>
              <w:t>Large action</w:t>
            </w:r>
          </w:p>
        </w:tc>
        <w:tc>
          <w:tcPr>
            <w:tcW w:type="dxa" w:w="3360"/>
            <w:shd w:fill="F5F8FC"/>
          </w:tcPr>
          <w:p>
            <w:r>
              <w:t>100% reallocation</w:t>
            </w:r>
          </w:p>
        </w:tc>
        <w:tc>
          <w:tcPr>
            <w:tcW w:type="dxa" w:w="3360"/>
            <w:shd w:fill="F5F8FC"/>
          </w:tcPr>
          <w:p>
            <w:r>
              <w:t>Bounded step</w:t>
            </w:r>
          </w:p>
        </w:tc>
      </w:tr>
      <w:tr>
        <w:tc>
          <w:tcPr>
            <w:tcW w:type="dxa" w:w="3360"/>
            <w:shd w:fill="FFFFFF"/>
          </w:tcPr>
          <w:p>
            <w:r>
              <w:t>No rollback</w:t>
            </w:r>
          </w:p>
        </w:tc>
        <w:tc>
          <w:tcPr>
            <w:tcW w:type="dxa" w:w="3360"/>
            <w:shd w:fill="FFFFFF"/>
          </w:tcPr>
          <w:p>
            <w:r>
              <w:t>Loss compounds</w:t>
            </w:r>
          </w:p>
        </w:tc>
        <w:tc>
          <w:tcPr>
            <w:tcW w:type="dxa" w:w="3360"/>
            <w:shd w:fill="FFFFFF"/>
          </w:tcPr>
          <w:p>
            <w:r>
              <w:t>Precommit rule</w:t>
            </w:r>
          </w:p>
        </w:tc>
      </w:tr>
    </w:tbl>
    <w:p>
      <w:r>
        <w:t>Worked evidence: Automation shortens observation and diagnosis but approval remains deliberate.</w:t>
      </w:r>
    </w:p>
    <w:p>
      <w:pPr>
        <w:pStyle w:val="Heading2"/>
      </w:pPr>
      <w:r>
        <w:t>Use Practical Significance in A/B Decisions</w:t>
      </w:r>
    </w:p>
    <w:p>
      <w:r>
        <w:t>Technical anchor: FORMULA · K7/A4. The mechanism runs through Set baseline → Set minimum lift → Collect sample → Compare → Decide.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baseline_cvr</w:t>
            </w:r>
          </w:p>
        </w:tc>
        <w:tc>
          <w:tcPr>
            <w:tcW w:type="dxa" w:w="3360"/>
            <w:shd w:fill="F5F8FC"/>
          </w:tcPr>
          <w:p>
            <w:r>
              <w:t>4.8%</w:t>
            </w:r>
          </w:p>
        </w:tc>
        <w:tc>
          <w:tcPr>
            <w:tcW w:type="dxa" w:w="3360"/>
            <w:shd w:fill="F5F8FC"/>
          </w:tcPr>
          <w:p>
            <w:r>
              <w:t>Control</w:t>
            </w:r>
          </w:p>
        </w:tc>
      </w:tr>
      <w:tr>
        <w:tc>
          <w:tcPr>
            <w:tcW w:type="dxa" w:w="3360"/>
            <w:shd w:fill="FFFFFF"/>
          </w:tcPr>
          <w:p>
            <w:r>
              <w:t>variant_cvr</w:t>
            </w:r>
          </w:p>
        </w:tc>
        <w:tc>
          <w:tcPr>
            <w:tcW w:type="dxa" w:w="3360"/>
            <w:shd w:fill="FFFFFF"/>
          </w:tcPr>
          <w:p>
            <w:r>
              <w:t>5.3%</w:t>
            </w:r>
          </w:p>
        </w:tc>
        <w:tc>
          <w:tcPr>
            <w:tcW w:type="dxa" w:w="3360"/>
            <w:shd w:fill="FFFFFF"/>
          </w:tcPr>
          <w:p>
            <w:r>
              <w:t>Observed</w:t>
            </w:r>
          </w:p>
        </w:tc>
      </w:tr>
      <w:tr>
        <w:tc>
          <w:tcPr>
            <w:tcW w:type="dxa" w:w="3360"/>
            <w:shd w:fill="F5F8FC"/>
          </w:tcPr>
          <w:p>
            <w:r>
              <w:t>relative_lift</w:t>
            </w:r>
          </w:p>
        </w:tc>
        <w:tc>
          <w:tcPr>
            <w:tcW w:type="dxa" w:w="3360"/>
            <w:shd w:fill="F5F8FC"/>
          </w:tcPr>
          <w:p>
            <w:r>
              <w:t>10.4%</w:t>
            </w:r>
          </w:p>
        </w:tc>
        <w:tc>
          <w:tcPr>
            <w:tcW w:type="dxa" w:w="3360"/>
            <w:shd w:fill="F5F8FC"/>
          </w:tcPr>
          <w:p>
            <w:r>
              <w:t>Effect</w:t>
            </w:r>
          </w:p>
        </w:tc>
      </w:tr>
      <w:tr>
        <w:tc>
          <w:tcPr>
            <w:tcW w:type="dxa" w:w="3360"/>
            <w:shd w:fill="FFFFFF"/>
          </w:tcPr>
          <w:p>
            <w:r>
              <w:t>min_lift</w:t>
            </w:r>
          </w:p>
        </w:tc>
        <w:tc>
          <w:tcPr>
            <w:tcW w:type="dxa" w:w="3360"/>
            <w:shd w:fill="FFFFFF"/>
          </w:tcPr>
          <w:p>
            <w:r>
              <w:t>10%</w:t>
            </w:r>
          </w:p>
        </w:tc>
        <w:tc>
          <w:tcPr>
            <w:tcW w:type="dxa" w:w="3360"/>
            <w:shd w:fill="FFFFFF"/>
          </w:tcPr>
          <w:p>
            <w:r>
              <w:t>Business threshold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Stat-only win</w:t>
            </w:r>
          </w:p>
        </w:tc>
        <w:tc>
          <w:tcPr>
            <w:tcW w:type="dxa" w:w="3360"/>
            <w:shd w:fill="F5F8FC"/>
          </w:tcPr>
          <w:p>
            <w:r>
              <w:t>Tiny useless lift</w:t>
            </w:r>
          </w:p>
        </w:tc>
        <w:tc>
          <w:tcPr>
            <w:tcW w:type="dxa" w:w="3360"/>
            <w:shd w:fill="F5F8FC"/>
          </w:tcPr>
          <w:p>
            <w:r>
              <w:t>Practical threshold</w:t>
            </w:r>
          </w:p>
        </w:tc>
      </w:tr>
      <w:tr>
        <w:tc>
          <w:tcPr>
            <w:tcW w:type="dxa" w:w="3360"/>
            <w:shd w:fill="FFFFFF"/>
          </w:tcPr>
          <w:p>
            <w:r>
              <w:t>Underpowered</w:t>
            </w:r>
          </w:p>
        </w:tc>
        <w:tc>
          <w:tcPr>
            <w:tcW w:type="dxa" w:w="3360"/>
            <w:shd w:fill="FFFFFF"/>
          </w:tcPr>
          <w:p>
            <w:r>
              <w:t>Wide uncertainty</w:t>
            </w:r>
          </w:p>
        </w:tc>
        <w:tc>
          <w:tcPr>
            <w:tcW w:type="dxa" w:w="3360"/>
            <w:shd w:fill="FFFFFF"/>
          </w:tcPr>
          <w:p>
            <w:r>
              <w:t>Extend sample</w:t>
            </w:r>
          </w:p>
        </w:tc>
      </w:tr>
      <w:tr>
        <w:tc>
          <w:tcPr>
            <w:tcW w:type="dxa" w:w="3360"/>
            <w:shd w:fill="F5F8FC"/>
          </w:tcPr>
          <w:p>
            <w:r>
              <w:t>Metric switch</w:t>
            </w:r>
          </w:p>
        </w:tc>
        <w:tc>
          <w:tcPr>
            <w:tcW w:type="dxa" w:w="3360"/>
            <w:shd w:fill="F5F8FC"/>
          </w:tcPr>
          <w:p>
            <w:r>
              <w:t>Choose winner after seeing data</w:t>
            </w:r>
          </w:p>
        </w:tc>
        <w:tc>
          <w:tcPr>
            <w:tcW w:type="dxa" w:w="3360"/>
            <w:shd w:fill="F5F8FC"/>
          </w:tcPr>
          <w:p>
            <w:r>
              <w:t>Pre-register</w:t>
            </w:r>
          </w:p>
        </w:tc>
      </w:tr>
      <w:tr>
        <w:tc>
          <w:tcPr>
            <w:tcW w:type="dxa" w:w="3360"/>
            <w:shd w:fill="FFFFFF"/>
          </w:tcPr>
          <w:p>
            <w:r>
              <w:t>Segment mining</w:t>
            </w:r>
          </w:p>
        </w:tc>
        <w:tc>
          <w:tcPr>
            <w:tcW w:type="dxa" w:w="3360"/>
            <w:shd w:fill="FFFFFF"/>
          </w:tcPr>
          <w:p>
            <w:r>
              <w:t>False positives</w:t>
            </w:r>
          </w:p>
        </w:tc>
        <w:tc>
          <w:tcPr>
            <w:tcW w:type="dxa" w:w="3360"/>
            <w:shd w:fill="FFFFFF"/>
          </w:tcPr>
          <w:p>
            <w:r>
              <w:t>Limit comparisons</w:t>
            </w:r>
          </w:p>
        </w:tc>
      </w:tr>
    </w:tbl>
    <w:p>
      <w:r>
        <w:t>Worked evidence: The observed lift barely clears the business threshold; uncertainty still matters.</w:t>
      </w:r>
    </w:p>
    <w:p>
      <w:pPr>
        <w:pStyle w:val="Heading2"/>
      </w:pPr>
      <w:r>
        <w:t>Reallocate Budget with Marginal Return</w:t>
      </w:r>
    </w:p>
    <w:p>
      <w:r>
        <w:t>Technical anchor: FORMULA · A4. The mechanism runs through Measure → Estimate → Rank → Move → Recheck.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channel</w:t>
            </w:r>
          </w:p>
        </w:tc>
        <w:tc>
          <w:tcPr>
            <w:tcW w:type="dxa" w:w="3360"/>
            <w:shd w:fill="F5F8FC"/>
          </w:tcPr>
          <w:p>
            <w:r>
              <w:t>retargeting</w:t>
            </w:r>
          </w:p>
        </w:tc>
        <w:tc>
          <w:tcPr>
            <w:tcW w:type="dxa" w:w="3360"/>
            <w:shd w:fill="F5F8FC"/>
          </w:tcPr>
          <w:p>
            <w:r>
              <w:t>Budget pool</w:t>
            </w:r>
          </w:p>
        </w:tc>
      </w:tr>
      <w:tr>
        <w:tc>
          <w:tcPr>
            <w:tcW w:type="dxa" w:w="3360"/>
            <w:shd w:fill="FFFFFF"/>
          </w:tcPr>
          <w:p>
            <w:r>
              <w:t>marginal_cpl</w:t>
            </w:r>
          </w:p>
        </w:tc>
        <w:tc>
          <w:tcPr>
            <w:tcW w:type="dxa" w:w="3360"/>
            <w:shd w:fill="FFFFFF"/>
          </w:tcPr>
          <w:p>
            <w:r>
              <w:t>SGD 18</w:t>
            </w:r>
          </w:p>
        </w:tc>
        <w:tc>
          <w:tcPr>
            <w:tcW w:type="dxa" w:w="3360"/>
            <w:shd w:fill="FFFFFF"/>
          </w:tcPr>
          <w:p>
            <w:r>
              <w:t>Next-dollar cost</w:t>
            </w:r>
          </w:p>
        </w:tc>
      </w:tr>
      <w:tr>
        <w:tc>
          <w:tcPr>
            <w:tcW w:type="dxa" w:w="3360"/>
            <w:shd w:fill="F5F8FC"/>
          </w:tcPr>
          <w:p>
            <w:r>
              <w:t>max_shift</w:t>
            </w:r>
          </w:p>
        </w:tc>
        <w:tc>
          <w:tcPr>
            <w:tcW w:type="dxa" w:w="3360"/>
            <w:shd w:fill="F5F8FC"/>
          </w:tcPr>
          <w:p>
            <w:r>
              <w:t>15%</w:t>
            </w:r>
          </w:p>
        </w:tc>
        <w:tc>
          <w:tcPr>
            <w:tcW w:type="dxa" w:w="3360"/>
            <w:shd w:fill="F5F8FC"/>
          </w:tcPr>
          <w:p>
            <w:r>
              <w:t>Change bound</w:t>
            </w:r>
          </w:p>
        </w:tc>
      </w:tr>
      <w:tr>
        <w:tc>
          <w:tcPr>
            <w:tcW w:type="dxa" w:w="3360"/>
            <w:shd w:fill="FFFFFF"/>
          </w:tcPr>
          <w:p>
            <w:r>
              <w:t>review_after</w:t>
            </w:r>
          </w:p>
        </w:tc>
        <w:tc>
          <w:tcPr>
            <w:tcW w:type="dxa" w:w="3360"/>
            <w:shd w:fill="FFFFFF"/>
          </w:tcPr>
          <w:p>
            <w:r>
              <w:t>48 hours</w:t>
            </w:r>
          </w:p>
        </w:tc>
        <w:tc>
          <w:tcPr>
            <w:tcW w:type="dxa" w:w="3360"/>
            <w:shd w:fill="FFFFFF"/>
          </w:tcPr>
          <w:p>
            <w:r>
              <w:t>Stability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Average return</w:t>
            </w:r>
          </w:p>
        </w:tc>
        <w:tc>
          <w:tcPr>
            <w:tcW w:type="dxa" w:w="3360"/>
            <w:shd w:fill="F5F8FC"/>
          </w:tcPr>
          <w:p>
            <w:r>
              <w:t>Hides saturation</w:t>
            </w:r>
          </w:p>
        </w:tc>
        <w:tc>
          <w:tcPr>
            <w:tcW w:type="dxa" w:w="3360"/>
            <w:shd w:fill="F5F8FC"/>
          </w:tcPr>
          <w:p>
            <w:r>
              <w:t>Use marginal</w:t>
            </w:r>
          </w:p>
        </w:tc>
      </w:tr>
      <w:tr>
        <w:tc>
          <w:tcPr>
            <w:tcW w:type="dxa" w:w="3360"/>
            <w:shd w:fill="FFFFFF"/>
          </w:tcPr>
          <w:p>
            <w:r>
              <w:t>Large shift</w:t>
            </w:r>
          </w:p>
        </w:tc>
        <w:tc>
          <w:tcPr>
            <w:tcW w:type="dxa" w:w="3360"/>
            <w:shd w:fill="FFFFFF"/>
          </w:tcPr>
          <w:p>
            <w:r>
              <w:t>Resets learning</w:t>
            </w:r>
          </w:p>
        </w:tc>
        <w:tc>
          <w:tcPr>
            <w:tcW w:type="dxa" w:w="3360"/>
            <w:shd w:fill="FFFFFF"/>
          </w:tcPr>
          <w:p>
            <w:r>
              <w:t>Cap change</w:t>
            </w:r>
          </w:p>
        </w:tc>
      </w:tr>
      <w:tr>
        <w:tc>
          <w:tcPr>
            <w:tcW w:type="dxa" w:w="3360"/>
            <w:shd w:fill="F5F8FC"/>
          </w:tcPr>
          <w:p>
            <w:r>
              <w:t>Delayed value</w:t>
            </w:r>
          </w:p>
        </w:tc>
        <w:tc>
          <w:tcPr>
            <w:tcW w:type="dxa" w:w="3360"/>
            <w:shd w:fill="F5F8FC"/>
          </w:tcPr>
          <w:p>
            <w:r>
              <w:t>Leads not matured</w:t>
            </w:r>
          </w:p>
        </w:tc>
        <w:tc>
          <w:tcPr>
            <w:tcW w:type="dxa" w:w="3360"/>
            <w:shd w:fill="F5F8FC"/>
          </w:tcPr>
          <w:p>
            <w:r>
              <w:t>Cohort lag</w:t>
            </w:r>
          </w:p>
        </w:tc>
      </w:tr>
      <w:tr>
        <w:tc>
          <w:tcPr>
            <w:tcW w:type="dxa" w:w="3360"/>
            <w:shd w:fill="FFFFFF"/>
          </w:tcPr>
          <w:p>
            <w:r>
              <w:t>Automated overspend</w:t>
            </w:r>
          </w:p>
        </w:tc>
        <w:tc>
          <w:tcPr>
            <w:tcW w:type="dxa" w:w="3360"/>
            <w:shd w:fill="FFFFFF"/>
          </w:tcPr>
          <w:p>
            <w:r>
              <w:t>No hard ceiling</w:t>
            </w:r>
          </w:p>
        </w:tc>
        <w:tc>
          <w:tcPr>
            <w:tcW w:type="dxa" w:w="3360"/>
            <w:shd w:fill="FFFFFF"/>
          </w:tcPr>
          <w:p>
            <w:r>
              <w:t>Account budget cap</w:t>
            </w:r>
          </w:p>
        </w:tc>
      </w:tr>
    </w:tbl>
    <w:p>
      <w:r>
        <w:t>Worked evidence: Budget should move toward the lowest marginal CPL within delivery and risk constraints.</w:t>
      </w:r>
    </w:p>
    <w:p>
      <w:pPr>
        <w:pStyle w:val="Heading2"/>
      </w:pPr>
      <w:r>
        <w:t>Detect Creative Fatigue</w:t>
      </w:r>
    </w:p>
    <w:p>
      <w:r>
        <w:t>Technical anchor: EVIDENCE · K7/A4. The mechanism runs through Track → Compare → Confirm → Rotate → Learn.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frequency</w:t>
            </w:r>
          </w:p>
        </w:tc>
        <w:tc>
          <w:tcPr>
            <w:tcW w:type="dxa" w:w="3360"/>
            <w:shd w:fill="F5F8FC"/>
          </w:tcPr>
          <w:p>
            <w:r>
              <w:t>4.6</w:t>
            </w:r>
          </w:p>
        </w:tc>
        <w:tc>
          <w:tcPr>
            <w:tcW w:type="dxa" w:w="3360"/>
            <w:shd w:fill="F5F8FC"/>
          </w:tcPr>
          <w:p>
            <w:r>
              <w:t>Exposure load</w:t>
            </w:r>
          </w:p>
        </w:tc>
      </w:tr>
      <w:tr>
        <w:tc>
          <w:tcPr>
            <w:tcW w:type="dxa" w:w="3360"/>
            <w:shd w:fill="FFFFFF"/>
          </w:tcPr>
          <w:p>
            <w:r>
              <w:t>ctr_change</w:t>
            </w:r>
          </w:p>
        </w:tc>
        <w:tc>
          <w:tcPr>
            <w:tcW w:type="dxa" w:w="3360"/>
            <w:shd w:fill="FFFFFF"/>
          </w:tcPr>
          <w:p>
            <w:r>
              <w:t>-28%</w:t>
            </w:r>
          </w:p>
        </w:tc>
        <w:tc>
          <w:tcPr>
            <w:tcW w:type="dxa" w:w="3360"/>
            <w:shd w:fill="FFFFFF"/>
          </w:tcPr>
          <w:p>
            <w:r>
              <w:t>Response decay</w:t>
            </w:r>
          </w:p>
        </w:tc>
      </w:tr>
      <w:tr>
        <w:tc>
          <w:tcPr>
            <w:tcW w:type="dxa" w:w="3360"/>
            <w:shd w:fill="F5F8FC"/>
          </w:tcPr>
          <w:p>
            <w:r>
              <w:t>comment_tone</w:t>
            </w:r>
          </w:p>
        </w:tc>
        <w:tc>
          <w:tcPr>
            <w:tcW w:type="dxa" w:w="3360"/>
            <w:shd w:fill="F5F8FC"/>
          </w:tcPr>
          <w:p>
            <w:r>
              <w:t>negative rising</w:t>
            </w:r>
          </w:p>
        </w:tc>
        <w:tc>
          <w:tcPr>
            <w:tcW w:type="dxa" w:w="3360"/>
            <w:shd w:fill="F5F8FC"/>
          </w:tcPr>
          <w:p>
            <w:r>
              <w:t>Qualitative signal</w:t>
            </w:r>
          </w:p>
        </w:tc>
      </w:tr>
      <w:tr>
        <w:tc>
          <w:tcPr>
            <w:tcW w:type="dxa" w:w="3360"/>
            <w:shd w:fill="FFFFFF"/>
          </w:tcPr>
          <w:p>
            <w:r>
              <w:t>action</w:t>
            </w:r>
          </w:p>
        </w:tc>
        <w:tc>
          <w:tcPr>
            <w:tcW w:type="dxa" w:w="3360"/>
            <w:shd w:fill="FFFFFF"/>
          </w:tcPr>
          <w:p>
            <w:r>
              <w:t>rotate</w:t>
            </w:r>
          </w:p>
        </w:tc>
        <w:tc>
          <w:tcPr>
            <w:tcW w:type="dxa" w:w="3360"/>
            <w:shd w:fill="FFFFFF"/>
          </w:tcPr>
          <w:p>
            <w:r>
              <w:t>Decision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False fatigue</w:t>
            </w:r>
          </w:p>
        </w:tc>
        <w:tc>
          <w:tcPr>
            <w:tcW w:type="dxa" w:w="3360"/>
            <w:shd w:fill="F5F8FC"/>
          </w:tcPr>
          <w:p>
            <w:r>
              <w:t>Tracking outage</w:t>
            </w:r>
          </w:p>
        </w:tc>
        <w:tc>
          <w:tcPr>
            <w:tcW w:type="dxa" w:w="3360"/>
            <w:shd w:fill="F5F8FC"/>
          </w:tcPr>
          <w:p>
            <w:r>
              <w:t>Data health check</w:t>
            </w:r>
          </w:p>
        </w:tc>
      </w:tr>
      <w:tr>
        <w:tc>
          <w:tcPr>
            <w:tcW w:type="dxa" w:w="3360"/>
            <w:shd w:fill="FFFFFF"/>
          </w:tcPr>
          <w:p>
            <w:r>
              <w:t>Audience depletion</w:t>
            </w:r>
          </w:p>
        </w:tc>
        <w:tc>
          <w:tcPr>
            <w:tcW w:type="dxa" w:w="3360"/>
            <w:shd w:fill="FFFFFF"/>
          </w:tcPr>
          <w:p>
            <w:r>
              <w:t>Small pool</w:t>
            </w:r>
          </w:p>
        </w:tc>
        <w:tc>
          <w:tcPr>
            <w:tcW w:type="dxa" w:w="3360"/>
            <w:shd w:fill="FFFFFF"/>
          </w:tcPr>
          <w:p>
            <w:r>
              <w:t>Broaden carefully</w:t>
            </w:r>
          </w:p>
        </w:tc>
      </w:tr>
      <w:tr>
        <w:tc>
          <w:tcPr>
            <w:tcW w:type="dxa" w:w="3360"/>
            <w:shd w:fill="F5F8FC"/>
          </w:tcPr>
          <w:p>
            <w:r>
              <w:t>Unapproved asset</w:t>
            </w:r>
          </w:p>
        </w:tc>
        <w:tc>
          <w:tcPr>
            <w:tcW w:type="dxa" w:w="3360"/>
            <w:shd w:fill="F5F8FC"/>
          </w:tcPr>
          <w:p>
            <w:r>
              <w:t>Fast rotation skips review</w:t>
            </w:r>
          </w:p>
        </w:tc>
        <w:tc>
          <w:tcPr>
            <w:tcW w:type="dxa" w:w="3360"/>
            <w:shd w:fill="F5F8FC"/>
          </w:tcPr>
          <w:p>
            <w:r>
              <w:t>Preapproved library</w:t>
            </w:r>
          </w:p>
        </w:tc>
      </w:tr>
      <w:tr>
        <w:tc>
          <w:tcPr>
            <w:tcW w:type="dxa" w:w="3360"/>
            <w:shd w:fill="FFFFFF"/>
          </w:tcPr>
          <w:p>
            <w:r>
              <w:t>Learning loss</w:t>
            </w:r>
          </w:p>
        </w:tc>
        <w:tc>
          <w:tcPr>
            <w:tcW w:type="dxa" w:w="3360"/>
            <w:shd w:fill="FFFFFF"/>
          </w:tcPr>
          <w:p>
            <w:r>
              <w:t>Old asset deleted</w:t>
            </w:r>
          </w:p>
        </w:tc>
        <w:tc>
          <w:tcPr>
            <w:tcW w:type="dxa" w:w="3360"/>
            <w:shd w:fill="FFFFFF"/>
          </w:tcPr>
          <w:p>
            <w:r>
              <w:t>Archive version</w:t>
            </w:r>
          </w:p>
        </w:tc>
      </w:tr>
    </w:tbl>
    <w:p>
      <w:r>
        <w:t>Worked evidence: Declining CTR as frequency rises is a fatigue signal, not proof by itself.</w:t>
      </w:r>
    </w:p>
    <w:p>
      <w:pPr>
        <w:pStyle w:val="Heading2"/>
      </w:pPr>
      <w:r>
        <w:t>Control Audience Overlap and Frequency</w:t>
      </w:r>
    </w:p>
    <w:p>
      <w:r>
        <w:t>Technical anchor: MODEL · K7/A4. The mechanism runs through Map → Estimate overlap → Prioritize → Exclude → Monitor.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audience_a</w:t>
            </w:r>
          </w:p>
        </w:tc>
        <w:tc>
          <w:tcPr>
            <w:tcW w:type="dxa" w:w="3360"/>
            <w:shd w:fill="F5F8FC"/>
          </w:tcPr>
          <w:p>
            <w:r>
              <w:t>prospects_sg</w:t>
            </w:r>
          </w:p>
        </w:tc>
        <w:tc>
          <w:tcPr>
            <w:tcW w:type="dxa" w:w="3360"/>
            <w:shd w:fill="F5F8FC"/>
          </w:tcPr>
          <w:p>
            <w:r>
              <w:t>Primary</w:t>
            </w:r>
          </w:p>
        </w:tc>
      </w:tr>
      <w:tr>
        <w:tc>
          <w:tcPr>
            <w:tcW w:type="dxa" w:w="3360"/>
            <w:shd w:fill="FFFFFF"/>
          </w:tcPr>
          <w:p>
            <w:r>
              <w:t>audience_b</w:t>
            </w:r>
          </w:p>
        </w:tc>
        <w:tc>
          <w:tcPr>
            <w:tcW w:type="dxa" w:w="3360"/>
            <w:shd w:fill="FFFFFF"/>
          </w:tcPr>
          <w:p>
            <w:r>
              <w:t>site_30d</w:t>
            </w:r>
          </w:p>
        </w:tc>
        <w:tc>
          <w:tcPr>
            <w:tcW w:type="dxa" w:w="3360"/>
            <w:shd w:fill="FFFFFF"/>
          </w:tcPr>
          <w:p>
            <w:r>
              <w:t>Retarget</w:t>
            </w:r>
          </w:p>
        </w:tc>
      </w:tr>
      <w:tr>
        <w:tc>
          <w:tcPr>
            <w:tcW w:type="dxa" w:w="3360"/>
            <w:shd w:fill="F5F8FC"/>
          </w:tcPr>
          <w:p>
            <w:r>
              <w:t>overlap</w:t>
            </w:r>
          </w:p>
        </w:tc>
        <w:tc>
          <w:tcPr>
            <w:tcW w:type="dxa" w:w="3360"/>
            <w:shd w:fill="F5F8FC"/>
          </w:tcPr>
          <w:p>
            <w:r>
              <w:t>38%</w:t>
            </w:r>
          </w:p>
        </w:tc>
        <w:tc>
          <w:tcPr>
            <w:tcW w:type="dxa" w:w="3360"/>
            <w:shd w:fill="F5F8FC"/>
          </w:tcPr>
          <w:p>
            <w:r>
              <w:t>Conflict signal</w:t>
            </w:r>
          </w:p>
        </w:tc>
      </w:tr>
      <w:tr>
        <w:tc>
          <w:tcPr>
            <w:tcW w:type="dxa" w:w="3360"/>
            <w:shd w:fill="FFFFFF"/>
          </w:tcPr>
          <w:p>
            <w:r>
              <w:t>frequency_cap</w:t>
            </w:r>
          </w:p>
        </w:tc>
        <w:tc>
          <w:tcPr>
            <w:tcW w:type="dxa" w:w="3360"/>
            <w:shd w:fill="FFFFFF"/>
          </w:tcPr>
          <w:p>
            <w:r>
              <w:t>3/7d</w:t>
            </w:r>
          </w:p>
        </w:tc>
        <w:tc>
          <w:tcPr>
            <w:tcW w:type="dxa" w:w="3360"/>
            <w:shd w:fill="FFFFFF"/>
          </w:tcPr>
          <w:p>
            <w:r>
              <w:t>Exposure guard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Self-competition</w:t>
            </w:r>
          </w:p>
        </w:tc>
        <w:tc>
          <w:tcPr>
            <w:tcW w:type="dxa" w:w="3360"/>
            <w:shd w:fill="F5F8FC"/>
          </w:tcPr>
          <w:p>
            <w:r>
              <w:t>CPM rises</w:t>
            </w:r>
          </w:p>
        </w:tc>
        <w:tc>
          <w:tcPr>
            <w:tcW w:type="dxa" w:w="3360"/>
            <w:shd w:fill="F5F8FC"/>
          </w:tcPr>
          <w:p>
            <w:r>
              <w:t>Mutual exclusions</w:t>
            </w:r>
          </w:p>
        </w:tc>
      </w:tr>
      <w:tr>
        <w:tc>
          <w:tcPr>
            <w:tcW w:type="dxa" w:w="3360"/>
            <w:shd w:fill="FFFFFF"/>
          </w:tcPr>
          <w:p>
            <w:r>
              <w:t>Overexposure</w:t>
            </w:r>
          </w:p>
        </w:tc>
        <w:tc>
          <w:tcPr>
            <w:tcW w:type="dxa" w:w="3360"/>
            <w:shd w:fill="FFFFFF"/>
          </w:tcPr>
          <w:p>
            <w:r>
              <w:t>Negative feedback</w:t>
            </w:r>
          </w:p>
        </w:tc>
        <w:tc>
          <w:tcPr>
            <w:tcW w:type="dxa" w:w="3360"/>
            <w:shd w:fill="FFFFFF"/>
          </w:tcPr>
          <w:p>
            <w:r>
              <w:t>Frequency guard</w:t>
            </w:r>
          </w:p>
        </w:tc>
      </w:tr>
      <w:tr>
        <w:tc>
          <w:tcPr>
            <w:tcW w:type="dxa" w:w="3360"/>
            <w:shd w:fill="F5F8FC"/>
          </w:tcPr>
          <w:p>
            <w:r>
              <w:t>Too narrow</w:t>
            </w:r>
          </w:p>
        </w:tc>
        <w:tc>
          <w:tcPr>
            <w:tcW w:type="dxa" w:w="3360"/>
            <w:shd w:fill="F5F8FC"/>
          </w:tcPr>
          <w:p>
            <w:r>
              <w:t>Delivery stalls</w:t>
            </w:r>
          </w:p>
        </w:tc>
        <w:tc>
          <w:tcPr>
            <w:tcW w:type="dxa" w:w="3360"/>
            <w:shd w:fill="F5F8FC"/>
          </w:tcPr>
          <w:p>
            <w:r>
              <w:t>Minimum size</w:t>
            </w:r>
          </w:p>
        </w:tc>
      </w:tr>
      <w:tr>
        <w:tc>
          <w:tcPr>
            <w:tcW w:type="dxa" w:w="3360"/>
            <w:shd w:fill="FFFFFF"/>
          </w:tcPr>
          <w:p>
            <w:r>
              <w:t>Proxy targeting</w:t>
            </w:r>
          </w:p>
        </w:tc>
        <w:tc>
          <w:tcPr>
            <w:tcW w:type="dxa" w:w="3360"/>
            <w:shd w:fill="FFFFFF"/>
          </w:tcPr>
          <w:p>
            <w:r>
              <w:t>Fairness risk</w:t>
            </w:r>
          </w:p>
        </w:tc>
        <w:tc>
          <w:tcPr>
            <w:tcW w:type="dxa" w:w="3360"/>
            <w:shd w:fill="FFFFFF"/>
          </w:tcPr>
          <w:p>
            <w:r>
              <w:t>Feature review</w:t>
            </w:r>
          </w:p>
        </w:tc>
      </w:tr>
    </w:tbl>
    <w:p>
      <w:r>
        <w:t>Worked evidence: The 38% pair needs exclusions or a clear prioritization rule.</w:t>
      </w:r>
    </w:p>
    <w:p>
      <w:pPr>
        <w:pStyle w:val="Heading2"/>
      </w:pPr>
      <w:r>
        <w:t>Schedule Content with Dependencies</w:t>
      </w:r>
    </w:p>
    <w:p>
      <w:r>
        <w:t>Technical anchor: CONFIG · K8/A4. The mechanism runs through Backlog → Calendar → Dependency → Publish → Reconcile.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content_id</w:t>
            </w:r>
          </w:p>
        </w:tc>
        <w:tc>
          <w:tcPr>
            <w:tcW w:type="dxa" w:w="3360"/>
            <w:shd w:fill="F5F8FC"/>
          </w:tcPr>
          <w:p>
            <w:r>
              <w:t>CNT-118</w:t>
            </w:r>
          </w:p>
        </w:tc>
        <w:tc>
          <w:tcPr>
            <w:tcW w:type="dxa" w:w="3360"/>
            <w:shd w:fill="F5F8FC"/>
          </w:tcPr>
          <w:p>
            <w:r>
              <w:t>Stable item</w:t>
            </w:r>
          </w:p>
        </w:tc>
      </w:tr>
      <w:tr>
        <w:tc>
          <w:tcPr>
            <w:tcW w:type="dxa" w:w="3360"/>
            <w:shd w:fill="FFFFFF"/>
          </w:tcPr>
          <w:p>
            <w:r>
              <w:t>publish_at</w:t>
            </w:r>
          </w:p>
        </w:tc>
        <w:tc>
          <w:tcPr>
            <w:tcW w:type="dxa" w:w="3360"/>
            <w:shd w:fill="FFFFFF"/>
          </w:tcPr>
          <w:p>
            <w:r>
              <w:t>2026-09-15T10:00+08</w:t>
            </w:r>
          </w:p>
        </w:tc>
        <w:tc>
          <w:tcPr>
            <w:tcW w:type="dxa" w:w="3360"/>
            <w:shd w:fill="FFFFFF"/>
          </w:tcPr>
          <w:p>
            <w:r>
              <w:t>Timezone</w:t>
            </w:r>
          </w:p>
        </w:tc>
      </w:tr>
      <w:tr>
        <w:tc>
          <w:tcPr>
            <w:tcW w:type="dxa" w:w="3360"/>
            <w:shd w:fill="F5F8FC"/>
          </w:tcPr>
          <w:p>
            <w:r>
              <w:t>dependency</w:t>
            </w:r>
          </w:p>
        </w:tc>
        <w:tc>
          <w:tcPr>
            <w:tcW w:type="dxa" w:w="3360"/>
            <w:shd w:fill="F5F8FC"/>
          </w:tcPr>
          <w:p>
            <w:r>
              <w:t>legal-approved</w:t>
            </w:r>
          </w:p>
        </w:tc>
        <w:tc>
          <w:tcPr>
            <w:tcW w:type="dxa" w:w="3360"/>
            <w:shd w:fill="F5F8FC"/>
          </w:tcPr>
          <w:p>
            <w:r>
              <w:t>Gate</w:t>
            </w:r>
          </w:p>
        </w:tc>
      </w:tr>
      <w:tr>
        <w:tc>
          <w:tcPr>
            <w:tcW w:type="dxa" w:w="3360"/>
            <w:shd w:fill="FFFFFF"/>
          </w:tcPr>
          <w:p>
            <w:r>
              <w:t>request_id</w:t>
            </w:r>
          </w:p>
        </w:tc>
        <w:tc>
          <w:tcPr>
            <w:tcW w:type="dxa" w:w="3360"/>
            <w:shd w:fill="FFFFFF"/>
          </w:tcPr>
          <w:p>
            <w:r>
              <w:t>pub-118-v2</w:t>
            </w:r>
          </w:p>
        </w:tc>
        <w:tc>
          <w:tcPr>
            <w:tcW w:type="dxa" w:w="3360"/>
            <w:shd w:fill="FFFFFF"/>
          </w:tcPr>
          <w:p>
            <w:r>
              <w:t>No duplicates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Timezone error</w:t>
            </w:r>
          </w:p>
        </w:tc>
        <w:tc>
          <w:tcPr>
            <w:tcW w:type="dxa" w:w="3360"/>
            <w:shd w:fill="F5F8FC"/>
          </w:tcPr>
          <w:p>
            <w:r>
              <w:t>Publishes eight hours late</w:t>
            </w:r>
          </w:p>
        </w:tc>
        <w:tc>
          <w:tcPr>
            <w:tcW w:type="dxa" w:w="3360"/>
            <w:shd w:fill="F5F8FC"/>
          </w:tcPr>
          <w:p>
            <w:r>
              <w:t>Explicit offset</w:t>
            </w:r>
          </w:p>
        </w:tc>
      </w:tr>
      <w:tr>
        <w:tc>
          <w:tcPr>
            <w:tcW w:type="dxa" w:w="3360"/>
            <w:shd w:fill="FFFFFF"/>
          </w:tcPr>
          <w:p>
            <w:r>
              <w:t>Duplicate post</w:t>
            </w:r>
          </w:p>
        </w:tc>
        <w:tc>
          <w:tcPr>
            <w:tcW w:type="dxa" w:w="3360"/>
            <w:shd w:fill="FFFFFF"/>
          </w:tcPr>
          <w:p>
            <w:r>
              <w:t>Retry creates copy</w:t>
            </w:r>
          </w:p>
        </w:tc>
        <w:tc>
          <w:tcPr>
            <w:tcW w:type="dxa" w:w="3360"/>
            <w:shd w:fill="FFFFFF"/>
          </w:tcPr>
          <w:p>
            <w:r>
              <w:t>Idempotency</w:t>
            </w:r>
          </w:p>
        </w:tc>
      </w:tr>
      <w:tr>
        <w:tc>
          <w:tcPr>
            <w:tcW w:type="dxa" w:w="3360"/>
            <w:shd w:fill="F5F8FC"/>
          </w:tcPr>
          <w:p>
            <w:r>
              <w:t>Expired creative</w:t>
            </w:r>
          </w:p>
        </w:tc>
        <w:tc>
          <w:tcPr>
            <w:tcW w:type="dxa" w:w="3360"/>
            <w:shd w:fill="F5F8FC"/>
          </w:tcPr>
          <w:p>
            <w:r>
              <w:t>Promotion ended</w:t>
            </w:r>
          </w:p>
        </w:tc>
        <w:tc>
          <w:tcPr>
            <w:tcW w:type="dxa" w:w="3360"/>
            <w:shd w:fill="F5F8FC"/>
          </w:tcPr>
          <w:p>
            <w:r>
              <w:t>Validity window</w:t>
            </w:r>
          </w:p>
        </w:tc>
      </w:tr>
      <w:tr>
        <w:tc>
          <w:tcPr>
            <w:tcW w:type="dxa" w:w="3360"/>
            <w:shd w:fill="FFFFFF"/>
          </w:tcPr>
          <w:p>
            <w:r>
              <w:t>Missing approval</w:t>
            </w:r>
          </w:p>
        </w:tc>
        <w:tc>
          <w:tcPr>
            <w:tcW w:type="dxa" w:w="3360"/>
            <w:shd w:fill="FFFFFF"/>
          </w:tcPr>
          <w:p>
            <w:r>
              <w:t>Queue bypass</w:t>
            </w:r>
          </w:p>
        </w:tc>
        <w:tc>
          <w:tcPr>
            <w:tcW w:type="dxa" w:w="3360"/>
            <w:shd w:fill="FFFFFF"/>
          </w:tcPr>
          <w:p>
            <w:r>
              <w:t>Hard dependency</w:t>
            </w:r>
          </w:p>
        </w:tc>
      </w:tr>
    </w:tbl>
    <w:p>
      <w:r>
        <w:t>Worked evidence: Education, proof, community, and promotion should reflect the campaign objective.</w:t>
      </w:r>
    </w:p>
    <w:p>
      <w:pPr>
        <w:pStyle w:val="Heading2"/>
      </w:pPr>
      <w:r>
        <w:t>Compare Platforms with a Feasibility Matrix</w:t>
      </w:r>
    </w:p>
    <w:p>
      <w:r>
        <w:t>Technical anchor: MODEL · K3/A4. The mechanism runs through Need → Criteria → Evidence → Score →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platform</w:t>
            </w:r>
          </w:p>
        </w:tc>
        <w:tc>
          <w:tcPr>
            <w:tcW w:type="dxa" w:w="3360"/>
            <w:shd w:fill="F5F8FC"/>
          </w:tcPr>
          <w:p>
            <w:r>
              <w:t>Facebook</w:t>
            </w:r>
          </w:p>
        </w:tc>
        <w:tc>
          <w:tcPr>
            <w:tcW w:type="dxa" w:w="3360"/>
            <w:shd w:fill="F5F8FC"/>
          </w:tcPr>
          <w:p>
            <w:r>
              <w:t>Option</w:t>
            </w:r>
          </w:p>
        </w:tc>
      </w:tr>
      <w:tr>
        <w:tc>
          <w:tcPr>
            <w:tcW w:type="dxa" w:w="3360"/>
            <w:shd w:fill="FFFFFF"/>
          </w:tcPr>
          <w:p>
            <w:r>
              <w:t>audience_fit</w:t>
            </w:r>
          </w:p>
        </w:tc>
        <w:tc>
          <w:tcPr>
            <w:tcW w:type="dxa" w:w="3360"/>
            <w:shd w:fill="FFFFFF"/>
          </w:tcPr>
          <w:p>
            <w:r>
              <w:t>4/5</w:t>
            </w:r>
          </w:p>
        </w:tc>
        <w:tc>
          <w:tcPr>
            <w:tcW w:type="dxa" w:w="3360"/>
            <w:shd w:fill="FFFFFF"/>
          </w:tcPr>
          <w:p>
            <w:r>
              <w:t>Evidence score</w:t>
            </w:r>
          </w:p>
        </w:tc>
      </w:tr>
      <w:tr>
        <w:tc>
          <w:tcPr>
            <w:tcW w:type="dxa" w:w="3360"/>
            <w:shd w:fill="F5F8FC"/>
          </w:tcPr>
          <w:p>
            <w:r>
              <w:t>measurement</w:t>
            </w:r>
          </w:p>
        </w:tc>
        <w:tc>
          <w:tcPr>
            <w:tcW w:type="dxa" w:w="3360"/>
            <w:shd w:fill="F5F8FC"/>
          </w:tcPr>
          <w:p>
            <w:r>
              <w:t>4/5</w:t>
            </w:r>
          </w:p>
        </w:tc>
        <w:tc>
          <w:tcPr>
            <w:tcW w:type="dxa" w:w="3360"/>
            <w:shd w:fill="F5F8FC"/>
          </w:tcPr>
          <w:p>
            <w:r>
              <w:t>Data capability</w:t>
            </w:r>
          </w:p>
        </w:tc>
      </w:tr>
      <w:tr>
        <w:tc>
          <w:tcPr>
            <w:tcW w:type="dxa" w:w="3360"/>
            <w:shd w:fill="FFFFFF"/>
          </w:tcPr>
          <w:p>
            <w:r>
              <w:t>pilot_budget</w:t>
            </w:r>
          </w:p>
        </w:tc>
        <w:tc>
          <w:tcPr>
            <w:tcW w:type="dxa" w:w="3360"/>
            <w:shd w:fill="FFFFFF"/>
          </w:tcPr>
          <w:p>
            <w:r>
              <w:t>SGD 500</w:t>
            </w:r>
          </w:p>
        </w:tc>
        <w:tc>
          <w:tcPr>
            <w:tcW w:type="dxa" w:w="3360"/>
            <w:shd w:fill="FFFFFF"/>
          </w:tcPr>
          <w:p>
            <w:r>
              <w:t>Reversible test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Popularity bias</w:t>
            </w:r>
          </w:p>
        </w:tc>
        <w:tc>
          <w:tcPr>
            <w:tcW w:type="dxa" w:w="3360"/>
            <w:shd w:fill="F5F8FC"/>
          </w:tcPr>
          <w:p>
            <w:r>
              <w:t>Largest platform wins</w:t>
            </w:r>
          </w:p>
        </w:tc>
        <w:tc>
          <w:tcPr>
            <w:tcW w:type="dxa" w:w="3360"/>
            <w:shd w:fill="F5F8FC"/>
          </w:tcPr>
          <w:p>
            <w:r>
              <w:t>Outcome weighting</w:t>
            </w:r>
          </w:p>
        </w:tc>
      </w:tr>
      <w:tr>
        <w:tc>
          <w:tcPr>
            <w:tcW w:type="dxa" w:w="3360"/>
            <w:shd w:fill="FFFFFF"/>
          </w:tcPr>
          <w:p>
            <w:r>
              <w:t>Stale demographics</w:t>
            </w:r>
          </w:p>
        </w:tc>
        <w:tc>
          <w:tcPr>
            <w:tcW w:type="dxa" w:w="3360"/>
            <w:shd w:fill="FFFFFF"/>
          </w:tcPr>
          <w:p>
            <w:r>
              <w:t>Old report used</w:t>
            </w:r>
          </w:p>
        </w:tc>
        <w:tc>
          <w:tcPr>
            <w:tcW w:type="dxa" w:w="3360"/>
            <w:shd w:fill="FFFFFF"/>
          </w:tcPr>
          <w:p>
            <w:r>
              <w:t>As-of date</w:t>
            </w:r>
          </w:p>
        </w:tc>
      </w:tr>
      <w:tr>
        <w:tc>
          <w:tcPr>
            <w:tcW w:type="dxa" w:w="3360"/>
            <w:shd w:fill="F5F8FC"/>
          </w:tcPr>
          <w:p>
            <w:r>
              <w:t>Apples/oranges</w:t>
            </w:r>
          </w:p>
        </w:tc>
        <w:tc>
          <w:tcPr>
            <w:tcW w:type="dxa" w:w="3360"/>
            <w:shd w:fill="F5F8FC"/>
          </w:tcPr>
          <w:p>
            <w:r>
              <w:t>Different KPIs</w:t>
            </w:r>
          </w:p>
        </w:tc>
        <w:tc>
          <w:tcPr>
            <w:tcW w:type="dxa" w:w="3360"/>
            <w:shd w:fill="F5F8FC"/>
          </w:tcPr>
          <w:p>
            <w:r>
              <w:t>Common outcome</w:t>
            </w:r>
          </w:p>
        </w:tc>
      </w:tr>
      <w:tr>
        <w:tc>
          <w:tcPr>
            <w:tcW w:type="dxa" w:w="3360"/>
            <w:shd w:fill="FFFFFF"/>
          </w:tcPr>
          <w:p>
            <w:r>
              <w:t>Full rollout</w:t>
            </w:r>
          </w:p>
        </w:tc>
        <w:tc>
          <w:tcPr>
            <w:tcW w:type="dxa" w:w="3360"/>
            <w:shd w:fill="FFFFFF"/>
          </w:tcPr>
          <w:p>
            <w:r>
              <w:t>No pilot</w:t>
            </w:r>
          </w:p>
        </w:tc>
        <w:tc>
          <w:tcPr>
            <w:tcW w:type="dxa" w:w="3360"/>
            <w:shd w:fill="FFFFFF"/>
          </w:tcPr>
          <w:p>
            <w:r>
              <w:t>Test first</w:t>
            </w:r>
          </w:p>
        </w:tc>
      </w:tr>
    </w:tbl>
    <w:p>
      <w:r>
        <w:t>Worked evidence: Platform choice combines fit, measurement, format, cost, and governance—not reach alone.</w:t>
      </w:r>
    </w:p>
    <w:p>
      <w:pPr>
        <w:pStyle w:val="Heading2"/>
      </w:pPr>
      <w:r>
        <w:t>Define Rollback and Kill-Switch Rules</w:t>
      </w:r>
    </w:p>
    <w:p>
      <w:r>
        <w:t>Technical anchor: CONTROL · K2/A4. The mechanism runs through Bound → Trigger → Pause → Restore →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max_daily_spend</w:t>
            </w:r>
          </w:p>
        </w:tc>
        <w:tc>
          <w:tcPr>
            <w:tcW w:type="dxa" w:w="3360"/>
            <w:shd w:fill="F5F8FC"/>
          </w:tcPr>
          <w:p>
            <w:r>
              <w:t>SGD 250</w:t>
            </w:r>
          </w:p>
        </w:tc>
        <w:tc>
          <w:tcPr>
            <w:tcW w:type="dxa" w:w="3360"/>
            <w:shd w:fill="F5F8FC"/>
          </w:tcPr>
          <w:p>
            <w:r>
              <w:t>Hard ceiling</w:t>
            </w:r>
          </w:p>
        </w:tc>
      </w:tr>
      <w:tr>
        <w:tc>
          <w:tcPr>
            <w:tcW w:type="dxa" w:w="3360"/>
            <w:shd w:fill="FFFFFF"/>
          </w:tcPr>
          <w:p>
            <w:r>
              <w:t>kill_trigger</w:t>
            </w:r>
          </w:p>
        </w:tc>
        <w:tc>
          <w:tcPr>
            <w:tcW w:type="dxa" w:w="3360"/>
            <w:shd w:fill="FFFFFF"/>
          </w:tcPr>
          <w:p>
            <w:r>
              <w:t>policy_severity=critical</w:t>
            </w:r>
          </w:p>
        </w:tc>
        <w:tc>
          <w:tcPr>
            <w:tcW w:type="dxa" w:w="3360"/>
            <w:shd w:fill="FFFFFF"/>
          </w:tcPr>
          <w:p>
            <w:r>
              <w:t>Immediate stop</w:t>
            </w:r>
          </w:p>
        </w:tc>
      </w:tr>
      <w:tr>
        <w:tc>
          <w:tcPr>
            <w:tcW w:type="dxa" w:w="3360"/>
            <w:shd w:fill="F5F8FC"/>
          </w:tcPr>
          <w:p>
            <w:r>
              <w:t>rollback_version</w:t>
            </w:r>
          </w:p>
        </w:tc>
        <w:tc>
          <w:tcPr>
            <w:tcW w:type="dxa" w:w="3360"/>
            <w:shd w:fill="F5F8FC"/>
          </w:tcPr>
          <w:p>
            <w:r>
              <w:t>campaign-v8</w:t>
            </w:r>
          </w:p>
        </w:tc>
        <w:tc>
          <w:tcPr>
            <w:tcW w:type="dxa" w:w="3360"/>
            <w:shd w:fill="F5F8FC"/>
          </w:tcPr>
          <w:p>
            <w:r>
              <w:t>Known good</w:t>
            </w:r>
          </w:p>
        </w:tc>
      </w:tr>
      <w:tr>
        <w:tc>
          <w:tcPr>
            <w:tcW w:type="dxa" w:w="3360"/>
            <w:shd w:fill="FFFFFF"/>
          </w:tcPr>
          <w:p>
            <w:r>
              <w:t>owner</w:t>
            </w:r>
          </w:p>
        </w:tc>
        <w:tc>
          <w:tcPr>
            <w:tcW w:type="dxa" w:w="3360"/>
            <w:shd w:fill="FFFFFF"/>
          </w:tcPr>
          <w:p>
            <w:r>
              <w:t>marketing_director</w:t>
            </w:r>
          </w:p>
        </w:tc>
        <w:tc>
          <w:tcPr>
            <w:tcW w:type="dxa" w:w="3360"/>
            <w:shd w:fill="FFFFFF"/>
          </w:tcPr>
          <w:p>
            <w:r>
              <w:t>Authority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Soft limit</w:t>
            </w:r>
          </w:p>
        </w:tc>
        <w:tc>
          <w:tcPr>
            <w:tcW w:type="dxa" w:w="3360"/>
            <w:shd w:fill="F5F8FC"/>
          </w:tcPr>
          <w:p>
            <w:r>
              <w:t>Agent overrides</w:t>
            </w:r>
          </w:p>
        </w:tc>
        <w:tc>
          <w:tcPr>
            <w:tcW w:type="dxa" w:w="3360"/>
            <w:shd w:fill="F5F8FC"/>
          </w:tcPr>
          <w:p>
            <w:r>
              <w:t>Enforce externally</w:t>
            </w:r>
          </w:p>
        </w:tc>
      </w:tr>
      <w:tr>
        <w:tc>
          <w:tcPr>
            <w:tcW w:type="dxa" w:w="3360"/>
            <w:shd w:fill="FFFFFF"/>
          </w:tcPr>
          <w:p>
            <w:r>
              <w:t>No snapshot</w:t>
            </w:r>
          </w:p>
        </w:tc>
        <w:tc>
          <w:tcPr>
            <w:tcW w:type="dxa" w:w="3360"/>
            <w:shd w:fill="FFFFFF"/>
          </w:tcPr>
          <w:p>
            <w:r>
              <w:t>Cannot restore</w:t>
            </w:r>
          </w:p>
        </w:tc>
        <w:tc>
          <w:tcPr>
            <w:tcW w:type="dxa" w:w="3360"/>
            <w:shd w:fill="FFFFFF"/>
          </w:tcPr>
          <w:p>
            <w:r>
              <w:t>Version configuration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Broad kill</w:t>
            </w:r>
          </w:p>
        </w:tc>
        <w:tc>
          <w:tcPr>
            <w:tcW w:type="dxa" w:w="3360"/>
            <w:shd w:fill="F5F8FC"/>
          </w:tcPr>
          <w:p>
            <w:r>
              <w:t>All campaigns paused</w:t>
            </w:r>
          </w:p>
        </w:tc>
        <w:tc>
          <w:tcPr>
            <w:tcW w:type="dxa" w:w="3360"/>
            <w:shd w:fill="F5F8FC"/>
          </w:tcPr>
          <w:p>
            <w:r>
              <w:t>Scope by campaign</w:t>
            </w:r>
          </w:p>
        </w:tc>
      </w:tr>
      <w:tr>
        <w:tc>
          <w:tcPr>
            <w:tcW w:type="dxa" w:w="3360"/>
            <w:shd w:fill="FFFFFF"/>
          </w:tcPr>
          <w:p>
            <w:r>
              <w:t>Restart loop</w:t>
            </w:r>
          </w:p>
        </w:tc>
        <w:tc>
          <w:tcPr>
            <w:tcW w:type="dxa" w:w="3360"/>
            <w:shd w:fill="FFFFFF"/>
          </w:tcPr>
          <w:p>
            <w:r>
              <w:t>Failure repeats</w:t>
            </w:r>
          </w:p>
        </w:tc>
        <w:tc>
          <w:tcPr>
            <w:tcW w:type="dxa" w:w="3360"/>
            <w:shd w:fill="FFFFFF"/>
          </w:tcPr>
          <w:p>
            <w:r>
              <w:t>Human reopen</w:t>
            </w:r>
          </w:p>
        </w:tc>
      </w:tr>
    </w:tbl>
    <w:p>
      <w:r>
        <w:t>Worked evidence: Spend, CPL, budget-shift, and critical-policy thresholds constrain autonomy.</w:t>
      </w:r>
    </w:p>
    <w:p>
      <w:pPr>
        <w:pStyle w:val="Heading2"/>
      </w:pPr>
      <w:r>
        <w:t>Lab 7: Evaluate an A/B Test and Budget Decision</w:t>
      </w:r>
    </w:p>
    <w:p>
      <w:r>
        <w:t>Mappings: LO4 · A4 · K7</w:t>
      </w:r>
    </w:p>
    <w:p>
      <w:pPr>
        <w:pStyle w:val="Heading3"/>
      </w:pPr>
      <w:r>
        <w:t>Goal</w:t>
      </w:r>
    </w:p>
    <w:p>
      <w:r>
        <w:t>Use the supplied mock data to produce experiment_decision.md and budget_change.json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Determine whether creative B should receive more budget without reacting to an early, unstable result.</w:t>
      </w:r>
    </w:p>
    <w:p>
      <w:r>
        <w:t>Produce: experiment_decision.md and budget_change.json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Confirm only the creative variable differs.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Compute CTR, CVR, CPL and relative lift for both cells.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Compare sample size to the precommitted rule.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Evaluate business significance and uncertainty.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Propose ship, extend or stop with rationale.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If shipping, create a bounded budget change and rollback rule.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Both cells exceed 500 clicks.</w:t>
      </w:r>
    </w:p>
    <w:p>
      <w:pPr>
        <w:pStyle w:val="ListBullet"/>
      </w:pPr>
      <w:r>
        <w:t>Relative CVR lift is calculated from the control baseline.</w:t>
      </w:r>
    </w:p>
    <w:p>
      <w:pPr>
        <w:pStyle w:val="ListBullet"/>
      </w:pPr>
      <w:r>
        <w:t>Budget change does not exceed 15%.</w:t>
      </w:r>
    </w:p>
    <w:p>
      <w:pPr>
        <w:pStyle w:val="ListBullet"/>
      </w:pPr>
      <w:r>
        <w:t>The decision states evidence and uncertainty.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the lift looks huge, verify percentages use the correct denominator.</w:t>
      </w:r>
    </w:p>
    <w:p>
      <w:pPr>
        <w:pStyle w:val="ListBullet"/>
      </w:pPr>
      <w:r>
        <w:t>If the test changed multiple variables, mark the causal conclusion invalid.</w:t>
      </w:r>
    </w:p>
    <w:p>
      <w:pPr>
        <w:pStyle w:val="Heading3"/>
      </w:pPr>
      <w:r>
        <w:t>Cleanup</w:t>
      </w:r>
    </w:p>
    <w:p>
      <w:pPr>
        <w:pStyle w:val="ListBullet"/>
      </w:pPr>
      <w:r>
        <w:t>Remove exploratory metrics chosen after the result.</w:t>
      </w:r>
    </w:p>
    <w:p>
      <w:pPr>
        <w:pStyle w:val="ListBullet"/>
      </w:pPr>
      <w:r>
        <w:t>Retain the precommitted policy and final decision.</w:t>
      </w:r>
    </w:p>
    <w:p>
      <w:r>
        <w:t>Full lab folder: labs/lab-07-ab-test-optimizer/</w:t>
      </w:r>
    </w:p>
    <w:p>
      <w:pPr>
        <w:pStyle w:val="Heading2"/>
      </w:pPr>
      <w:r>
        <w:t>Lab 8: Orchestrate an Approval-Aware Content Calendar</w:t>
      </w:r>
    </w:p>
    <w:p>
      <w:r>
        <w:t>Mappings: LO4 · A4 · K4 · K8</w:t>
      </w:r>
    </w:p>
    <w:p>
      <w:pPr>
        <w:pStyle w:val="Heading3"/>
      </w:pPr>
      <w:r>
        <w:t>Goal</w:t>
      </w:r>
    </w:p>
    <w:p>
      <w:r>
        <w:t>Use the supplied mock data to produce approved_calendar.csv and exception_queue.csv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Schedule an eight-item campaign calendar with timezones, dependencies, rights expiry and idempotent publishing requests.</w:t>
      </w:r>
    </w:p>
    <w:p>
      <w:r>
        <w:t>Produce: approved_calendar.csv and exception_queue.csv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Validate each item status and validity window.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Match approved assets to compatible slots and formats.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Resolve dependencies before scheduling.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Create a deterministic publish request_id.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Route blocked items to an exception queue.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Reconcile the planned schedule with mock actual post IDs.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Pending CNT-103 is not scheduled.</w:t>
      </w:r>
    </w:p>
    <w:p>
      <w:pPr>
        <w:pStyle w:val="ListBullet"/>
      </w:pPr>
      <w:r>
        <w:t>All timestamps include +08:00.</w:t>
      </w:r>
    </w:p>
    <w:p>
      <w:pPr>
        <w:pStyle w:val="ListBullet"/>
      </w:pPr>
      <w:r>
        <w:t>No content is scheduled after valid_to.</w:t>
      </w:r>
    </w:p>
    <w:p>
      <w:pPr>
        <w:pStyle w:val="ListBullet"/>
      </w:pPr>
      <w:r>
        <w:t>Every scheduled row has a unique request_id.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a duplicate appears, check request_id construction.</w:t>
      </w:r>
    </w:p>
    <w:p>
      <w:pPr>
        <w:pStyle w:val="ListBullet"/>
      </w:pPr>
      <w:r>
        <w:t>If a slot is empty, inspect approval, rights and format constraints.</w:t>
      </w:r>
    </w:p>
    <w:p>
      <w:pPr>
        <w:pStyle w:val="Heading3"/>
      </w:pPr>
      <w:r>
        <w:t>Cleanup</w:t>
      </w:r>
    </w:p>
    <w:p>
      <w:pPr>
        <w:pStyle w:val="ListBullet"/>
      </w:pPr>
      <w:r>
        <w:t>Remove any live webhook or platform credentials.</w:t>
      </w:r>
    </w:p>
    <w:p>
      <w:pPr>
        <w:pStyle w:val="ListBullet"/>
      </w:pPr>
      <w:r>
        <w:t>Retain the final calendar and exception queue.</w:t>
      </w:r>
    </w:p>
    <w:p>
      <w:r>
        <w:t>Full lab folder: labs/lab-08-content-calendar-orchestrator/</w:t>
      </w:r>
    </w:p>
    <w:p>
      <w:pPr>
        <w:pStyle w:val="Heading1"/>
      </w:pPr>
      <w:r>
        <w:t>7. Topic 05: Manage Communities with Human Oversight</w:t>
      </w:r>
    </w:p>
    <w:p>
      <w:r>
        <w:t>WSQ mapping: A5 · A6 · K9 · K10. Legacy coverage retained: Manage Facebook Social Media Community.</w:t>
      </w:r>
    </w:p>
    <w:p>
      <w:pPr>
        <w:pStyle w:val="Heading2"/>
      </w:pPr>
      <w:r>
        <w:t>Route Community Messages by Intent and Risk</w:t>
      </w:r>
    </w:p>
    <w:p>
      <w:r>
        <w:t>Technical anchor: RUNTIME · K9/K10. The mechanism runs through Ingest → Classify → Score → Route → Close.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intent</w:t>
            </w:r>
          </w:p>
        </w:tc>
        <w:tc>
          <w:tcPr>
            <w:tcW w:type="dxa" w:w="3360"/>
            <w:shd w:fill="F5F8FC"/>
          </w:tcPr>
          <w:p>
            <w:r>
              <w:t>delivery_issue</w:t>
            </w:r>
          </w:p>
        </w:tc>
        <w:tc>
          <w:tcPr>
            <w:tcW w:type="dxa" w:w="3360"/>
            <w:shd w:fill="F5F8FC"/>
          </w:tcPr>
          <w:p>
            <w:r>
              <w:t>Work queue</w:t>
            </w:r>
          </w:p>
        </w:tc>
      </w:tr>
      <w:tr>
        <w:tc>
          <w:tcPr>
            <w:tcW w:type="dxa" w:w="3360"/>
            <w:shd w:fill="FFFFFF"/>
          </w:tcPr>
          <w:p>
            <w:r>
              <w:t>sentiment</w:t>
            </w:r>
          </w:p>
        </w:tc>
        <w:tc>
          <w:tcPr>
            <w:tcW w:type="dxa" w:w="3360"/>
            <w:shd w:fill="FFFFFF"/>
          </w:tcPr>
          <w:p>
            <w:r>
              <w:t>negative</w:t>
            </w:r>
          </w:p>
        </w:tc>
        <w:tc>
          <w:tcPr>
            <w:tcW w:type="dxa" w:w="3360"/>
            <w:shd w:fill="FFFFFF"/>
          </w:tcPr>
          <w:p>
            <w:r>
              <w:t>Context</w:t>
            </w:r>
          </w:p>
        </w:tc>
      </w:tr>
      <w:tr>
        <w:tc>
          <w:tcPr>
            <w:tcW w:type="dxa" w:w="3360"/>
            <w:shd w:fill="F5F8FC"/>
          </w:tcPr>
          <w:p>
            <w:r>
              <w:t>risk_score</w:t>
            </w:r>
          </w:p>
        </w:tc>
        <w:tc>
          <w:tcPr>
            <w:tcW w:type="dxa" w:w="3360"/>
            <w:shd w:fill="F5F8FC"/>
          </w:tcPr>
          <w:p>
            <w:r>
              <w:t>0.82</w:t>
            </w:r>
          </w:p>
        </w:tc>
        <w:tc>
          <w:tcPr>
            <w:tcW w:type="dxa" w:w="3360"/>
            <w:shd w:fill="F5F8FC"/>
          </w:tcPr>
          <w:p>
            <w:r>
              <w:t>Escalation</w:t>
            </w:r>
          </w:p>
        </w:tc>
      </w:tr>
      <w:tr>
        <w:tc>
          <w:tcPr>
            <w:tcW w:type="dxa" w:w="3360"/>
            <w:shd w:fill="FFFFFF"/>
          </w:tcPr>
          <w:p>
            <w:r>
              <w:t>sla_minutes</w:t>
            </w:r>
          </w:p>
        </w:tc>
        <w:tc>
          <w:tcPr>
            <w:tcW w:type="dxa" w:w="3360"/>
            <w:shd w:fill="FFFFFF"/>
          </w:tcPr>
          <w:p>
            <w:r>
              <w:t>30</w:t>
            </w:r>
          </w:p>
        </w:tc>
        <w:tc>
          <w:tcPr>
            <w:tcW w:type="dxa" w:w="3360"/>
            <w:shd w:fill="FFFFFF"/>
          </w:tcPr>
          <w:p>
            <w:r>
              <w:t>Response target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Sarcasm</w:t>
            </w:r>
          </w:p>
        </w:tc>
        <w:tc>
          <w:tcPr>
            <w:tcW w:type="dxa" w:w="3360"/>
            <w:shd w:fill="F5F8FC"/>
          </w:tcPr>
          <w:p>
            <w:r>
              <w:t>Sentiment misread</w:t>
            </w:r>
          </w:p>
        </w:tc>
        <w:tc>
          <w:tcPr>
            <w:tcW w:type="dxa" w:w="3360"/>
            <w:shd w:fill="F5F8FC"/>
          </w:tcPr>
          <w:p>
            <w:r>
              <w:t>Human review</w:t>
            </w:r>
          </w:p>
        </w:tc>
      </w:tr>
      <w:tr>
        <w:tc>
          <w:tcPr>
            <w:tcW w:type="dxa" w:w="3360"/>
            <w:shd w:fill="FFFFFF"/>
          </w:tcPr>
          <w:p>
            <w:r>
              <w:t>Private data</w:t>
            </w:r>
          </w:p>
        </w:tc>
        <w:tc>
          <w:tcPr>
            <w:tcW w:type="dxa" w:w="3360"/>
            <w:shd w:fill="FFFFFF"/>
          </w:tcPr>
          <w:p>
            <w:r>
              <w:t>Order number public</w:t>
            </w:r>
          </w:p>
        </w:tc>
        <w:tc>
          <w:tcPr>
            <w:tcW w:type="dxa" w:w="3360"/>
            <w:shd w:fill="FFFFFF"/>
          </w:tcPr>
          <w:p>
            <w:r>
              <w:t>Move to private channel</w:t>
            </w:r>
          </w:p>
        </w:tc>
      </w:tr>
      <w:tr>
        <w:tc>
          <w:tcPr>
            <w:tcW w:type="dxa" w:w="3360"/>
            <w:shd w:fill="F5F8FC"/>
          </w:tcPr>
          <w:p>
            <w:r>
              <w:t>Wrong queue</w:t>
            </w:r>
          </w:p>
        </w:tc>
        <w:tc>
          <w:tcPr>
            <w:tcW w:type="dxa" w:w="3360"/>
            <w:shd w:fill="F5F8FC"/>
          </w:tcPr>
          <w:p>
            <w:r>
              <w:t>Crisis treated routine</w:t>
            </w:r>
          </w:p>
        </w:tc>
        <w:tc>
          <w:tcPr>
            <w:tcW w:type="dxa" w:w="3360"/>
            <w:shd w:fill="F5F8FC"/>
          </w:tcPr>
          <w:p>
            <w:r>
              <w:t>Severity rules</w:t>
            </w:r>
          </w:p>
        </w:tc>
      </w:tr>
      <w:tr>
        <w:tc>
          <w:tcPr>
            <w:tcW w:type="dxa" w:w="3360"/>
            <w:shd w:fill="FFFFFF"/>
          </w:tcPr>
          <w:p>
            <w:r>
              <w:t>No closure</w:t>
            </w:r>
          </w:p>
        </w:tc>
        <w:tc>
          <w:tcPr>
            <w:tcW w:type="dxa" w:w="3360"/>
            <w:shd w:fill="FFFFFF"/>
          </w:tcPr>
          <w:p>
            <w:r>
              <w:t>Repeated complaint</w:t>
            </w:r>
          </w:p>
        </w:tc>
        <w:tc>
          <w:tcPr>
            <w:tcW w:type="dxa" w:w="3360"/>
            <w:shd w:fill="FFFFFF"/>
          </w:tcPr>
          <w:p>
            <w:r>
              <w:t>Case status</w:t>
            </w:r>
          </w:p>
        </w:tc>
      </w:tr>
    </w:tbl>
    <w:p>
      <w:r>
        <w:t>Worked evidence: Routine, assisted, escalated, and rejected items need distinct workflows.</w:t>
      </w:r>
    </w:p>
    <w:p>
      <w:pPr>
        <w:pStyle w:val="Heading2"/>
      </w:pPr>
      <w:r>
        <w:t>Evaluate Sentiment with Confidence</w:t>
      </w:r>
    </w:p>
    <w:p>
      <w:r>
        <w:t>Technical anchor: MODEL · K10/A5. The mechanism runs through Normalize → Classify → Estimate → Sample → Adjust.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label</w:t>
            </w:r>
          </w:p>
        </w:tc>
        <w:tc>
          <w:tcPr>
            <w:tcW w:type="dxa" w:w="3360"/>
            <w:shd w:fill="F5F8FC"/>
          </w:tcPr>
          <w:p>
            <w:r>
              <w:t>negative</w:t>
            </w:r>
          </w:p>
        </w:tc>
        <w:tc>
          <w:tcPr>
            <w:tcW w:type="dxa" w:w="3360"/>
            <w:shd w:fill="F5F8FC"/>
          </w:tcPr>
          <w:p>
            <w:r>
              <w:t>Prediction</w:t>
            </w:r>
          </w:p>
        </w:tc>
      </w:tr>
      <w:tr>
        <w:tc>
          <w:tcPr>
            <w:tcW w:type="dxa" w:w="3360"/>
            <w:shd w:fill="FFFFFF"/>
          </w:tcPr>
          <w:p>
            <w:r>
              <w:t>confidence</w:t>
            </w:r>
          </w:p>
        </w:tc>
        <w:tc>
          <w:tcPr>
            <w:tcW w:type="dxa" w:w="3360"/>
            <w:shd w:fill="FFFFFF"/>
          </w:tcPr>
          <w:p>
            <w:r>
              <w:t>0.64</w:t>
            </w:r>
          </w:p>
        </w:tc>
        <w:tc>
          <w:tcPr>
            <w:tcW w:type="dxa" w:w="3360"/>
            <w:shd w:fill="FFFFFF"/>
          </w:tcPr>
          <w:p>
            <w:r>
              <w:t>Uncertainty</w:t>
            </w:r>
          </w:p>
        </w:tc>
      </w:tr>
      <w:tr>
        <w:tc>
          <w:tcPr>
            <w:tcW w:type="dxa" w:w="3360"/>
            <w:shd w:fill="F5F8FC"/>
          </w:tcPr>
          <w:p>
            <w:r>
              <w:t>language</w:t>
            </w:r>
          </w:p>
        </w:tc>
        <w:tc>
          <w:tcPr>
            <w:tcW w:type="dxa" w:w="3360"/>
            <w:shd w:fill="F5F8FC"/>
          </w:tcPr>
          <w:p>
            <w:r>
              <w:t>en-SG</w:t>
            </w:r>
          </w:p>
        </w:tc>
        <w:tc>
          <w:tcPr>
            <w:tcW w:type="dxa" w:w="3360"/>
            <w:shd w:fill="F5F8FC"/>
          </w:tcPr>
          <w:p>
            <w:r>
              <w:t>Context</w:t>
            </w:r>
          </w:p>
        </w:tc>
      </w:tr>
      <w:tr>
        <w:tc>
          <w:tcPr>
            <w:tcW w:type="dxa" w:w="3360"/>
            <w:shd w:fill="FFFFFF"/>
          </w:tcPr>
          <w:p>
            <w:r>
              <w:t>review</w:t>
            </w:r>
          </w:p>
        </w:tc>
        <w:tc>
          <w:tcPr>
            <w:tcW w:type="dxa" w:w="3360"/>
            <w:shd w:fill="FFFFFF"/>
          </w:tcPr>
          <w:p>
            <w:r>
              <w:t>required</w:t>
            </w:r>
          </w:p>
        </w:tc>
        <w:tc>
          <w:tcPr>
            <w:tcW w:type="dxa" w:w="3360"/>
            <w:shd w:fill="FFFFFF"/>
          </w:tcPr>
          <w:p>
            <w:r>
              <w:t>Low-confidence route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Dialect error</w:t>
            </w:r>
          </w:p>
        </w:tc>
        <w:tc>
          <w:tcPr>
            <w:tcW w:type="dxa" w:w="3360"/>
            <w:shd w:fill="F5F8FC"/>
          </w:tcPr>
          <w:p>
            <w:r>
              <w:t>Singlish misread</w:t>
            </w:r>
          </w:p>
        </w:tc>
        <w:tc>
          <w:tcPr>
            <w:tcW w:type="dxa" w:w="3360"/>
            <w:shd w:fill="F5F8FC"/>
          </w:tcPr>
          <w:p>
            <w:r>
              <w:t>Local sample</w:t>
            </w:r>
          </w:p>
        </w:tc>
      </w:tr>
      <w:tr>
        <w:tc>
          <w:tcPr>
            <w:tcW w:type="dxa" w:w="3360"/>
            <w:shd w:fill="FFFFFF"/>
          </w:tcPr>
          <w:p>
            <w:r>
              <w:t>Aggregate masking</w:t>
            </w:r>
          </w:p>
        </w:tc>
        <w:tc>
          <w:tcPr>
            <w:tcW w:type="dxa" w:w="3360"/>
            <w:shd w:fill="FFFFFF"/>
          </w:tcPr>
          <w:p>
            <w:r>
              <w:t>Crisis subgroup hidden</w:t>
            </w:r>
          </w:p>
        </w:tc>
        <w:tc>
          <w:tcPr>
            <w:tcW w:type="dxa" w:w="3360"/>
            <w:shd w:fill="FFFFFF"/>
          </w:tcPr>
          <w:p>
            <w:r>
              <w:t>Segment view</w:t>
            </w:r>
          </w:p>
        </w:tc>
      </w:tr>
      <w:tr>
        <w:tc>
          <w:tcPr>
            <w:tcW w:type="dxa" w:w="3360"/>
            <w:shd w:fill="F5F8FC"/>
          </w:tcPr>
          <w:p>
            <w:r>
              <w:t>Confidence misuse</w:t>
            </w:r>
          </w:p>
        </w:tc>
        <w:tc>
          <w:tcPr>
            <w:tcW w:type="dxa" w:w="3360"/>
            <w:shd w:fill="F5F8FC"/>
          </w:tcPr>
          <w:p>
            <w:r>
              <w:t>0.51 auto-action</w:t>
            </w:r>
          </w:p>
        </w:tc>
        <w:tc>
          <w:tcPr>
            <w:tcW w:type="dxa" w:w="3360"/>
            <w:shd w:fill="F5F8FC"/>
          </w:tcPr>
          <w:p>
            <w:r>
              <w:t>Threshold</w:t>
            </w:r>
          </w:p>
        </w:tc>
      </w:tr>
      <w:tr>
        <w:tc>
          <w:tcPr>
            <w:tcW w:type="dxa" w:w="3360"/>
            <w:shd w:fill="FFFFFF"/>
          </w:tcPr>
          <w:p>
            <w:r>
              <w:t>Feedback leakage</w:t>
            </w:r>
          </w:p>
        </w:tc>
        <w:tc>
          <w:tcPr>
            <w:tcW w:type="dxa" w:w="3360"/>
            <w:shd w:fill="FFFFFF"/>
          </w:tcPr>
          <w:p>
            <w:r>
              <w:t>Reviewer label includes PII</w:t>
            </w:r>
          </w:p>
        </w:tc>
        <w:tc>
          <w:tcPr>
            <w:tcW w:type="dxa" w:w="3360"/>
            <w:shd w:fill="FFFFFF"/>
          </w:tcPr>
          <w:p>
            <w:r>
              <w:t>Redact</w:t>
            </w:r>
          </w:p>
        </w:tc>
      </w:tr>
    </w:tbl>
    <w:p>
      <w:r>
        <w:t>Worked evidence: Distribution is a signal; confidence and representative sampling determine trust.</w:t>
      </w:r>
    </w:p>
    <w:p>
      <w:pPr>
        <w:pStyle w:val="Heading2"/>
      </w:pPr>
      <w:r>
        <w:t>Apply a Moderation Decision Ladder</w:t>
      </w:r>
    </w:p>
    <w:p>
      <w:r>
        <w:t>Technical anchor: CONTROL · K9/K10. The mechanism runs through Allow → Assist → Review → Escalate → Remove.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policy_code</w:t>
            </w:r>
          </w:p>
        </w:tc>
        <w:tc>
          <w:tcPr>
            <w:tcW w:type="dxa" w:w="3360"/>
            <w:shd w:fill="F5F8FC"/>
          </w:tcPr>
          <w:p>
            <w:r>
              <w:t>HARASS-02</w:t>
            </w:r>
          </w:p>
        </w:tc>
        <w:tc>
          <w:tcPr>
            <w:tcW w:type="dxa" w:w="3360"/>
            <w:shd w:fill="F5F8FC"/>
          </w:tcPr>
          <w:p>
            <w:r>
              <w:t>Rule</w:t>
            </w:r>
          </w:p>
        </w:tc>
      </w:tr>
      <w:tr>
        <w:tc>
          <w:tcPr>
            <w:tcW w:type="dxa" w:w="3360"/>
            <w:shd w:fill="FFFFFF"/>
          </w:tcPr>
          <w:p>
            <w:r>
              <w:t>severity</w:t>
            </w:r>
          </w:p>
        </w:tc>
        <w:tc>
          <w:tcPr>
            <w:tcW w:type="dxa" w:w="3360"/>
            <w:shd w:fill="FFFFFF"/>
          </w:tcPr>
          <w:p>
            <w:r>
              <w:t>high</w:t>
            </w:r>
          </w:p>
        </w:tc>
        <w:tc>
          <w:tcPr>
            <w:tcW w:type="dxa" w:w="3360"/>
            <w:shd w:fill="FFFFFF"/>
          </w:tcPr>
          <w:p>
            <w:r>
              <w:t>Priority</w:t>
            </w:r>
          </w:p>
        </w:tc>
      </w:tr>
      <w:tr>
        <w:tc>
          <w:tcPr>
            <w:tcW w:type="dxa" w:w="3360"/>
            <w:shd w:fill="F5F8FC"/>
          </w:tcPr>
          <w:p>
            <w:r>
              <w:t>evidence_hash</w:t>
            </w:r>
          </w:p>
        </w:tc>
        <w:tc>
          <w:tcPr>
            <w:tcW w:type="dxa" w:w="3360"/>
            <w:shd w:fill="F5F8FC"/>
          </w:tcPr>
          <w:p>
            <w:r>
              <w:t>sha256:…</w:t>
            </w:r>
          </w:p>
        </w:tc>
        <w:tc>
          <w:tcPr>
            <w:tcW w:type="dxa" w:w="3360"/>
            <w:shd w:fill="F5F8FC"/>
          </w:tcPr>
          <w:p>
            <w:r>
              <w:t>Integrity</w:t>
            </w:r>
          </w:p>
        </w:tc>
      </w:tr>
      <w:tr>
        <w:tc>
          <w:tcPr>
            <w:tcW w:type="dxa" w:w="3360"/>
            <w:shd w:fill="FFFFFF"/>
          </w:tcPr>
          <w:p>
            <w:r>
              <w:t>decision</w:t>
            </w:r>
          </w:p>
        </w:tc>
        <w:tc>
          <w:tcPr>
            <w:tcW w:type="dxa" w:w="3360"/>
            <w:shd w:fill="FFFFFF"/>
          </w:tcPr>
          <w:p>
            <w:r>
              <w:t>escalate</w:t>
            </w:r>
          </w:p>
        </w:tc>
        <w:tc>
          <w:tcPr>
            <w:tcW w:type="dxa" w:w="3360"/>
            <w:shd w:fill="FFFFFF"/>
          </w:tcPr>
          <w:p>
            <w:r>
              <w:t>Outcome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Over-removal</w:t>
            </w:r>
          </w:p>
        </w:tc>
        <w:tc>
          <w:tcPr>
            <w:tcW w:type="dxa" w:w="3360"/>
            <w:shd w:fill="F5F8FC"/>
          </w:tcPr>
          <w:p>
            <w:r>
              <w:t>Legitimate criticism hidden</w:t>
            </w:r>
          </w:p>
        </w:tc>
        <w:tc>
          <w:tcPr>
            <w:tcW w:type="dxa" w:w="3360"/>
            <w:shd w:fill="F5F8FC"/>
          </w:tcPr>
          <w:p>
            <w:r>
              <w:t>Appeal route</w:t>
            </w:r>
          </w:p>
        </w:tc>
      </w:tr>
      <w:tr>
        <w:tc>
          <w:tcPr>
            <w:tcW w:type="dxa" w:w="3360"/>
            <w:shd w:fill="FFFFFF"/>
          </w:tcPr>
          <w:p>
            <w:r>
              <w:t>Under-removal</w:t>
            </w:r>
          </w:p>
        </w:tc>
        <w:tc>
          <w:tcPr>
            <w:tcW w:type="dxa" w:w="3360"/>
            <w:shd w:fill="FFFFFF"/>
          </w:tcPr>
          <w:p>
            <w:r>
              <w:t>Harm remains</w:t>
            </w:r>
          </w:p>
        </w:tc>
        <w:tc>
          <w:tcPr>
            <w:tcW w:type="dxa" w:w="3360"/>
            <w:shd w:fill="FFFFFF"/>
          </w:tcPr>
          <w:p>
            <w:r>
              <w:t>High-risk threshold</w:t>
            </w:r>
          </w:p>
        </w:tc>
      </w:tr>
      <w:tr>
        <w:tc>
          <w:tcPr>
            <w:tcW w:type="dxa" w:w="3360"/>
            <w:shd w:fill="F5F8FC"/>
          </w:tcPr>
          <w:p>
            <w:r>
              <w:t>Context loss</w:t>
            </w:r>
          </w:p>
        </w:tc>
        <w:tc>
          <w:tcPr>
            <w:tcW w:type="dxa" w:w="3360"/>
            <w:shd w:fill="F5F8FC"/>
          </w:tcPr>
          <w:p>
            <w:r>
              <w:t>Quoted slur punished</w:t>
            </w:r>
          </w:p>
        </w:tc>
        <w:tc>
          <w:tcPr>
            <w:tcW w:type="dxa" w:w="3360"/>
            <w:shd w:fill="F5F8FC"/>
          </w:tcPr>
          <w:p>
            <w:r>
              <w:t>Conversation window</w:t>
            </w:r>
          </w:p>
        </w:tc>
      </w:tr>
      <w:tr>
        <w:tc>
          <w:tcPr>
            <w:tcW w:type="dxa" w:w="3360"/>
            <w:shd w:fill="FFFFFF"/>
          </w:tcPr>
          <w:p>
            <w:r>
              <w:t>No evidence</w:t>
            </w:r>
          </w:p>
        </w:tc>
        <w:tc>
          <w:tcPr>
            <w:tcW w:type="dxa" w:w="3360"/>
            <w:shd w:fill="FFFFFF"/>
          </w:tcPr>
          <w:p>
            <w:r>
              <w:t>Decision disputed</w:t>
            </w:r>
          </w:p>
        </w:tc>
        <w:tc>
          <w:tcPr>
            <w:tcW w:type="dxa" w:w="3360"/>
            <w:shd w:fill="FFFFFF"/>
          </w:tcPr>
          <w:p>
            <w:r>
              <w:t>Capture snapshot</w:t>
            </w:r>
          </w:p>
        </w:tc>
      </w:tr>
    </w:tbl>
    <w:p>
      <w:r>
        <w:t>Worked evidence: Most content remains visible; sensitive decisions need evidence and appeal.</w:t>
      </w:r>
    </w:p>
    <w:p>
      <w:pPr>
        <w:pStyle w:val="Heading2"/>
      </w:pPr>
      <w:r>
        <w:t>Manage UGC Rights and Permissions</w:t>
      </w:r>
    </w:p>
    <w:p>
      <w:r>
        <w:t>Technical anchor: ARTIFACT · K6/K10. The mechanism runs through Discover → Request → Record → Credit → Expire.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ugc_id</w:t>
            </w:r>
          </w:p>
        </w:tc>
        <w:tc>
          <w:tcPr>
            <w:tcW w:type="dxa" w:w="3360"/>
            <w:shd w:fill="F5F8FC"/>
          </w:tcPr>
          <w:p>
            <w:r>
              <w:t>UGC-204</w:t>
            </w:r>
          </w:p>
        </w:tc>
        <w:tc>
          <w:tcPr>
            <w:tcW w:type="dxa" w:w="3360"/>
            <w:shd w:fill="F5F8FC"/>
          </w:tcPr>
          <w:p>
            <w:r>
              <w:t>Asset key</w:t>
            </w:r>
          </w:p>
        </w:tc>
      </w:tr>
      <w:tr>
        <w:tc>
          <w:tcPr>
            <w:tcW w:type="dxa" w:w="3360"/>
            <w:shd w:fill="FFFFFF"/>
          </w:tcPr>
          <w:p>
            <w:r>
              <w:t>creator</w:t>
            </w:r>
          </w:p>
        </w:tc>
        <w:tc>
          <w:tcPr>
            <w:tcW w:type="dxa" w:w="3360"/>
            <w:shd w:fill="FFFFFF"/>
          </w:tcPr>
          <w:p>
            <w:r>
              <w:t>@sample_creator</w:t>
            </w:r>
          </w:p>
        </w:tc>
        <w:tc>
          <w:tcPr>
            <w:tcW w:type="dxa" w:w="3360"/>
            <w:shd w:fill="FFFFFF"/>
          </w:tcPr>
          <w:p>
            <w:r>
              <w:t>Rights holder</w:t>
            </w:r>
          </w:p>
        </w:tc>
      </w:tr>
      <w:tr>
        <w:tc>
          <w:tcPr>
            <w:tcW w:type="dxa" w:w="3360"/>
            <w:shd w:fill="F5F8FC"/>
          </w:tcPr>
          <w:p>
            <w:r>
              <w:t>channels</w:t>
            </w:r>
          </w:p>
        </w:tc>
        <w:tc>
          <w:tcPr>
            <w:tcW w:type="dxa" w:w="3360"/>
            <w:shd w:fill="F5F8FC"/>
          </w:tcPr>
          <w:p>
            <w:r>
              <w:t>Facebook, Instagram</w:t>
            </w:r>
          </w:p>
        </w:tc>
        <w:tc>
          <w:tcPr>
            <w:tcW w:type="dxa" w:w="3360"/>
            <w:shd w:fill="F5F8FC"/>
          </w:tcPr>
          <w:p>
            <w:r>
              <w:t>Licensed scope</w:t>
            </w:r>
          </w:p>
        </w:tc>
      </w:tr>
      <w:tr>
        <w:tc>
          <w:tcPr>
            <w:tcW w:type="dxa" w:w="3360"/>
            <w:shd w:fill="FFFFFF"/>
          </w:tcPr>
          <w:p>
            <w:r>
              <w:t>expires</w:t>
            </w:r>
          </w:p>
        </w:tc>
        <w:tc>
          <w:tcPr>
            <w:tcW w:type="dxa" w:w="3360"/>
            <w:shd w:fill="FFFFFF"/>
          </w:tcPr>
          <w:p>
            <w:r>
              <w:t>2026-12-31</w:t>
            </w:r>
          </w:p>
        </w:tc>
        <w:tc>
          <w:tcPr>
            <w:tcW w:type="dxa" w:w="3360"/>
            <w:shd w:fill="FFFFFF"/>
          </w:tcPr>
          <w:p>
            <w:r>
              <w:t>Term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Hashtag assumption</w:t>
            </w:r>
          </w:p>
        </w:tc>
        <w:tc>
          <w:tcPr>
            <w:tcW w:type="dxa" w:w="3360"/>
            <w:shd w:fill="F5F8FC"/>
          </w:tcPr>
          <w:p>
            <w:r>
              <w:t>Tag treated as permission</w:t>
            </w:r>
          </w:p>
        </w:tc>
        <w:tc>
          <w:tcPr>
            <w:tcW w:type="dxa" w:w="3360"/>
            <w:shd w:fill="F5F8FC"/>
          </w:tcPr>
          <w:p>
            <w:r>
              <w:t>Ask explicitly</w:t>
            </w:r>
          </w:p>
        </w:tc>
      </w:tr>
      <w:tr>
        <w:tc>
          <w:tcPr>
            <w:tcW w:type="dxa" w:w="3360"/>
            <w:shd w:fill="FFFFFF"/>
          </w:tcPr>
          <w:p>
            <w:r>
              <w:t>Scope creep</w:t>
            </w:r>
          </w:p>
        </w:tc>
        <w:tc>
          <w:tcPr>
            <w:tcW w:type="dxa" w:w="3360"/>
            <w:shd w:fill="FFFFFF"/>
          </w:tcPr>
          <w:p>
            <w:r>
              <w:t>Use in paid ad</w:t>
            </w:r>
          </w:p>
        </w:tc>
        <w:tc>
          <w:tcPr>
            <w:tcW w:type="dxa" w:w="3360"/>
            <w:shd w:fill="FFFFFF"/>
          </w:tcPr>
          <w:p>
            <w:r>
              <w:t>Record channels</w:t>
            </w:r>
          </w:p>
        </w:tc>
      </w:tr>
      <w:tr>
        <w:tc>
          <w:tcPr>
            <w:tcW w:type="dxa" w:w="3360"/>
            <w:shd w:fill="F5F8FC"/>
          </w:tcPr>
          <w:p>
            <w:r>
              <w:t>Missing credit</w:t>
            </w:r>
          </w:p>
        </w:tc>
        <w:tc>
          <w:tcPr>
            <w:tcW w:type="dxa" w:w="3360"/>
            <w:shd w:fill="F5F8FC"/>
          </w:tcPr>
          <w:p>
            <w:r>
              <w:t>Creator omitted</w:t>
            </w:r>
          </w:p>
        </w:tc>
        <w:tc>
          <w:tcPr>
            <w:tcW w:type="dxa" w:w="3360"/>
            <w:shd w:fill="F5F8FC"/>
          </w:tcPr>
          <w:p>
            <w:r>
              <w:t>Attribution field</w:t>
            </w:r>
          </w:p>
        </w:tc>
      </w:tr>
      <w:tr>
        <w:tc>
          <w:tcPr>
            <w:tcW w:type="dxa" w:w="3360"/>
            <w:shd w:fill="FFFFFF"/>
          </w:tcPr>
          <w:p>
            <w:r>
              <w:t>Expired right</w:t>
            </w:r>
          </w:p>
        </w:tc>
        <w:tc>
          <w:tcPr>
            <w:tcW w:type="dxa" w:w="3360"/>
            <w:shd w:fill="FFFFFF"/>
          </w:tcPr>
          <w:p>
            <w:r>
              <w:t>Asset still scheduled</w:t>
            </w:r>
          </w:p>
        </w:tc>
        <w:tc>
          <w:tcPr>
            <w:tcW w:type="dxa" w:w="3360"/>
            <w:shd w:fill="FFFFFF"/>
          </w:tcPr>
          <w:p>
            <w:r>
              <w:t>Calendar validation</w:t>
            </w:r>
          </w:p>
        </w:tc>
      </w:tr>
    </w:tbl>
    <w:p>
      <w:r>
        <w:t>Worked evidence: Approved, pending, declined, and expired assets must remain distinguishable.</w:t>
      </w:r>
    </w:p>
    <w:p>
      <w:pPr>
        <w:pStyle w:val="Heading2"/>
      </w:pPr>
      <w:r>
        <w:t>Escalate Reputation Risk with Evidence</w:t>
      </w:r>
    </w:p>
    <w:p>
      <w:r>
        <w:t>Technical anchor: CASE · K9/A5. The mechanism runs through Detect → Verify → Contain → Respond →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mentions_15m</w:t>
            </w:r>
          </w:p>
        </w:tc>
        <w:tc>
          <w:tcPr>
            <w:tcW w:type="dxa" w:w="3360"/>
            <w:shd w:fill="F5F8FC"/>
          </w:tcPr>
          <w:p>
            <w:r>
              <w:t>84</w:t>
            </w:r>
          </w:p>
        </w:tc>
        <w:tc>
          <w:tcPr>
            <w:tcW w:type="dxa" w:w="3360"/>
            <w:shd w:fill="F5F8FC"/>
          </w:tcPr>
          <w:p>
            <w:r>
              <w:t>Velocity</w:t>
            </w:r>
          </w:p>
        </w:tc>
      </w:tr>
      <w:tr>
        <w:tc>
          <w:tcPr>
            <w:tcW w:type="dxa" w:w="3360"/>
            <w:shd w:fill="FFFFFF"/>
          </w:tcPr>
          <w:p>
            <w:r>
              <w:t>severity</w:t>
            </w:r>
          </w:p>
        </w:tc>
        <w:tc>
          <w:tcPr>
            <w:tcW w:type="dxa" w:w="3360"/>
            <w:shd w:fill="FFFFFF"/>
          </w:tcPr>
          <w:p>
            <w:r>
              <w:t>critical</w:t>
            </w:r>
          </w:p>
        </w:tc>
        <w:tc>
          <w:tcPr>
            <w:tcW w:type="dxa" w:w="3360"/>
            <w:shd w:fill="FFFFFF"/>
          </w:tcPr>
          <w:p>
            <w:r>
              <w:t>Priority</w:t>
            </w:r>
          </w:p>
        </w:tc>
      </w:tr>
      <w:tr>
        <w:tc>
          <w:tcPr>
            <w:tcW w:type="dxa" w:w="3360"/>
            <w:shd w:fill="F5F8FC"/>
          </w:tcPr>
          <w:p>
            <w:r>
              <w:t>owner</w:t>
            </w:r>
          </w:p>
        </w:tc>
        <w:tc>
          <w:tcPr>
            <w:tcW w:type="dxa" w:w="3360"/>
            <w:shd w:fill="F5F8FC"/>
          </w:tcPr>
          <w:p>
            <w:r>
              <w:t>communications_lead</w:t>
            </w:r>
          </w:p>
        </w:tc>
        <w:tc>
          <w:tcPr>
            <w:tcW w:type="dxa" w:w="3360"/>
            <w:shd w:fill="F5F8FC"/>
          </w:tcPr>
          <w:p>
            <w:r>
              <w:t>Authority</w:t>
            </w:r>
          </w:p>
        </w:tc>
      </w:tr>
      <w:tr>
        <w:tc>
          <w:tcPr>
            <w:tcW w:type="dxa" w:w="3360"/>
            <w:shd w:fill="FFFFFF"/>
          </w:tcPr>
          <w:p>
            <w:r>
              <w:t>next_update</w:t>
            </w:r>
          </w:p>
        </w:tc>
        <w:tc>
          <w:tcPr>
            <w:tcW w:type="dxa" w:w="3360"/>
            <w:shd w:fill="FFFFFF"/>
          </w:tcPr>
          <w:p>
            <w:r>
              <w:t>30 min</w:t>
            </w:r>
          </w:p>
        </w:tc>
        <w:tc>
          <w:tcPr>
            <w:tcW w:type="dxa" w:w="3360"/>
            <w:shd w:fill="FFFFFF"/>
          </w:tcPr>
          <w:p>
            <w:r>
              <w:t>Cadence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Auto-defence</w:t>
            </w:r>
          </w:p>
        </w:tc>
        <w:tc>
          <w:tcPr>
            <w:tcW w:type="dxa" w:w="3360"/>
            <w:shd w:fill="F5F8FC"/>
          </w:tcPr>
          <w:p>
            <w:r>
              <w:t>Agent argues publicly</w:t>
            </w:r>
          </w:p>
        </w:tc>
        <w:tc>
          <w:tcPr>
            <w:tcW w:type="dxa" w:w="3360"/>
            <w:shd w:fill="F5F8FC"/>
          </w:tcPr>
          <w:p>
            <w:r>
              <w:t>Pause replies</w:t>
            </w:r>
          </w:p>
        </w:tc>
      </w:tr>
      <w:tr>
        <w:tc>
          <w:tcPr>
            <w:tcW w:type="dxa" w:w="3360"/>
            <w:shd w:fill="FFFFFF"/>
          </w:tcPr>
          <w:p>
            <w:r>
              <w:t>Slow escalation</w:t>
            </w:r>
          </w:p>
        </w:tc>
        <w:tc>
          <w:tcPr>
            <w:tcW w:type="dxa" w:w="3360"/>
            <w:shd w:fill="FFFFFF"/>
          </w:tcPr>
          <w:p>
            <w:r>
              <w:t>Issue compounds</w:t>
            </w:r>
          </w:p>
        </w:tc>
        <w:tc>
          <w:tcPr>
            <w:tcW w:type="dxa" w:w="3360"/>
            <w:shd w:fill="FFFFFF"/>
          </w:tcPr>
          <w:p>
            <w:r>
              <w:t>Velocity trigger</w:t>
            </w:r>
          </w:p>
        </w:tc>
      </w:tr>
      <w:tr>
        <w:tc>
          <w:tcPr>
            <w:tcW w:type="dxa" w:w="3360"/>
            <w:shd w:fill="F5F8FC"/>
          </w:tcPr>
          <w:p>
            <w:r>
              <w:t>Unverified claim</w:t>
            </w:r>
          </w:p>
        </w:tc>
        <w:tc>
          <w:tcPr>
            <w:tcW w:type="dxa" w:w="3360"/>
            <w:shd w:fill="F5F8FC"/>
          </w:tcPr>
          <w:p>
            <w:r>
              <w:t>Rumor repeated</w:t>
            </w:r>
          </w:p>
        </w:tc>
        <w:tc>
          <w:tcPr>
            <w:tcW w:type="dxa" w:w="3360"/>
            <w:shd w:fill="F5F8FC"/>
          </w:tcPr>
          <w:p>
            <w:r>
              <w:t>Source check</w:t>
            </w:r>
          </w:p>
        </w:tc>
      </w:tr>
      <w:tr>
        <w:tc>
          <w:tcPr>
            <w:tcW w:type="dxa" w:w="3360"/>
            <w:shd w:fill="FFFFFF"/>
          </w:tcPr>
          <w:p>
            <w:r>
              <w:t>No timeline</w:t>
            </w:r>
          </w:p>
        </w:tc>
        <w:tc>
          <w:tcPr>
            <w:tcW w:type="dxa" w:w="3360"/>
            <w:shd w:fill="FFFFFF"/>
          </w:tcPr>
          <w:p>
            <w:r>
              <w:t>Conflicting updates</w:t>
            </w:r>
          </w:p>
        </w:tc>
        <w:tc>
          <w:tcPr>
            <w:tcW w:type="dxa" w:w="3360"/>
            <w:shd w:fill="FFFFFF"/>
          </w:tcPr>
          <w:p>
            <w:r>
              <w:t>Incident log</w:t>
            </w:r>
          </w:p>
        </w:tc>
      </w:tr>
    </w:tbl>
    <w:p>
      <w:r>
        <w:t>Worked evidence: Acceleration, not just volume, can trigger a crisis escalation.</w:t>
      </w:r>
    </w:p>
    <w:p>
      <w:pPr>
        <w:pStyle w:val="Heading2"/>
      </w:pPr>
      <w:r>
        <w:t>Build an Advocacy Flywheel</w:t>
      </w:r>
    </w:p>
    <w:p>
      <w:r>
        <w:t>Technical anchor: MODEL · K9/A5. The mechanism runs through Listen → Recognize → Enable → Amplify → Measure.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advocate_id</w:t>
            </w:r>
          </w:p>
        </w:tc>
        <w:tc>
          <w:tcPr>
            <w:tcW w:type="dxa" w:w="3360"/>
            <w:shd w:fill="F5F8FC"/>
          </w:tcPr>
          <w:p>
            <w:r>
              <w:t>ADV-031</w:t>
            </w:r>
          </w:p>
        </w:tc>
        <w:tc>
          <w:tcPr>
            <w:tcW w:type="dxa" w:w="3360"/>
            <w:shd w:fill="F5F8FC"/>
          </w:tcPr>
          <w:p>
            <w:r>
              <w:t>Relationship key</w:t>
            </w:r>
          </w:p>
        </w:tc>
      </w:tr>
      <w:tr>
        <w:tc>
          <w:tcPr>
            <w:tcW w:type="dxa" w:w="3360"/>
            <w:shd w:fill="FFFFFF"/>
          </w:tcPr>
          <w:p>
            <w:r>
              <w:t>contribution</w:t>
            </w:r>
          </w:p>
        </w:tc>
        <w:tc>
          <w:tcPr>
            <w:tcW w:type="dxa" w:w="3360"/>
            <w:shd w:fill="FFFFFF"/>
          </w:tcPr>
          <w:p>
            <w:r>
              <w:t>tutorial video</w:t>
            </w:r>
          </w:p>
        </w:tc>
        <w:tc>
          <w:tcPr>
            <w:tcW w:type="dxa" w:w="3360"/>
            <w:shd w:fill="FFFFFF"/>
          </w:tcPr>
          <w:p>
            <w:r>
              <w:t>Value</w:t>
            </w:r>
          </w:p>
        </w:tc>
      </w:tr>
      <w:tr>
        <w:tc>
          <w:tcPr>
            <w:tcW w:type="dxa" w:w="3360"/>
            <w:shd w:fill="F5F8FC"/>
          </w:tcPr>
          <w:p>
            <w:r>
              <w:t>permission</w:t>
            </w:r>
          </w:p>
        </w:tc>
        <w:tc>
          <w:tcPr>
            <w:tcW w:type="dxa" w:w="3360"/>
            <w:shd w:fill="F5F8FC"/>
          </w:tcPr>
          <w:p>
            <w:r>
              <w:t>organic repost</w:t>
            </w:r>
          </w:p>
        </w:tc>
        <w:tc>
          <w:tcPr>
            <w:tcW w:type="dxa" w:w="3360"/>
            <w:shd w:fill="F5F8FC"/>
          </w:tcPr>
          <w:p>
            <w:r>
              <w:t>Scope</w:t>
            </w:r>
          </w:p>
        </w:tc>
      </w:tr>
      <w:tr>
        <w:tc>
          <w:tcPr>
            <w:tcW w:type="dxa" w:w="3360"/>
            <w:shd w:fill="FFFFFF"/>
          </w:tcPr>
          <w:p>
            <w:r>
              <w:t>referrals</w:t>
            </w:r>
          </w:p>
        </w:tc>
        <w:tc>
          <w:tcPr>
            <w:tcW w:type="dxa" w:w="3360"/>
            <w:shd w:fill="FFFFFF"/>
          </w:tcPr>
          <w:p>
            <w:r>
              <w:t>7</w:t>
            </w:r>
          </w:p>
        </w:tc>
        <w:tc>
          <w:tcPr>
            <w:tcW w:type="dxa" w:w="3360"/>
            <w:shd w:fill="FFFFFF"/>
          </w:tcPr>
          <w:p>
            <w:r>
              <w:t>Outcome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Transactional reward</w:t>
            </w:r>
          </w:p>
        </w:tc>
        <w:tc>
          <w:tcPr>
            <w:tcW w:type="dxa" w:w="3360"/>
            <w:shd w:fill="F5F8FC"/>
          </w:tcPr>
          <w:p>
            <w:r>
              <w:t>Community feels bought</w:t>
            </w:r>
          </w:p>
        </w:tc>
        <w:tc>
          <w:tcPr>
            <w:tcW w:type="dxa" w:w="3360"/>
            <w:shd w:fill="F5F8FC"/>
          </w:tcPr>
          <w:p>
            <w:r>
              <w:t>Value exchange</w:t>
            </w:r>
          </w:p>
        </w:tc>
      </w:tr>
      <w:tr>
        <w:tc>
          <w:tcPr>
            <w:tcW w:type="dxa" w:w="3360"/>
            <w:shd w:fill="FFFFFF"/>
          </w:tcPr>
          <w:p>
            <w:r>
              <w:t>Favoritism</w:t>
            </w:r>
          </w:p>
        </w:tc>
        <w:tc>
          <w:tcPr>
            <w:tcW w:type="dxa" w:w="3360"/>
            <w:shd w:fill="FFFFFF"/>
          </w:tcPr>
          <w:p>
            <w:r>
              <w:t>Same voices amplified</w:t>
            </w:r>
          </w:p>
        </w:tc>
        <w:tc>
          <w:tcPr>
            <w:tcW w:type="dxa" w:w="3360"/>
            <w:shd w:fill="FFFFFF"/>
          </w:tcPr>
          <w:p>
            <w:r>
              <w:t>Diversity review</w:t>
            </w:r>
          </w:p>
        </w:tc>
      </w:tr>
      <w:tr>
        <w:tc>
          <w:tcPr>
            <w:tcW w:type="dxa" w:w="3360"/>
            <w:shd w:fill="F5F8FC"/>
          </w:tcPr>
          <w:p>
            <w:r>
              <w:t>Consent gap</w:t>
            </w:r>
          </w:p>
        </w:tc>
        <w:tc>
          <w:tcPr>
            <w:tcW w:type="dxa" w:w="3360"/>
            <w:shd w:fill="F5F8FC"/>
          </w:tcPr>
          <w:p>
            <w:r>
              <w:t>Repost without permission</w:t>
            </w:r>
          </w:p>
        </w:tc>
        <w:tc>
          <w:tcPr>
            <w:tcW w:type="dxa" w:w="3360"/>
            <w:shd w:fill="F5F8FC"/>
          </w:tcPr>
          <w:p>
            <w:r>
              <w:t>Rights record</w:t>
            </w:r>
          </w:p>
        </w:tc>
      </w:tr>
      <w:tr>
        <w:tc>
          <w:tcPr>
            <w:tcW w:type="dxa" w:w="3360"/>
            <w:shd w:fill="FFFFFF"/>
          </w:tcPr>
          <w:p>
            <w:r>
              <w:t>Vanity advocacy</w:t>
            </w:r>
          </w:p>
        </w:tc>
        <w:tc>
          <w:tcPr>
            <w:tcW w:type="dxa" w:w="3360"/>
            <w:shd w:fill="FFFFFF"/>
          </w:tcPr>
          <w:p>
            <w:r>
              <w:t>Reach only</w:t>
            </w:r>
          </w:p>
        </w:tc>
        <w:tc>
          <w:tcPr>
            <w:tcW w:type="dxa" w:w="3360"/>
            <w:shd w:fill="FFFFFF"/>
          </w:tcPr>
          <w:p>
            <w:r>
              <w:t>Retention/referral</w:t>
            </w:r>
          </w:p>
        </w:tc>
      </w:tr>
    </w:tbl>
    <w:p>
      <w:r>
        <w:t>Worked evidence: Recognition can progress from contributors to repeat advocates and referrals.</w:t>
      </w:r>
    </w:p>
    <w:p>
      <w:pPr>
        <w:pStyle w:val="Heading2"/>
      </w:pPr>
      <w:r>
        <w:t>Evaluate Organisational Impact</w:t>
      </w:r>
    </w:p>
    <w:p>
      <w:r>
        <w:t>Technical anchor: FORMULA · A5/A6. The mechanism runs through Define → Baseline → Measure → Attribute → Decide.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revenue_lift</w:t>
            </w:r>
          </w:p>
        </w:tc>
        <w:tc>
          <w:tcPr>
            <w:tcW w:type="dxa" w:w="3360"/>
            <w:shd w:fill="F5F8FC"/>
          </w:tcPr>
          <w:p>
            <w:r>
              <w:t>SGD 18,000</w:t>
            </w:r>
          </w:p>
        </w:tc>
        <w:tc>
          <w:tcPr>
            <w:tcW w:type="dxa" w:w="3360"/>
            <w:shd w:fill="F5F8FC"/>
          </w:tcPr>
          <w:p>
            <w:r>
              <w:t>Outcome</w:t>
            </w:r>
          </w:p>
        </w:tc>
      </w:tr>
      <w:tr>
        <w:tc>
          <w:tcPr>
            <w:tcW w:type="dxa" w:w="3360"/>
            <w:shd w:fill="FFFFFF"/>
          </w:tcPr>
          <w:p>
            <w:r>
              <w:t>cost</w:t>
            </w:r>
          </w:p>
        </w:tc>
        <w:tc>
          <w:tcPr>
            <w:tcW w:type="dxa" w:w="3360"/>
            <w:shd w:fill="FFFFFF"/>
          </w:tcPr>
          <w:p>
            <w:r>
              <w:t>SGD 7,200</w:t>
            </w:r>
          </w:p>
        </w:tc>
        <w:tc>
          <w:tcPr>
            <w:tcW w:type="dxa" w:w="3360"/>
            <w:shd w:fill="FFFFFF"/>
          </w:tcPr>
          <w:p>
            <w:r>
              <w:t>Investment</w:t>
            </w:r>
          </w:p>
        </w:tc>
      </w:tr>
      <w:tr>
        <w:tc>
          <w:tcPr>
            <w:tcW w:type="dxa" w:w="3360"/>
            <w:shd w:fill="F5F8FC"/>
          </w:tcPr>
          <w:p>
            <w:r>
              <w:t>complaint_rate</w:t>
            </w:r>
          </w:p>
        </w:tc>
        <w:tc>
          <w:tcPr>
            <w:tcW w:type="dxa" w:w="3360"/>
            <w:shd w:fill="F5F8FC"/>
          </w:tcPr>
          <w:p>
            <w:r>
              <w:t>1.8%</w:t>
            </w:r>
          </w:p>
        </w:tc>
        <w:tc>
          <w:tcPr>
            <w:tcW w:type="dxa" w:w="3360"/>
            <w:shd w:fill="F5F8FC"/>
          </w:tcPr>
          <w:p>
            <w:r>
              <w:t>Guardrail</w:t>
            </w:r>
          </w:p>
        </w:tc>
      </w:tr>
      <w:tr>
        <w:tc>
          <w:tcPr>
            <w:tcW w:type="dxa" w:w="3360"/>
            <w:shd w:fill="FFFFFF"/>
          </w:tcPr>
          <w:p>
            <w:r>
              <w:t>confidence</w:t>
            </w:r>
          </w:p>
        </w:tc>
        <w:tc>
          <w:tcPr>
            <w:tcW w:type="dxa" w:w="3360"/>
            <w:shd w:fill="FFFFFF"/>
          </w:tcPr>
          <w:p>
            <w:r>
              <w:t>medium</w:t>
            </w:r>
          </w:p>
        </w:tc>
        <w:tc>
          <w:tcPr>
            <w:tcW w:type="dxa" w:w="3360"/>
            <w:shd w:fill="FFFFFF"/>
          </w:tcPr>
          <w:p>
            <w:r>
              <w:t>Evidence strength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Single metric</w:t>
            </w:r>
          </w:p>
        </w:tc>
        <w:tc>
          <w:tcPr>
            <w:tcW w:type="dxa" w:w="3360"/>
            <w:shd w:fill="F5F8FC"/>
          </w:tcPr>
          <w:p>
            <w:r>
              <w:t>Sales rise, trust falls</w:t>
            </w:r>
          </w:p>
        </w:tc>
        <w:tc>
          <w:tcPr>
            <w:tcW w:type="dxa" w:w="3360"/>
            <w:shd w:fill="F5F8FC"/>
          </w:tcPr>
          <w:p>
            <w:r>
              <w:t>Balanced scorecard</w:t>
            </w:r>
          </w:p>
        </w:tc>
      </w:tr>
      <w:tr>
        <w:tc>
          <w:tcPr>
            <w:tcW w:type="dxa" w:w="3360"/>
            <w:shd w:fill="FFFFFF"/>
          </w:tcPr>
          <w:p>
            <w:r>
              <w:t>No counterfactual</w:t>
            </w:r>
          </w:p>
        </w:tc>
        <w:tc>
          <w:tcPr>
            <w:tcW w:type="dxa" w:w="3360"/>
            <w:shd w:fill="FFFFFF"/>
          </w:tcPr>
          <w:p>
            <w:r>
              <w:t>All lift credited</w:t>
            </w:r>
          </w:p>
        </w:tc>
        <w:tc>
          <w:tcPr>
            <w:tcW w:type="dxa" w:w="3360"/>
            <w:shd w:fill="FFFFFF"/>
          </w:tcPr>
          <w:p>
            <w:r>
              <w:t>State limits</w:t>
            </w:r>
          </w:p>
        </w:tc>
      </w:tr>
      <w:tr>
        <w:tc>
          <w:tcPr>
            <w:tcW w:type="dxa" w:w="3360"/>
            <w:shd w:fill="F5F8FC"/>
          </w:tcPr>
          <w:p>
            <w:r>
              <w:t>Hidden labor</w:t>
            </w:r>
          </w:p>
        </w:tc>
        <w:tc>
          <w:tcPr>
            <w:tcW w:type="dxa" w:w="3360"/>
            <w:shd w:fill="F5F8FC"/>
          </w:tcPr>
          <w:p>
            <w:r>
              <w:t>Review time ignored</w:t>
            </w:r>
          </w:p>
        </w:tc>
        <w:tc>
          <w:tcPr>
            <w:tcW w:type="dxa" w:w="3360"/>
            <w:shd w:fill="F5F8FC"/>
          </w:tcPr>
          <w:p>
            <w:r>
              <w:t>Full cost</w:t>
            </w:r>
          </w:p>
        </w:tc>
      </w:tr>
      <w:tr>
        <w:tc>
          <w:tcPr>
            <w:tcW w:type="dxa" w:w="3360"/>
            <w:shd w:fill="FFFFFF"/>
          </w:tcPr>
          <w:p>
            <w:r>
              <w:t>Short window</w:t>
            </w:r>
          </w:p>
        </w:tc>
        <w:tc>
          <w:tcPr>
            <w:tcW w:type="dxa" w:w="3360"/>
            <w:shd w:fill="FFFFFF"/>
          </w:tcPr>
          <w:p>
            <w:r>
              <w:t>No retention view</w:t>
            </w:r>
          </w:p>
        </w:tc>
        <w:tc>
          <w:tcPr>
            <w:tcW w:type="dxa" w:w="3360"/>
            <w:shd w:fill="FFFFFF"/>
          </w:tcPr>
          <w:p>
            <w:r>
              <w:t>Cohort follow-up</w:t>
            </w:r>
          </w:p>
        </w:tc>
      </w:tr>
    </w:tbl>
    <w:p>
      <w:r>
        <w:t>Worked evidence: Financial value, cost, satisfaction lift, and complaint rate tell different parts of impact.</w:t>
      </w:r>
    </w:p>
    <w:p>
      <w:pPr>
        <w:pStyle w:val="Heading2"/>
      </w:pPr>
      <w:r>
        <w:t>Operate an AI Governance and Oversight Loop</w:t>
      </w:r>
    </w:p>
    <w:p>
      <w:r>
        <w:t>Technical anchor: GOVERNANCE · K2/K5/A5. The mechanism runs through Register → Assess → Control → Monitor → Retire.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Worked value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60"/>
            <w:shd w:fill="F5F8FC"/>
          </w:tcPr>
          <w:p>
            <w:r>
              <w:t>use_case_id</w:t>
            </w:r>
          </w:p>
        </w:tc>
        <w:tc>
          <w:tcPr>
            <w:tcW w:type="dxa" w:w="3360"/>
            <w:shd w:fill="F5F8FC"/>
          </w:tcPr>
          <w:p>
            <w:r>
              <w:t>AI-SMM-01</w:t>
            </w:r>
          </w:p>
        </w:tc>
        <w:tc>
          <w:tcPr>
            <w:tcW w:type="dxa" w:w="3360"/>
            <w:shd w:fill="F5F8FC"/>
          </w:tcPr>
          <w:p>
            <w:r>
              <w:t>Inventory</w:t>
            </w:r>
          </w:p>
        </w:tc>
      </w:tr>
      <w:tr>
        <w:tc>
          <w:tcPr>
            <w:tcW w:type="dxa" w:w="3360"/>
            <w:shd w:fill="FFFFFF"/>
          </w:tcPr>
          <w:p>
            <w:r>
              <w:t>risk_tier</w:t>
            </w:r>
          </w:p>
        </w:tc>
        <w:tc>
          <w:tcPr>
            <w:tcW w:type="dxa" w:w="3360"/>
            <w:shd w:fill="FFFFFF"/>
          </w:tcPr>
          <w:p>
            <w:r>
              <w:t>medium</w:t>
            </w:r>
          </w:p>
        </w:tc>
        <w:tc>
          <w:tcPr>
            <w:tcW w:type="dxa" w:w="3360"/>
            <w:shd w:fill="FFFFFF"/>
          </w:tcPr>
          <w:p>
            <w:r>
              <w:t>Control depth</w:t>
            </w:r>
          </w:p>
        </w:tc>
      </w:tr>
      <w:tr>
        <w:tc>
          <w:tcPr>
            <w:tcW w:type="dxa" w:w="3360"/>
            <w:shd w:fill="F5F8FC"/>
          </w:tcPr>
          <w:p>
            <w:r>
              <w:t>human_owner</w:t>
            </w:r>
          </w:p>
        </w:tc>
        <w:tc>
          <w:tcPr>
            <w:tcW w:type="dxa" w:w="3360"/>
            <w:shd w:fill="F5F8FC"/>
          </w:tcPr>
          <w:p>
            <w:r>
              <w:t>marketing_director</w:t>
            </w:r>
          </w:p>
        </w:tc>
        <w:tc>
          <w:tcPr>
            <w:tcW w:type="dxa" w:w="3360"/>
            <w:shd w:fill="F5F8FC"/>
          </w:tcPr>
          <w:p>
            <w:r>
              <w:t>Accountability</w:t>
            </w:r>
          </w:p>
        </w:tc>
      </w:tr>
      <w:tr>
        <w:tc>
          <w:tcPr>
            <w:tcW w:type="dxa" w:w="3360"/>
            <w:shd w:fill="FFFFFF"/>
          </w:tcPr>
          <w:p>
            <w:r>
              <w:t>review_cycle</w:t>
            </w:r>
          </w:p>
        </w:tc>
        <w:tc>
          <w:tcPr>
            <w:tcW w:type="dxa" w:w="3360"/>
            <w:shd w:fill="FFFFFF"/>
          </w:tcPr>
          <w:p>
            <w:r>
              <w:t>quarterly</w:t>
            </w:r>
          </w:p>
        </w:tc>
        <w:tc>
          <w:tcPr>
            <w:tcW w:type="dxa" w:w="3360"/>
            <w:shd w:fill="FFFFFF"/>
          </w:tcPr>
          <w:p>
            <w:r>
              <w:t>Oversight</w:t>
            </w:r>
          </w:p>
        </w:tc>
      </w:tr>
    </w:tbl>
    <w:p>
      <w:pPr>
        <w:pStyle w:val="Heading3"/>
      </w:pPr>
      <w:r>
        <w:t>Failure, control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Observable signal</w:t>
            </w:r>
          </w:p>
        </w:tc>
        <w:tc>
          <w:tcPr>
            <w:tcW w:type="dxa" w:w="3360"/>
            <w:shd w:fill="1F6FEB"/>
            <w:vAlign w:val="center"/>
          </w:tcPr>
          <w:p>
            <w:r>
              <w:rPr>
                <w:b/>
                <w:color w:val="FFFFFF"/>
              </w:rPr>
              <w:t>Control / recovery</w:t>
            </w:r>
          </w:p>
        </w:tc>
      </w:tr>
      <w:tr>
        <w:tc>
          <w:tcPr>
            <w:tcW w:type="dxa" w:w="3360"/>
            <w:shd w:fill="F5F8FC"/>
          </w:tcPr>
          <w:p>
            <w:r>
              <w:t>Shadow agent</w:t>
            </w:r>
          </w:p>
        </w:tc>
        <w:tc>
          <w:tcPr>
            <w:tcW w:type="dxa" w:w="3360"/>
            <w:shd w:fill="F5F8FC"/>
          </w:tcPr>
          <w:p>
            <w:r>
              <w:t>No registered owner</w:t>
            </w:r>
          </w:p>
        </w:tc>
        <w:tc>
          <w:tcPr>
            <w:tcW w:type="dxa" w:w="3360"/>
            <w:shd w:fill="F5F8FC"/>
          </w:tcPr>
          <w:p>
            <w:r>
              <w:t>Inventory</w:t>
            </w:r>
          </w:p>
        </w:tc>
      </w:tr>
      <w:tr>
        <w:tc>
          <w:tcPr>
            <w:tcW w:type="dxa" w:w="3360"/>
            <w:shd w:fill="FFFFFF"/>
          </w:tcPr>
          <w:p>
            <w:r>
              <w:t>Data drift</w:t>
            </w:r>
          </w:p>
        </w:tc>
        <w:tc>
          <w:tcPr>
            <w:tcW w:type="dxa" w:w="3360"/>
            <w:shd w:fill="FFFFFF"/>
          </w:tcPr>
          <w:p>
            <w:r>
              <w:t>Audience changes</w:t>
            </w:r>
          </w:p>
        </w:tc>
        <w:tc>
          <w:tcPr>
            <w:tcW w:type="dxa" w:w="3360"/>
            <w:shd w:fill="FFFFFF"/>
          </w:tcPr>
          <w:p>
            <w:r>
              <w:t>Monitoring</w:t>
            </w:r>
          </w:p>
        </w:tc>
      </w:tr>
      <w:tr>
        <w:tc>
          <w:tcPr>
            <w:tcW w:type="dxa" w:w="3360"/>
            <w:shd w:fill="F5F8FC"/>
          </w:tcPr>
          <w:p>
            <w:r>
              <w:t>Vendor change</w:t>
            </w:r>
          </w:p>
        </w:tc>
        <w:tc>
          <w:tcPr>
            <w:tcW w:type="dxa" w:w="3360"/>
            <w:shd w:fill="F5F8FC"/>
          </w:tcPr>
          <w:p>
            <w:r>
              <w:t>Behavior shifts</w:t>
            </w:r>
          </w:p>
        </w:tc>
        <w:tc>
          <w:tcPr>
            <w:tcW w:type="dxa" w:w="3360"/>
            <w:shd w:fill="F5F8FC"/>
          </w:tcPr>
          <w:p>
            <w:r>
              <w:t>Change review</w:t>
            </w:r>
          </w:p>
        </w:tc>
      </w:tr>
      <w:tr>
        <w:tc>
          <w:tcPr>
            <w:tcW w:type="dxa" w:w="3360"/>
            <w:shd w:fill="FFFFFF"/>
          </w:tcPr>
          <w:p>
            <w:r>
              <w:t>Zombie access</w:t>
            </w:r>
          </w:p>
        </w:tc>
        <w:tc>
          <w:tcPr>
            <w:tcW w:type="dxa" w:w="3360"/>
            <w:shd w:fill="FFFFFF"/>
          </w:tcPr>
          <w:p>
            <w:r>
              <w:t>Retired tool active</w:t>
            </w:r>
          </w:p>
        </w:tc>
        <w:tc>
          <w:tcPr>
            <w:tcW w:type="dxa" w:w="3360"/>
            <w:shd w:fill="FFFFFF"/>
          </w:tcPr>
          <w:p>
            <w:r>
              <w:t>Revoke credentials</w:t>
            </w:r>
          </w:p>
        </w:tc>
      </w:tr>
    </w:tbl>
    <w:p>
      <w:r>
        <w:t>Worked evidence: Registration, risk assessment, control testing, and review completion form an evidence chain.</w:t>
      </w:r>
    </w:p>
    <w:p>
      <w:pPr>
        <w:pStyle w:val="Heading2"/>
      </w:pPr>
      <w:r>
        <w:t>Lab 9: Triage Community Messages with Human Oversight</w:t>
      </w:r>
    </w:p>
    <w:p>
      <w:r>
        <w:t>Mappings: LO5 · A5 · K5 · K9 · K10</w:t>
      </w:r>
    </w:p>
    <w:p>
      <w:pPr>
        <w:pStyle w:val="Heading3"/>
      </w:pPr>
      <w:r>
        <w:t>Goal</w:t>
      </w:r>
    </w:p>
    <w:p>
      <w:r>
        <w:t>Use the supplied mock data to produce moderation_queue.csv and response_log.md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Classify and route a queue of comments while protecting personal data and preserving legitimate criticism.</w:t>
      </w:r>
    </w:p>
    <w:p>
      <w:r>
        <w:t>Produce: moderation_queue.csv and response_log.md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Redact personal identifiers before AI-assisted classification.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Assign intent, sentiment, severity and confidence.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Apply the policy ladder: allow, assist, review, escalate or remove.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Draft responses only for low-risk items.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Capture evidence and reason codes for sensitive decisions.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Review a sample for false positives and local-language errors.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Order number in M002 is redacted before processing.</w:t>
      </w:r>
    </w:p>
    <w:p>
      <w:pPr>
        <w:pStyle w:val="ListBullet"/>
      </w:pPr>
      <w:r>
        <w:t>M004 is emergency-escalated and not auto-replied.</w:t>
      </w:r>
    </w:p>
    <w:p>
      <w:pPr>
        <w:pStyle w:val="ListBullet"/>
      </w:pPr>
      <w:r>
        <w:t>M003 remains visible while routed for human review.</w:t>
      </w:r>
    </w:p>
    <w:p>
      <w:pPr>
        <w:pStyle w:val="ListBullet"/>
      </w:pPr>
      <w:r>
        <w:t>Every decision has a reason code.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sarcasm or dialect is uncertain, lower confidence and route to review.</w:t>
      </w:r>
    </w:p>
    <w:p>
      <w:pPr>
        <w:pStyle w:val="ListBullet"/>
      </w:pPr>
      <w:r>
        <w:t>If criticism is removed merely for being negative, revisit the policy criterion.</w:t>
      </w:r>
    </w:p>
    <w:p>
      <w:pPr>
        <w:pStyle w:val="Heading3"/>
      </w:pPr>
      <w:r>
        <w:t>Cleanup</w:t>
      </w:r>
    </w:p>
    <w:p>
      <w:pPr>
        <w:pStyle w:val="ListBullet"/>
      </w:pPr>
      <w:r>
        <w:t>Delete unredacted scratch copies.</w:t>
      </w:r>
    </w:p>
    <w:p>
      <w:pPr>
        <w:pStyle w:val="ListBullet"/>
      </w:pPr>
      <w:r>
        <w:t>Retain only the redacted queue and evidence log.</w:t>
      </w:r>
    </w:p>
    <w:p>
      <w:r>
        <w:t>Full lab folder: labs/lab-09-community-moderation-agent/</w:t>
      </w:r>
    </w:p>
    <w:p>
      <w:pPr>
        <w:pStyle w:val="Heading2"/>
      </w:pPr>
      <w:r>
        <w:t>Lab 10: Capstone: Operate a Governed Agentic Campaign</w:t>
      </w:r>
    </w:p>
    <w:p>
      <w:r>
        <w:t>Mappings: LO1–LO6 · A1–A6 · K1–K10</w:t>
      </w:r>
    </w:p>
    <w:p>
      <w:pPr>
        <w:pStyle w:val="Heading3"/>
      </w:pPr>
      <w:r>
        <w:t>Goal</w:t>
      </w:r>
    </w:p>
    <w:p>
      <w:r>
        <w:t>Use the supplied mock data to produce campaign_runbook.md, governance_register.csv and executive_review.md and demonstrate the mapped abilities under human oversight.</w:t>
      </w:r>
    </w:p>
    <w:p>
      <w:pPr>
        <w:pStyle w:val="Heading3"/>
      </w:pPr>
      <w:r>
        <w:t>Scenario and deliverable</w:t>
      </w:r>
    </w:p>
    <w:p>
      <w:r>
        <w:t>Integrate planning, creation, measurement, optimization and community controls into one auditable Lumina Living campaign runbook.</w:t>
      </w:r>
    </w:p>
    <w:p>
      <w:r>
        <w:t>Produce: campaign_runbook.md, governance_register.csv and executive_review.md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923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Before you begin</w:t>
      </w:r>
    </w:p>
    <w:p>
      <w:r>
        <w:t>Open the individual lab folder and inspect every file in mock_data/. Use only the supplied mock data. Create a working copy of each output artifact inside the same lab folder.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Assemble the campaign charter and persona evidence from Labs 1–2.</w:t>
      </w:r>
    </w:p>
    <w:p>
      <w:r>
        <w:t>Evidence to retain for Step 1: the changed field, formula, decision rationale or approval record. Do not use a screenshot as a substitute for editable evidence.</w:t>
      </w:r>
    </w:p>
    <w:p>
      <w:pPr>
        <w:pStyle w:val="ListNumber"/>
      </w:pPr>
      <w:r>
        <w:t>Select approved briefs and campaign configuration from Labs 3–4.</w:t>
      </w:r>
    </w:p>
    <w:p>
      <w:r>
        <w:t>Evidence to retain for Step 2: the changed field, formula, decision rationale or approval record. Do not use a screenshot as a substitute for editable evidence.</w:t>
      </w:r>
    </w:p>
    <w:p>
      <w:pPr>
        <w:pStyle w:val="ListNumber"/>
      </w:pPr>
      <w:r>
        <w:t>Attach the scorecard and anomaly rules from Labs 5–6.</w:t>
      </w:r>
    </w:p>
    <w:p>
      <w:r>
        <w:t>Evidence to retain for Step 3: the changed field, formula, decision rationale or approval record. Do not use a screenshot as a substitute for editable evidence.</w:t>
      </w:r>
    </w:p>
    <w:p>
      <w:pPr>
        <w:pStyle w:val="ListNumber"/>
      </w:pPr>
      <w:r>
        <w:t>Add experiment, budget and calendar controls from Labs 7–8.</w:t>
      </w:r>
    </w:p>
    <w:p>
      <w:r>
        <w:t>Evidence to retain for Step 4: the changed field, formula, decision rationale or approval record. Do not use a screenshot as a substitute for editable evidence.</w:t>
      </w:r>
    </w:p>
    <w:p>
      <w:pPr>
        <w:pStyle w:val="ListNumber"/>
      </w:pPr>
      <w:r>
        <w:t>Add community moderation and crisis escalation from Lab 9.</w:t>
      </w:r>
    </w:p>
    <w:p>
      <w:r>
        <w:t>Evidence to retain for Step 5: the changed field, formula, decision rationale or approval record. Do not use a screenshot as a substitute for editable evidence.</w:t>
      </w:r>
    </w:p>
    <w:p>
      <w:pPr>
        <w:pStyle w:val="ListNumber"/>
      </w:pPr>
      <w:r>
        <w:t>Run a tabletop simulation and record human decisions, failures and rollback actions.</w:t>
      </w:r>
    </w:p>
    <w:p>
      <w:r>
        <w:t>Evidence to retain for Step 6: the changed field, formula, decision rationale or approval record. Do not use a screenshot as a substitute for editable evidence.</w:t>
      </w:r>
    </w:p>
    <w:p>
      <w:pPr>
        <w:pStyle w:val="ListNumber"/>
      </w:pPr>
      <w:r>
        <w:t>Write an executive review covering value, risk, evidence and next action.</w:t>
      </w:r>
    </w:p>
    <w:p>
      <w:r>
        <w:t>Evidence to retain for Step 7: the changed field, formula, decision rationale or approval record. Do not use a screenshot as a substitute for editable evidence.</w:t>
      </w:r>
    </w:p>
    <w:p>
      <w:pPr>
        <w:pStyle w:val="Heading3"/>
      </w:pPr>
      <w:r>
        <w:t>Test it — Verification</w:t>
      </w:r>
    </w:p>
    <w:p>
      <w:pPr>
        <w:pStyle w:val="ListBullet"/>
      </w:pPr>
      <w:r>
        <w:t>Every agent action has an owner, input, output and control.</w:t>
      </w:r>
    </w:p>
    <w:p>
      <w:pPr>
        <w:pStyle w:val="ListBullet"/>
      </w:pPr>
      <w:r>
        <w:t>All six abilities and ten knowledge criteria are evidenced.</w:t>
      </w:r>
    </w:p>
    <w:p>
      <w:pPr>
        <w:pStyle w:val="ListBullet"/>
      </w:pPr>
      <w:r>
        <w:t>No live credentials or personal data exist in the package.</w:t>
      </w:r>
    </w:p>
    <w:p>
      <w:pPr>
        <w:pStyle w:val="ListBullet"/>
      </w:pPr>
      <w:r>
        <w:t>The runbook contains a kill switch, rollback version and incident route.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If an artifact cannot be traced, add its source lab and version.</w:t>
      </w:r>
    </w:p>
    <w:p>
      <w:pPr>
        <w:pStyle w:val="ListBullet"/>
      </w:pPr>
      <w:r>
        <w:t>If the agent can publish or pause without approval, narrow its tool contract.</w:t>
      </w:r>
    </w:p>
    <w:p>
      <w:pPr>
        <w:pStyle w:val="Heading3"/>
      </w:pPr>
      <w:r>
        <w:t>Cleanup</w:t>
      </w:r>
    </w:p>
    <w:p>
      <w:pPr>
        <w:pStyle w:val="ListBullet"/>
      </w:pPr>
      <w:r>
        <w:t>Remove all real names, credentials and platform account IDs.</w:t>
      </w:r>
    </w:p>
    <w:p>
      <w:pPr>
        <w:pStyle w:val="ListBullet"/>
      </w:pPr>
      <w:r>
        <w:t>Archive one final immutable capstone package for assessment evidence.</w:t>
      </w:r>
    </w:p>
    <w:p>
      <w:r>
        <w:t>Full lab folder: labs/lab-10-capstone-agentic-campaign/</w:t>
      </w:r>
    </w:p>
    <w:p>
      <w:pPr>
        <w:pStyle w:val="Heading1"/>
      </w:pPr>
      <w:r>
        <w:t>8. Capstone Evidence Checklist</w:t>
      </w:r>
    </w:p>
    <w:p>
      <w:pPr>
        <w:pStyle w:val="ListBullet"/>
      </w:pPr>
      <w:r>
        <w:t>Objectives and KPI rules are measurable.</w:t>
      </w:r>
    </w:p>
    <w:p>
      <w:pPr>
        <w:pStyle w:val="ListBullet"/>
      </w:pPr>
      <w:r>
        <w:t>Persona and audience claims have provenance and confidence.</w:t>
      </w:r>
    </w:p>
    <w:p>
      <w:pPr>
        <w:pStyle w:val="ListBullet"/>
      </w:pPr>
      <w:r>
        <w:t>Campaign objects respect hierarchy and policy.</w:t>
      </w:r>
    </w:p>
    <w:p>
      <w:pPr>
        <w:pStyle w:val="ListBullet"/>
      </w:pPr>
      <w:r>
        <w:t>Every generated claim cites approved evidence.</w:t>
      </w:r>
    </w:p>
    <w:p>
      <w:pPr>
        <w:pStyle w:val="ListBullet"/>
      </w:pPr>
      <w:r>
        <w:t>Metrics use consistent windows and denominators.</w:t>
      </w:r>
    </w:p>
    <w:p>
      <w:pPr>
        <w:pStyle w:val="ListBullet"/>
      </w:pPr>
      <w:r>
        <w:t>Optimization changes are bounded and reversible.</w:t>
      </w:r>
    </w:p>
    <w:p>
      <w:pPr>
        <w:pStyle w:val="ListBullet"/>
      </w:pPr>
      <w:r>
        <w:t>Community decisions preserve privacy, rights and appeal.</w:t>
      </w:r>
    </w:p>
    <w:p>
      <w:pPr>
        <w:pStyle w:val="ListBullet"/>
      </w:pPr>
      <w:r>
        <w:t>Human decisions and agent actions are traceable.</w:t>
      </w:r>
    </w:p>
    <w:p>
      <w:pPr>
        <w:pStyle w:val="Heading1"/>
      </w:pPr>
      <w:r>
        <w:t>9. Sources and Version Notes</w:t>
      </w:r>
    </w:p>
    <w:p>
      <w:pPr>
        <w:pStyle w:val="ListBullet"/>
      </w:pPr>
      <w:r>
        <w:t>Legacy coverage: WSQ Master Trainer Slides v14 supplied in reference/</w:t>
      </w:r>
    </w:p>
    <w:p>
      <w:pPr>
        <w:pStyle w:val="ListBullet"/>
      </w:pPr>
      <w:r>
        <w:t>QuickBook: Agent-Powered Growth, John Wiley &amp; Sons, 2026 — architecture, deployment and scaling concepts paraphrased</w:t>
      </w:r>
    </w:p>
    <w:p>
      <w:pPr>
        <w:pStyle w:val="ListBullet"/>
      </w:pPr>
      <w:r>
        <w:t>QuickBook: AI in Marketing: Applications, Insights, and Analysis, Routledge, 2025 — applications, consumer insight and ethics concepts paraphrased</w:t>
      </w:r>
    </w:p>
    <w:p>
      <w:pPr>
        <w:pStyle w:val="ListBullet"/>
      </w:pPr>
      <w:r>
        <w:t>Course page: https://www.tertiarycourses.com.sg/wsq-agentic-ai-for-social-media-marketing.html</w:t>
      </w:r>
    </w:p>
    <w:p>
      <w:pPr>
        <w:pStyle w:val="ListBullet"/>
      </w:pPr>
      <w:r>
        <w:t>Meta for Business: https://www.facebook.com/business/ads/facebook-instagram-reels-ads</w:t>
      </w:r>
    </w:p>
    <w:p>
      <w:pPr>
        <w:pStyle w:val="ListBullet"/>
      </w:pPr>
      <w:r>
        <w:t>PDPC obligations: https://www.pdpc.gov.sg/overview-of-pdpa/the-legislation/personal-data-protection-act/data-protection-obligations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TGS-2020505996 ·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8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1B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yperlink" Target="https://lms-tms.tertiaryinfotech.com/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