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10: Implement SQLite CRUD and Orders Safely</w:t>
      </w:r>
    </w:p>
    <w:p>
      <w:r>
        <w:t>Maps to: A3, A4, A5</w:t>
      </w:r>
    </w:p>
    <w:p>
      <w:r>
        <w:t>Connect product, customer and order operations to parameterized SQL and atomic transactions.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Implement parameterized SQLite repository functions for product/customer CRUD and atomic order creation. Validate stock inside the same transaction, insert order items, decrement inventory or roll back fully, use bounded pagination and an allow-list for PATCH columns. Add CRUD, insufficient-stock and injection-shaped-input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Implement create_product with placeholders and return the inserted row.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Implement list_products with bounded limit/offset and optional status filter.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Implement create_customer and reject duplicate email addresses.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Implement create_order as one transaction that checks stock, inserts order rows and decrements stock.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Implement dynamic PATCH SQL from a validated allow-list of fields.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Implement delete_product and inspect rowcount.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CRUD and injection-shaped-input tests against a temporary database.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15: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Catalog/CRM CRUD and order tests pass, insufficient stock rolls back fully, missing IDs map to 404 and SQL values are parameter-bound.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