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8"/>
          <w:szCs w:val="38"/>
        </w:rPr>
      </w:pPr>
      <w:r w:rsidDel="00000000" w:rsidR="00000000" w:rsidRPr="00000000">
        <w:rPr>
          <w:rtl w:val="0"/>
        </w:rPr>
      </w:r>
    </w:p>
    <w:p w:rsidR="00000000" w:rsidDel="00000000" w:rsidP="00000000" w:rsidRDefault="00000000" w:rsidRPr="00000000" w14:paraId="00000002">
      <w:pPr>
        <w:jc w:val="center"/>
        <w:rPr>
          <w:b w:val="1"/>
          <w:sz w:val="38"/>
          <w:szCs w:val="38"/>
        </w:rPr>
      </w:pPr>
      <w:r w:rsidDel="00000000" w:rsidR="00000000" w:rsidRPr="00000000">
        <w:rPr>
          <w:rtl w:val="0"/>
        </w:rPr>
      </w:r>
    </w:p>
    <w:p w:rsidR="00000000" w:rsidDel="00000000" w:rsidP="00000000" w:rsidRDefault="00000000" w:rsidRPr="00000000" w14:paraId="00000003">
      <w:pPr>
        <w:jc w:val="center"/>
        <w:rPr>
          <w:b w:val="1"/>
          <w:sz w:val="38"/>
          <w:szCs w:val="38"/>
        </w:rPr>
      </w:pPr>
      <w:r w:rsidDel="00000000" w:rsidR="00000000" w:rsidRPr="00000000">
        <w:rPr>
          <w:rtl w:val="0"/>
        </w:rPr>
      </w:r>
    </w:p>
    <w:p w:rsidR="00000000" w:rsidDel="00000000" w:rsidP="00000000" w:rsidRDefault="00000000" w:rsidRPr="00000000" w14:paraId="00000004">
      <w:pPr>
        <w:rPr>
          <w:sz w:val="21"/>
          <w:szCs w:val="21"/>
        </w:rPr>
      </w:pPr>
      <w:r w:rsidDel="00000000" w:rsidR="00000000" w:rsidRPr="00000000">
        <w:rPr>
          <w:rtl w:val="0"/>
        </w:rPr>
      </w:r>
    </w:p>
    <w:p w:rsidR="00000000" w:rsidDel="00000000" w:rsidP="00000000" w:rsidRDefault="00000000" w:rsidRPr="00000000" w14:paraId="00000005">
      <w:pPr>
        <w:jc w:val="center"/>
        <w:rPr>
          <w:sz w:val="28"/>
          <w:szCs w:val="28"/>
        </w:rPr>
      </w:pPr>
      <w:r w:rsidDel="00000000" w:rsidR="00000000" w:rsidRPr="00000000">
        <w:rPr/>
        <w:drawing>
          <wp:inline distB="0" distT="0" distL="114300" distR="114300">
            <wp:extent cx="2286000" cy="228600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86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b w:val="1"/>
          <w:sz w:val="38"/>
          <w:szCs w:val="38"/>
        </w:rPr>
      </w:pPr>
      <w:r w:rsidDel="00000000" w:rsidR="00000000" w:rsidRPr="00000000">
        <w:rPr>
          <w:rtl w:val="0"/>
        </w:rPr>
      </w:r>
    </w:p>
    <w:p w:rsidR="00000000" w:rsidDel="00000000" w:rsidP="00000000" w:rsidRDefault="00000000" w:rsidRPr="00000000" w14:paraId="00000007">
      <w:pPr>
        <w:rPr>
          <w:b w:val="1"/>
          <w:sz w:val="36"/>
          <w:szCs w:val="36"/>
        </w:rPr>
      </w:pPr>
      <w:r w:rsidDel="00000000" w:rsidR="00000000" w:rsidRPr="00000000">
        <w:rPr>
          <w:rtl w:val="0"/>
        </w:rPr>
      </w:r>
    </w:p>
    <w:p w:rsidR="00000000" w:rsidDel="00000000" w:rsidP="00000000" w:rsidRDefault="00000000" w:rsidRPr="00000000" w14:paraId="00000008">
      <w:pPr>
        <w:jc w:val="center"/>
        <w:rPr>
          <w:b w:val="1"/>
          <w:sz w:val="28"/>
          <w:szCs w:val="28"/>
        </w:rPr>
      </w:pPr>
      <w:r w:rsidDel="00000000" w:rsidR="00000000" w:rsidRPr="00000000">
        <w:rPr>
          <w:b w:val="1"/>
          <w:sz w:val="28"/>
          <w:szCs w:val="28"/>
          <w:rtl w:val="0"/>
        </w:rPr>
        <w:t xml:space="preserve">ASSESSMENT PLAN</w:t>
      </w:r>
    </w:p>
    <w:p w:rsidR="00000000" w:rsidDel="00000000" w:rsidP="00000000" w:rsidRDefault="00000000" w:rsidRPr="00000000" w14:paraId="00000009">
      <w:pPr>
        <w:ind w:left="360" w:firstLine="0"/>
        <w:jc w:val="center"/>
        <w:rPr>
          <w:b w:val="1"/>
          <w:sz w:val="28"/>
          <w:szCs w:val="28"/>
        </w:rPr>
      </w:pPr>
      <w:r w:rsidDel="00000000" w:rsidR="00000000" w:rsidRPr="00000000">
        <w:rPr>
          <w:rtl w:val="0"/>
        </w:rPr>
      </w:r>
    </w:p>
    <w:p w:rsidR="00000000" w:rsidDel="00000000" w:rsidP="00000000" w:rsidRDefault="00000000" w:rsidRPr="00000000" w14:paraId="0000000A">
      <w:pPr>
        <w:jc w:val="center"/>
        <w:rPr>
          <w:b w:val="1"/>
          <w:sz w:val="28"/>
          <w:szCs w:val="28"/>
        </w:rPr>
      </w:pPr>
      <w:r w:rsidDel="00000000" w:rsidR="00000000" w:rsidRPr="00000000">
        <w:rPr>
          <w:b w:val="1"/>
          <w:sz w:val="28"/>
          <w:szCs w:val="28"/>
          <w:rtl w:val="0"/>
        </w:rPr>
        <w:t xml:space="preserve">For</w:t>
      </w:r>
    </w:p>
    <w:p w:rsidR="00000000" w:rsidDel="00000000" w:rsidP="00000000" w:rsidRDefault="00000000" w:rsidRPr="00000000" w14:paraId="0000000B">
      <w:pPr>
        <w:jc w:val="center"/>
        <w:rPr>
          <w:b w:val="1"/>
          <w:sz w:val="28"/>
          <w:szCs w:val="28"/>
        </w:rPr>
      </w:pPr>
      <w:r w:rsidDel="00000000" w:rsidR="00000000" w:rsidRPr="00000000">
        <w:rPr>
          <w:rtl w:val="0"/>
        </w:rPr>
      </w:r>
    </w:p>
    <w:p w:rsidR="00000000" w:rsidDel="00000000" w:rsidP="00000000" w:rsidRDefault="00000000" w:rsidRPr="00000000" w14:paraId="0000000C">
      <w:pPr>
        <w:jc w:val="center"/>
        <w:rPr>
          <w:b w:val="1"/>
          <w:sz w:val="28"/>
          <w:szCs w:val="28"/>
        </w:rPr>
      </w:pPr>
      <w:r w:rsidDel="00000000" w:rsidR="00000000" w:rsidRPr="00000000">
        <w:rPr>
          <w:b w:val="1"/>
          <w:sz w:val="28"/>
          <w:szCs w:val="28"/>
          <w:rtl w:val="0"/>
        </w:rPr>
        <w:t xml:space="preserve">Application Integration with Docker and Kubernetes</w:t>
      </w:r>
    </w:p>
    <w:p w:rsidR="00000000" w:rsidDel="00000000" w:rsidP="00000000" w:rsidRDefault="00000000" w:rsidRPr="00000000" w14:paraId="0000000D">
      <w:pPr>
        <w:jc w:val="center"/>
        <w:rPr>
          <w:b w:val="1"/>
          <w:color w:val="000000"/>
          <w:sz w:val="28"/>
          <w:szCs w:val="28"/>
        </w:rPr>
      </w:pPr>
      <w:r w:rsidDel="00000000" w:rsidR="00000000" w:rsidRPr="00000000">
        <w:rPr>
          <w:rtl w:val="0"/>
        </w:rPr>
      </w:r>
    </w:p>
    <w:p w:rsidR="00000000" w:rsidDel="00000000" w:rsidP="00000000" w:rsidRDefault="00000000" w:rsidRPr="00000000" w14:paraId="0000000E">
      <w:pPr>
        <w:jc w:val="center"/>
        <w:rPr>
          <w:b w:val="1"/>
          <w:sz w:val="28"/>
          <w:szCs w:val="28"/>
        </w:rPr>
      </w:pPr>
      <w:r w:rsidDel="00000000" w:rsidR="00000000" w:rsidRPr="00000000">
        <w:rPr>
          <w:b w:val="1"/>
          <w:sz w:val="28"/>
          <w:szCs w:val="28"/>
          <w:rtl w:val="0"/>
        </w:rPr>
        <w:t xml:space="preserve">TGS Ref No: TGS-2021010366</w:t>
      </w:r>
    </w:p>
    <w:p w:rsidR="00000000" w:rsidDel="00000000" w:rsidP="00000000" w:rsidRDefault="00000000" w:rsidRPr="00000000" w14:paraId="0000000F">
      <w:pPr>
        <w:jc w:val="center"/>
        <w:rPr>
          <w:b w:val="1"/>
          <w:color w:val="000000"/>
          <w:sz w:val="28"/>
          <w:szCs w:val="28"/>
        </w:rPr>
      </w:pPr>
      <w:r w:rsidDel="00000000" w:rsidR="00000000" w:rsidRPr="00000000">
        <w:rPr>
          <w:rtl w:val="0"/>
        </w:rPr>
      </w:r>
    </w:p>
    <w:p w:rsidR="00000000" w:rsidDel="00000000" w:rsidP="00000000" w:rsidRDefault="00000000" w:rsidRPr="00000000" w14:paraId="00000010">
      <w:pPr>
        <w:jc w:val="center"/>
        <w:rPr>
          <w:b w:val="1"/>
          <w:color w:val="000000"/>
          <w:sz w:val="28"/>
          <w:szCs w:val="28"/>
        </w:rPr>
      </w:pPr>
      <w:r w:rsidDel="00000000" w:rsidR="00000000" w:rsidRPr="00000000">
        <w:rPr>
          <w:b w:val="1"/>
          <w:color w:val="000000"/>
          <w:sz w:val="28"/>
          <w:szCs w:val="28"/>
          <w:rtl w:val="0"/>
        </w:rPr>
        <w:t xml:space="preserve">Conducted by</w:t>
      </w:r>
    </w:p>
    <w:p w:rsidR="00000000" w:rsidDel="00000000" w:rsidP="00000000" w:rsidRDefault="00000000" w:rsidRPr="00000000" w14:paraId="00000011">
      <w:pPr>
        <w:jc w:val="center"/>
        <w:rPr>
          <w:b w:val="1"/>
          <w:sz w:val="28"/>
          <w:szCs w:val="28"/>
        </w:rPr>
      </w:pPr>
      <w:bookmarkStart w:colFirst="0" w:colLast="0" w:name="_heading=h.2jxsxqh" w:id="0"/>
      <w:bookmarkEnd w:id="0"/>
      <w:r w:rsidDel="00000000" w:rsidR="00000000" w:rsidRPr="00000000">
        <w:rPr>
          <w:b w:val="1"/>
          <w:sz w:val="28"/>
          <w:szCs w:val="28"/>
          <w:rtl w:val="0"/>
        </w:rPr>
        <w:t xml:space="preserve">TERTIARY INFOTECH PTE. LTD.</w:t>
      </w:r>
    </w:p>
    <w:p w:rsidR="00000000" w:rsidDel="00000000" w:rsidP="00000000" w:rsidRDefault="00000000" w:rsidRPr="00000000" w14:paraId="00000012">
      <w:pPr>
        <w:jc w:val="center"/>
        <w:rPr>
          <w:b w:val="1"/>
          <w:sz w:val="28"/>
          <w:szCs w:val="28"/>
        </w:rPr>
      </w:pPr>
      <w:r w:rsidDel="00000000" w:rsidR="00000000" w:rsidRPr="00000000">
        <w:rPr>
          <w:rtl w:val="0"/>
        </w:rPr>
      </w:r>
    </w:p>
    <w:p w:rsidR="00000000" w:rsidDel="00000000" w:rsidP="00000000" w:rsidRDefault="00000000" w:rsidRPr="00000000" w14:paraId="00000013">
      <w:pPr>
        <w:jc w:val="center"/>
        <w:rPr>
          <w:b w:val="1"/>
          <w:color w:val="000000"/>
          <w:sz w:val="28"/>
          <w:szCs w:val="28"/>
        </w:rPr>
      </w:pPr>
      <w:r w:rsidDel="00000000" w:rsidR="00000000" w:rsidRPr="00000000">
        <w:rPr>
          <w:b w:val="1"/>
          <w:color w:val="000000"/>
          <w:sz w:val="28"/>
          <w:szCs w:val="28"/>
          <w:rtl w:val="0"/>
        </w:rPr>
        <w:t xml:space="preserve">UEN: 201200696W</w:t>
      </w:r>
    </w:p>
    <w:p w:rsidR="00000000" w:rsidDel="00000000" w:rsidP="00000000" w:rsidRDefault="00000000" w:rsidRPr="00000000" w14:paraId="00000014">
      <w:pPr>
        <w:jc w:val="center"/>
        <w:rPr>
          <w:b w:val="1"/>
          <w:color w:val="000000"/>
          <w:sz w:val="28"/>
          <w:szCs w:val="28"/>
        </w:rPr>
      </w:pPr>
      <w:r w:rsidDel="00000000" w:rsidR="00000000" w:rsidRPr="00000000">
        <w:rPr>
          <w:rtl w:val="0"/>
        </w:rPr>
      </w:r>
    </w:p>
    <w:p w:rsidR="00000000" w:rsidDel="00000000" w:rsidP="00000000" w:rsidRDefault="00000000" w:rsidRPr="00000000" w14:paraId="00000015">
      <w:pPr>
        <w:jc w:val="center"/>
        <w:rPr>
          <w:b w:val="1"/>
          <w:color w:val="000000"/>
          <w:sz w:val="28"/>
          <w:szCs w:val="28"/>
        </w:rPr>
      </w:pPr>
      <w:r w:rsidDel="00000000" w:rsidR="00000000" w:rsidRPr="00000000">
        <w:rPr>
          <w:rtl w:val="0"/>
        </w:rPr>
      </w:r>
    </w:p>
    <w:p w:rsidR="00000000" w:rsidDel="00000000" w:rsidP="00000000" w:rsidRDefault="00000000" w:rsidRPr="00000000" w14:paraId="00000016">
      <w:pPr>
        <w:jc w:val="center"/>
        <w:rPr>
          <w:b w:val="1"/>
          <w:color w:val="000000"/>
          <w:sz w:val="28"/>
          <w:szCs w:val="28"/>
        </w:rPr>
        <w:sectPr>
          <w:footerReference r:id="rId8" w:type="default"/>
          <w:footerReference r:id="rId9" w:type="even"/>
          <w:pgSz w:h="16834" w:w="11909" w:orient="portrait"/>
          <w:pgMar w:bottom="1440" w:top="1440" w:left="1080" w:right="1080" w:header="432" w:footer="432"/>
          <w:pgNumType w:start="1"/>
          <w:titlePg w:val="1"/>
        </w:sectPr>
      </w:pPr>
      <w:r w:rsidDel="00000000" w:rsidR="00000000" w:rsidRPr="00000000">
        <w:rPr>
          <w:b w:val="1"/>
          <w:color w:val="000000"/>
          <w:sz w:val="28"/>
          <w:szCs w:val="28"/>
          <w:rtl w:val="0"/>
        </w:rPr>
        <w:t xml:space="preserve">Version 4.0</w:t>
      </w:r>
    </w:p>
    <w:p w:rsidR="00000000" w:rsidDel="00000000" w:rsidP="00000000" w:rsidRDefault="00000000" w:rsidRPr="00000000" w14:paraId="00000017">
      <w:pPr>
        <w:keepNext w:val="1"/>
        <w:keepLines w:val="1"/>
        <w:pBdr>
          <w:top w:space="0" w:sz="0" w:val="nil"/>
          <w:left w:space="0" w:sz="0" w:val="nil"/>
          <w:bottom w:space="0" w:sz="0" w:val="nil"/>
          <w:right w:space="0" w:sz="0" w:val="nil"/>
          <w:between w:space="0" w:sz="0" w:val="nil"/>
        </w:pBdr>
        <w:spacing w:before="240" w:lineRule="auto"/>
        <w:ind w:left="432" w:hanging="432"/>
        <w:rPr>
          <w:rFonts w:ascii="Calibri" w:cs="Calibri" w:eastAsia="Calibri" w:hAnsi="Calibri"/>
          <w:color w:val="2f5496"/>
          <w:sz w:val="32"/>
          <w:szCs w:val="32"/>
        </w:rPr>
      </w:pPr>
      <w:r w:rsidDel="00000000" w:rsidR="00000000" w:rsidRPr="00000000">
        <w:rPr>
          <w:rFonts w:ascii="Calibri" w:cs="Calibri" w:eastAsia="Calibri" w:hAnsi="Calibri"/>
          <w:color w:val="2f5496"/>
          <w:sz w:val="32"/>
          <w:szCs w:val="32"/>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4i7ojhp">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1. Version Control Record</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qsh70q">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2. Overview of Assessment</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Assessment Methods</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Duration (per candidate)</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Venue</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Matrix of Assessment Methods and Evidence Gathering Plan</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Knowledge Assessment Matrix</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Abilities Assessment Matrix</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Evidence Gathering Plan</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Assessment Method Specifications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p2csry">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4.1. Assessment Specifications</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47n2z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4.1.1. Assessment Specification for Written Assessment - Short-Answer Questions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Assessment Specification for Practical Performance</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Assessment Code of Practice</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Assessment Management Organisation</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Assessment Appeal Panel</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hv63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 Assessment Manager</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2hioq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 Assessor</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 Appeal Procedures</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Instructions to Assessor</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Instructions to Candidate</w:t>
              <w:tab/>
              <w:t xml:space="preserve">16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 Pre-Assessment Information for Candidate</w:t>
              <w:tab/>
              <w:t xml:space="preserve">16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41mghml">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9. Assessment Records</w:t>
              <w:tab/>
              <w:t xml:space="preserve">17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grqrue">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9.1. Assessment Record for Written Assessment - Short-Answer Questions</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vx1227">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9.2. Assessment Record for Practical Performance</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9.3. Assessment Summary Record</w:t>
              <w:tab/>
              <w:t xml:space="preserve">19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1v1yuxt">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10. Annexes</w:t>
              <w:tab/>
              <w:t xml:space="preserve">21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 Assessment Questions and Answers</w:t>
              <w:tab/>
              <w:t xml:space="preserve">21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10.1.1. Annex A: Assessment Questions for WA-SAQ</w:t>
              <w:tab/>
              <w:t xml:space="preserve">21</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10.1.2. Annex B: Suggested Answer to Assessment Questions for WA-SAQ</w:t>
              <w:tab/>
              <w:t xml:space="preserve">21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10.1.3. Annex C: Assessment Questions for PP</w:t>
              <w:tab/>
              <w:t xml:space="preserve">21</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10.1.4. Annex D: Suggested Answer to Assessment Questions for PP</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rPr/>
        <w:sectPr>
          <w:type w:val="nextPage"/>
          <w:pgSz w:h="16834" w:w="11909" w:orient="portrait"/>
          <w:pgMar w:bottom="1440" w:top="1440" w:left="1080" w:right="1080" w:header="432" w:footer="432"/>
        </w:sectPr>
      </w:pPr>
      <w:r w:rsidDel="00000000" w:rsidR="00000000" w:rsidRPr="00000000">
        <w:rPr>
          <w:rtl w:val="0"/>
        </w:rPr>
      </w:r>
    </w:p>
    <w:p w:rsidR="00000000" w:rsidDel="00000000" w:rsidP="00000000" w:rsidRDefault="00000000" w:rsidRPr="00000000" w14:paraId="00000039">
      <w:pPr>
        <w:pStyle w:val="Heading1"/>
        <w:numPr>
          <w:ilvl w:val="0"/>
          <w:numId w:val="1"/>
        </w:numPr>
        <w:ind w:left="360" w:hanging="360"/>
        <w:rPr/>
      </w:pPr>
      <w:bookmarkStart w:colFirst="0" w:colLast="0" w:name="_heading=h.4i7ojhp" w:id="1"/>
      <w:bookmarkEnd w:id="1"/>
      <w:r w:rsidDel="00000000" w:rsidR="00000000" w:rsidRPr="00000000">
        <w:rPr>
          <w:rtl w:val="0"/>
        </w:rPr>
        <w:t xml:space="preserve">Version Control Record</w:t>
      </w:r>
    </w:p>
    <w:p w:rsidR="00000000" w:rsidDel="00000000" w:rsidP="00000000" w:rsidRDefault="00000000" w:rsidRPr="00000000" w14:paraId="0000003A">
      <w:pPr>
        <w:rPr>
          <w:b w:val="1"/>
        </w:rPr>
      </w:pPr>
      <w:r w:rsidDel="00000000" w:rsidR="00000000" w:rsidRPr="00000000">
        <w:rPr>
          <w:rtl w:val="0"/>
        </w:rPr>
      </w:r>
    </w:p>
    <w:tbl>
      <w:tblPr>
        <w:tblStyle w:val="Table1"/>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8"/>
        <w:gridCol w:w="1800"/>
        <w:gridCol w:w="4520"/>
        <w:gridCol w:w="2268"/>
        <w:tblGridChange w:id="0">
          <w:tblGrid>
            <w:gridCol w:w="1188"/>
            <w:gridCol w:w="1800"/>
            <w:gridCol w:w="4520"/>
            <w:gridCol w:w="2268"/>
          </w:tblGrid>
        </w:tblGridChange>
      </w:tblGrid>
      <w:tr>
        <w:trPr>
          <w:cantSplit w:val="0"/>
          <w:trHeight w:val="422" w:hRule="atLeast"/>
          <w:tblHeader w:val="0"/>
        </w:trPr>
        <w:tc>
          <w:tcPr>
            <w:shd w:fill="d9d9d9" w:val="clear"/>
            <w:vAlign w:val="center"/>
          </w:tcPr>
          <w:p w:rsidR="00000000" w:rsidDel="00000000" w:rsidP="00000000" w:rsidRDefault="00000000" w:rsidRPr="00000000" w14:paraId="0000003B">
            <w:pPr>
              <w:jc w:val="center"/>
              <w:rPr>
                <w:b w:val="1"/>
              </w:rPr>
            </w:pPr>
            <w:r w:rsidDel="00000000" w:rsidR="00000000" w:rsidRPr="00000000">
              <w:rPr>
                <w:b w:val="1"/>
                <w:rtl w:val="0"/>
              </w:rPr>
              <w:t xml:space="preserve">Version</w:t>
            </w:r>
          </w:p>
        </w:tc>
        <w:tc>
          <w:tcPr>
            <w:shd w:fill="d9d9d9" w:val="clear"/>
            <w:vAlign w:val="center"/>
          </w:tcPr>
          <w:p w:rsidR="00000000" w:rsidDel="00000000" w:rsidP="00000000" w:rsidRDefault="00000000" w:rsidRPr="00000000" w14:paraId="0000003C">
            <w:pPr>
              <w:jc w:val="center"/>
              <w:rPr>
                <w:b w:val="1"/>
              </w:rPr>
            </w:pPr>
            <w:r w:rsidDel="00000000" w:rsidR="00000000" w:rsidRPr="00000000">
              <w:rPr>
                <w:b w:val="1"/>
                <w:rtl w:val="0"/>
              </w:rPr>
              <w:t xml:space="preserve">Effective Date</w:t>
            </w:r>
          </w:p>
        </w:tc>
        <w:tc>
          <w:tcPr>
            <w:shd w:fill="d9d9d9" w:val="clear"/>
            <w:vAlign w:val="center"/>
          </w:tcPr>
          <w:p w:rsidR="00000000" w:rsidDel="00000000" w:rsidP="00000000" w:rsidRDefault="00000000" w:rsidRPr="00000000" w14:paraId="0000003D">
            <w:pPr>
              <w:jc w:val="center"/>
              <w:rPr>
                <w:b w:val="1"/>
              </w:rPr>
            </w:pPr>
            <w:r w:rsidDel="00000000" w:rsidR="00000000" w:rsidRPr="00000000">
              <w:rPr>
                <w:b w:val="1"/>
                <w:rtl w:val="0"/>
              </w:rPr>
              <w:t xml:space="preserve">Changes</w:t>
            </w:r>
          </w:p>
        </w:tc>
        <w:tc>
          <w:tcPr>
            <w:shd w:fill="d9d9d9" w:val="clear"/>
            <w:vAlign w:val="center"/>
          </w:tcPr>
          <w:p w:rsidR="00000000" w:rsidDel="00000000" w:rsidP="00000000" w:rsidRDefault="00000000" w:rsidRPr="00000000" w14:paraId="0000003E">
            <w:pPr>
              <w:jc w:val="center"/>
              <w:rPr>
                <w:b w:val="1"/>
              </w:rPr>
            </w:pPr>
            <w:r w:rsidDel="00000000" w:rsidR="00000000" w:rsidRPr="00000000">
              <w:rPr>
                <w:b w:val="1"/>
                <w:rtl w:val="0"/>
              </w:rPr>
              <w:t xml:space="preserve">Developer</w:t>
            </w:r>
          </w:p>
        </w:tc>
      </w:tr>
      <w:tr>
        <w:trPr>
          <w:cantSplit w:val="0"/>
          <w:tblHeader w:val="0"/>
        </w:trPr>
        <w:tc>
          <w:tcPr/>
          <w:p w:rsidR="00000000" w:rsidDel="00000000" w:rsidP="00000000" w:rsidRDefault="00000000" w:rsidRPr="00000000" w14:paraId="0000003F">
            <w:pPr>
              <w:jc w:val="center"/>
              <w:rPr/>
            </w:pPr>
            <w:r w:rsidDel="00000000" w:rsidR="00000000" w:rsidRPr="00000000">
              <w:rPr>
                <w:rtl w:val="0"/>
              </w:rPr>
              <w:t xml:space="preserve">1.0</w:t>
            </w:r>
          </w:p>
        </w:tc>
        <w:tc>
          <w:tcPr/>
          <w:p w:rsidR="00000000" w:rsidDel="00000000" w:rsidP="00000000" w:rsidRDefault="00000000" w:rsidRPr="00000000" w14:paraId="00000040">
            <w:pPr>
              <w:jc w:val="center"/>
              <w:rPr/>
            </w:pPr>
            <w:r w:rsidDel="00000000" w:rsidR="00000000" w:rsidRPr="00000000">
              <w:rPr>
                <w:rtl w:val="0"/>
              </w:rPr>
              <w:t xml:space="preserve">18 Feb 2023</w:t>
            </w:r>
          </w:p>
        </w:tc>
        <w:tc>
          <w:tcPr/>
          <w:p w:rsidR="00000000" w:rsidDel="00000000" w:rsidP="00000000" w:rsidRDefault="00000000" w:rsidRPr="00000000" w14:paraId="00000041">
            <w:pPr>
              <w:rPr/>
            </w:pPr>
            <w:r w:rsidDel="00000000" w:rsidR="00000000" w:rsidRPr="00000000">
              <w:rPr>
                <w:rtl w:val="0"/>
              </w:rPr>
              <w:t xml:space="preserve">For Pilot Launch</w:t>
            </w:r>
          </w:p>
        </w:tc>
        <w:tc>
          <w:tcPr/>
          <w:p w:rsidR="00000000" w:rsidDel="00000000" w:rsidP="00000000" w:rsidRDefault="00000000" w:rsidRPr="00000000" w14:paraId="00000042">
            <w:pPr>
              <w:jc w:val="center"/>
              <w:rPr>
                <w:color w:val="000000"/>
              </w:rPr>
            </w:pPr>
            <w:r w:rsidDel="00000000" w:rsidR="00000000" w:rsidRPr="00000000">
              <w:rPr>
                <w:color w:val="000000"/>
                <w:rtl w:val="0"/>
              </w:rPr>
              <w:t xml:space="preserve">Tertiary Infotech</w:t>
            </w:r>
          </w:p>
        </w:tc>
      </w:tr>
      <w:tr>
        <w:trPr>
          <w:cantSplit w:val="0"/>
          <w:tblHeader w:val="0"/>
        </w:trPr>
        <w:tc>
          <w:tcPr/>
          <w:p w:rsidR="00000000" w:rsidDel="00000000" w:rsidP="00000000" w:rsidRDefault="00000000" w:rsidRPr="00000000" w14:paraId="00000043">
            <w:pPr>
              <w:jc w:val="center"/>
              <w:rPr/>
            </w:pPr>
            <w:r w:rsidDel="00000000" w:rsidR="00000000" w:rsidRPr="00000000">
              <w:rPr>
                <w:rtl w:val="0"/>
              </w:rPr>
              <w:t xml:space="preserve">2.0</w:t>
            </w:r>
          </w:p>
        </w:tc>
        <w:tc>
          <w:tcPr/>
          <w:p w:rsidR="00000000" w:rsidDel="00000000" w:rsidP="00000000" w:rsidRDefault="00000000" w:rsidRPr="00000000" w14:paraId="00000044">
            <w:pPr>
              <w:jc w:val="center"/>
              <w:rPr/>
            </w:pPr>
            <w:r w:rsidDel="00000000" w:rsidR="00000000" w:rsidRPr="00000000">
              <w:rPr>
                <w:rtl w:val="0"/>
              </w:rPr>
              <w:t xml:space="preserve">3 Jul 2024</w:t>
            </w:r>
          </w:p>
        </w:tc>
        <w:tc>
          <w:tcPr/>
          <w:p w:rsidR="00000000" w:rsidDel="00000000" w:rsidP="00000000" w:rsidRDefault="00000000" w:rsidRPr="00000000" w14:paraId="00000045">
            <w:pPr>
              <w:rPr/>
            </w:pPr>
            <w:r w:rsidDel="00000000" w:rsidR="00000000" w:rsidRPr="00000000">
              <w:rPr>
                <w:rtl w:val="0"/>
              </w:rPr>
              <w:t xml:space="preserve">Update on the format</w:t>
              <w:br w:type="textWrapping"/>
              <w:t xml:space="preserve">Added the appeal procedure </w:t>
              <w:br w:type="textWrapping"/>
              <w:t xml:space="preserve">Added evidence collection and submission</w:t>
            </w:r>
          </w:p>
        </w:tc>
        <w:tc>
          <w:tcPr/>
          <w:p w:rsidR="00000000" w:rsidDel="00000000" w:rsidP="00000000" w:rsidRDefault="00000000" w:rsidRPr="00000000" w14:paraId="00000046">
            <w:pPr>
              <w:jc w:val="center"/>
              <w:rPr>
                <w:color w:val="000000"/>
              </w:rPr>
            </w:pPr>
            <w:r w:rsidDel="00000000" w:rsidR="00000000" w:rsidRPr="00000000">
              <w:rPr>
                <w:color w:val="000000"/>
                <w:rtl w:val="0"/>
              </w:rPr>
              <w:t xml:space="preserve">Tertiary Infotech</w:t>
            </w:r>
          </w:p>
        </w:tc>
      </w:tr>
      <w:tr>
        <w:trPr>
          <w:cantSplit w:val="0"/>
          <w:tblHeader w:val="0"/>
        </w:trPr>
        <w:tc>
          <w:tcPr/>
          <w:p w:rsidR="00000000" w:rsidDel="00000000" w:rsidP="00000000" w:rsidRDefault="00000000" w:rsidRPr="00000000" w14:paraId="00000047">
            <w:pPr>
              <w:jc w:val="center"/>
              <w:rPr/>
            </w:pPr>
            <w:r w:rsidDel="00000000" w:rsidR="00000000" w:rsidRPr="00000000">
              <w:rPr>
                <w:rtl w:val="0"/>
              </w:rPr>
              <w:t xml:space="preserve">3.0</w:t>
            </w:r>
          </w:p>
        </w:tc>
        <w:tc>
          <w:tcPr/>
          <w:p w:rsidR="00000000" w:rsidDel="00000000" w:rsidP="00000000" w:rsidRDefault="00000000" w:rsidRPr="00000000" w14:paraId="00000048">
            <w:pPr>
              <w:jc w:val="center"/>
              <w:rPr/>
            </w:pPr>
            <w:r w:rsidDel="00000000" w:rsidR="00000000" w:rsidRPr="00000000">
              <w:rPr>
                <w:rtl w:val="0"/>
              </w:rPr>
              <w:t xml:space="preserve">08 Jan 2025</w:t>
            </w:r>
          </w:p>
        </w:tc>
        <w:tc>
          <w:tcPr/>
          <w:p w:rsidR="00000000" w:rsidDel="00000000" w:rsidP="00000000" w:rsidRDefault="00000000" w:rsidRPr="00000000" w14:paraId="00000049">
            <w:pPr>
              <w:rPr/>
            </w:pPr>
            <w:r w:rsidDel="00000000" w:rsidR="00000000" w:rsidRPr="00000000">
              <w:rPr>
                <w:rtl w:val="0"/>
              </w:rPr>
              <w:t xml:space="preserve">Added Assessment Questions  Answers into Annex D</w:t>
            </w:r>
          </w:p>
        </w:tc>
        <w:tc>
          <w:tcPr/>
          <w:p w:rsidR="00000000" w:rsidDel="00000000" w:rsidP="00000000" w:rsidRDefault="00000000" w:rsidRPr="00000000" w14:paraId="0000004A">
            <w:pPr>
              <w:jc w:val="center"/>
              <w:rPr>
                <w:color w:val="000000"/>
              </w:rPr>
            </w:pPr>
            <w:r w:rsidDel="00000000" w:rsidR="00000000" w:rsidRPr="00000000">
              <w:rPr>
                <w:color w:val="000000"/>
                <w:rtl w:val="0"/>
              </w:rPr>
              <w:t xml:space="preserve">Tertiary Infotech</w:t>
            </w:r>
          </w:p>
        </w:tc>
      </w:tr>
      <w:tr>
        <w:trPr>
          <w:cantSplit w:val="0"/>
          <w:tblHeader w:val="0"/>
        </w:trPr>
        <w:tc>
          <w:tcPr/>
          <w:p w:rsidR="00000000" w:rsidDel="00000000" w:rsidP="00000000" w:rsidRDefault="00000000" w:rsidRPr="00000000" w14:paraId="0000004B">
            <w:pPr>
              <w:jc w:val="center"/>
              <w:rPr/>
            </w:pPr>
            <w:r w:rsidDel="00000000" w:rsidR="00000000" w:rsidRPr="00000000">
              <w:rPr>
                <w:rtl w:val="0"/>
              </w:rPr>
              <w:t xml:space="preserve">3.1</w:t>
            </w:r>
          </w:p>
        </w:tc>
        <w:tc>
          <w:tcPr/>
          <w:p w:rsidR="00000000" w:rsidDel="00000000" w:rsidP="00000000" w:rsidRDefault="00000000" w:rsidRPr="00000000" w14:paraId="0000004C">
            <w:pPr>
              <w:jc w:val="center"/>
              <w:rPr/>
            </w:pPr>
            <w:r w:rsidDel="00000000" w:rsidR="00000000" w:rsidRPr="00000000">
              <w:rPr>
                <w:rtl w:val="0"/>
              </w:rPr>
              <w:t xml:space="preserve">9 Jan 2025</w:t>
            </w:r>
          </w:p>
        </w:tc>
        <w:tc>
          <w:tcPr/>
          <w:p w:rsidR="00000000" w:rsidDel="00000000" w:rsidP="00000000" w:rsidRDefault="00000000" w:rsidRPr="00000000" w14:paraId="0000004D">
            <w:pPr>
              <w:rPr/>
            </w:pPr>
            <w:r w:rsidDel="00000000" w:rsidR="00000000" w:rsidRPr="00000000">
              <w:rPr>
                <w:rtl w:val="0"/>
              </w:rPr>
              <w:t xml:space="preserve">Changed “Developer” column To “Who”</w:t>
              <w:br w:type="textWrapping"/>
              <w:t xml:space="preserve">Change everything to Tertiary Infotech instead of name</w:t>
            </w:r>
          </w:p>
        </w:tc>
        <w:tc>
          <w:tcPr/>
          <w:p w:rsidR="00000000" w:rsidDel="00000000" w:rsidP="00000000" w:rsidRDefault="00000000" w:rsidRPr="00000000" w14:paraId="0000004E">
            <w:pPr>
              <w:jc w:val="center"/>
              <w:rPr>
                <w:color w:val="000000"/>
              </w:rPr>
            </w:pPr>
            <w:r w:rsidDel="00000000" w:rsidR="00000000" w:rsidRPr="00000000">
              <w:rPr>
                <w:color w:val="000000"/>
                <w:rtl w:val="0"/>
              </w:rPr>
              <w:t xml:space="preserve">Tertiary Infotech</w:t>
            </w:r>
          </w:p>
        </w:tc>
      </w:tr>
      <w:tr>
        <w:trPr>
          <w:cantSplit w:val="0"/>
          <w:tblHeader w:val="0"/>
        </w:trPr>
        <w:tc>
          <w:tcPr/>
          <w:p w:rsidR="00000000" w:rsidDel="00000000" w:rsidP="00000000" w:rsidRDefault="00000000" w:rsidRPr="00000000" w14:paraId="0000004F">
            <w:pPr>
              <w:jc w:val="center"/>
              <w:rPr/>
            </w:pPr>
            <w:r w:rsidDel="00000000" w:rsidR="00000000" w:rsidRPr="00000000">
              <w:rPr>
                <w:rtl w:val="0"/>
              </w:rPr>
              <w:t xml:space="preserve">4.0</w:t>
            </w:r>
          </w:p>
        </w:tc>
        <w:tc>
          <w:tcPr/>
          <w:p w:rsidR="00000000" w:rsidDel="00000000" w:rsidP="00000000" w:rsidRDefault="00000000" w:rsidRPr="00000000" w14:paraId="00000050">
            <w:pPr>
              <w:jc w:val="center"/>
              <w:rPr/>
            </w:pPr>
            <w:r w:rsidDel="00000000" w:rsidR="00000000" w:rsidRPr="00000000">
              <w:rPr>
                <w:rtl w:val="0"/>
              </w:rPr>
              <w:t xml:space="preserve">26 Jan 2025</w:t>
            </w:r>
          </w:p>
        </w:tc>
        <w:tc>
          <w:tcPr/>
          <w:p w:rsidR="00000000" w:rsidDel="00000000" w:rsidP="00000000" w:rsidRDefault="00000000" w:rsidRPr="00000000" w14:paraId="00000051">
            <w:pPr>
              <w:rPr/>
            </w:pPr>
            <w:r w:rsidDel="00000000" w:rsidR="00000000" w:rsidRPr="00000000">
              <w:rPr>
                <w:rtl w:val="0"/>
              </w:rPr>
              <w:t xml:space="preserve">Revised Assessment Plan Format</w:t>
            </w:r>
          </w:p>
        </w:tc>
        <w:tc>
          <w:tcPr/>
          <w:p w:rsidR="00000000" w:rsidDel="00000000" w:rsidP="00000000" w:rsidRDefault="00000000" w:rsidRPr="00000000" w14:paraId="00000052">
            <w:pPr>
              <w:jc w:val="center"/>
              <w:rPr>
                <w:color w:val="000000"/>
              </w:rPr>
            </w:pPr>
            <w:r w:rsidDel="00000000" w:rsidR="00000000" w:rsidRPr="00000000">
              <w:rPr>
                <w:color w:val="000000"/>
                <w:rtl w:val="0"/>
              </w:rPr>
              <w:t xml:space="preserve">Tertiary Infotech</w:t>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739"/>
        </w:tabs>
        <w:spacing w:after="120" w:before="120" w:line="240" w:lineRule="auto"/>
        <w:ind w:left="0" w:right="0" w:firstLine="0"/>
        <w:jc w:val="left"/>
        <w:rPr>
          <w:rFonts w:ascii="Calibri" w:cs="Calibri" w:eastAsia="Calibri" w:hAnsi="Calibri"/>
          <w:b w:val="0"/>
          <w:i w:val="0"/>
          <w:smallCaps w:val="1"/>
          <w:strike w:val="0"/>
          <w:color w:val="000000"/>
          <w:sz w:val="22"/>
          <w:szCs w:val="22"/>
          <w:u w:val="none"/>
          <w:shd w:fill="auto" w:val="clear"/>
          <w:vertAlign w:val="baseline"/>
        </w:rPr>
        <w:sectPr>
          <w:type w:val="nextPage"/>
          <w:pgSz w:h="16834" w:w="11909" w:orient="portrait"/>
          <w:pgMar w:bottom="1440" w:top="1440" w:left="1080" w:right="1080" w:header="432" w:footer="432"/>
        </w:sectPr>
      </w:pPr>
      <w:r w:rsidDel="00000000" w:rsidR="00000000" w:rsidRPr="00000000">
        <w:rPr>
          <w:rtl w:val="0"/>
        </w:rPr>
      </w:r>
    </w:p>
    <w:p w:rsidR="00000000" w:rsidDel="00000000" w:rsidP="00000000" w:rsidRDefault="00000000" w:rsidRPr="00000000" w14:paraId="00000054">
      <w:pPr>
        <w:pStyle w:val="Heading1"/>
        <w:numPr>
          <w:ilvl w:val="0"/>
          <w:numId w:val="1"/>
        </w:numPr>
        <w:ind w:left="360" w:hanging="360"/>
        <w:rPr/>
      </w:pPr>
      <w:bookmarkStart w:colFirst="0" w:colLast="0" w:name="_heading=h.qsh70q" w:id="2"/>
      <w:bookmarkEnd w:id="2"/>
      <w:r w:rsidDel="00000000" w:rsidR="00000000" w:rsidRPr="00000000">
        <w:rPr>
          <w:rtl w:val="0"/>
        </w:rPr>
        <w:t xml:space="preserve"> Overview of Assessment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color w:val="000000"/>
        </w:rPr>
      </w:pPr>
      <w:r w:rsidDel="00000000" w:rsidR="00000000" w:rsidRPr="00000000">
        <w:rPr>
          <w:rtl w:val="0"/>
        </w:rPr>
        <w:t xml:space="preserve">The purpose of this assessment is to evaluate the candidate’s performance for </w:t>
      </w:r>
      <w:r w:rsidDel="00000000" w:rsidR="00000000" w:rsidRPr="00000000">
        <w:rPr>
          <w:color w:val="ff0000"/>
          <w:rtl w:val="0"/>
        </w:rPr>
        <w:t xml:space="preserve">Application Integration with Docker and Kubernetes </w:t>
      </w:r>
      <w:r w:rsidDel="00000000" w:rsidR="00000000" w:rsidRPr="00000000">
        <w:rPr>
          <w:color w:val="000000"/>
          <w:rtl w:val="0"/>
        </w:rPr>
        <w:t xml:space="preserve">against the following technical skills and competencies (TSC) </w:t>
      </w:r>
    </w:p>
    <w:p w:rsidR="00000000" w:rsidDel="00000000" w:rsidP="00000000" w:rsidRDefault="00000000" w:rsidRPr="00000000" w14:paraId="00000057">
      <w:pPr>
        <w:rPr>
          <w:color w:val="000000"/>
        </w:rPr>
      </w:pPr>
      <w:r w:rsidDel="00000000" w:rsidR="00000000" w:rsidRPr="00000000">
        <w:rPr>
          <w:rtl w:val="0"/>
        </w:rPr>
      </w:r>
    </w:p>
    <w:p w:rsidR="00000000" w:rsidDel="00000000" w:rsidP="00000000" w:rsidRDefault="00000000" w:rsidRPr="00000000" w14:paraId="00000058">
      <w:pPr>
        <w:rPr>
          <w:b w:val="1"/>
        </w:rPr>
      </w:pPr>
      <w:r w:rsidDel="00000000" w:rsidR="00000000" w:rsidRPr="00000000">
        <w:rPr>
          <w:b w:val="1"/>
          <w:color w:val="000000"/>
          <w:rtl w:val="0"/>
        </w:rPr>
        <w:t xml:space="preserve">Skills Framework:</w:t>
      </w:r>
      <w:r w:rsidDel="00000000" w:rsidR="00000000" w:rsidRPr="00000000">
        <w:rPr>
          <w:b w:val="1"/>
          <w:color w:val="ff0000"/>
          <w:rtl w:val="0"/>
        </w:rPr>
        <w:t xml:space="preserve"> </w:t>
      </w:r>
      <w:r w:rsidDel="00000000" w:rsidR="00000000" w:rsidRPr="00000000">
        <w:rPr>
          <w:color w:val="ff0000"/>
          <w:rtl w:val="0"/>
        </w:rPr>
        <w:t xml:space="preserve">Infocomm Technologies</w:t>
      </w:r>
      <w:r w:rsidDel="00000000" w:rsidR="00000000" w:rsidRPr="00000000">
        <w:rPr>
          <w:rtl w:val="0"/>
        </w:rPr>
      </w:r>
    </w:p>
    <w:p w:rsidR="00000000" w:rsidDel="00000000" w:rsidP="00000000" w:rsidRDefault="00000000" w:rsidRPr="00000000" w14:paraId="00000059">
      <w:pPr>
        <w:rPr>
          <w:b w:val="1"/>
        </w:rPr>
      </w:pPr>
      <w:r w:rsidDel="00000000" w:rsidR="00000000" w:rsidRPr="00000000">
        <w:rPr>
          <w:b w:val="1"/>
          <w:color w:val="000000"/>
          <w:rtl w:val="0"/>
        </w:rPr>
        <w:t xml:space="preserve">TSC </w:t>
      </w:r>
      <w:r w:rsidDel="00000000" w:rsidR="00000000" w:rsidRPr="00000000">
        <w:rPr>
          <w:b w:val="1"/>
          <w:rtl w:val="0"/>
        </w:rPr>
        <w:t xml:space="preserve">Title: </w:t>
      </w:r>
      <w:r w:rsidDel="00000000" w:rsidR="00000000" w:rsidRPr="00000000">
        <w:rPr>
          <w:color w:val="ff0000"/>
          <w:rtl w:val="0"/>
        </w:rPr>
        <w:t xml:space="preserve">Applications Integration</w:t>
      </w:r>
      <w:r w:rsidDel="00000000" w:rsidR="00000000" w:rsidRPr="00000000">
        <w:rPr>
          <w:rtl w:val="0"/>
        </w:rPr>
      </w:r>
    </w:p>
    <w:p w:rsidR="00000000" w:rsidDel="00000000" w:rsidP="00000000" w:rsidRDefault="00000000" w:rsidRPr="00000000" w14:paraId="0000005A">
      <w:pPr>
        <w:rPr>
          <w:b w:val="1"/>
        </w:rPr>
      </w:pPr>
      <w:r w:rsidDel="00000000" w:rsidR="00000000" w:rsidRPr="00000000">
        <w:rPr>
          <w:b w:val="1"/>
          <w:rtl w:val="0"/>
        </w:rPr>
        <w:t xml:space="preserve">TSC Code: </w:t>
      </w:r>
      <w:r w:rsidDel="00000000" w:rsidR="00000000" w:rsidRPr="00000000">
        <w:rPr>
          <w:color w:val="ff0000"/>
          <w:rtl w:val="0"/>
        </w:rPr>
        <w:t xml:space="preserve">ICT-DIT-3009-1</w:t>
      </w:r>
      <w:r w:rsidDel="00000000" w:rsidR="00000000" w:rsidRPr="00000000">
        <w:rPr>
          <w:rtl w:val="0"/>
        </w:rPr>
      </w:r>
    </w:p>
    <w:p w:rsidR="00000000" w:rsidDel="00000000" w:rsidP="00000000" w:rsidRDefault="00000000" w:rsidRPr="00000000" w14:paraId="0000005B">
      <w:pPr>
        <w:rPr>
          <w:color w:val="000000"/>
        </w:rPr>
      </w:pPr>
      <w:r w:rsidDel="00000000" w:rsidR="00000000" w:rsidRPr="00000000">
        <w:rPr>
          <w:rtl w:val="0"/>
        </w:rPr>
      </w:r>
    </w:p>
    <w:p w:rsidR="00000000" w:rsidDel="00000000" w:rsidP="00000000" w:rsidRDefault="00000000" w:rsidRPr="00000000" w14:paraId="0000005C">
      <w:pPr>
        <w:pStyle w:val="Heading3"/>
        <w:ind w:left="504" w:hanging="504"/>
        <w:rPr>
          <w:sz w:val="24"/>
          <w:szCs w:val="24"/>
          <w:highlight w:val="white"/>
        </w:rPr>
      </w:pPr>
      <w:bookmarkStart w:colFirst="0" w:colLast="0" w:name="_heading=h.3as4poj" w:id="3"/>
      <w:bookmarkEnd w:id="3"/>
      <w:r w:rsidDel="00000000" w:rsidR="00000000" w:rsidRPr="00000000">
        <w:rPr>
          <w:sz w:val="24"/>
          <w:szCs w:val="24"/>
          <w:highlight w:val="white"/>
          <w:rtl w:val="0"/>
        </w:rPr>
        <w:t xml:space="preserve">Assessment Methods</w:t>
      </w:r>
    </w:p>
    <w:p w:rsidR="00000000" w:rsidDel="00000000" w:rsidP="00000000" w:rsidRDefault="00000000" w:rsidRPr="00000000" w14:paraId="0000005D">
      <w:pPr>
        <w:rPr>
          <w:highlight w:val="white"/>
        </w:rPr>
      </w:pPr>
      <w:r w:rsidDel="00000000" w:rsidR="00000000" w:rsidRPr="00000000">
        <w:rPr>
          <w:rtl w:val="0"/>
        </w:rPr>
      </w:r>
    </w:p>
    <w:tbl>
      <w:tblPr>
        <w:tblStyle w:val="Table2"/>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55"/>
        <w:gridCol w:w="3060"/>
        <w:tblGridChange w:id="0">
          <w:tblGrid>
            <w:gridCol w:w="6655"/>
            <w:gridCol w:w="3060"/>
          </w:tblGrid>
        </w:tblGridChange>
      </w:tblGrid>
      <w:tr>
        <w:trPr>
          <w:cantSplit w:val="0"/>
          <w:trHeight w:val="576" w:hRule="atLeast"/>
          <w:tblHeader w:val="0"/>
        </w:trPr>
        <w:tc>
          <w:tcPr>
            <w:shd w:fill="d9d9d9" w:val="clear"/>
            <w:vAlign w:val="center"/>
          </w:tcPr>
          <w:p w:rsidR="00000000" w:rsidDel="00000000" w:rsidP="00000000" w:rsidRDefault="00000000" w:rsidRPr="00000000" w14:paraId="0000005E">
            <w:pPr>
              <w:tabs>
                <w:tab w:val="left" w:leader="none" w:pos="5317"/>
              </w:tabs>
              <w:spacing w:after="60" w:before="60" w:lineRule="auto"/>
              <w:rPr>
                <w:b w:val="1"/>
              </w:rPr>
            </w:pPr>
            <w:r w:rsidDel="00000000" w:rsidR="00000000" w:rsidRPr="00000000">
              <w:rPr>
                <w:b w:val="1"/>
                <w:rtl w:val="0"/>
              </w:rPr>
              <w:t xml:space="preserve">Learning Unit</w:t>
              <w:tab/>
            </w:r>
          </w:p>
        </w:tc>
        <w:tc>
          <w:tcPr>
            <w:shd w:fill="d9d9d9" w:val="clear"/>
            <w:vAlign w:val="center"/>
          </w:tcPr>
          <w:p w:rsidR="00000000" w:rsidDel="00000000" w:rsidP="00000000" w:rsidRDefault="00000000" w:rsidRPr="00000000" w14:paraId="0000005F">
            <w:pPr>
              <w:spacing w:after="60" w:before="60" w:lineRule="auto"/>
              <w:rPr>
                <w:b w:val="1"/>
              </w:rPr>
            </w:pPr>
            <w:r w:rsidDel="00000000" w:rsidR="00000000" w:rsidRPr="00000000">
              <w:rPr>
                <w:b w:val="1"/>
                <w:rtl w:val="0"/>
              </w:rPr>
              <w:t xml:space="preserve">Assessment Method(s)</w:t>
            </w:r>
          </w:p>
        </w:tc>
      </w:tr>
      <w:tr>
        <w:trPr>
          <w:cantSplit w:val="0"/>
          <w:trHeight w:val="576" w:hRule="atLeast"/>
          <w:tblHeader w:val="0"/>
        </w:trPr>
        <w:tc>
          <w:tcPr>
            <w:vAlign w:val="center"/>
          </w:tcPr>
          <w:p w:rsidR="00000000" w:rsidDel="00000000" w:rsidP="00000000" w:rsidRDefault="00000000" w:rsidRPr="00000000" w14:paraId="00000060">
            <w:pPr>
              <w:spacing w:after="60" w:before="60" w:lineRule="auto"/>
              <w:rPr>
                <w:color w:val="000000"/>
              </w:rPr>
            </w:pPr>
            <w:r w:rsidDel="00000000" w:rsidR="00000000" w:rsidRPr="00000000">
              <w:rPr>
                <w:color w:val="000000"/>
                <w:rtl w:val="0"/>
              </w:rPr>
              <w:t xml:space="preserve">LU1: Overview of Docker</w:t>
            </w:r>
          </w:p>
        </w:tc>
        <w:tc>
          <w:tcPr>
            <w:vAlign w:val="center"/>
          </w:tcPr>
          <w:p w:rsidR="00000000" w:rsidDel="00000000" w:rsidP="00000000" w:rsidRDefault="00000000" w:rsidRPr="00000000" w14:paraId="00000061">
            <w:pPr>
              <w:rPr/>
            </w:pPr>
            <w:r w:rsidDel="00000000" w:rsidR="00000000" w:rsidRPr="00000000">
              <w:rPr>
                <w:rtl w:val="0"/>
              </w:rPr>
              <w:t xml:space="preserve">WA-SAQ, PP</w:t>
            </w:r>
          </w:p>
        </w:tc>
      </w:tr>
      <w:tr>
        <w:trPr>
          <w:cantSplit w:val="0"/>
          <w:trHeight w:val="576" w:hRule="atLeast"/>
          <w:tblHeader w:val="0"/>
        </w:trPr>
        <w:tc>
          <w:tcPr>
            <w:vAlign w:val="center"/>
          </w:tcPr>
          <w:p w:rsidR="00000000" w:rsidDel="00000000" w:rsidP="00000000" w:rsidRDefault="00000000" w:rsidRPr="00000000" w14:paraId="00000062">
            <w:pPr>
              <w:spacing w:after="60" w:before="60" w:lineRule="auto"/>
              <w:rPr>
                <w:color w:val="000000"/>
              </w:rPr>
            </w:pPr>
            <w:r w:rsidDel="00000000" w:rsidR="00000000" w:rsidRPr="00000000">
              <w:rPr>
                <w:color w:val="000000"/>
                <w:rtl w:val="0"/>
              </w:rPr>
              <w:t xml:space="preserve">LU2: Application Integration with Docker</w:t>
            </w:r>
          </w:p>
        </w:tc>
        <w:tc>
          <w:tcPr>
            <w:vAlign w:val="center"/>
          </w:tcPr>
          <w:p w:rsidR="00000000" w:rsidDel="00000000" w:rsidP="00000000" w:rsidRDefault="00000000" w:rsidRPr="00000000" w14:paraId="00000063">
            <w:pPr>
              <w:rPr/>
            </w:pPr>
            <w:r w:rsidDel="00000000" w:rsidR="00000000" w:rsidRPr="00000000">
              <w:rPr>
                <w:rtl w:val="0"/>
              </w:rPr>
              <w:t xml:space="preserve">WA-SAQ, PP</w:t>
            </w:r>
          </w:p>
        </w:tc>
      </w:tr>
      <w:tr>
        <w:trPr>
          <w:cantSplit w:val="0"/>
          <w:trHeight w:val="576" w:hRule="atLeast"/>
          <w:tblHeader w:val="0"/>
        </w:trPr>
        <w:tc>
          <w:tcPr>
            <w:vAlign w:val="center"/>
          </w:tcPr>
          <w:p w:rsidR="00000000" w:rsidDel="00000000" w:rsidP="00000000" w:rsidRDefault="00000000" w:rsidRPr="00000000" w14:paraId="00000064">
            <w:pPr>
              <w:spacing w:after="60" w:before="60" w:lineRule="auto"/>
              <w:rPr>
                <w:color w:val="000000"/>
              </w:rPr>
            </w:pPr>
            <w:r w:rsidDel="00000000" w:rsidR="00000000" w:rsidRPr="00000000">
              <w:rPr>
                <w:color w:val="000000"/>
                <w:rtl w:val="0"/>
              </w:rPr>
              <w:t xml:space="preserve">LU3: Container Orchestration with Kubernetes</w:t>
            </w:r>
          </w:p>
        </w:tc>
        <w:tc>
          <w:tcPr>
            <w:vAlign w:val="center"/>
          </w:tcPr>
          <w:p w:rsidR="00000000" w:rsidDel="00000000" w:rsidP="00000000" w:rsidRDefault="00000000" w:rsidRPr="00000000" w14:paraId="00000065">
            <w:pPr>
              <w:rPr/>
            </w:pPr>
            <w:r w:rsidDel="00000000" w:rsidR="00000000" w:rsidRPr="00000000">
              <w:rPr>
                <w:rtl w:val="0"/>
              </w:rPr>
              <w:t xml:space="preserve">WA-SAQ, PP</w:t>
            </w:r>
          </w:p>
        </w:tc>
      </w:tr>
      <w:tr>
        <w:trPr>
          <w:cantSplit w:val="0"/>
          <w:trHeight w:val="576" w:hRule="atLeast"/>
          <w:tblHeader w:val="0"/>
        </w:trPr>
        <w:tc>
          <w:tcPr>
            <w:vAlign w:val="center"/>
          </w:tcPr>
          <w:p w:rsidR="00000000" w:rsidDel="00000000" w:rsidP="00000000" w:rsidRDefault="00000000" w:rsidRPr="00000000" w14:paraId="00000066">
            <w:pPr>
              <w:spacing w:after="60" w:before="60" w:lineRule="auto"/>
              <w:rPr>
                <w:color w:val="000000"/>
              </w:rPr>
            </w:pPr>
            <w:r w:rsidDel="00000000" w:rsidR="00000000" w:rsidRPr="00000000">
              <w:rPr>
                <w:color w:val="000000"/>
                <w:rtl w:val="0"/>
              </w:rPr>
              <w:t xml:space="preserve">LU4: Kubernetes 201</w:t>
            </w:r>
          </w:p>
        </w:tc>
        <w:tc>
          <w:tcPr>
            <w:vAlign w:val="center"/>
          </w:tcPr>
          <w:p w:rsidR="00000000" w:rsidDel="00000000" w:rsidP="00000000" w:rsidRDefault="00000000" w:rsidRPr="00000000" w14:paraId="00000067">
            <w:pPr>
              <w:rPr/>
            </w:pPr>
            <w:r w:rsidDel="00000000" w:rsidR="00000000" w:rsidRPr="00000000">
              <w:rPr>
                <w:rtl w:val="0"/>
              </w:rPr>
              <w:t xml:space="preserve">WA-SAQ, PP</w:t>
            </w:r>
          </w:p>
        </w:tc>
      </w:tr>
    </w:tbl>
    <w:p w:rsidR="00000000" w:rsidDel="00000000" w:rsidP="00000000" w:rsidRDefault="00000000" w:rsidRPr="00000000" w14:paraId="00000068">
      <w:pPr>
        <w:rPr>
          <w:sz w:val="20"/>
          <w:szCs w:val="20"/>
        </w:rPr>
      </w:pPr>
      <w:r w:rsidDel="00000000" w:rsidR="00000000" w:rsidRPr="00000000">
        <w:rPr>
          <w:sz w:val="20"/>
          <w:szCs w:val="20"/>
          <w:rtl w:val="0"/>
        </w:rPr>
        <w:t xml:space="preserve">Legend: </w:t>
      </w:r>
      <w:r w:rsidDel="00000000" w:rsidR="00000000" w:rsidRPr="00000000">
        <w:rPr>
          <w:b w:val="1"/>
          <w:sz w:val="20"/>
          <w:szCs w:val="20"/>
          <w:rtl w:val="0"/>
        </w:rPr>
        <w:t xml:space="preserve">WA-SAQ: </w:t>
      </w:r>
      <w:r w:rsidDel="00000000" w:rsidR="00000000" w:rsidRPr="00000000">
        <w:rPr>
          <w:sz w:val="20"/>
          <w:szCs w:val="20"/>
          <w:rtl w:val="0"/>
        </w:rPr>
        <w:t xml:space="preserve">Written Assessment (Short Answer Questions), </w:t>
      </w:r>
      <w:r w:rsidDel="00000000" w:rsidR="00000000" w:rsidRPr="00000000">
        <w:rPr>
          <w:b w:val="1"/>
          <w:sz w:val="20"/>
          <w:szCs w:val="20"/>
          <w:rtl w:val="0"/>
        </w:rPr>
        <w:t xml:space="preserve">PP:</w:t>
      </w:r>
      <w:r w:rsidDel="00000000" w:rsidR="00000000" w:rsidRPr="00000000">
        <w:rPr>
          <w:sz w:val="20"/>
          <w:szCs w:val="20"/>
          <w:rtl w:val="0"/>
        </w:rPr>
        <w:t xml:space="preserve"> Practical Performance, </w:t>
      </w:r>
    </w:p>
    <w:p w:rsidR="00000000" w:rsidDel="00000000" w:rsidP="00000000" w:rsidRDefault="00000000" w:rsidRPr="00000000" w14:paraId="00000069">
      <w:pPr>
        <w:rPr>
          <w:sz w:val="20"/>
          <w:szCs w:val="20"/>
        </w:rPr>
      </w:pPr>
      <w:r w:rsidDel="00000000" w:rsidR="00000000" w:rsidRPr="00000000">
        <w:rPr>
          <w:b w:val="1"/>
          <w:sz w:val="20"/>
          <w:szCs w:val="20"/>
          <w:rtl w:val="0"/>
        </w:rPr>
        <w:t xml:space="preserve">CS:</w:t>
      </w:r>
      <w:r w:rsidDel="00000000" w:rsidR="00000000" w:rsidRPr="00000000">
        <w:rPr>
          <w:sz w:val="20"/>
          <w:szCs w:val="20"/>
          <w:rtl w:val="0"/>
        </w:rPr>
        <w:t xml:space="preserve"> Case Study, </w:t>
      </w:r>
      <w:r w:rsidDel="00000000" w:rsidR="00000000" w:rsidRPr="00000000">
        <w:rPr>
          <w:b w:val="1"/>
          <w:sz w:val="20"/>
          <w:szCs w:val="20"/>
          <w:rtl w:val="0"/>
        </w:rPr>
        <w:t xml:space="preserve">OQ:</w:t>
      </w:r>
      <w:r w:rsidDel="00000000" w:rsidR="00000000" w:rsidRPr="00000000">
        <w:rPr>
          <w:sz w:val="20"/>
          <w:szCs w:val="20"/>
          <w:rtl w:val="0"/>
        </w:rPr>
        <w:t xml:space="preserve"> Oral Questioning, </w:t>
      </w:r>
      <w:r w:rsidDel="00000000" w:rsidR="00000000" w:rsidRPr="00000000">
        <w:rPr>
          <w:b w:val="1"/>
          <w:sz w:val="20"/>
          <w:szCs w:val="20"/>
          <w:rtl w:val="0"/>
        </w:rPr>
        <w:t xml:space="preserve">RP:</w:t>
      </w:r>
      <w:r w:rsidDel="00000000" w:rsidR="00000000" w:rsidRPr="00000000">
        <w:rPr>
          <w:sz w:val="20"/>
          <w:szCs w:val="20"/>
          <w:rtl w:val="0"/>
        </w:rPr>
        <w:t xml:space="preserve"> Role Play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rPr>
          <w:sz w:val="24"/>
          <w:szCs w:val="24"/>
        </w:rPr>
      </w:pPr>
      <w:bookmarkStart w:colFirst="0" w:colLast="0" w:name="_heading=h.1pxezwc" w:id="4"/>
      <w:bookmarkEnd w:id="4"/>
      <w:r w:rsidDel="00000000" w:rsidR="00000000" w:rsidRPr="00000000">
        <w:rPr>
          <w:sz w:val="24"/>
          <w:szCs w:val="24"/>
          <w:rtl w:val="0"/>
        </w:rPr>
        <w:t xml:space="preserve">Assessment Duration (per candidate)</w:t>
      </w:r>
    </w:p>
    <w:p w:rsidR="00000000" w:rsidDel="00000000" w:rsidP="00000000" w:rsidRDefault="00000000" w:rsidRPr="00000000" w14:paraId="0000006D">
      <w:pPr>
        <w:rPr/>
      </w:pPr>
      <w:r w:rsidDel="00000000" w:rsidR="00000000" w:rsidRPr="00000000">
        <w:rPr>
          <w:rtl w:val="0"/>
        </w:rPr>
      </w:r>
    </w:p>
    <w:tbl>
      <w:tblPr>
        <w:tblStyle w:val="Table3"/>
        <w:tblW w:w="97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1996"/>
        <w:gridCol w:w="3068"/>
        <w:tblGridChange w:id="0">
          <w:tblGrid>
            <w:gridCol w:w="4675"/>
            <w:gridCol w:w="1996"/>
            <w:gridCol w:w="3068"/>
          </w:tblGrid>
        </w:tblGridChange>
      </w:tblGrid>
      <w:tr>
        <w:trPr>
          <w:cantSplit w:val="0"/>
          <w:trHeight w:val="576" w:hRule="atLeast"/>
          <w:tblHeader w:val="0"/>
        </w:trPr>
        <w:tc>
          <w:tcPr>
            <w:shd w:fill="d9d9d9" w:val="clear"/>
            <w:vAlign w:val="center"/>
          </w:tcPr>
          <w:p w:rsidR="00000000" w:rsidDel="00000000" w:rsidP="00000000" w:rsidRDefault="00000000" w:rsidRPr="00000000" w14:paraId="0000006E">
            <w:pPr>
              <w:jc w:val="center"/>
              <w:rPr>
                <w:b w:val="1"/>
              </w:rPr>
            </w:pPr>
            <w:r w:rsidDel="00000000" w:rsidR="00000000" w:rsidRPr="00000000">
              <w:rPr>
                <w:b w:val="1"/>
                <w:rtl w:val="0"/>
              </w:rPr>
              <w:t xml:space="preserve">Assessment Method(s)</w:t>
            </w:r>
          </w:p>
        </w:tc>
        <w:tc>
          <w:tcPr>
            <w:shd w:fill="d9d9d9" w:val="clear"/>
            <w:vAlign w:val="center"/>
          </w:tcPr>
          <w:p w:rsidR="00000000" w:rsidDel="00000000" w:rsidP="00000000" w:rsidRDefault="00000000" w:rsidRPr="00000000" w14:paraId="0000006F">
            <w:pPr>
              <w:jc w:val="center"/>
              <w:rPr>
                <w:b w:val="1"/>
              </w:rPr>
            </w:pPr>
            <w:r w:rsidDel="00000000" w:rsidR="00000000" w:rsidRPr="00000000">
              <w:rPr>
                <w:b w:val="1"/>
                <w:rtl w:val="0"/>
              </w:rPr>
              <w:t xml:space="preserve">Assessor to Candidate Ratio</w:t>
            </w:r>
          </w:p>
        </w:tc>
        <w:tc>
          <w:tcPr>
            <w:shd w:fill="d9d9d9" w:val="clear"/>
            <w:vAlign w:val="center"/>
          </w:tcPr>
          <w:p w:rsidR="00000000" w:rsidDel="00000000" w:rsidP="00000000" w:rsidRDefault="00000000" w:rsidRPr="00000000" w14:paraId="00000070">
            <w:pPr>
              <w:jc w:val="center"/>
              <w:rPr>
                <w:b w:val="1"/>
              </w:rPr>
            </w:pPr>
            <w:r w:rsidDel="00000000" w:rsidR="00000000" w:rsidRPr="00000000">
              <w:rPr>
                <w:b w:val="1"/>
                <w:rtl w:val="0"/>
              </w:rPr>
              <w:t xml:space="preserve">Duration</w:t>
            </w:r>
          </w:p>
        </w:tc>
      </w:tr>
      <w:tr>
        <w:trPr>
          <w:cantSplit w:val="0"/>
          <w:trHeight w:val="576" w:hRule="atLeast"/>
          <w:tblHeader w:val="0"/>
        </w:trPr>
        <w:tc>
          <w:tcPr>
            <w:vAlign w:val="center"/>
          </w:tcPr>
          <w:p w:rsidR="00000000" w:rsidDel="00000000" w:rsidP="00000000" w:rsidRDefault="00000000" w:rsidRPr="00000000" w14:paraId="00000071">
            <w:pPr>
              <w:spacing w:after="60" w:before="60" w:lineRule="auto"/>
              <w:rPr>
                <w:color w:val="ff0000"/>
                <w:highlight w:val="white"/>
              </w:rPr>
            </w:pPr>
            <w:r w:rsidDel="00000000" w:rsidR="00000000" w:rsidRPr="00000000">
              <w:rPr>
                <w:color w:val="000000"/>
                <w:rtl w:val="0"/>
              </w:rPr>
              <w:t xml:space="preserve">WA-SAQ</w:t>
            </w:r>
            <w:r w:rsidDel="00000000" w:rsidR="00000000" w:rsidRPr="00000000">
              <w:rPr>
                <w:rtl w:val="0"/>
              </w:rPr>
            </w:r>
          </w:p>
        </w:tc>
        <w:tc>
          <w:tcPr>
            <w:vAlign w:val="center"/>
          </w:tcPr>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1:3 (Min)</w:t>
            </w:r>
          </w:p>
          <w:p w:rsidR="00000000" w:rsidDel="00000000" w:rsidP="00000000" w:rsidRDefault="00000000" w:rsidRPr="00000000" w14:paraId="00000074">
            <w:pPr>
              <w:rPr/>
            </w:pPr>
            <w:r w:rsidDel="00000000" w:rsidR="00000000" w:rsidRPr="00000000">
              <w:rPr>
                <w:rtl w:val="0"/>
              </w:rPr>
              <w:t xml:space="preserve">1:20 (Max)</w:t>
            </w:r>
          </w:p>
        </w:tc>
        <w:tc>
          <w:tcPr>
            <w:vAlign w:val="center"/>
          </w:tcPr>
          <w:p w:rsidR="00000000" w:rsidDel="00000000" w:rsidP="00000000" w:rsidRDefault="00000000" w:rsidRPr="00000000" w14:paraId="00000075">
            <w:pPr>
              <w:spacing w:after="60" w:before="60" w:lineRule="auto"/>
              <w:jc w:val="center"/>
              <w:rPr>
                <w:color w:val="ff0000"/>
                <w:highlight w:val="white"/>
              </w:rPr>
            </w:pPr>
            <w:r w:rsidDel="00000000" w:rsidR="00000000" w:rsidRPr="00000000">
              <w:rPr>
                <w:color w:val="000000"/>
                <w:rtl w:val="0"/>
              </w:rPr>
              <w:t xml:space="preserve">1 hr</w:t>
            </w: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76">
            <w:pPr>
              <w:spacing w:after="60" w:before="60" w:lineRule="auto"/>
              <w:rPr>
                <w:color w:val="ff0000"/>
                <w:highlight w:val="white"/>
              </w:rPr>
            </w:pPr>
            <w:r w:rsidDel="00000000" w:rsidR="00000000" w:rsidRPr="00000000">
              <w:rPr>
                <w:color w:val="000000"/>
                <w:rtl w:val="0"/>
              </w:rPr>
              <w:t xml:space="preserve">PP</w:t>
            </w:r>
            <w:r w:rsidDel="00000000" w:rsidR="00000000" w:rsidRPr="00000000">
              <w:rPr>
                <w:rtl w:val="0"/>
              </w:rPr>
            </w:r>
          </w:p>
        </w:tc>
        <w:tc>
          <w:tcPr>
            <w:vAlign w:val="center"/>
          </w:tcPr>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1:3 (Min)</w:t>
            </w:r>
          </w:p>
          <w:p w:rsidR="00000000" w:rsidDel="00000000" w:rsidP="00000000" w:rsidRDefault="00000000" w:rsidRPr="00000000" w14:paraId="00000079">
            <w:pPr>
              <w:rPr/>
            </w:pPr>
            <w:r w:rsidDel="00000000" w:rsidR="00000000" w:rsidRPr="00000000">
              <w:rPr>
                <w:rtl w:val="0"/>
              </w:rPr>
              <w:t xml:space="preserve">1:20 (Max)</w:t>
            </w:r>
          </w:p>
        </w:tc>
        <w:tc>
          <w:tcPr>
            <w:vAlign w:val="center"/>
          </w:tcPr>
          <w:p w:rsidR="00000000" w:rsidDel="00000000" w:rsidP="00000000" w:rsidRDefault="00000000" w:rsidRPr="00000000" w14:paraId="0000007A">
            <w:pPr>
              <w:spacing w:after="60" w:before="60" w:lineRule="auto"/>
              <w:jc w:val="center"/>
              <w:rPr>
                <w:color w:val="ff0000"/>
                <w:highlight w:val="white"/>
              </w:rPr>
            </w:pPr>
            <w:r w:rsidDel="00000000" w:rsidR="00000000" w:rsidRPr="00000000">
              <w:rPr>
                <w:color w:val="000000"/>
                <w:rtl w:val="0"/>
              </w:rPr>
              <w:t xml:space="preserve">1.5 hrs</w:t>
            </w:r>
            <w:r w:rsidDel="00000000" w:rsidR="00000000" w:rsidRPr="00000000">
              <w:rPr>
                <w:rtl w:val="0"/>
              </w:rPr>
            </w:r>
          </w:p>
        </w:tc>
      </w:tr>
      <w:tr>
        <w:trPr>
          <w:cantSplit w:val="0"/>
          <w:trHeight w:val="576" w:hRule="atLeast"/>
          <w:tblHeader w:val="0"/>
        </w:trPr>
        <w:tc>
          <w:tcPr>
            <w:gridSpan w:val="2"/>
            <w:vAlign w:val="center"/>
          </w:tcPr>
          <w:p w:rsidR="00000000" w:rsidDel="00000000" w:rsidP="00000000" w:rsidRDefault="00000000" w:rsidRPr="00000000" w14:paraId="0000007B">
            <w:pPr>
              <w:spacing w:after="60" w:before="60" w:lineRule="auto"/>
              <w:rPr>
                <w:b w:val="1"/>
                <w:color w:val="000000"/>
              </w:rPr>
            </w:pPr>
            <w:r w:rsidDel="00000000" w:rsidR="00000000" w:rsidRPr="00000000">
              <w:rPr>
                <w:b w:val="1"/>
                <w:color w:val="000000"/>
                <w:rtl w:val="0"/>
              </w:rPr>
              <w:t xml:space="preserve">Total time</w:t>
            </w:r>
          </w:p>
        </w:tc>
        <w:tc>
          <w:tcPr>
            <w:vAlign w:val="center"/>
          </w:tcPr>
          <w:p w:rsidR="00000000" w:rsidDel="00000000" w:rsidP="00000000" w:rsidRDefault="00000000" w:rsidRPr="00000000" w14:paraId="0000007D">
            <w:pPr>
              <w:spacing w:after="60" w:before="60" w:lineRule="auto"/>
              <w:jc w:val="center"/>
              <w:rPr/>
            </w:pPr>
            <w:r w:rsidDel="00000000" w:rsidR="00000000" w:rsidRPr="00000000">
              <w:rPr>
                <w:rtl w:val="0"/>
              </w:rPr>
              <w:t xml:space="preserve">2.5 hrs</w:t>
            </w:r>
          </w:p>
        </w:tc>
      </w:tr>
    </w:tbl>
    <w:p w:rsidR="00000000" w:rsidDel="00000000" w:rsidP="00000000" w:rsidRDefault="00000000" w:rsidRPr="00000000" w14:paraId="0000007E">
      <w:pPr>
        <w:rPr>
          <w:color w:val="ff0000"/>
          <w:highlight w:val="white"/>
        </w:rPr>
      </w:pPr>
      <w:r w:rsidDel="00000000" w:rsidR="00000000" w:rsidRPr="00000000">
        <w:rPr>
          <w:rtl w:val="0"/>
        </w:rPr>
      </w:r>
    </w:p>
    <w:p w:rsidR="00000000" w:rsidDel="00000000" w:rsidP="00000000" w:rsidRDefault="00000000" w:rsidRPr="00000000" w14:paraId="0000007F">
      <w:pPr>
        <w:rPr>
          <w:color w:val="ff0000"/>
          <w:highlight w:val="white"/>
        </w:rPr>
      </w:pPr>
      <w:r w:rsidDel="00000000" w:rsidR="00000000" w:rsidRPr="00000000">
        <w:rPr>
          <w:rtl w:val="0"/>
        </w:rPr>
      </w:r>
    </w:p>
    <w:p w:rsidR="00000000" w:rsidDel="00000000" w:rsidP="00000000" w:rsidRDefault="00000000" w:rsidRPr="00000000" w14:paraId="00000080">
      <w:pPr>
        <w:pStyle w:val="Heading2"/>
        <w:ind w:left="432" w:hanging="432"/>
        <w:rPr>
          <w:sz w:val="24"/>
          <w:szCs w:val="24"/>
        </w:rPr>
      </w:pPr>
      <w:bookmarkStart w:colFirst="0" w:colLast="0" w:name="_heading=h.49x2ik5" w:id="5"/>
      <w:bookmarkEnd w:id="5"/>
      <w:r w:rsidDel="00000000" w:rsidR="00000000" w:rsidRPr="00000000">
        <w:rPr>
          <w:sz w:val="24"/>
          <w:szCs w:val="24"/>
          <w:rtl w:val="0"/>
        </w:rPr>
        <w:t xml:space="preserve">Assessment Venue </w:t>
      </w:r>
    </w:p>
    <w:p w:rsidR="00000000" w:rsidDel="00000000" w:rsidP="00000000" w:rsidRDefault="00000000" w:rsidRPr="00000000" w14:paraId="00000081">
      <w:pPr>
        <w:rPr/>
      </w:pPr>
      <w:r w:rsidDel="00000000" w:rsidR="00000000" w:rsidRPr="00000000">
        <w:rPr>
          <w:rtl w:val="0"/>
        </w:rPr>
      </w:r>
    </w:p>
    <w:tbl>
      <w:tblPr>
        <w:tblStyle w:val="Table4"/>
        <w:tblW w:w="972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60"/>
        <w:gridCol w:w="3060"/>
        <w:tblGridChange w:id="0">
          <w:tblGrid>
            <w:gridCol w:w="6660"/>
            <w:gridCol w:w="3060"/>
          </w:tblGrid>
        </w:tblGridChange>
      </w:tblGrid>
      <w:tr>
        <w:trPr>
          <w:cantSplit w:val="0"/>
          <w:trHeight w:val="576" w:hRule="atLeast"/>
          <w:tblHeader w:val="0"/>
        </w:trPr>
        <w:tc>
          <w:tcPr>
            <w:shd w:fill="d9d9d9" w:val="clear"/>
            <w:vAlign w:val="center"/>
          </w:tcPr>
          <w:p w:rsidR="00000000" w:rsidDel="00000000" w:rsidP="00000000" w:rsidRDefault="00000000" w:rsidRPr="00000000" w14:paraId="00000082">
            <w:pPr>
              <w:rPr>
                <w:b w:val="1"/>
              </w:rPr>
            </w:pPr>
            <w:r w:rsidDel="00000000" w:rsidR="00000000" w:rsidRPr="00000000">
              <w:rPr>
                <w:b w:val="1"/>
                <w:rtl w:val="0"/>
              </w:rPr>
              <w:t xml:space="preserve">Assessment Method(s)</w:t>
            </w:r>
          </w:p>
        </w:tc>
        <w:tc>
          <w:tcPr>
            <w:shd w:fill="d9d9d9" w:val="clear"/>
            <w:vAlign w:val="center"/>
          </w:tcPr>
          <w:p w:rsidR="00000000" w:rsidDel="00000000" w:rsidP="00000000" w:rsidRDefault="00000000" w:rsidRPr="00000000" w14:paraId="00000083">
            <w:pPr>
              <w:jc w:val="center"/>
              <w:rPr>
                <w:b w:val="1"/>
              </w:rPr>
            </w:pPr>
            <w:r w:rsidDel="00000000" w:rsidR="00000000" w:rsidRPr="00000000">
              <w:rPr>
                <w:b w:val="1"/>
                <w:rtl w:val="0"/>
              </w:rPr>
              <w:t xml:space="preserve">Venue</w:t>
            </w:r>
          </w:p>
        </w:tc>
      </w:tr>
      <w:tr>
        <w:trPr>
          <w:cantSplit w:val="0"/>
          <w:trHeight w:val="576" w:hRule="atLeast"/>
          <w:tblHeader w:val="0"/>
        </w:trPr>
        <w:tc>
          <w:tcPr>
            <w:vAlign w:val="center"/>
          </w:tcPr>
          <w:p w:rsidR="00000000" w:rsidDel="00000000" w:rsidP="00000000" w:rsidRDefault="00000000" w:rsidRPr="00000000" w14:paraId="00000084">
            <w:pPr>
              <w:spacing w:after="60" w:before="60" w:lineRule="auto"/>
              <w:rPr/>
            </w:pPr>
            <w:r w:rsidDel="00000000" w:rsidR="00000000" w:rsidRPr="00000000">
              <w:rPr>
                <w:color w:val="000000"/>
                <w:rtl w:val="0"/>
              </w:rPr>
              <w:t xml:space="preserve">WA-SAQ</w:t>
            </w:r>
            <w:r w:rsidDel="00000000" w:rsidR="00000000" w:rsidRPr="00000000">
              <w:rPr>
                <w:rtl w:val="0"/>
              </w:rPr>
            </w:r>
          </w:p>
        </w:tc>
        <w:tc>
          <w:tcPr>
            <w:vMerge w:val="restart"/>
            <w:vAlign w:val="center"/>
          </w:tcPr>
          <w:p w:rsidR="00000000" w:rsidDel="00000000" w:rsidP="00000000" w:rsidRDefault="00000000" w:rsidRPr="00000000" w14:paraId="00000085">
            <w:pPr>
              <w:spacing w:after="60" w:before="60" w:lineRule="auto"/>
              <w:jc w:val="center"/>
              <w:rPr>
                <w:b w:val="1"/>
              </w:rPr>
            </w:pPr>
            <w:r w:rsidDel="00000000" w:rsidR="00000000" w:rsidRPr="00000000">
              <w:rPr>
                <w:b w:val="1"/>
                <w:rtl w:val="0"/>
              </w:rPr>
              <w:t xml:space="preserve">Tertiary Infotech or </w:t>
            </w:r>
          </w:p>
          <w:p w:rsidR="00000000" w:rsidDel="00000000" w:rsidP="00000000" w:rsidRDefault="00000000" w:rsidRPr="00000000" w14:paraId="00000086">
            <w:pPr>
              <w:spacing w:after="60" w:before="60" w:lineRule="auto"/>
              <w:jc w:val="center"/>
              <w:rPr>
                <w:b w:val="1"/>
              </w:rPr>
            </w:pPr>
            <w:r w:rsidDel="00000000" w:rsidR="00000000" w:rsidRPr="00000000">
              <w:rPr>
                <w:b w:val="1"/>
                <w:rtl w:val="0"/>
              </w:rPr>
              <w:t xml:space="preserve">Client’s Premise</w:t>
            </w:r>
          </w:p>
        </w:tc>
      </w:tr>
      <w:tr>
        <w:trPr>
          <w:cantSplit w:val="0"/>
          <w:trHeight w:val="576" w:hRule="atLeast"/>
          <w:tblHeader w:val="0"/>
        </w:trPr>
        <w:tc>
          <w:tcPr>
            <w:vAlign w:val="center"/>
          </w:tcPr>
          <w:p w:rsidR="00000000" w:rsidDel="00000000" w:rsidP="00000000" w:rsidRDefault="00000000" w:rsidRPr="00000000" w14:paraId="00000087">
            <w:pPr>
              <w:spacing w:after="60" w:before="60" w:lineRule="auto"/>
              <w:rPr/>
            </w:pPr>
            <w:r w:rsidDel="00000000" w:rsidR="00000000" w:rsidRPr="00000000">
              <w:rPr>
                <w:color w:val="000000"/>
                <w:rtl w:val="0"/>
              </w:rPr>
              <w:t xml:space="preserve">PP</w:t>
            </w:r>
            <w:r w:rsidDel="00000000" w:rsidR="00000000" w:rsidRPr="00000000">
              <w:rPr>
                <w:rtl w:val="0"/>
              </w:rPr>
            </w:r>
          </w:p>
        </w:tc>
        <w:tc>
          <w:tcPr>
            <w:vMerge w:val="continue"/>
            <w:vAlign w:val="center"/>
          </w:tcPr>
          <w:p w:rsidR="00000000" w:rsidDel="00000000" w:rsidP="00000000" w:rsidRDefault="00000000" w:rsidRPr="00000000" w14:paraId="00000088">
            <w:pPr>
              <w:spacing w:after="0" w:before="0" w:line="240" w:lineRule="auto"/>
              <w:ind w:left="0" w:firstLine="0"/>
              <w:jc w:val="center"/>
              <w:rPr>
                <w:b w:val="1"/>
              </w:rPr>
            </w:pPr>
            <w:r w:rsidDel="00000000" w:rsidR="00000000" w:rsidRPr="00000000">
              <w:rPr>
                <w:rtl w:val="0"/>
              </w:rPr>
            </w:r>
          </w:p>
        </w:tc>
      </w:tr>
    </w:tbl>
    <w:p w:rsidR="00000000" w:rsidDel="00000000" w:rsidP="00000000" w:rsidRDefault="00000000" w:rsidRPr="00000000" w14:paraId="00000089">
      <w:pPr>
        <w:pStyle w:val="Heading1"/>
        <w:numPr>
          <w:ilvl w:val="0"/>
          <w:numId w:val="1"/>
        </w:numPr>
        <w:ind w:left="360" w:hanging="360"/>
        <w:rPr/>
      </w:pPr>
      <w:r w:rsidDel="00000000" w:rsidR="00000000" w:rsidRPr="00000000">
        <w:rPr>
          <w:rtl w:val="0"/>
        </w:rPr>
        <w:t xml:space="preserve">Matrix of Assessment Methods and Evidence Gathering Plan</w:t>
      </w:r>
    </w:p>
    <w:p w:rsidR="00000000" w:rsidDel="00000000" w:rsidP="00000000" w:rsidRDefault="00000000" w:rsidRPr="00000000" w14:paraId="0000008A">
      <w:pPr>
        <w:pStyle w:val="Heading2"/>
        <w:ind w:left="432" w:hanging="432"/>
        <w:rPr/>
      </w:pPr>
      <w:r w:rsidDel="00000000" w:rsidR="00000000" w:rsidRPr="00000000">
        <w:rPr>
          <w:rtl w:val="0"/>
        </w:rPr>
      </w:r>
    </w:p>
    <w:p w:rsidR="00000000" w:rsidDel="00000000" w:rsidP="00000000" w:rsidRDefault="00000000" w:rsidRPr="00000000" w14:paraId="0000008B">
      <w:pPr>
        <w:pStyle w:val="Heading2"/>
        <w:numPr>
          <w:ilvl w:val="1"/>
          <w:numId w:val="1"/>
        </w:numPr>
        <w:ind w:left="432" w:hanging="432"/>
        <w:rPr/>
      </w:pPr>
      <w:r w:rsidDel="00000000" w:rsidR="00000000" w:rsidRPr="00000000">
        <w:rPr>
          <w:rtl w:val="0"/>
        </w:rPr>
        <w:t xml:space="preserve">Knowledge Assessment Matrix</w:t>
      </w:r>
    </w:p>
    <w:p w:rsidR="00000000" w:rsidDel="00000000" w:rsidP="00000000" w:rsidRDefault="00000000" w:rsidRPr="00000000" w14:paraId="0000008C">
      <w:pPr>
        <w:rPr>
          <w:highlight w:val="yellow"/>
        </w:rPr>
      </w:pPr>
      <w:r w:rsidDel="00000000" w:rsidR="00000000" w:rsidRPr="00000000">
        <w:rPr>
          <w:rtl w:val="0"/>
        </w:rPr>
      </w:r>
    </w:p>
    <w:tbl>
      <w:tblPr>
        <w:tblStyle w:val="Table5"/>
        <w:tblW w:w="10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10"/>
        <w:gridCol w:w="1920"/>
        <w:gridCol w:w="1920"/>
        <w:tblGridChange w:id="0">
          <w:tblGrid>
            <w:gridCol w:w="6510"/>
            <w:gridCol w:w="1920"/>
            <w:gridCol w:w="1920"/>
          </w:tblGrid>
        </w:tblGridChange>
      </w:tblGrid>
      <w:tr>
        <w:trPr>
          <w:cantSplit w:val="1"/>
          <w:trHeight w:val="629" w:hRule="atLeast"/>
          <w:tblHeader w:val="1"/>
        </w:trPr>
        <w:tc>
          <w:tcPr>
            <w:shd w:fill="d9d9d9" w:val="clear"/>
            <w:vAlign w:val="center"/>
          </w:tcPr>
          <w:p w:rsidR="00000000" w:rsidDel="00000000" w:rsidP="00000000" w:rsidRDefault="00000000" w:rsidRPr="00000000" w14:paraId="0000008D">
            <w:pPr>
              <w:jc w:val="center"/>
              <w:rPr>
                <w:b w:val="1"/>
              </w:rPr>
            </w:pPr>
            <w:r w:rsidDel="00000000" w:rsidR="00000000" w:rsidRPr="00000000">
              <w:rPr>
                <w:b w:val="1"/>
                <w:rtl w:val="0"/>
              </w:rPr>
              <w:t xml:space="preserve">Knowledge</w:t>
            </w:r>
          </w:p>
        </w:tc>
        <w:tc>
          <w:tcPr>
            <w:shd w:fill="d9d9d9" w:val="clear"/>
            <w:vAlign w:val="center"/>
          </w:tcPr>
          <w:p w:rsidR="00000000" w:rsidDel="00000000" w:rsidP="00000000" w:rsidRDefault="00000000" w:rsidRPr="00000000" w14:paraId="0000008E">
            <w:pPr>
              <w:ind w:left="113" w:right="113" w:firstLine="0"/>
              <w:jc w:val="center"/>
              <w:rPr>
                <w:b w:val="1"/>
              </w:rPr>
            </w:pPr>
            <w:r w:rsidDel="00000000" w:rsidR="00000000" w:rsidRPr="00000000">
              <w:rPr>
                <w:b w:val="1"/>
                <w:rtl w:val="0"/>
              </w:rPr>
              <w:t xml:space="preserve">WA-SAQ</w:t>
            </w:r>
          </w:p>
        </w:tc>
        <w:tc>
          <w:tcPr>
            <w:shd w:fill="d9d9d9" w:val="clear"/>
            <w:vAlign w:val="center"/>
          </w:tcPr>
          <w:p w:rsidR="00000000" w:rsidDel="00000000" w:rsidP="00000000" w:rsidRDefault="00000000" w:rsidRPr="00000000" w14:paraId="0000008F">
            <w:pPr>
              <w:ind w:left="113" w:right="113" w:firstLine="0"/>
              <w:jc w:val="center"/>
              <w:rPr>
                <w:b w:val="1"/>
              </w:rPr>
            </w:pPr>
            <w:r w:rsidDel="00000000" w:rsidR="00000000" w:rsidRPr="00000000">
              <w:rPr>
                <w:b w:val="1"/>
                <w:rtl w:val="0"/>
              </w:rPr>
              <w:t xml:space="preserve">PP</w:t>
            </w:r>
          </w:p>
        </w:tc>
      </w:tr>
      <w:tr>
        <w:trPr>
          <w:cantSplit w:val="1"/>
          <w:trHeight w:val="629" w:hRule="atLeast"/>
          <w:tblHeader w:val="0"/>
        </w:trPr>
        <w:tc>
          <w:tcPr>
            <w:shd w:fill="auto" w:val="clear"/>
          </w:tcPr>
          <w:p w:rsidR="00000000" w:rsidDel="00000000" w:rsidP="00000000" w:rsidRDefault="00000000" w:rsidRPr="00000000" w14:paraId="00000090">
            <w:pPr>
              <w:rPr/>
            </w:pPr>
            <w:r w:rsidDel="00000000" w:rsidR="00000000" w:rsidRPr="00000000">
              <w:rPr>
                <w:rtl w:val="0"/>
              </w:rPr>
              <w:t xml:space="preserve">K1: Types of middleware and their features</w:t>
            </w:r>
          </w:p>
          <w:p w:rsidR="00000000" w:rsidDel="00000000" w:rsidP="00000000" w:rsidRDefault="00000000" w:rsidRPr="00000000" w14:paraId="00000091">
            <w:pPr>
              <w:jc w:val="center"/>
              <w:rPr/>
            </w:pPr>
            <w:r w:rsidDel="00000000" w:rsidR="00000000" w:rsidRPr="00000000">
              <w:rPr>
                <w:rtl w:val="0"/>
              </w:rPr>
            </w:r>
          </w:p>
        </w:tc>
        <w:tc>
          <w:tcPr>
            <w:vAlign w:val="center"/>
          </w:tcPr>
          <w:p w:rsidR="00000000" w:rsidDel="00000000" w:rsidP="00000000" w:rsidRDefault="00000000" w:rsidRPr="00000000" w14:paraId="00000092">
            <w:pPr>
              <w:jc w:val="center"/>
              <w:rPr/>
            </w:pPr>
            <w:sdt>
              <w:sdtPr>
                <w:tag w:val="goog_rdk_0"/>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93">
            <w:pPr>
              <w:jc w:val="center"/>
              <w:rPr/>
            </w:pPr>
            <w:r w:rsidDel="00000000" w:rsidR="00000000" w:rsidRPr="00000000">
              <w:rPr>
                <w:rtl w:val="0"/>
              </w:rPr>
            </w:r>
          </w:p>
        </w:tc>
        <w:tc>
          <w:tcPr>
            <w:vAlign w:val="center"/>
          </w:tcPr>
          <w:p w:rsidR="00000000" w:rsidDel="00000000" w:rsidP="00000000" w:rsidRDefault="00000000" w:rsidRPr="00000000" w14:paraId="00000094">
            <w:pPr>
              <w:jc w:val="center"/>
              <w:rPr/>
            </w:pPr>
            <w:r w:rsidDel="00000000" w:rsidR="00000000" w:rsidRPr="00000000">
              <w:rPr>
                <w:rtl w:val="0"/>
              </w:rPr>
              <w:t xml:space="preserve">-</w:t>
            </w:r>
          </w:p>
        </w:tc>
      </w:tr>
      <w:tr>
        <w:trPr>
          <w:cantSplit w:val="1"/>
          <w:trHeight w:val="629" w:hRule="atLeast"/>
          <w:tblHeader w:val="0"/>
        </w:trPr>
        <w:tc>
          <w:tcPr>
            <w:shd w:fill="auto" w:val="clear"/>
          </w:tcPr>
          <w:p w:rsidR="00000000" w:rsidDel="00000000" w:rsidP="00000000" w:rsidRDefault="00000000" w:rsidRPr="00000000" w14:paraId="00000095">
            <w:pPr>
              <w:rPr/>
            </w:pPr>
            <w:r w:rsidDel="00000000" w:rsidR="00000000" w:rsidRPr="00000000">
              <w:rPr>
                <w:rtl w:val="0"/>
              </w:rPr>
              <w:t xml:space="preserve">K2: Proper usage of middleware</w:t>
            </w:r>
          </w:p>
          <w:p w:rsidR="00000000" w:rsidDel="00000000" w:rsidP="00000000" w:rsidRDefault="00000000" w:rsidRPr="00000000" w14:paraId="00000096">
            <w:pPr>
              <w:jc w:val="center"/>
              <w:rPr/>
            </w:pPr>
            <w:r w:rsidDel="00000000" w:rsidR="00000000" w:rsidRPr="00000000">
              <w:rPr>
                <w:rtl w:val="0"/>
              </w:rPr>
            </w:r>
          </w:p>
        </w:tc>
        <w:tc>
          <w:tcPr>
            <w:vAlign w:val="center"/>
          </w:tcPr>
          <w:p w:rsidR="00000000" w:rsidDel="00000000" w:rsidP="00000000" w:rsidRDefault="00000000" w:rsidRPr="00000000" w14:paraId="00000097">
            <w:pPr>
              <w:jc w:val="center"/>
              <w:rPr/>
            </w:pPr>
            <w:sdt>
              <w:sdtPr>
                <w:tag w:val="goog_rdk_1"/>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98">
            <w:pPr>
              <w:jc w:val="center"/>
              <w:rPr/>
            </w:pPr>
            <w:r w:rsidDel="00000000" w:rsidR="00000000" w:rsidRPr="00000000">
              <w:rPr>
                <w:rtl w:val="0"/>
              </w:rPr>
            </w:r>
          </w:p>
        </w:tc>
        <w:tc>
          <w:tcPr>
            <w:vAlign w:val="center"/>
          </w:tcPr>
          <w:p w:rsidR="00000000" w:rsidDel="00000000" w:rsidP="00000000" w:rsidRDefault="00000000" w:rsidRPr="00000000" w14:paraId="00000099">
            <w:pPr>
              <w:jc w:val="center"/>
              <w:rPr/>
            </w:pPr>
            <w:r w:rsidDel="00000000" w:rsidR="00000000" w:rsidRPr="00000000">
              <w:rPr>
                <w:rtl w:val="0"/>
              </w:rPr>
              <w:t xml:space="preserve">-</w:t>
            </w:r>
          </w:p>
        </w:tc>
      </w:tr>
      <w:tr>
        <w:trPr>
          <w:cantSplit w:val="1"/>
          <w:trHeight w:val="629" w:hRule="atLeast"/>
          <w:tblHeader w:val="0"/>
        </w:trPr>
        <w:tc>
          <w:tcPr>
            <w:shd w:fill="auto" w:val="clear"/>
          </w:tcPr>
          <w:p w:rsidR="00000000" w:rsidDel="00000000" w:rsidP="00000000" w:rsidRDefault="00000000" w:rsidRPr="00000000" w14:paraId="0000009A">
            <w:pPr>
              <w:rPr/>
            </w:pPr>
            <w:r w:rsidDel="00000000" w:rsidR="00000000" w:rsidRPr="00000000">
              <w:rPr>
                <w:rtl w:val="0"/>
              </w:rPr>
              <w:t xml:space="preserve">K3: Different types of platforms on which applications run</w:t>
            </w:r>
          </w:p>
          <w:p w:rsidR="00000000" w:rsidDel="00000000" w:rsidP="00000000" w:rsidRDefault="00000000" w:rsidRPr="00000000" w14:paraId="0000009B">
            <w:pPr>
              <w:jc w:val="center"/>
              <w:rPr/>
            </w:pPr>
            <w:r w:rsidDel="00000000" w:rsidR="00000000" w:rsidRPr="00000000">
              <w:rPr>
                <w:rtl w:val="0"/>
              </w:rPr>
            </w:r>
          </w:p>
        </w:tc>
        <w:tc>
          <w:tcPr>
            <w:vAlign w:val="center"/>
          </w:tcPr>
          <w:p w:rsidR="00000000" w:rsidDel="00000000" w:rsidP="00000000" w:rsidRDefault="00000000" w:rsidRPr="00000000" w14:paraId="0000009C">
            <w:pPr>
              <w:jc w:val="center"/>
              <w:rPr/>
            </w:pPr>
            <w:sdt>
              <w:sdtPr>
                <w:tag w:val="goog_rdk_2"/>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9D">
            <w:pPr>
              <w:jc w:val="center"/>
              <w:rPr/>
            </w:pPr>
            <w:r w:rsidDel="00000000" w:rsidR="00000000" w:rsidRPr="00000000">
              <w:rPr>
                <w:rtl w:val="0"/>
              </w:rPr>
            </w:r>
          </w:p>
        </w:tc>
        <w:tc>
          <w:tcPr>
            <w:vAlign w:val="center"/>
          </w:tcPr>
          <w:p w:rsidR="00000000" w:rsidDel="00000000" w:rsidP="00000000" w:rsidRDefault="00000000" w:rsidRPr="00000000" w14:paraId="0000009E">
            <w:pPr>
              <w:jc w:val="center"/>
              <w:rPr/>
            </w:pPr>
            <w:r w:rsidDel="00000000" w:rsidR="00000000" w:rsidRPr="00000000">
              <w:rPr>
                <w:rtl w:val="0"/>
              </w:rPr>
              <w:t xml:space="preserve">-</w:t>
            </w:r>
          </w:p>
        </w:tc>
      </w:tr>
      <w:tr>
        <w:trPr>
          <w:cantSplit w:val="1"/>
          <w:trHeight w:val="629" w:hRule="atLeast"/>
          <w:tblHeader w:val="0"/>
        </w:trPr>
        <w:tc>
          <w:tcPr>
            <w:shd w:fill="auto" w:val="clear"/>
          </w:tcPr>
          <w:p w:rsidR="00000000" w:rsidDel="00000000" w:rsidP="00000000" w:rsidRDefault="00000000" w:rsidRPr="00000000" w14:paraId="0000009F">
            <w:pPr>
              <w:rPr/>
            </w:pPr>
            <w:r w:rsidDel="00000000" w:rsidR="00000000" w:rsidRPr="00000000">
              <w:rPr>
                <w:rtl w:val="0"/>
              </w:rPr>
              <w:t xml:space="preserve">K4: Potential technical, compatibility or performance issues in application integration</w:t>
            </w:r>
          </w:p>
          <w:p w:rsidR="00000000" w:rsidDel="00000000" w:rsidP="00000000" w:rsidRDefault="00000000" w:rsidRPr="00000000" w14:paraId="000000A0">
            <w:pPr>
              <w:jc w:val="center"/>
              <w:rPr/>
            </w:pPr>
            <w:r w:rsidDel="00000000" w:rsidR="00000000" w:rsidRPr="00000000">
              <w:rPr>
                <w:rtl w:val="0"/>
              </w:rPr>
            </w:r>
          </w:p>
        </w:tc>
        <w:tc>
          <w:tcPr>
            <w:vAlign w:val="center"/>
          </w:tcPr>
          <w:p w:rsidR="00000000" w:rsidDel="00000000" w:rsidP="00000000" w:rsidRDefault="00000000" w:rsidRPr="00000000" w14:paraId="000000A1">
            <w:pPr>
              <w:jc w:val="center"/>
              <w:rPr/>
            </w:pPr>
            <w:sdt>
              <w:sdtPr>
                <w:tag w:val="goog_rdk_3"/>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A2">
            <w:pPr>
              <w:jc w:val="center"/>
              <w:rPr/>
            </w:pPr>
            <w:r w:rsidDel="00000000" w:rsidR="00000000" w:rsidRPr="00000000">
              <w:rPr>
                <w:rtl w:val="0"/>
              </w:rPr>
            </w:r>
          </w:p>
        </w:tc>
        <w:tc>
          <w:tcPr>
            <w:vAlign w:val="center"/>
          </w:tcPr>
          <w:p w:rsidR="00000000" w:rsidDel="00000000" w:rsidP="00000000" w:rsidRDefault="00000000" w:rsidRPr="00000000" w14:paraId="000000A3">
            <w:pPr>
              <w:jc w:val="center"/>
              <w:rPr/>
            </w:pPr>
            <w:r w:rsidDel="00000000" w:rsidR="00000000" w:rsidRPr="00000000">
              <w:rPr>
                <w:rtl w:val="0"/>
              </w:rPr>
              <w:t xml:space="preserve">-</w:t>
            </w:r>
          </w:p>
        </w:tc>
      </w:tr>
      <w:tr>
        <w:trPr>
          <w:cantSplit w:val="1"/>
          <w:trHeight w:val="629" w:hRule="atLeast"/>
          <w:tblHeader w:val="0"/>
        </w:trPr>
        <w:tc>
          <w:tcPr>
            <w:shd w:fill="auto" w:val="clear"/>
          </w:tcPr>
          <w:p w:rsidR="00000000" w:rsidDel="00000000" w:rsidP="00000000" w:rsidRDefault="00000000" w:rsidRPr="00000000" w14:paraId="000000A4">
            <w:pPr>
              <w:rPr/>
            </w:pPr>
            <w:r w:rsidDel="00000000" w:rsidR="00000000" w:rsidRPr="00000000">
              <w:rPr>
                <w:rtl w:val="0"/>
              </w:rPr>
              <w:t xml:space="preserve">K5: Functions of Application Programming Interfaces (APIs)</w:t>
            </w:r>
          </w:p>
          <w:p w:rsidR="00000000" w:rsidDel="00000000" w:rsidP="00000000" w:rsidRDefault="00000000" w:rsidRPr="00000000" w14:paraId="000000A5">
            <w:pPr>
              <w:jc w:val="center"/>
              <w:rPr/>
            </w:pPr>
            <w:r w:rsidDel="00000000" w:rsidR="00000000" w:rsidRPr="00000000">
              <w:rPr>
                <w:rtl w:val="0"/>
              </w:rPr>
            </w:r>
          </w:p>
        </w:tc>
        <w:tc>
          <w:tcPr>
            <w:vAlign w:val="center"/>
          </w:tcPr>
          <w:p w:rsidR="00000000" w:rsidDel="00000000" w:rsidP="00000000" w:rsidRDefault="00000000" w:rsidRPr="00000000" w14:paraId="000000A6">
            <w:pPr>
              <w:jc w:val="center"/>
              <w:rPr/>
            </w:pPr>
            <w:sdt>
              <w:sdtPr>
                <w:tag w:val="goog_rdk_4"/>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A7">
            <w:pPr>
              <w:jc w:val="center"/>
              <w:rPr/>
            </w:pPr>
            <w:r w:rsidDel="00000000" w:rsidR="00000000" w:rsidRPr="00000000">
              <w:rPr>
                <w:rtl w:val="0"/>
              </w:rPr>
            </w:r>
          </w:p>
        </w:tc>
        <w:tc>
          <w:tcPr>
            <w:vAlign w:val="center"/>
          </w:tcPr>
          <w:p w:rsidR="00000000" w:rsidDel="00000000" w:rsidP="00000000" w:rsidRDefault="00000000" w:rsidRPr="00000000" w14:paraId="000000A8">
            <w:pPr>
              <w:jc w:val="center"/>
              <w:rPr/>
            </w:pPr>
            <w:r w:rsidDel="00000000" w:rsidR="00000000" w:rsidRPr="00000000">
              <w:rPr>
                <w:rtl w:val="0"/>
              </w:rPr>
              <w:t xml:space="preserve">-</w:t>
            </w:r>
          </w:p>
        </w:tc>
      </w:tr>
    </w:tbl>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numPr>
          <w:ilvl w:val="1"/>
          <w:numId w:val="1"/>
        </w:numPr>
        <w:ind w:left="432" w:hanging="432"/>
        <w:rPr/>
      </w:pPr>
      <w:r w:rsidDel="00000000" w:rsidR="00000000" w:rsidRPr="00000000">
        <w:rPr>
          <w:rtl w:val="0"/>
        </w:rPr>
        <w:t xml:space="preserve">Abilities Assessment Matrix</w:t>
      </w:r>
    </w:p>
    <w:p w:rsidR="00000000" w:rsidDel="00000000" w:rsidP="00000000" w:rsidRDefault="00000000" w:rsidRPr="00000000" w14:paraId="000000AB">
      <w:pPr>
        <w:rPr>
          <w:highlight w:val="yellow"/>
        </w:rPr>
      </w:pPr>
      <w:r w:rsidDel="00000000" w:rsidR="00000000" w:rsidRPr="00000000">
        <w:rPr>
          <w:rtl w:val="0"/>
        </w:rPr>
      </w:r>
    </w:p>
    <w:tbl>
      <w:tblPr>
        <w:tblStyle w:val="Table6"/>
        <w:tblW w:w="10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10"/>
        <w:gridCol w:w="1920"/>
        <w:gridCol w:w="1920"/>
        <w:tblGridChange w:id="0">
          <w:tblGrid>
            <w:gridCol w:w="6510"/>
            <w:gridCol w:w="1920"/>
            <w:gridCol w:w="1920"/>
          </w:tblGrid>
        </w:tblGridChange>
      </w:tblGrid>
      <w:tr>
        <w:trPr>
          <w:cantSplit w:val="1"/>
          <w:trHeight w:val="576" w:hRule="atLeast"/>
          <w:tblHeader w:val="1"/>
        </w:trPr>
        <w:tc>
          <w:tcPr>
            <w:shd w:fill="d9d9d9" w:val="clear"/>
            <w:vAlign w:val="center"/>
          </w:tcPr>
          <w:p w:rsidR="00000000" w:rsidDel="00000000" w:rsidP="00000000" w:rsidRDefault="00000000" w:rsidRPr="00000000" w14:paraId="000000AC">
            <w:pPr>
              <w:spacing w:after="60" w:before="60" w:lineRule="auto"/>
              <w:jc w:val="center"/>
              <w:rPr>
                <w:b w:val="1"/>
              </w:rPr>
            </w:pPr>
            <w:r w:rsidDel="00000000" w:rsidR="00000000" w:rsidRPr="00000000">
              <w:rPr>
                <w:b w:val="1"/>
                <w:rtl w:val="0"/>
              </w:rPr>
              <w:t xml:space="preserve">Ability</w:t>
            </w:r>
          </w:p>
        </w:tc>
        <w:tc>
          <w:tcPr>
            <w:shd w:fill="d9d9d9" w:val="clear"/>
            <w:vAlign w:val="center"/>
          </w:tcPr>
          <w:p w:rsidR="00000000" w:rsidDel="00000000" w:rsidP="00000000" w:rsidRDefault="00000000" w:rsidRPr="00000000" w14:paraId="000000AD">
            <w:pPr>
              <w:ind w:left="113" w:right="113" w:firstLine="0"/>
              <w:jc w:val="center"/>
              <w:rPr>
                <w:b w:val="1"/>
              </w:rPr>
            </w:pPr>
            <w:r w:rsidDel="00000000" w:rsidR="00000000" w:rsidRPr="00000000">
              <w:rPr>
                <w:b w:val="1"/>
                <w:rtl w:val="0"/>
              </w:rPr>
              <w:t xml:space="preserve">WA-SAQ</w:t>
            </w:r>
          </w:p>
        </w:tc>
        <w:tc>
          <w:tcPr>
            <w:shd w:fill="d9d9d9" w:val="clear"/>
            <w:vAlign w:val="center"/>
          </w:tcPr>
          <w:p w:rsidR="00000000" w:rsidDel="00000000" w:rsidP="00000000" w:rsidRDefault="00000000" w:rsidRPr="00000000" w14:paraId="000000AE">
            <w:pPr>
              <w:ind w:left="113" w:right="113" w:firstLine="0"/>
              <w:jc w:val="center"/>
              <w:rPr>
                <w:b w:val="1"/>
              </w:rPr>
            </w:pPr>
            <w:r w:rsidDel="00000000" w:rsidR="00000000" w:rsidRPr="00000000">
              <w:rPr>
                <w:b w:val="1"/>
                <w:rtl w:val="0"/>
              </w:rPr>
              <w:t xml:space="preserve">PP</w:t>
            </w:r>
          </w:p>
        </w:tc>
      </w:tr>
      <w:tr>
        <w:trPr>
          <w:cantSplit w:val="1"/>
          <w:trHeight w:val="576" w:hRule="atLeast"/>
          <w:tblHeader w:val="0"/>
        </w:trPr>
        <w:tc>
          <w:tcPr>
            <w:shd w:fill="auto" w:val="clear"/>
          </w:tcPr>
          <w:p w:rsidR="00000000" w:rsidDel="00000000" w:rsidP="00000000" w:rsidRDefault="00000000" w:rsidRPr="00000000" w14:paraId="000000AF">
            <w:pPr>
              <w:rPr/>
            </w:pPr>
            <w:r w:rsidDel="00000000" w:rsidR="00000000" w:rsidRPr="00000000">
              <w:rPr>
                <w:rtl w:val="0"/>
              </w:rPr>
              <w:t xml:space="preserve">A1: Identify opportunities for creating connections among various devices, databases, software and applications</w:t>
            </w:r>
          </w:p>
          <w:p w:rsidR="00000000" w:rsidDel="00000000" w:rsidP="00000000" w:rsidRDefault="00000000" w:rsidRPr="00000000" w14:paraId="000000B0">
            <w:pPr>
              <w:jc w:val="center"/>
              <w:rPr/>
            </w:pPr>
            <w:r w:rsidDel="00000000" w:rsidR="00000000" w:rsidRPr="00000000">
              <w:rPr>
                <w:rtl w:val="0"/>
              </w:rPr>
            </w:r>
          </w:p>
        </w:tc>
        <w:tc>
          <w:tcPr>
            <w:vAlign w:val="center"/>
          </w:tcPr>
          <w:p w:rsidR="00000000" w:rsidDel="00000000" w:rsidP="00000000" w:rsidRDefault="00000000" w:rsidRPr="00000000" w14:paraId="000000B1">
            <w:pPr>
              <w:jc w:val="center"/>
              <w:rPr/>
            </w:pPr>
            <w:r w:rsidDel="00000000" w:rsidR="00000000" w:rsidRPr="00000000">
              <w:rPr>
                <w:rtl w:val="0"/>
              </w:rPr>
              <w:t xml:space="preserve">-</w:t>
            </w:r>
          </w:p>
          <w:p w:rsidR="00000000" w:rsidDel="00000000" w:rsidP="00000000" w:rsidRDefault="00000000" w:rsidRPr="00000000" w14:paraId="000000B2">
            <w:pPr>
              <w:jc w:val="center"/>
              <w:rPr/>
            </w:pPr>
            <w:r w:rsidDel="00000000" w:rsidR="00000000" w:rsidRPr="00000000">
              <w:rPr>
                <w:rtl w:val="0"/>
              </w:rPr>
            </w:r>
          </w:p>
        </w:tc>
        <w:tc>
          <w:tcPr>
            <w:vAlign w:val="center"/>
          </w:tcPr>
          <w:p w:rsidR="00000000" w:rsidDel="00000000" w:rsidP="00000000" w:rsidRDefault="00000000" w:rsidRPr="00000000" w14:paraId="000000B3">
            <w:pPr>
              <w:jc w:val="center"/>
              <w:rPr/>
            </w:pPr>
            <w:sdt>
              <w:sdtPr>
                <w:tag w:val="goog_rdk_5"/>
              </w:sdtPr>
              <w:sdtContent>
                <w:r w:rsidDel="00000000" w:rsidR="00000000" w:rsidRPr="00000000">
                  <w:rPr>
                    <w:rFonts w:ascii="Arial Unicode MS" w:cs="Arial Unicode MS" w:eastAsia="Arial Unicode MS" w:hAnsi="Arial Unicode MS"/>
                    <w:rtl w:val="0"/>
                  </w:rPr>
                  <w:t xml:space="preserve">√</w:t>
                </w:r>
              </w:sdtContent>
            </w:sdt>
          </w:p>
        </w:tc>
      </w:tr>
      <w:tr>
        <w:trPr>
          <w:cantSplit w:val="1"/>
          <w:trHeight w:val="576" w:hRule="atLeast"/>
          <w:tblHeader w:val="0"/>
        </w:trPr>
        <w:tc>
          <w:tcPr>
            <w:shd w:fill="auto" w:val="clear"/>
          </w:tcPr>
          <w:p w:rsidR="00000000" w:rsidDel="00000000" w:rsidP="00000000" w:rsidRDefault="00000000" w:rsidRPr="00000000" w14:paraId="000000B4">
            <w:pPr>
              <w:rPr/>
            </w:pPr>
            <w:r w:rsidDel="00000000" w:rsidR="00000000" w:rsidRPr="00000000">
              <w:rPr>
                <w:rtl w:val="0"/>
              </w:rPr>
              <w:t xml:space="preserve">A2: Perform feasibility scan and assessment to identify potential middleware to be used</w:t>
            </w:r>
          </w:p>
          <w:p w:rsidR="00000000" w:rsidDel="00000000" w:rsidP="00000000" w:rsidRDefault="00000000" w:rsidRPr="00000000" w14:paraId="000000B5">
            <w:pPr>
              <w:jc w:val="center"/>
              <w:rPr/>
            </w:pPr>
            <w:r w:rsidDel="00000000" w:rsidR="00000000" w:rsidRPr="00000000">
              <w:rPr>
                <w:rtl w:val="0"/>
              </w:rPr>
            </w:r>
          </w:p>
        </w:tc>
        <w:tc>
          <w:tcPr>
            <w:vAlign w:val="center"/>
          </w:tcPr>
          <w:p w:rsidR="00000000" w:rsidDel="00000000" w:rsidP="00000000" w:rsidRDefault="00000000" w:rsidRPr="00000000" w14:paraId="000000B6">
            <w:pPr>
              <w:jc w:val="center"/>
              <w:rPr/>
            </w:pPr>
            <w:r w:rsidDel="00000000" w:rsidR="00000000" w:rsidRPr="00000000">
              <w:rPr>
                <w:rtl w:val="0"/>
              </w:rPr>
              <w:t xml:space="preserve">-</w:t>
            </w:r>
          </w:p>
          <w:p w:rsidR="00000000" w:rsidDel="00000000" w:rsidP="00000000" w:rsidRDefault="00000000" w:rsidRPr="00000000" w14:paraId="000000B7">
            <w:pPr>
              <w:jc w:val="center"/>
              <w:rPr/>
            </w:pPr>
            <w:r w:rsidDel="00000000" w:rsidR="00000000" w:rsidRPr="00000000">
              <w:rPr>
                <w:rtl w:val="0"/>
              </w:rPr>
            </w:r>
          </w:p>
        </w:tc>
        <w:tc>
          <w:tcPr>
            <w:vAlign w:val="center"/>
          </w:tcPr>
          <w:p w:rsidR="00000000" w:rsidDel="00000000" w:rsidP="00000000" w:rsidRDefault="00000000" w:rsidRPr="00000000" w14:paraId="000000B8">
            <w:pPr>
              <w:jc w:val="center"/>
              <w:rPr/>
            </w:pPr>
            <w:sdt>
              <w:sdtPr>
                <w:tag w:val="goog_rdk_6"/>
              </w:sdtPr>
              <w:sdtContent>
                <w:r w:rsidDel="00000000" w:rsidR="00000000" w:rsidRPr="00000000">
                  <w:rPr>
                    <w:rFonts w:ascii="Arial Unicode MS" w:cs="Arial Unicode MS" w:eastAsia="Arial Unicode MS" w:hAnsi="Arial Unicode MS"/>
                    <w:rtl w:val="0"/>
                  </w:rPr>
                  <w:t xml:space="preserve">√</w:t>
                </w:r>
              </w:sdtContent>
            </w:sdt>
          </w:p>
        </w:tc>
      </w:tr>
      <w:tr>
        <w:trPr>
          <w:cantSplit w:val="1"/>
          <w:trHeight w:val="576" w:hRule="atLeast"/>
          <w:tblHeader w:val="0"/>
        </w:trPr>
        <w:tc>
          <w:tcPr>
            <w:shd w:fill="auto" w:val="clear"/>
          </w:tcPr>
          <w:p w:rsidR="00000000" w:rsidDel="00000000" w:rsidP="00000000" w:rsidRDefault="00000000" w:rsidRPr="00000000" w14:paraId="000000B9">
            <w:pPr>
              <w:rPr/>
            </w:pPr>
            <w:r w:rsidDel="00000000" w:rsidR="00000000" w:rsidRPr="00000000">
              <w:rPr>
                <w:rtl w:val="0"/>
              </w:rPr>
              <w:t xml:space="preserve">A3: Utilise middleware to integrate data and functions across application programs within an enterprise</w:t>
            </w:r>
          </w:p>
          <w:p w:rsidR="00000000" w:rsidDel="00000000" w:rsidP="00000000" w:rsidRDefault="00000000" w:rsidRPr="00000000" w14:paraId="000000BA">
            <w:pPr>
              <w:jc w:val="center"/>
              <w:rPr/>
            </w:pPr>
            <w:r w:rsidDel="00000000" w:rsidR="00000000" w:rsidRPr="00000000">
              <w:rPr>
                <w:rtl w:val="0"/>
              </w:rPr>
            </w:r>
          </w:p>
        </w:tc>
        <w:tc>
          <w:tcPr>
            <w:vAlign w:val="center"/>
          </w:tcPr>
          <w:p w:rsidR="00000000" w:rsidDel="00000000" w:rsidP="00000000" w:rsidRDefault="00000000" w:rsidRPr="00000000" w14:paraId="000000BB">
            <w:pPr>
              <w:jc w:val="center"/>
              <w:rPr/>
            </w:pPr>
            <w:r w:rsidDel="00000000" w:rsidR="00000000" w:rsidRPr="00000000">
              <w:rPr>
                <w:rtl w:val="0"/>
              </w:rPr>
              <w:t xml:space="preserve">-</w:t>
            </w:r>
          </w:p>
          <w:p w:rsidR="00000000" w:rsidDel="00000000" w:rsidP="00000000" w:rsidRDefault="00000000" w:rsidRPr="00000000" w14:paraId="000000BC">
            <w:pPr>
              <w:jc w:val="center"/>
              <w:rPr/>
            </w:pPr>
            <w:r w:rsidDel="00000000" w:rsidR="00000000" w:rsidRPr="00000000">
              <w:rPr>
                <w:rtl w:val="0"/>
              </w:rPr>
            </w:r>
          </w:p>
        </w:tc>
        <w:tc>
          <w:tcPr>
            <w:vAlign w:val="center"/>
          </w:tcPr>
          <w:p w:rsidR="00000000" w:rsidDel="00000000" w:rsidP="00000000" w:rsidRDefault="00000000" w:rsidRPr="00000000" w14:paraId="000000BD">
            <w:pPr>
              <w:jc w:val="center"/>
              <w:rPr/>
            </w:pPr>
            <w:sdt>
              <w:sdtPr>
                <w:tag w:val="goog_rdk_7"/>
              </w:sdtPr>
              <w:sdtContent>
                <w:r w:rsidDel="00000000" w:rsidR="00000000" w:rsidRPr="00000000">
                  <w:rPr>
                    <w:rFonts w:ascii="Arial Unicode MS" w:cs="Arial Unicode MS" w:eastAsia="Arial Unicode MS" w:hAnsi="Arial Unicode MS"/>
                    <w:rtl w:val="0"/>
                  </w:rPr>
                  <w:t xml:space="preserve">√</w:t>
                </w:r>
              </w:sdtContent>
            </w:sdt>
          </w:p>
        </w:tc>
      </w:tr>
      <w:tr>
        <w:trPr>
          <w:cantSplit w:val="1"/>
          <w:trHeight w:val="576" w:hRule="atLeast"/>
          <w:tblHeader w:val="0"/>
        </w:trPr>
        <w:tc>
          <w:tcPr>
            <w:shd w:fill="auto" w:val="clear"/>
          </w:tcPr>
          <w:p w:rsidR="00000000" w:rsidDel="00000000" w:rsidP="00000000" w:rsidRDefault="00000000" w:rsidRPr="00000000" w14:paraId="000000BE">
            <w:pPr>
              <w:rPr/>
            </w:pPr>
            <w:r w:rsidDel="00000000" w:rsidR="00000000" w:rsidRPr="00000000">
              <w:rPr>
                <w:rtl w:val="0"/>
              </w:rPr>
              <w:t xml:space="preserve">A4: Support API-level integration</w:t>
            </w:r>
          </w:p>
          <w:p w:rsidR="00000000" w:rsidDel="00000000" w:rsidP="00000000" w:rsidRDefault="00000000" w:rsidRPr="00000000" w14:paraId="000000BF">
            <w:pPr>
              <w:jc w:val="center"/>
              <w:rPr/>
            </w:pPr>
            <w:r w:rsidDel="00000000" w:rsidR="00000000" w:rsidRPr="00000000">
              <w:rPr>
                <w:rtl w:val="0"/>
              </w:rPr>
            </w:r>
          </w:p>
        </w:tc>
        <w:tc>
          <w:tcPr>
            <w:vAlign w:val="center"/>
          </w:tcPr>
          <w:p w:rsidR="00000000" w:rsidDel="00000000" w:rsidP="00000000" w:rsidRDefault="00000000" w:rsidRPr="00000000" w14:paraId="000000C0">
            <w:pPr>
              <w:jc w:val="center"/>
              <w:rPr/>
            </w:pPr>
            <w:r w:rsidDel="00000000" w:rsidR="00000000" w:rsidRPr="00000000">
              <w:rPr>
                <w:rtl w:val="0"/>
              </w:rPr>
              <w:t xml:space="preserve">-</w:t>
            </w:r>
          </w:p>
          <w:p w:rsidR="00000000" w:rsidDel="00000000" w:rsidP="00000000" w:rsidRDefault="00000000" w:rsidRPr="00000000" w14:paraId="000000C1">
            <w:pPr>
              <w:jc w:val="center"/>
              <w:rPr/>
            </w:pPr>
            <w:r w:rsidDel="00000000" w:rsidR="00000000" w:rsidRPr="00000000">
              <w:rPr>
                <w:rtl w:val="0"/>
              </w:rPr>
            </w:r>
          </w:p>
        </w:tc>
        <w:tc>
          <w:tcPr>
            <w:vAlign w:val="center"/>
          </w:tcPr>
          <w:p w:rsidR="00000000" w:rsidDel="00000000" w:rsidP="00000000" w:rsidRDefault="00000000" w:rsidRPr="00000000" w14:paraId="000000C2">
            <w:pPr>
              <w:jc w:val="center"/>
              <w:rPr/>
            </w:pPr>
            <w:sdt>
              <w:sdtPr>
                <w:tag w:val="goog_rdk_8"/>
              </w:sdtPr>
              <w:sdtContent>
                <w:r w:rsidDel="00000000" w:rsidR="00000000" w:rsidRPr="00000000">
                  <w:rPr>
                    <w:rFonts w:ascii="Arial Unicode MS" w:cs="Arial Unicode MS" w:eastAsia="Arial Unicode MS" w:hAnsi="Arial Unicode MS"/>
                    <w:rtl w:val="0"/>
                  </w:rPr>
                  <w:t xml:space="preserve">√</w:t>
                </w:r>
              </w:sdtContent>
            </w:sdt>
          </w:p>
        </w:tc>
      </w:tr>
      <w:tr>
        <w:trPr>
          <w:cantSplit w:val="1"/>
          <w:trHeight w:val="576" w:hRule="atLeast"/>
          <w:tblHeader w:val="0"/>
        </w:trPr>
        <w:tc>
          <w:tcPr>
            <w:shd w:fill="auto" w:val="clear"/>
          </w:tcPr>
          <w:p w:rsidR="00000000" w:rsidDel="00000000" w:rsidP="00000000" w:rsidRDefault="00000000" w:rsidRPr="00000000" w14:paraId="000000C3">
            <w:pPr>
              <w:rPr/>
            </w:pPr>
            <w:r w:rsidDel="00000000" w:rsidR="00000000" w:rsidRPr="00000000">
              <w:rPr>
                <w:rtl w:val="0"/>
              </w:rPr>
              <w:t xml:space="preserve">A5: Perform tests and checks on the connections between disparate application programs</w:t>
            </w:r>
          </w:p>
          <w:p w:rsidR="00000000" w:rsidDel="00000000" w:rsidP="00000000" w:rsidRDefault="00000000" w:rsidRPr="00000000" w14:paraId="000000C4">
            <w:pPr>
              <w:jc w:val="center"/>
              <w:rPr/>
            </w:pPr>
            <w:r w:rsidDel="00000000" w:rsidR="00000000" w:rsidRPr="00000000">
              <w:rPr>
                <w:rtl w:val="0"/>
              </w:rPr>
            </w:r>
          </w:p>
        </w:tc>
        <w:tc>
          <w:tcPr>
            <w:vAlign w:val="center"/>
          </w:tcPr>
          <w:p w:rsidR="00000000" w:rsidDel="00000000" w:rsidP="00000000" w:rsidRDefault="00000000" w:rsidRPr="00000000" w14:paraId="000000C5">
            <w:pPr>
              <w:jc w:val="center"/>
              <w:rPr/>
            </w:pPr>
            <w:r w:rsidDel="00000000" w:rsidR="00000000" w:rsidRPr="00000000">
              <w:rPr>
                <w:rtl w:val="0"/>
              </w:rPr>
              <w:t xml:space="preserve">-</w:t>
            </w:r>
          </w:p>
          <w:p w:rsidR="00000000" w:rsidDel="00000000" w:rsidP="00000000" w:rsidRDefault="00000000" w:rsidRPr="00000000" w14:paraId="000000C6">
            <w:pPr>
              <w:jc w:val="center"/>
              <w:rPr/>
            </w:pPr>
            <w:r w:rsidDel="00000000" w:rsidR="00000000" w:rsidRPr="00000000">
              <w:rPr>
                <w:rtl w:val="0"/>
              </w:rPr>
            </w:r>
          </w:p>
        </w:tc>
        <w:tc>
          <w:tcPr>
            <w:vAlign w:val="center"/>
          </w:tcPr>
          <w:p w:rsidR="00000000" w:rsidDel="00000000" w:rsidP="00000000" w:rsidRDefault="00000000" w:rsidRPr="00000000" w14:paraId="000000C7">
            <w:pPr>
              <w:jc w:val="center"/>
              <w:rPr/>
            </w:pPr>
            <w:sdt>
              <w:sdtPr>
                <w:tag w:val="goog_rdk_9"/>
              </w:sdtPr>
              <w:sdtContent>
                <w:r w:rsidDel="00000000" w:rsidR="00000000" w:rsidRPr="00000000">
                  <w:rPr>
                    <w:rFonts w:ascii="Arial Unicode MS" w:cs="Arial Unicode MS" w:eastAsia="Arial Unicode MS" w:hAnsi="Arial Unicode MS"/>
                    <w:rtl w:val="0"/>
                  </w:rPr>
                  <w:t xml:space="preserve">√</w:t>
                </w:r>
              </w:sdtContent>
            </w:sdt>
          </w:p>
        </w:tc>
      </w:tr>
      <w:tr>
        <w:trPr>
          <w:cantSplit w:val="1"/>
          <w:trHeight w:val="576" w:hRule="atLeast"/>
          <w:tblHeader w:val="0"/>
        </w:trPr>
        <w:tc>
          <w:tcPr>
            <w:shd w:fill="auto" w:val="clear"/>
          </w:tcPr>
          <w:p w:rsidR="00000000" w:rsidDel="00000000" w:rsidP="00000000" w:rsidRDefault="00000000" w:rsidRPr="00000000" w14:paraId="000000C8">
            <w:pPr>
              <w:rPr/>
            </w:pPr>
            <w:r w:rsidDel="00000000" w:rsidR="00000000" w:rsidRPr="00000000">
              <w:rPr>
                <w:rtl w:val="0"/>
              </w:rPr>
              <w:t xml:space="preserve">A6: Verify proper functioning of modules and applications across multiple or integrated platforms</w:t>
            </w:r>
          </w:p>
          <w:p w:rsidR="00000000" w:rsidDel="00000000" w:rsidP="00000000" w:rsidRDefault="00000000" w:rsidRPr="00000000" w14:paraId="000000C9">
            <w:pPr>
              <w:jc w:val="center"/>
              <w:rPr/>
            </w:pPr>
            <w:r w:rsidDel="00000000" w:rsidR="00000000" w:rsidRPr="00000000">
              <w:rPr>
                <w:rtl w:val="0"/>
              </w:rPr>
            </w:r>
          </w:p>
        </w:tc>
        <w:tc>
          <w:tcPr>
            <w:vAlign w:val="center"/>
          </w:tcPr>
          <w:p w:rsidR="00000000" w:rsidDel="00000000" w:rsidP="00000000" w:rsidRDefault="00000000" w:rsidRPr="00000000" w14:paraId="000000CA">
            <w:pPr>
              <w:jc w:val="center"/>
              <w:rPr/>
            </w:pPr>
            <w:r w:rsidDel="00000000" w:rsidR="00000000" w:rsidRPr="00000000">
              <w:rPr>
                <w:rtl w:val="0"/>
              </w:rPr>
              <w:t xml:space="preserve">-</w:t>
            </w:r>
          </w:p>
          <w:p w:rsidR="00000000" w:rsidDel="00000000" w:rsidP="00000000" w:rsidRDefault="00000000" w:rsidRPr="00000000" w14:paraId="000000CB">
            <w:pPr>
              <w:jc w:val="center"/>
              <w:rPr/>
            </w:pPr>
            <w:r w:rsidDel="00000000" w:rsidR="00000000" w:rsidRPr="00000000">
              <w:rPr>
                <w:rtl w:val="0"/>
              </w:rPr>
            </w:r>
          </w:p>
        </w:tc>
        <w:tc>
          <w:tcPr>
            <w:vAlign w:val="center"/>
          </w:tcPr>
          <w:p w:rsidR="00000000" w:rsidDel="00000000" w:rsidP="00000000" w:rsidRDefault="00000000" w:rsidRPr="00000000" w14:paraId="000000CC">
            <w:pPr>
              <w:jc w:val="center"/>
              <w:rPr/>
            </w:pPr>
            <w:sdt>
              <w:sdtPr>
                <w:tag w:val="goog_rdk_10"/>
              </w:sdtPr>
              <w:sdtContent>
                <w:r w:rsidDel="00000000" w:rsidR="00000000" w:rsidRPr="00000000">
                  <w:rPr>
                    <w:rFonts w:ascii="Arial Unicode MS" w:cs="Arial Unicode MS" w:eastAsia="Arial Unicode MS" w:hAnsi="Arial Unicode MS"/>
                    <w:rtl w:val="0"/>
                  </w:rPr>
                  <w:t xml:space="preserve">√</w:t>
                </w:r>
              </w:sdtContent>
            </w:sdt>
          </w:p>
        </w:tc>
      </w:tr>
      <w:tr>
        <w:trPr>
          <w:cantSplit w:val="1"/>
          <w:trHeight w:val="576" w:hRule="atLeast"/>
          <w:tblHeader w:val="0"/>
        </w:trPr>
        <w:tc>
          <w:tcPr>
            <w:shd w:fill="auto" w:val="clear"/>
          </w:tcPr>
          <w:p w:rsidR="00000000" w:rsidDel="00000000" w:rsidP="00000000" w:rsidRDefault="00000000" w:rsidRPr="00000000" w14:paraId="000000CD">
            <w:pPr>
              <w:rPr/>
            </w:pPr>
            <w:r w:rsidDel="00000000" w:rsidR="00000000" w:rsidRPr="00000000">
              <w:rPr>
                <w:rtl w:val="0"/>
              </w:rPr>
              <w:t xml:space="preserve">A7: Highlight technical, compatibility or performance issues following integration of applications or platforms on which they are used</w:t>
            </w:r>
          </w:p>
          <w:p w:rsidR="00000000" w:rsidDel="00000000" w:rsidP="00000000" w:rsidRDefault="00000000" w:rsidRPr="00000000" w14:paraId="000000CE">
            <w:pPr>
              <w:jc w:val="center"/>
              <w:rPr/>
            </w:pPr>
            <w:r w:rsidDel="00000000" w:rsidR="00000000" w:rsidRPr="00000000">
              <w:rPr>
                <w:rtl w:val="0"/>
              </w:rPr>
            </w:r>
          </w:p>
        </w:tc>
        <w:tc>
          <w:tcPr>
            <w:vAlign w:val="center"/>
          </w:tcPr>
          <w:p w:rsidR="00000000" w:rsidDel="00000000" w:rsidP="00000000" w:rsidRDefault="00000000" w:rsidRPr="00000000" w14:paraId="000000CF">
            <w:pPr>
              <w:jc w:val="center"/>
              <w:rPr/>
            </w:pPr>
            <w:r w:rsidDel="00000000" w:rsidR="00000000" w:rsidRPr="00000000">
              <w:rPr>
                <w:rtl w:val="0"/>
              </w:rPr>
              <w:t xml:space="preserve">-</w:t>
            </w:r>
          </w:p>
          <w:p w:rsidR="00000000" w:rsidDel="00000000" w:rsidP="00000000" w:rsidRDefault="00000000" w:rsidRPr="00000000" w14:paraId="000000D0">
            <w:pPr>
              <w:jc w:val="center"/>
              <w:rPr/>
            </w:pPr>
            <w:r w:rsidDel="00000000" w:rsidR="00000000" w:rsidRPr="00000000">
              <w:rPr>
                <w:rtl w:val="0"/>
              </w:rPr>
            </w:r>
          </w:p>
        </w:tc>
        <w:tc>
          <w:tcPr>
            <w:vAlign w:val="center"/>
          </w:tcPr>
          <w:p w:rsidR="00000000" w:rsidDel="00000000" w:rsidP="00000000" w:rsidRDefault="00000000" w:rsidRPr="00000000" w14:paraId="000000D1">
            <w:pPr>
              <w:jc w:val="center"/>
              <w:rPr/>
            </w:pPr>
            <w:sdt>
              <w:sdtPr>
                <w:tag w:val="goog_rdk_11"/>
              </w:sdtPr>
              <w:sdtContent>
                <w:r w:rsidDel="00000000" w:rsidR="00000000" w:rsidRPr="00000000">
                  <w:rPr>
                    <w:rFonts w:ascii="Arial Unicode MS" w:cs="Arial Unicode MS" w:eastAsia="Arial Unicode MS" w:hAnsi="Arial Unicode MS"/>
                    <w:rtl w:val="0"/>
                  </w:rPr>
                  <w:t xml:space="preserve">√</w:t>
                </w:r>
              </w:sdtContent>
            </w:sdt>
          </w:p>
        </w:tc>
      </w:tr>
      <w:tr>
        <w:trPr>
          <w:cantSplit w:val="1"/>
          <w:trHeight w:val="576" w:hRule="atLeast"/>
          <w:tblHeader w:val="0"/>
        </w:trPr>
        <w:tc>
          <w:tcPr>
            <w:shd w:fill="auto" w:val="clear"/>
          </w:tcPr>
          <w:p w:rsidR="00000000" w:rsidDel="00000000" w:rsidP="00000000" w:rsidRDefault="00000000" w:rsidRPr="00000000" w14:paraId="000000D2">
            <w:pPr>
              <w:rPr/>
            </w:pPr>
            <w:r w:rsidDel="00000000" w:rsidR="00000000" w:rsidRPr="00000000">
              <w:rPr>
                <w:rtl w:val="0"/>
              </w:rPr>
              <w:t xml:space="preserve">A8: Implement modifications to middleware or the programming process to enhance the integration and connections of application programs</w:t>
            </w:r>
          </w:p>
          <w:p w:rsidR="00000000" w:rsidDel="00000000" w:rsidP="00000000" w:rsidRDefault="00000000" w:rsidRPr="00000000" w14:paraId="000000D3">
            <w:pPr>
              <w:jc w:val="center"/>
              <w:rPr/>
            </w:pPr>
            <w:r w:rsidDel="00000000" w:rsidR="00000000" w:rsidRPr="00000000">
              <w:rPr>
                <w:rtl w:val="0"/>
              </w:rPr>
            </w:r>
          </w:p>
        </w:tc>
        <w:tc>
          <w:tcPr>
            <w:vAlign w:val="center"/>
          </w:tcPr>
          <w:p w:rsidR="00000000" w:rsidDel="00000000" w:rsidP="00000000" w:rsidRDefault="00000000" w:rsidRPr="00000000" w14:paraId="000000D4">
            <w:pPr>
              <w:jc w:val="center"/>
              <w:rPr/>
            </w:pPr>
            <w:r w:rsidDel="00000000" w:rsidR="00000000" w:rsidRPr="00000000">
              <w:rPr>
                <w:rtl w:val="0"/>
              </w:rPr>
              <w:t xml:space="preserve">-</w:t>
            </w:r>
          </w:p>
          <w:p w:rsidR="00000000" w:rsidDel="00000000" w:rsidP="00000000" w:rsidRDefault="00000000" w:rsidRPr="00000000" w14:paraId="000000D5">
            <w:pPr>
              <w:jc w:val="center"/>
              <w:rPr/>
            </w:pPr>
            <w:r w:rsidDel="00000000" w:rsidR="00000000" w:rsidRPr="00000000">
              <w:rPr>
                <w:rtl w:val="0"/>
              </w:rPr>
            </w:r>
          </w:p>
        </w:tc>
        <w:tc>
          <w:tcPr>
            <w:vAlign w:val="center"/>
          </w:tcPr>
          <w:p w:rsidR="00000000" w:rsidDel="00000000" w:rsidP="00000000" w:rsidRDefault="00000000" w:rsidRPr="00000000" w14:paraId="000000D6">
            <w:pPr>
              <w:jc w:val="center"/>
              <w:rPr/>
            </w:pPr>
            <w:sdt>
              <w:sdtPr>
                <w:tag w:val="goog_rdk_12"/>
              </w:sdtPr>
              <w:sdtContent>
                <w:r w:rsidDel="00000000" w:rsidR="00000000" w:rsidRPr="00000000">
                  <w:rPr>
                    <w:rFonts w:ascii="Arial Unicode MS" w:cs="Arial Unicode MS" w:eastAsia="Arial Unicode MS" w:hAnsi="Arial Unicode MS"/>
                    <w:rtl w:val="0"/>
                  </w:rPr>
                  <w:t xml:space="preserve">√</w:t>
                </w:r>
              </w:sdtContent>
            </w:sdt>
          </w:p>
        </w:tc>
      </w:tr>
    </w:tbl>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2"/>
        <w:numPr>
          <w:ilvl w:val="1"/>
          <w:numId w:val="1"/>
        </w:numPr>
        <w:ind w:left="432" w:hanging="432"/>
        <w:rPr/>
      </w:pPr>
      <w:r w:rsidDel="00000000" w:rsidR="00000000" w:rsidRPr="00000000">
        <w:rPr>
          <w:rtl w:val="0"/>
        </w:rPr>
        <w:t xml:space="preserve">Evidence Gathering Plan</w:t>
      </w:r>
    </w:p>
    <w:p w:rsidR="00000000" w:rsidDel="00000000" w:rsidP="00000000" w:rsidRDefault="00000000" w:rsidRPr="00000000" w14:paraId="000000DA">
      <w:pPr>
        <w:rPr/>
      </w:pPr>
      <w:r w:rsidDel="00000000" w:rsidR="00000000" w:rsidRPr="00000000">
        <w:rPr>
          <w:rtl w:val="0"/>
        </w:rPr>
      </w:r>
    </w:p>
    <w:tbl>
      <w:tblPr>
        <w:tblStyle w:val="Table7"/>
        <w:tblW w:w="972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4"/>
        <w:gridCol w:w="6946"/>
        <w:tblGridChange w:id="0">
          <w:tblGrid>
            <w:gridCol w:w="2774"/>
            <w:gridCol w:w="6946"/>
          </w:tblGrid>
        </w:tblGridChange>
      </w:tblGrid>
      <w:tr>
        <w:trPr>
          <w:cantSplit w:val="0"/>
          <w:trHeight w:val="506" w:hRule="atLeast"/>
          <w:tblHeader w:val="0"/>
        </w:trPr>
        <w:tc>
          <w:tcPr>
            <w:shd w:fill="d9d9d9" w:val="clear"/>
            <w:vAlign w:val="center"/>
          </w:tcPr>
          <w:p w:rsidR="00000000" w:rsidDel="00000000" w:rsidP="00000000" w:rsidRDefault="00000000" w:rsidRPr="00000000" w14:paraId="000000DB">
            <w:pPr>
              <w:jc w:val="center"/>
              <w:rPr>
                <w:b w:val="1"/>
                <w:highlight w:val="yellow"/>
              </w:rPr>
            </w:pPr>
            <w:r w:rsidDel="00000000" w:rsidR="00000000" w:rsidRPr="00000000">
              <w:rPr>
                <w:b w:val="1"/>
                <w:rtl w:val="0"/>
              </w:rPr>
              <w:t xml:space="preserve">Assessment Methods</w:t>
            </w:r>
            <w:r w:rsidDel="00000000" w:rsidR="00000000" w:rsidRPr="00000000">
              <w:rPr>
                <w:rtl w:val="0"/>
              </w:rPr>
            </w:r>
          </w:p>
        </w:tc>
        <w:tc>
          <w:tcPr>
            <w:shd w:fill="d9d9d9" w:val="clear"/>
            <w:vAlign w:val="center"/>
          </w:tcPr>
          <w:p w:rsidR="00000000" w:rsidDel="00000000" w:rsidP="00000000" w:rsidRDefault="00000000" w:rsidRPr="00000000" w14:paraId="000000DC">
            <w:pPr>
              <w:jc w:val="center"/>
              <w:rPr>
                <w:b w:val="1"/>
                <w:highlight w:val="yellow"/>
              </w:rPr>
            </w:pPr>
            <w:r w:rsidDel="00000000" w:rsidR="00000000" w:rsidRPr="00000000">
              <w:rPr>
                <w:b w:val="1"/>
                <w:rtl w:val="0"/>
              </w:rPr>
              <w:t xml:space="preserve">Evidence Gathering Plan</w:t>
            </w:r>
            <w:r w:rsidDel="00000000" w:rsidR="00000000" w:rsidRPr="00000000">
              <w:rPr>
                <w:rtl w:val="0"/>
              </w:rPr>
            </w:r>
          </w:p>
        </w:tc>
      </w:tr>
      <w:tr>
        <w:trPr>
          <w:cantSplit w:val="0"/>
          <w:trHeight w:val="1770" w:hRule="atLeast"/>
          <w:tblHeader w:val="0"/>
        </w:trPr>
        <w:tc>
          <w:tcPr/>
          <w:p w:rsidR="00000000" w:rsidDel="00000000" w:rsidP="00000000" w:rsidRDefault="00000000" w:rsidRPr="00000000" w14:paraId="000000DD">
            <w:pPr>
              <w:rPr/>
            </w:pPr>
            <w:r w:rsidDel="00000000" w:rsidR="00000000" w:rsidRPr="00000000">
              <w:rPr>
                <w:rtl w:val="0"/>
              </w:rPr>
              <w:t xml:space="preserve">Written Assessment - Short-Answer Questions</w:t>
            </w:r>
          </w:p>
          <w:p w:rsidR="00000000" w:rsidDel="00000000" w:rsidP="00000000" w:rsidRDefault="00000000" w:rsidRPr="00000000" w14:paraId="000000DE">
            <w:pPr>
              <w:rPr/>
            </w:pPr>
            <w:r w:rsidDel="00000000" w:rsidR="00000000" w:rsidRPr="00000000">
              <w:rPr>
                <w:rtl w:val="0"/>
              </w:rPr>
              <w:t xml:space="preserve">Individual, Summative, Open book</w:t>
            </w:r>
          </w:p>
          <w:p w:rsidR="00000000" w:rsidDel="00000000" w:rsidP="00000000" w:rsidRDefault="00000000" w:rsidRPr="00000000" w14:paraId="000000DF">
            <w:pPr>
              <w:rPr/>
            </w:pPr>
            <w:r w:rsidDel="00000000" w:rsidR="00000000" w:rsidRPr="00000000">
              <w:rPr>
                <w:rtl w:val="0"/>
              </w:rPr>
            </w:r>
          </w:p>
        </w:tc>
        <w:tc>
          <w:tcPr/>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b w:val="1"/>
                <w:rtl w:val="0"/>
              </w:rPr>
              <w:t xml:space="preserve">Type of Evidence: </w:t>
            </w:r>
            <w:r w:rsidDel="00000000" w:rsidR="00000000" w:rsidRPr="00000000">
              <w:rPr>
                <w:rtl w:val="0"/>
              </w:rPr>
              <w:t xml:space="preserve">Written responses to short-answer questions.</w:t>
            </w:r>
            <w:r w:rsidDel="00000000" w:rsidR="00000000" w:rsidRPr="00000000">
              <w:rPr>
                <w:b w:val="1"/>
                <w:rtl w:val="0"/>
              </w:rPr>
              <w:br w:type="textWrapping"/>
              <w:t xml:space="preserve">Manner of Submission: </w:t>
            </w:r>
            <w:r w:rsidDel="00000000" w:rsidR="00000000" w:rsidRPr="00000000">
              <w:rPr>
                <w:rtl w:val="0"/>
              </w:rPr>
              <w:t xml:space="preserve">Candidates will generate answers to the questions and submit the hardcopy to the assessor.</w:t>
            </w:r>
            <w:r w:rsidDel="00000000" w:rsidR="00000000" w:rsidRPr="00000000">
              <w:rPr>
                <w:b w:val="1"/>
                <w:rtl w:val="0"/>
              </w:rPr>
              <w:br w:type="textWrapping"/>
              <w:t xml:space="preserve">Marking Process: </w:t>
            </w:r>
            <w:r w:rsidDel="00000000" w:rsidR="00000000" w:rsidRPr="00000000">
              <w:rPr>
                <w:rtl w:val="0"/>
              </w:rPr>
              <w:t xml:space="preserve">Assessors will evaluate the written responses on the accuracy and comprehensiveness of the answers.</w:t>
            </w:r>
            <w:r w:rsidDel="00000000" w:rsidR="00000000" w:rsidRPr="00000000">
              <w:rPr>
                <w:b w:val="1"/>
                <w:rtl w:val="0"/>
              </w:rPr>
              <w:br w:type="textWrapping"/>
              <w:t xml:space="preserve">Retention Period: </w:t>
            </w:r>
            <w:r w:rsidDel="00000000" w:rsidR="00000000" w:rsidRPr="00000000">
              <w:rPr>
                <w:rtl w:val="0"/>
              </w:rPr>
              <w:t xml:space="preserve">3 years.</w:t>
            </w:r>
          </w:p>
          <w:p w:rsidR="00000000" w:rsidDel="00000000" w:rsidP="00000000" w:rsidRDefault="00000000" w:rsidRPr="00000000" w14:paraId="000000E2">
            <w:pPr>
              <w:rPr/>
            </w:pPr>
            <w:r w:rsidDel="00000000" w:rsidR="00000000" w:rsidRPr="00000000">
              <w:rPr>
                <w:rtl w:val="0"/>
              </w:rPr>
            </w:r>
          </w:p>
        </w:tc>
      </w:tr>
      <w:tr>
        <w:trPr>
          <w:cantSplit w:val="0"/>
          <w:trHeight w:val="1770" w:hRule="atLeast"/>
          <w:tblHeader w:val="0"/>
        </w:trPr>
        <w:tc>
          <w:tcPr/>
          <w:p w:rsidR="00000000" w:rsidDel="00000000" w:rsidP="00000000" w:rsidRDefault="00000000" w:rsidRPr="00000000" w14:paraId="000000E3">
            <w:pPr>
              <w:rPr/>
            </w:pPr>
            <w:r w:rsidDel="00000000" w:rsidR="00000000" w:rsidRPr="00000000">
              <w:rPr>
                <w:rtl w:val="0"/>
              </w:rPr>
              <w:t xml:space="preserve">Practical Performance</w:t>
            </w:r>
          </w:p>
          <w:p w:rsidR="00000000" w:rsidDel="00000000" w:rsidP="00000000" w:rsidRDefault="00000000" w:rsidRPr="00000000" w14:paraId="000000E4">
            <w:pPr>
              <w:rPr/>
            </w:pPr>
            <w:r w:rsidDel="00000000" w:rsidR="00000000" w:rsidRPr="00000000">
              <w:rPr>
                <w:rtl w:val="0"/>
              </w:rPr>
              <w:t xml:space="preserve">Individual, Summative, Open book</w:t>
            </w:r>
          </w:p>
          <w:p w:rsidR="00000000" w:rsidDel="00000000" w:rsidP="00000000" w:rsidRDefault="00000000" w:rsidRPr="00000000" w14:paraId="000000E5">
            <w:pPr>
              <w:rPr/>
            </w:pPr>
            <w:r w:rsidDel="00000000" w:rsidR="00000000" w:rsidRPr="00000000">
              <w:rPr>
                <w:rtl w:val="0"/>
              </w:rPr>
            </w:r>
          </w:p>
        </w:tc>
        <w:tc>
          <w:tcPr/>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b w:val="1"/>
                <w:rtl w:val="0"/>
              </w:rPr>
              <w:t xml:space="preserve">Type of Evidence:</w:t>
            </w:r>
            <w:r w:rsidDel="00000000" w:rsidR="00000000" w:rsidRPr="00000000">
              <w:rPr>
                <w:rtl w:val="0"/>
              </w:rPr>
              <w:t xml:space="preserve"> </w:t>
            </w:r>
          </w:p>
          <w:p w:rsidR="00000000" w:rsidDel="00000000" w:rsidP="00000000" w:rsidRDefault="00000000" w:rsidRPr="00000000" w14:paraId="000000E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LO1: Candidates will deploy and evaluate Docker applications demonstrating an application assessment and connection using Docker containers. </w:t>
            </w:r>
          </w:p>
          <w:p w:rsidR="00000000" w:rsidDel="00000000" w:rsidP="00000000" w:rsidRDefault="00000000" w:rsidRPr="00000000" w14:paraId="000000E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LO2: Candidates will perform backend setup and API integration with Docker to showcase function integration and support. </w:t>
            </w:r>
          </w:p>
          <w:p w:rsidR="00000000" w:rsidDel="00000000" w:rsidP="00000000" w:rsidRDefault="00000000" w:rsidRPr="00000000" w14:paraId="000000E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LO3: Candidates will use Kubernetes to perform tests and verify results across multiple platforms. </w:t>
            </w:r>
          </w:p>
          <w:p w:rsidR="00000000" w:rsidDel="00000000" w:rsidP="00000000" w:rsidRDefault="00000000" w:rsidRPr="00000000" w14:paraId="000000E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LO4: Candidates will troubleshoot and upgrade applications on Kubernetes.  </w:t>
            </w:r>
          </w:p>
          <w:p w:rsidR="00000000" w:rsidDel="00000000" w:rsidP="00000000" w:rsidRDefault="00000000" w:rsidRPr="00000000" w14:paraId="000000EC">
            <w:pPr>
              <w:rPr>
                <w:b w:val="1"/>
              </w:rPr>
            </w:pPr>
            <w:r w:rsidDel="00000000" w:rsidR="00000000" w:rsidRPr="00000000">
              <w:rPr>
                <w:b w:val="1"/>
                <w:rtl w:val="0"/>
              </w:rPr>
              <w:t xml:space="preserve">Manner of Submission: </w:t>
            </w:r>
          </w:p>
          <w:p w:rsidR="00000000" w:rsidDel="00000000" w:rsidP="00000000" w:rsidRDefault="00000000" w:rsidRPr="00000000" w14:paraId="000000E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Candidates will submit their Docker deployments, backend setups, API integrations, and Kubernetes test results electronically via the designated learning management system. </w:t>
            </w:r>
          </w:p>
          <w:p w:rsidR="00000000" w:rsidDel="00000000" w:rsidP="00000000" w:rsidRDefault="00000000" w:rsidRPr="00000000" w14:paraId="000000E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Supporting documentation, including troubleshooting logs and screenshots, must also be submitted. </w:t>
            </w:r>
          </w:p>
          <w:p w:rsidR="00000000" w:rsidDel="00000000" w:rsidP="00000000" w:rsidRDefault="00000000" w:rsidRPr="00000000" w14:paraId="000000EF">
            <w:pPr>
              <w:rPr/>
            </w:pPr>
            <w:r w:rsidDel="00000000" w:rsidR="00000000" w:rsidRPr="00000000">
              <w:rPr>
                <w:b w:val="1"/>
                <w:rtl w:val="0"/>
              </w:rPr>
              <w:t xml:space="preserve">Marking Process:</w:t>
            </w:r>
            <w:r w:rsidDel="00000000" w:rsidR="00000000" w:rsidRPr="00000000">
              <w:rPr>
                <w:rtl w:val="0"/>
              </w:rPr>
              <w:t xml:space="preserve"> </w:t>
            </w:r>
          </w:p>
          <w:p w:rsidR="00000000" w:rsidDel="00000000" w:rsidP="00000000" w:rsidRDefault="00000000" w:rsidRPr="00000000" w14:paraId="000000F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Correctness of Deployment.  </w:t>
            </w:r>
          </w:p>
          <w:p w:rsidR="00000000" w:rsidDel="00000000" w:rsidP="00000000" w:rsidRDefault="00000000" w:rsidRPr="00000000" w14:paraId="000000F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Integration Efficiency.  </w:t>
            </w:r>
          </w:p>
          <w:p w:rsidR="00000000" w:rsidDel="00000000" w:rsidP="00000000" w:rsidRDefault="00000000" w:rsidRPr="00000000" w14:paraId="000000F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Troubleshooting Skills. </w:t>
            </w:r>
          </w:p>
          <w:p w:rsidR="00000000" w:rsidDel="00000000" w:rsidP="00000000" w:rsidRDefault="00000000" w:rsidRPr="00000000" w14:paraId="000000F3">
            <w:pPr>
              <w:rPr/>
            </w:pPr>
            <w:r w:rsidDel="00000000" w:rsidR="00000000" w:rsidRPr="00000000">
              <w:rPr>
                <w:b w:val="1"/>
                <w:rtl w:val="0"/>
              </w:rPr>
              <w:t xml:space="preserve">Retention Period:</w:t>
            </w:r>
            <w:r w:rsidDel="00000000" w:rsidR="00000000" w:rsidRPr="00000000">
              <w:rPr>
                <w:rtl w:val="0"/>
              </w:rPr>
              <w:t xml:space="preserve"> All submitted evidence, including Docker projects, Kubernetes setups, and related documentation, will be retained for 3 years to ensure compliance with institutional policies and auditing purposes.</w:t>
            </w:r>
          </w:p>
          <w:p w:rsidR="00000000" w:rsidDel="00000000" w:rsidP="00000000" w:rsidRDefault="00000000" w:rsidRPr="00000000" w14:paraId="000000F4">
            <w:pPr>
              <w:rPr/>
            </w:pPr>
            <w:r w:rsidDel="00000000" w:rsidR="00000000" w:rsidRPr="00000000">
              <w:rPr>
                <w:rtl w:val="0"/>
              </w:rPr>
            </w:r>
          </w:p>
        </w:tc>
      </w:tr>
    </w:tbl>
    <w:p w:rsidR="00000000" w:rsidDel="00000000" w:rsidP="00000000" w:rsidRDefault="00000000" w:rsidRPr="00000000" w14:paraId="000000F5">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1"/>
        <w:numPr>
          <w:ilvl w:val="0"/>
          <w:numId w:val="1"/>
        </w:numPr>
        <w:ind w:left="360" w:hanging="360"/>
        <w:rPr/>
      </w:pPr>
      <w:r w:rsidDel="00000000" w:rsidR="00000000" w:rsidRPr="00000000">
        <w:rPr>
          <w:rtl w:val="0"/>
        </w:rPr>
        <w:t xml:space="preserve">Assessment Method Specifications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2"/>
        <w:numPr>
          <w:ilvl w:val="1"/>
          <w:numId w:val="1"/>
        </w:numPr>
        <w:ind w:left="432" w:hanging="432"/>
        <w:rPr/>
      </w:pPr>
      <w:bookmarkStart w:colFirst="0" w:colLast="0" w:name="_heading=h.2p2csry" w:id="6"/>
      <w:bookmarkEnd w:id="6"/>
      <w:r w:rsidDel="00000000" w:rsidR="00000000" w:rsidRPr="00000000">
        <w:rPr>
          <w:rtl w:val="0"/>
        </w:rPr>
        <w:t xml:space="preserve">Assessment Specifications</w:t>
      </w:r>
    </w:p>
    <w:p w:rsidR="00000000" w:rsidDel="00000000" w:rsidP="00000000" w:rsidRDefault="00000000" w:rsidRPr="00000000" w14:paraId="000000F9">
      <w:pPr>
        <w:rPr/>
      </w:pPr>
      <w:r w:rsidDel="00000000" w:rsidR="00000000" w:rsidRPr="00000000">
        <w:rPr>
          <w:rtl w:val="0"/>
        </w:rPr>
        <w:t xml:space="preserve"> </w:t>
      </w:r>
    </w:p>
    <w:p w:rsidR="00000000" w:rsidDel="00000000" w:rsidP="00000000" w:rsidRDefault="00000000" w:rsidRPr="00000000" w14:paraId="000000FA">
      <w:pPr>
        <w:pStyle w:val="Heading3"/>
        <w:numPr>
          <w:ilvl w:val="2"/>
          <w:numId w:val="1"/>
        </w:numPr>
        <w:ind w:left="504" w:hanging="504"/>
        <w:rPr/>
      </w:pPr>
      <w:bookmarkStart w:colFirst="0" w:colLast="0" w:name="_heading=h.147n2zr" w:id="7"/>
      <w:bookmarkEnd w:id="7"/>
      <w:r w:rsidDel="00000000" w:rsidR="00000000" w:rsidRPr="00000000">
        <w:rPr>
          <w:rtl w:val="0"/>
        </w:rPr>
        <w:t xml:space="preserve">Assessment Specification for Written Assessment - Short-Answer Questions</w:t>
      </w:r>
    </w:p>
    <w:p w:rsidR="00000000" w:rsidDel="00000000" w:rsidP="00000000" w:rsidRDefault="00000000" w:rsidRPr="00000000" w14:paraId="000000FB">
      <w:pPr>
        <w:rPr/>
      </w:pPr>
      <w:r w:rsidDel="00000000" w:rsidR="00000000" w:rsidRPr="00000000">
        <w:rPr>
          <w:rtl w:val="0"/>
        </w:rPr>
      </w:r>
    </w:p>
    <w:tbl>
      <w:tblPr>
        <w:tblStyle w:val="Table8"/>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7026"/>
        <w:tblGridChange w:id="0">
          <w:tblGrid>
            <w:gridCol w:w="2689"/>
            <w:gridCol w:w="7026"/>
          </w:tblGrid>
        </w:tblGridChange>
      </w:tblGrid>
      <w:tr>
        <w:trPr>
          <w:cantSplit w:val="0"/>
          <w:trHeight w:val="576" w:hRule="atLeast"/>
          <w:tblHeader w:val="0"/>
        </w:trPr>
        <w:tc>
          <w:tcPr>
            <w:shd w:fill="d9d9d9" w:val="clear"/>
            <w:vAlign w:val="center"/>
          </w:tcPr>
          <w:p w:rsidR="00000000" w:rsidDel="00000000" w:rsidP="00000000" w:rsidRDefault="00000000" w:rsidRPr="00000000" w14:paraId="000000FC">
            <w:pPr>
              <w:jc w:val="center"/>
              <w:rPr>
                <w:b w:val="1"/>
              </w:rPr>
            </w:pPr>
            <w:r w:rsidDel="00000000" w:rsidR="00000000" w:rsidRPr="00000000">
              <w:rPr>
                <w:b w:val="1"/>
                <w:rtl w:val="0"/>
              </w:rPr>
              <w:t xml:space="preserve">Specifications</w:t>
            </w:r>
          </w:p>
        </w:tc>
        <w:tc>
          <w:tcPr>
            <w:shd w:fill="d9d9d9" w:val="clear"/>
            <w:vAlign w:val="center"/>
          </w:tcPr>
          <w:p w:rsidR="00000000" w:rsidDel="00000000" w:rsidP="00000000" w:rsidRDefault="00000000" w:rsidRPr="00000000" w14:paraId="000000FD">
            <w:pPr>
              <w:jc w:val="center"/>
              <w:rPr>
                <w:b w:val="1"/>
              </w:rPr>
            </w:pPr>
            <w:r w:rsidDel="00000000" w:rsidR="00000000" w:rsidRPr="00000000">
              <w:rPr>
                <w:b w:val="1"/>
                <w:rtl w:val="0"/>
              </w:rPr>
              <w:t xml:space="preserve">Written Assessment - Short-Answer Questions</w:t>
            </w:r>
          </w:p>
        </w:tc>
      </w:tr>
      <w:tr>
        <w:trPr>
          <w:cantSplit w:val="0"/>
          <w:tblHeader w:val="0"/>
        </w:trPr>
        <w:tc>
          <w:tcPr/>
          <w:p w:rsidR="00000000" w:rsidDel="00000000" w:rsidP="00000000" w:rsidRDefault="00000000" w:rsidRPr="00000000" w14:paraId="000000FE">
            <w:pPr>
              <w:rPr>
                <w:b w:val="1"/>
              </w:rPr>
            </w:pPr>
            <w:r w:rsidDel="00000000" w:rsidR="00000000" w:rsidRPr="00000000">
              <w:rPr>
                <w:b w:val="1"/>
                <w:rtl w:val="0"/>
              </w:rPr>
              <w:t xml:space="preserve">Abilities and Knowledge</w:t>
            </w:r>
          </w:p>
        </w:tc>
        <w:tc>
          <w:tcPr/>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K1, K2, K5, K3, K4</w:t>
            </w:r>
          </w:p>
        </w:tc>
      </w:tr>
      <w:tr>
        <w:trPr>
          <w:cantSplit w:val="0"/>
          <w:tblHeader w:val="0"/>
        </w:trPr>
        <w:tc>
          <w:tcPr/>
          <w:p w:rsidR="00000000" w:rsidDel="00000000" w:rsidP="00000000" w:rsidRDefault="00000000" w:rsidRPr="00000000" w14:paraId="00000101">
            <w:pPr>
              <w:rPr>
                <w:b w:val="1"/>
              </w:rPr>
            </w:pPr>
            <w:r w:rsidDel="00000000" w:rsidR="00000000" w:rsidRPr="00000000">
              <w:rPr>
                <w:b w:val="1"/>
                <w:rtl w:val="0"/>
              </w:rPr>
              <w:t xml:space="preserve">Duration</w:t>
            </w:r>
          </w:p>
        </w:tc>
        <w:tc>
          <w:tcPr/>
          <w:p w:rsidR="00000000" w:rsidDel="00000000" w:rsidP="00000000" w:rsidRDefault="00000000" w:rsidRPr="00000000" w14:paraId="00000102">
            <w:pPr>
              <w:tabs>
                <w:tab w:val="left" w:leader="none" w:pos="720"/>
              </w:tabs>
              <w:spacing w:after="60" w:before="60" w:lineRule="auto"/>
              <w:rPr/>
            </w:pPr>
            <w:r w:rsidDel="00000000" w:rsidR="00000000" w:rsidRPr="00000000">
              <w:rPr>
                <w:rtl w:val="0"/>
              </w:rPr>
              <w:t xml:space="preserve">1 hr</w:t>
            </w:r>
          </w:p>
        </w:tc>
      </w:tr>
      <w:tr>
        <w:trPr>
          <w:cantSplit w:val="0"/>
          <w:tblHeader w:val="0"/>
        </w:trPr>
        <w:tc>
          <w:tcPr/>
          <w:p w:rsidR="00000000" w:rsidDel="00000000" w:rsidP="00000000" w:rsidRDefault="00000000" w:rsidRPr="00000000" w14:paraId="00000103">
            <w:pPr>
              <w:rPr>
                <w:b w:val="1"/>
              </w:rPr>
            </w:pPr>
            <w:r w:rsidDel="00000000" w:rsidR="00000000" w:rsidRPr="00000000">
              <w:rPr>
                <w:b w:val="1"/>
                <w:rtl w:val="0"/>
              </w:rPr>
              <w:t xml:space="preserve">Venue</w:t>
            </w:r>
          </w:p>
        </w:tc>
        <w:tc>
          <w:tcPr/>
          <w:p w:rsidR="00000000" w:rsidDel="00000000" w:rsidP="00000000" w:rsidRDefault="00000000" w:rsidRPr="00000000" w14:paraId="00000104">
            <w:pPr>
              <w:rPr/>
            </w:pPr>
            <w:r w:rsidDel="00000000" w:rsidR="00000000" w:rsidRPr="00000000">
              <w:rPr>
                <w:rtl w:val="0"/>
              </w:rPr>
              <w:t xml:space="preserve">Training room / designated assessment area</w:t>
            </w:r>
          </w:p>
        </w:tc>
      </w:tr>
      <w:tr>
        <w:trPr>
          <w:cantSplit w:val="0"/>
          <w:tblHeader w:val="0"/>
        </w:trPr>
        <w:tc>
          <w:tcPr/>
          <w:p w:rsidR="00000000" w:rsidDel="00000000" w:rsidP="00000000" w:rsidRDefault="00000000" w:rsidRPr="00000000" w14:paraId="00000105">
            <w:pPr>
              <w:rPr>
                <w:b w:val="1"/>
              </w:rPr>
            </w:pPr>
            <w:r w:rsidDel="00000000" w:rsidR="00000000" w:rsidRPr="00000000">
              <w:rPr>
                <w:b w:val="1"/>
                <w:rtl w:val="0"/>
              </w:rPr>
              <w:t xml:space="preserve">Set up</w:t>
            </w:r>
          </w:p>
        </w:tc>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Physical Assessment (Main)</w:t>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2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Candidates are required to sit in a manner whereby there is sufficient separation so that they will not be able to interact during the assessment.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Virtual Assessment </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6"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LMS</w:t>
            </w:r>
            <w:r w:rsidDel="00000000" w:rsidR="00000000" w:rsidRPr="00000000">
              <w:rPr>
                <w:rtl w:val="0"/>
              </w:rPr>
            </w:r>
          </w:p>
          <w:p w:rsidR="00000000" w:rsidDel="00000000" w:rsidP="00000000" w:rsidRDefault="00000000" w:rsidRPr="00000000" w14:paraId="0000010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Questions to be pre-loaded into LMS and opened only to the candidates and during the assessment time.</w:t>
            </w:r>
          </w:p>
          <w:p w:rsidR="00000000" w:rsidDel="00000000" w:rsidP="00000000" w:rsidRDefault="00000000" w:rsidRPr="00000000" w14:paraId="0000010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Alternatively, assessor will send the questions electronically to candidates only during the assessment time.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Virtual Environment</w:t>
            </w:r>
            <w:r w:rsidDel="00000000" w:rsidR="00000000" w:rsidRPr="00000000">
              <w:rPr>
                <w:rtl w:val="0"/>
              </w:rPr>
            </w:r>
          </w:p>
          <w:p w:rsidR="00000000" w:rsidDel="00000000" w:rsidP="00000000" w:rsidRDefault="00000000" w:rsidRPr="00000000" w14:paraId="0000010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Learners to ensure the camera is on all the time and showing their full face.</w:t>
            </w:r>
          </w:p>
          <w:p w:rsidR="00000000" w:rsidDel="00000000" w:rsidP="00000000" w:rsidRDefault="00000000" w:rsidRPr="00000000" w14:paraId="0000011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88"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Learners to share their whole screen throughout the assessment period</w:t>
            </w:r>
          </w:p>
          <w:p w:rsidR="00000000" w:rsidDel="00000000" w:rsidP="00000000" w:rsidRDefault="00000000" w:rsidRPr="00000000" w14:paraId="0000011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1" w:line="240" w:lineRule="auto"/>
              <w:ind w:left="467" w:right="244"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Assessors to ensure the recording is started before the candidates and remained recordings for every breakout room throughout all the duration of the Assessment.</w:t>
            </w:r>
          </w:p>
          <w:p w:rsidR="00000000" w:rsidDel="00000000" w:rsidP="00000000" w:rsidRDefault="00000000" w:rsidRPr="00000000" w14:paraId="00000112">
            <w:pPr>
              <w:rPr/>
            </w:pPr>
            <w:r w:rsidDel="00000000" w:rsidR="00000000" w:rsidRPr="00000000">
              <w:rPr>
                <w:rtl w:val="0"/>
              </w:rPr>
            </w:r>
          </w:p>
        </w:tc>
      </w:tr>
      <w:tr>
        <w:trPr>
          <w:cantSplit w:val="0"/>
          <w:tblHeader w:val="0"/>
        </w:trPr>
        <w:tc>
          <w:tcPr/>
          <w:p w:rsidR="00000000" w:rsidDel="00000000" w:rsidP="00000000" w:rsidRDefault="00000000" w:rsidRPr="00000000" w14:paraId="00000113">
            <w:pPr>
              <w:rPr>
                <w:b w:val="1"/>
              </w:rPr>
            </w:pPr>
            <w:r w:rsidDel="00000000" w:rsidR="00000000" w:rsidRPr="00000000">
              <w:rPr>
                <w:b w:val="1"/>
                <w:rtl w:val="0"/>
              </w:rPr>
              <w:t xml:space="preserve">Pre-assessment instructions for assessors</w:t>
            </w:r>
          </w:p>
        </w:tc>
        <w:tc>
          <w:tcPr/>
          <w:p w:rsidR="00000000" w:rsidDel="00000000" w:rsidP="00000000" w:rsidRDefault="00000000" w:rsidRPr="00000000" w14:paraId="0000011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Put the candidate at ease</w:t>
            </w:r>
          </w:p>
          <w:p w:rsidR="00000000" w:rsidDel="00000000" w:rsidP="00000000" w:rsidRDefault="00000000" w:rsidRPr="00000000" w14:paraId="0000011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clearly the purpose and context of the assessment:</w:t>
            </w:r>
          </w:p>
          <w:p w:rsidR="00000000" w:rsidDel="00000000" w:rsidP="00000000" w:rsidRDefault="00000000" w:rsidRPr="00000000" w14:paraId="0000011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Purpose of the assessment</w:t>
            </w:r>
          </w:p>
          <w:p w:rsidR="00000000" w:rsidDel="00000000" w:rsidP="00000000" w:rsidRDefault="00000000" w:rsidRPr="00000000" w14:paraId="0000011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duration</w:t>
            </w:r>
          </w:p>
          <w:p w:rsidR="00000000" w:rsidDel="00000000" w:rsidP="00000000" w:rsidRDefault="00000000" w:rsidRPr="00000000" w14:paraId="0000011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methods and tools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4"/>
              </w:tabs>
              <w:spacing w:after="0" w:before="0" w:line="240" w:lineRule="auto"/>
              <w:ind w:left="0" w:right="56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the methods to be used, the standards and criteria for the assessment and the duration of the assessment.</w:t>
            </w:r>
          </w:p>
          <w:p w:rsidR="00000000" w:rsidDel="00000000" w:rsidP="00000000" w:rsidRDefault="00000000" w:rsidRPr="00000000" w14:paraId="0000011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the procedures of the assessment:</w:t>
            </w:r>
          </w:p>
          <w:p w:rsidR="00000000" w:rsidDel="00000000" w:rsidP="00000000" w:rsidRDefault="00000000" w:rsidRPr="00000000" w14:paraId="0000011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 w:val="left" w:leader="none" w:pos="1261"/>
              </w:tabs>
              <w:spacing w:after="0" w:before="0" w:line="240" w:lineRule="auto"/>
              <w:ind w:left="720" w:right="20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Check whether candidate has any special requirements e.g. language, special needs, etc.</w:t>
            </w:r>
          </w:p>
          <w:p w:rsidR="00000000" w:rsidDel="00000000" w:rsidP="00000000" w:rsidRDefault="00000000" w:rsidRPr="00000000" w14:paraId="0000011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 w:val="left" w:leader="none" w:pos="1261"/>
              </w:tabs>
              <w:spacing w:after="0" w:before="0" w:line="240" w:lineRule="auto"/>
              <w:ind w:left="720" w:right="283"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Ensure that the following documents are made available</w:t>
            </w:r>
          </w:p>
          <w:p w:rsidR="00000000" w:rsidDel="00000000" w:rsidP="00000000" w:rsidRDefault="00000000" w:rsidRPr="00000000" w14:paraId="0000011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Summary Record</w:t>
            </w:r>
          </w:p>
          <w:p w:rsidR="00000000" w:rsidDel="00000000" w:rsidP="00000000" w:rsidRDefault="00000000" w:rsidRPr="00000000" w14:paraId="0000011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Candidate’s Appeal Form</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3"/>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Brief candidate on his/her rights and process of appeal</w:t>
            </w:r>
          </w:p>
          <w:p w:rsidR="00000000" w:rsidDel="00000000" w:rsidP="00000000" w:rsidRDefault="00000000" w:rsidRPr="00000000" w14:paraId="0000012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Identify any allowable adjustments that candidates may require should they have a special need</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In addition to the usual pre-assessment instructions, Include instructions on use of:</w:t>
            </w:r>
          </w:p>
          <w:p w:rsidR="00000000" w:rsidDel="00000000" w:rsidP="00000000" w:rsidRDefault="00000000" w:rsidRPr="00000000" w14:paraId="0000012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Code of Practice</w:t>
            </w:r>
          </w:p>
        </w:tc>
      </w:tr>
      <w:tr>
        <w:trPr>
          <w:cantSplit w:val="0"/>
          <w:tblHeader w:val="0"/>
        </w:trPr>
        <w:tc>
          <w:tcPr/>
          <w:p w:rsidR="00000000" w:rsidDel="00000000" w:rsidP="00000000" w:rsidRDefault="00000000" w:rsidRPr="00000000" w14:paraId="00000126">
            <w:pPr>
              <w:rPr>
                <w:b w:val="1"/>
              </w:rPr>
            </w:pPr>
            <w:r w:rsidDel="00000000" w:rsidR="00000000" w:rsidRPr="00000000">
              <w:rPr>
                <w:b w:val="1"/>
                <w:rtl w:val="0"/>
              </w:rPr>
              <w:t xml:space="preserve">Pre-assessment instructions for candidates</w:t>
            </w:r>
          </w:p>
        </w:tc>
        <w:tc>
          <w:tcPr/>
          <w:p w:rsidR="00000000" w:rsidDel="00000000" w:rsidP="00000000" w:rsidRDefault="00000000" w:rsidRPr="00000000" w14:paraId="00000127">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Be punctual</w:t>
            </w:r>
          </w:p>
          <w:p w:rsidR="00000000" w:rsidDel="00000000" w:rsidP="00000000" w:rsidRDefault="00000000" w:rsidRPr="00000000" w14:paraId="00000128">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Observe dress code: smart casual</w:t>
            </w:r>
          </w:p>
          <w:p w:rsidR="00000000" w:rsidDel="00000000" w:rsidP="00000000" w:rsidRDefault="00000000" w:rsidRPr="00000000" w14:paraId="00000129">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Request for assessor to repeat questions if question is not clear or if candidate has difficulty understanding assessor's accent</w:t>
            </w:r>
          </w:p>
          <w:p w:rsidR="00000000" w:rsidDel="00000000" w:rsidP="00000000" w:rsidRDefault="00000000" w:rsidRPr="00000000" w14:paraId="0000012A">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To specify special needs, if any</w:t>
            </w:r>
          </w:p>
        </w:tc>
      </w:tr>
      <w:tr>
        <w:trPr>
          <w:cantSplit w:val="0"/>
          <w:tblHeader w:val="0"/>
        </w:trPr>
        <w:tc>
          <w:tcPr/>
          <w:p w:rsidR="00000000" w:rsidDel="00000000" w:rsidP="00000000" w:rsidRDefault="00000000" w:rsidRPr="00000000" w14:paraId="0000012B">
            <w:pPr>
              <w:rPr>
                <w:b w:val="1"/>
              </w:rPr>
            </w:pPr>
            <w:r w:rsidDel="00000000" w:rsidR="00000000" w:rsidRPr="00000000">
              <w:rPr>
                <w:b w:val="1"/>
                <w:rtl w:val="0"/>
              </w:rPr>
              <w:t xml:space="preserve">Process of conducting assessment</w:t>
            </w:r>
          </w:p>
        </w:tc>
        <w:tc>
          <w:tcPr/>
          <w:p w:rsidR="00000000" w:rsidDel="00000000" w:rsidP="00000000" w:rsidRDefault="00000000" w:rsidRPr="00000000" w14:paraId="0000012C">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Verification of candidate’s identity</w:t>
            </w:r>
          </w:p>
          <w:p w:rsidR="00000000" w:rsidDel="00000000" w:rsidP="00000000" w:rsidRDefault="00000000" w:rsidRPr="00000000" w14:paraId="0000012D">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Ensure candidates are seated properly so that they will not interact with each other</w:t>
            </w:r>
          </w:p>
          <w:p w:rsidR="00000000" w:rsidDel="00000000" w:rsidP="00000000" w:rsidRDefault="00000000" w:rsidRPr="00000000" w14:paraId="0000012E">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Encourage the candidate to seek clarification if any</w:t>
            </w:r>
          </w:p>
          <w:p w:rsidR="00000000" w:rsidDel="00000000" w:rsidP="00000000" w:rsidRDefault="00000000" w:rsidRPr="00000000" w14:paraId="0000012F">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Keep in mind the time limit for the assessment</w:t>
            </w:r>
          </w:p>
        </w:tc>
      </w:tr>
      <w:tr>
        <w:trPr>
          <w:cantSplit w:val="0"/>
          <w:tblHeader w:val="0"/>
        </w:trPr>
        <w:tc>
          <w:tcPr/>
          <w:p w:rsidR="00000000" w:rsidDel="00000000" w:rsidP="00000000" w:rsidRDefault="00000000" w:rsidRPr="00000000" w14:paraId="00000130">
            <w:pPr>
              <w:rPr>
                <w:b w:val="1"/>
              </w:rPr>
            </w:pPr>
            <w:r w:rsidDel="00000000" w:rsidR="00000000" w:rsidRPr="00000000">
              <w:rPr>
                <w:b w:val="1"/>
                <w:rtl w:val="0"/>
              </w:rPr>
              <w:t xml:space="preserve">Managing limitations of evidence</w:t>
            </w:r>
          </w:p>
        </w:tc>
        <w:tc>
          <w:tcPr/>
          <w:p w:rsidR="00000000" w:rsidDel="00000000" w:rsidP="00000000" w:rsidRDefault="00000000" w:rsidRPr="00000000" w14:paraId="00000131">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Use of Oral Clarification</w:t>
            </w:r>
          </w:p>
        </w:tc>
      </w:tr>
      <w:tr>
        <w:trPr>
          <w:cantSplit w:val="0"/>
          <w:tblHeader w:val="0"/>
        </w:trPr>
        <w:tc>
          <w:tcPr/>
          <w:p w:rsidR="00000000" w:rsidDel="00000000" w:rsidP="00000000" w:rsidRDefault="00000000" w:rsidRPr="00000000" w14:paraId="00000132">
            <w:pPr>
              <w:rPr>
                <w:b w:val="1"/>
              </w:rPr>
            </w:pPr>
            <w:r w:rsidDel="00000000" w:rsidR="00000000" w:rsidRPr="00000000">
              <w:rPr>
                <w:b w:val="1"/>
                <w:rtl w:val="0"/>
              </w:rPr>
              <w:t xml:space="preserve">Recording Assessment Results</w:t>
            </w:r>
          </w:p>
        </w:tc>
        <w:tc>
          <w:tcPr/>
          <w:p w:rsidR="00000000" w:rsidDel="00000000" w:rsidP="00000000" w:rsidRDefault="00000000" w:rsidRPr="00000000" w14:paraId="00000133">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Record the results in the Assessment Summary Record</w:t>
            </w:r>
          </w:p>
          <w:p w:rsidR="00000000" w:rsidDel="00000000" w:rsidP="00000000" w:rsidRDefault="00000000" w:rsidRPr="00000000" w14:paraId="00000134">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Check that all record forms, timing, dates, names, NRIC, signatures are completed.</w:t>
            </w:r>
          </w:p>
          <w:p w:rsidR="00000000" w:rsidDel="00000000" w:rsidP="00000000" w:rsidRDefault="00000000" w:rsidRPr="00000000" w14:paraId="00000135">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Check that all Assessment Criteria are ticked competent (C) or not yet competent (NYC) in the specific questions. As long as there is a NYC, the candidate is considered not successful in the entire assessment. The candidate is required to re-take the entire assessment.</w:t>
            </w:r>
          </w:p>
          <w:p w:rsidR="00000000" w:rsidDel="00000000" w:rsidP="00000000" w:rsidRDefault="00000000" w:rsidRPr="00000000" w14:paraId="00000136">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Record observation of Competence where applicable in the ‘Evidence of C and NYC must be recorded column</w:t>
            </w:r>
          </w:p>
          <w:p w:rsidR="00000000" w:rsidDel="00000000" w:rsidP="00000000" w:rsidRDefault="00000000" w:rsidRPr="00000000" w14:paraId="00000137">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Record reasons of Not Yet Competence where applicable in the ‘Evidence of C and NYC must be recorded column</w:t>
            </w:r>
          </w:p>
          <w:p w:rsidR="00000000" w:rsidDel="00000000" w:rsidP="00000000" w:rsidRDefault="00000000" w:rsidRPr="00000000" w14:paraId="00000138">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An ‘NYC’ in any K or A will results in an ‘NYC’ in the unit.A candidate is only deemed competent when they achieved a ‘C’ for all the A and K in the unit.</w:t>
            </w:r>
          </w:p>
        </w:tc>
      </w:tr>
      <w:tr>
        <w:trPr>
          <w:cantSplit w:val="0"/>
          <w:tblHeader w:val="0"/>
        </w:trPr>
        <w:tc>
          <w:tcPr/>
          <w:p w:rsidR="00000000" w:rsidDel="00000000" w:rsidP="00000000" w:rsidRDefault="00000000" w:rsidRPr="00000000" w14:paraId="00000139">
            <w:pPr>
              <w:rPr>
                <w:b w:val="1"/>
              </w:rPr>
            </w:pPr>
            <w:r w:rsidDel="00000000" w:rsidR="00000000" w:rsidRPr="00000000">
              <w:rPr>
                <w:b w:val="1"/>
                <w:rtl w:val="0"/>
              </w:rPr>
              <w:t xml:space="preserve">Feedback</w:t>
            </w:r>
          </w:p>
        </w:tc>
        <w:tc>
          <w:tcPr/>
          <w:p w:rsidR="00000000" w:rsidDel="00000000" w:rsidP="00000000" w:rsidRDefault="00000000" w:rsidRPr="00000000" w14:paraId="0000013A">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Give clear and constructive feedback to candidate using appropriate language</w:t>
            </w:r>
          </w:p>
          <w:p w:rsidR="00000000" w:rsidDel="00000000" w:rsidP="00000000" w:rsidRDefault="00000000" w:rsidRPr="00000000" w14:paraId="0000013B">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Seek clarification and agreement with the candidate on the outcome</w:t>
            </w:r>
          </w:p>
          <w:p w:rsidR="00000000" w:rsidDel="00000000" w:rsidP="00000000" w:rsidRDefault="00000000" w:rsidRPr="00000000" w14:paraId="0000013C">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Provide guidance on overcoming gaps in competency</w:t>
            </w:r>
          </w:p>
          <w:p w:rsidR="00000000" w:rsidDel="00000000" w:rsidP="00000000" w:rsidRDefault="00000000" w:rsidRPr="00000000" w14:paraId="0000013D">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Ask the candidates to sign the assessment record</w:t>
            </w:r>
          </w:p>
          <w:p w:rsidR="00000000" w:rsidDel="00000000" w:rsidP="00000000" w:rsidRDefault="00000000" w:rsidRPr="00000000" w14:paraId="0000013E">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Record the feedback on the assessment record</w:t>
            </w:r>
          </w:p>
          <w:p w:rsidR="00000000" w:rsidDel="00000000" w:rsidP="00000000" w:rsidRDefault="00000000" w:rsidRPr="00000000" w14:paraId="0000013F">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Sign off the assessment record</w:t>
            </w:r>
          </w:p>
          <w:p w:rsidR="00000000" w:rsidDel="00000000" w:rsidP="00000000" w:rsidRDefault="00000000" w:rsidRPr="00000000" w14:paraId="00000140">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Assessor should reiterate the appeal process (if the candidate is assessed as not yet competent)</w:t>
            </w:r>
          </w:p>
        </w:tc>
      </w:tr>
    </w:tbl>
    <w:p w:rsidR="00000000" w:rsidDel="00000000" w:rsidP="00000000" w:rsidRDefault="00000000" w:rsidRPr="00000000" w14:paraId="00000141">
      <w:pPr>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42">
      <w:pPr>
        <w:pStyle w:val="Heading3"/>
        <w:numPr>
          <w:ilvl w:val="2"/>
          <w:numId w:val="1"/>
        </w:numPr>
        <w:ind w:left="504" w:hanging="504"/>
        <w:rPr/>
      </w:pPr>
      <w:r w:rsidDel="00000000" w:rsidR="00000000" w:rsidRPr="00000000">
        <w:rPr>
          <w:rtl w:val="0"/>
        </w:rPr>
        <w:t xml:space="preserve">Assessment Specification for Practical Performance</w:t>
      </w:r>
    </w:p>
    <w:p w:rsidR="00000000" w:rsidDel="00000000" w:rsidP="00000000" w:rsidRDefault="00000000" w:rsidRPr="00000000" w14:paraId="00000143">
      <w:pPr>
        <w:rPr/>
      </w:pPr>
      <w:r w:rsidDel="00000000" w:rsidR="00000000" w:rsidRPr="00000000">
        <w:rPr>
          <w:rtl w:val="0"/>
        </w:rPr>
      </w:r>
    </w:p>
    <w:tbl>
      <w:tblPr>
        <w:tblStyle w:val="Table9"/>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7026"/>
        <w:tblGridChange w:id="0">
          <w:tblGrid>
            <w:gridCol w:w="2689"/>
            <w:gridCol w:w="7026"/>
          </w:tblGrid>
        </w:tblGridChange>
      </w:tblGrid>
      <w:tr>
        <w:trPr>
          <w:cantSplit w:val="0"/>
          <w:trHeight w:val="576" w:hRule="atLeast"/>
          <w:tblHeader w:val="0"/>
        </w:trPr>
        <w:tc>
          <w:tcPr>
            <w:shd w:fill="d9d9d9" w:val="clear"/>
            <w:vAlign w:val="center"/>
          </w:tcPr>
          <w:p w:rsidR="00000000" w:rsidDel="00000000" w:rsidP="00000000" w:rsidRDefault="00000000" w:rsidRPr="00000000" w14:paraId="00000144">
            <w:pPr>
              <w:jc w:val="center"/>
              <w:rPr>
                <w:b w:val="1"/>
              </w:rPr>
            </w:pPr>
            <w:r w:rsidDel="00000000" w:rsidR="00000000" w:rsidRPr="00000000">
              <w:rPr>
                <w:b w:val="1"/>
                <w:rtl w:val="0"/>
              </w:rPr>
              <w:t xml:space="preserve">Specifications</w:t>
            </w:r>
          </w:p>
        </w:tc>
        <w:tc>
          <w:tcPr>
            <w:shd w:fill="d9d9d9" w:val="clear"/>
            <w:vAlign w:val="center"/>
          </w:tcPr>
          <w:p w:rsidR="00000000" w:rsidDel="00000000" w:rsidP="00000000" w:rsidRDefault="00000000" w:rsidRPr="00000000" w14:paraId="00000145">
            <w:pPr>
              <w:jc w:val="center"/>
              <w:rPr>
                <w:b w:val="1"/>
              </w:rPr>
            </w:pPr>
            <w:r w:rsidDel="00000000" w:rsidR="00000000" w:rsidRPr="00000000">
              <w:rPr>
                <w:b w:val="1"/>
                <w:rtl w:val="0"/>
              </w:rPr>
              <w:t xml:space="preserve">Practical Performance</w:t>
            </w:r>
          </w:p>
        </w:tc>
      </w:tr>
      <w:tr>
        <w:trPr>
          <w:cantSplit w:val="0"/>
          <w:tblHeader w:val="0"/>
        </w:trPr>
        <w:tc>
          <w:tcPr/>
          <w:p w:rsidR="00000000" w:rsidDel="00000000" w:rsidP="00000000" w:rsidRDefault="00000000" w:rsidRPr="00000000" w14:paraId="00000146">
            <w:pPr>
              <w:rPr>
                <w:b w:val="1"/>
              </w:rPr>
            </w:pPr>
            <w:r w:rsidDel="00000000" w:rsidR="00000000" w:rsidRPr="00000000">
              <w:rPr>
                <w:b w:val="1"/>
                <w:rtl w:val="0"/>
              </w:rPr>
              <w:t xml:space="preserve">Abilities and Knowledge</w:t>
            </w:r>
          </w:p>
        </w:tc>
        <w:tc>
          <w:tcPr/>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A1, A2, A3, A4, A5, A6, A7, A8</w:t>
            </w:r>
          </w:p>
        </w:tc>
      </w:tr>
      <w:tr>
        <w:trPr>
          <w:cantSplit w:val="0"/>
          <w:tblHeader w:val="0"/>
        </w:trPr>
        <w:tc>
          <w:tcPr/>
          <w:p w:rsidR="00000000" w:rsidDel="00000000" w:rsidP="00000000" w:rsidRDefault="00000000" w:rsidRPr="00000000" w14:paraId="00000149">
            <w:pPr>
              <w:rPr>
                <w:b w:val="1"/>
              </w:rPr>
            </w:pPr>
            <w:r w:rsidDel="00000000" w:rsidR="00000000" w:rsidRPr="00000000">
              <w:rPr>
                <w:b w:val="1"/>
                <w:rtl w:val="0"/>
              </w:rPr>
              <w:t xml:space="preserve">Duration</w:t>
            </w:r>
          </w:p>
        </w:tc>
        <w:tc>
          <w:tcPr/>
          <w:p w:rsidR="00000000" w:rsidDel="00000000" w:rsidP="00000000" w:rsidRDefault="00000000" w:rsidRPr="00000000" w14:paraId="0000014A">
            <w:pPr>
              <w:tabs>
                <w:tab w:val="left" w:leader="none" w:pos="720"/>
              </w:tabs>
              <w:spacing w:after="60" w:before="60" w:lineRule="auto"/>
              <w:rPr/>
            </w:pPr>
            <w:r w:rsidDel="00000000" w:rsidR="00000000" w:rsidRPr="00000000">
              <w:rPr>
                <w:rtl w:val="0"/>
              </w:rPr>
              <w:t xml:space="preserve">1.5 hrs</w:t>
            </w:r>
          </w:p>
        </w:tc>
      </w:tr>
      <w:tr>
        <w:trPr>
          <w:cantSplit w:val="0"/>
          <w:tblHeader w:val="0"/>
        </w:trPr>
        <w:tc>
          <w:tcPr/>
          <w:p w:rsidR="00000000" w:rsidDel="00000000" w:rsidP="00000000" w:rsidRDefault="00000000" w:rsidRPr="00000000" w14:paraId="0000014B">
            <w:pPr>
              <w:rPr>
                <w:b w:val="1"/>
              </w:rPr>
            </w:pPr>
            <w:r w:rsidDel="00000000" w:rsidR="00000000" w:rsidRPr="00000000">
              <w:rPr>
                <w:b w:val="1"/>
                <w:rtl w:val="0"/>
              </w:rPr>
              <w:t xml:space="preserve">Venue</w:t>
            </w:r>
          </w:p>
        </w:tc>
        <w:tc>
          <w:tcPr/>
          <w:p w:rsidR="00000000" w:rsidDel="00000000" w:rsidP="00000000" w:rsidRDefault="00000000" w:rsidRPr="00000000" w14:paraId="0000014C">
            <w:pPr>
              <w:rPr/>
            </w:pPr>
            <w:r w:rsidDel="00000000" w:rsidR="00000000" w:rsidRPr="00000000">
              <w:rPr>
                <w:rtl w:val="0"/>
              </w:rPr>
              <w:t xml:space="preserve">Training room / designated assessment area</w:t>
            </w:r>
          </w:p>
        </w:tc>
      </w:tr>
      <w:tr>
        <w:trPr>
          <w:cantSplit w:val="0"/>
          <w:tblHeader w:val="0"/>
        </w:trPr>
        <w:tc>
          <w:tcPr/>
          <w:p w:rsidR="00000000" w:rsidDel="00000000" w:rsidP="00000000" w:rsidRDefault="00000000" w:rsidRPr="00000000" w14:paraId="0000014D">
            <w:pPr>
              <w:rPr>
                <w:b w:val="1"/>
              </w:rPr>
            </w:pPr>
            <w:r w:rsidDel="00000000" w:rsidR="00000000" w:rsidRPr="00000000">
              <w:rPr>
                <w:b w:val="1"/>
                <w:rtl w:val="0"/>
              </w:rPr>
              <w:t xml:space="preserve">Set up</w:t>
            </w:r>
          </w:p>
        </w:tc>
        <w:tc>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Physical Assessment (Main)</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2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Candidates are required to sit in a manner whereby there is sufficient separation so that they will not be able to interact during the assessment.</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Virtual Assessment </w: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6"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LMS</w:t>
            </w:r>
            <w:r w:rsidDel="00000000" w:rsidR="00000000" w:rsidRPr="00000000">
              <w:rPr>
                <w:rtl w:val="0"/>
              </w:rPr>
            </w:r>
          </w:p>
          <w:p w:rsidR="00000000" w:rsidDel="00000000" w:rsidP="00000000" w:rsidRDefault="00000000" w:rsidRPr="00000000" w14:paraId="0000015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Questions to be pre-loaded into LMS and opened only to the candidates and during the assessment time.</w:t>
            </w:r>
          </w:p>
          <w:p w:rsidR="00000000" w:rsidDel="00000000" w:rsidP="00000000" w:rsidRDefault="00000000" w:rsidRPr="00000000" w14:paraId="0000015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Alternatively, assessor will send the questions electronically to candidates only during the assessment time.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Virtual Environment</w:t>
            </w:r>
            <w:r w:rsidDel="00000000" w:rsidR="00000000" w:rsidRPr="00000000">
              <w:rPr>
                <w:rtl w:val="0"/>
              </w:rPr>
            </w:r>
          </w:p>
          <w:p w:rsidR="00000000" w:rsidDel="00000000" w:rsidP="00000000" w:rsidRDefault="00000000" w:rsidRPr="00000000" w14:paraId="0000015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Learners to ensure the camera is on all the time and showing their full face.</w:t>
            </w:r>
          </w:p>
          <w:p w:rsidR="00000000" w:rsidDel="00000000" w:rsidP="00000000" w:rsidRDefault="00000000" w:rsidRPr="00000000" w14:paraId="0000015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88"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Learners to share their whole screen throughout the assessment period</w:t>
            </w:r>
          </w:p>
          <w:p w:rsidR="00000000" w:rsidDel="00000000" w:rsidP="00000000" w:rsidRDefault="00000000" w:rsidRPr="00000000" w14:paraId="0000015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1" w:line="240" w:lineRule="auto"/>
              <w:ind w:left="467" w:right="244"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Assessors to ensure the recording is started before the candidates and remained recordings for every breakout room throughout all the duration of the Assessment.</w:t>
            </w:r>
          </w:p>
          <w:p w:rsidR="00000000" w:rsidDel="00000000" w:rsidP="00000000" w:rsidRDefault="00000000" w:rsidRPr="00000000" w14:paraId="0000015A">
            <w:pPr>
              <w:rPr/>
            </w:pPr>
            <w:r w:rsidDel="00000000" w:rsidR="00000000" w:rsidRPr="00000000">
              <w:rPr>
                <w:rtl w:val="0"/>
              </w:rPr>
            </w:r>
          </w:p>
        </w:tc>
      </w:tr>
      <w:tr>
        <w:trPr>
          <w:cantSplit w:val="0"/>
          <w:tblHeader w:val="0"/>
        </w:trPr>
        <w:tc>
          <w:tcPr/>
          <w:p w:rsidR="00000000" w:rsidDel="00000000" w:rsidP="00000000" w:rsidRDefault="00000000" w:rsidRPr="00000000" w14:paraId="0000015B">
            <w:pPr>
              <w:rPr>
                <w:b w:val="1"/>
              </w:rPr>
            </w:pPr>
            <w:r w:rsidDel="00000000" w:rsidR="00000000" w:rsidRPr="00000000">
              <w:rPr>
                <w:b w:val="1"/>
                <w:rtl w:val="0"/>
              </w:rPr>
              <w:t xml:space="preserve">Pre-assessment instructions for assessors</w:t>
            </w:r>
          </w:p>
        </w:tc>
        <w:tc>
          <w:tcPr/>
          <w:p w:rsidR="00000000" w:rsidDel="00000000" w:rsidP="00000000" w:rsidRDefault="00000000" w:rsidRPr="00000000" w14:paraId="0000015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Put the candidate at ease</w:t>
            </w:r>
          </w:p>
          <w:p w:rsidR="00000000" w:rsidDel="00000000" w:rsidP="00000000" w:rsidRDefault="00000000" w:rsidRPr="00000000" w14:paraId="0000015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clearly the purpose and context of the assessment:</w:t>
            </w:r>
          </w:p>
          <w:p w:rsidR="00000000" w:rsidDel="00000000" w:rsidP="00000000" w:rsidRDefault="00000000" w:rsidRPr="00000000" w14:paraId="0000015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Purpose of the assessment</w:t>
            </w:r>
          </w:p>
          <w:p w:rsidR="00000000" w:rsidDel="00000000" w:rsidP="00000000" w:rsidRDefault="00000000" w:rsidRPr="00000000" w14:paraId="0000015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duration</w:t>
            </w:r>
          </w:p>
          <w:p w:rsidR="00000000" w:rsidDel="00000000" w:rsidP="00000000" w:rsidRDefault="00000000" w:rsidRPr="00000000" w14:paraId="0000016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methods and tools</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4"/>
              </w:tabs>
              <w:spacing w:after="0" w:before="0" w:line="240" w:lineRule="auto"/>
              <w:ind w:left="0" w:right="56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the methods to be used, the standards and criteria for the assessment and the duration of the assessment.</w:t>
            </w:r>
          </w:p>
          <w:p w:rsidR="00000000" w:rsidDel="00000000" w:rsidP="00000000" w:rsidRDefault="00000000" w:rsidRPr="00000000" w14:paraId="0000016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the procedures of the assessment:</w:t>
            </w:r>
          </w:p>
          <w:p w:rsidR="00000000" w:rsidDel="00000000" w:rsidP="00000000" w:rsidRDefault="00000000" w:rsidRPr="00000000" w14:paraId="0000016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 w:val="left" w:leader="none" w:pos="1261"/>
              </w:tabs>
              <w:spacing w:after="0" w:before="0" w:line="240" w:lineRule="auto"/>
              <w:ind w:left="720" w:right="20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Check whether candidate has any special requirements e.g. language, special needs, etc.</w:t>
            </w:r>
          </w:p>
          <w:p w:rsidR="00000000" w:rsidDel="00000000" w:rsidP="00000000" w:rsidRDefault="00000000" w:rsidRPr="00000000" w14:paraId="0000016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 w:val="left" w:leader="none" w:pos="1261"/>
              </w:tabs>
              <w:spacing w:after="0" w:before="0" w:line="240" w:lineRule="auto"/>
              <w:ind w:left="720" w:right="283"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Ensure that the following documents are made available</w:t>
            </w:r>
          </w:p>
          <w:p w:rsidR="00000000" w:rsidDel="00000000" w:rsidP="00000000" w:rsidRDefault="00000000" w:rsidRPr="00000000" w14:paraId="0000016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Summary Record</w:t>
            </w:r>
          </w:p>
          <w:p w:rsidR="00000000" w:rsidDel="00000000" w:rsidP="00000000" w:rsidRDefault="00000000" w:rsidRPr="00000000" w14:paraId="0000016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Candidate’s Appeal Form</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3"/>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Brief candidate on his/her rights and process of appeal</w:t>
            </w:r>
          </w:p>
          <w:p w:rsidR="00000000" w:rsidDel="00000000" w:rsidP="00000000" w:rsidRDefault="00000000" w:rsidRPr="00000000" w14:paraId="0000016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Identify any allowable adjustments that candidates may require should they have a special need</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In addition to the usual pre-assessment instructions, Include instructions on use of:</w:t>
            </w:r>
          </w:p>
          <w:p w:rsidR="00000000" w:rsidDel="00000000" w:rsidP="00000000" w:rsidRDefault="00000000" w:rsidRPr="00000000" w14:paraId="0000016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Code of Practice</w:t>
            </w:r>
          </w:p>
        </w:tc>
      </w:tr>
      <w:tr>
        <w:trPr>
          <w:cantSplit w:val="0"/>
          <w:tblHeader w:val="0"/>
        </w:trPr>
        <w:tc>
          <w:tcPr/>
          <w:p w:rsidR="00000000" w:rsidDel="00000000" w:rsidP="00000000" w:rsidRDefault="00000000" w:rsidRPr="00000000" w14:paraId="0000016E">
            <w:pPr>
              <w:rPr>
                <w:b w:val="1"/>
              </w:rPr>
            </w:pPr>
            <w:r w:rsidDel="00000000" w:rsidR="00000000" w:rsidRPr="00000000">
              <w:rPr>
                <w:b w:val="1"/>
                <w:rtl w:val="0"/>
              </w:rPr>
              <w:t xml:space="preserve">Pre-assessment instructions for candidates</w:t>
            </w:r>
          </w:p>
        </w:tc>
        <w:tc>
          <w:tcPr/>
          <w:p w:rsidR="00000000" w:rsidDel="00000000" w:rsidP="00000000" w:rsidRDefault="00000000" w:rsidRPr="00000000" w14:paraId="0000016F">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Be punctual</w:t>
            </w:r>
          </w:p>
          <w:p w:rsidR="00000000" w:rsidDel="00000000" w:rsidP="00000000" w:rsidRDefault="00000000" w:rsidRPr="00000000" w14:paraId="00000170">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Observe dress code: smart casual</w:t>
            </w:r>
          </w:p>
          <w:p w:rsidR="00000000" w:rsidDel="00000000" w:rsidP="00000000" w:rsidRDefault="00000000" w:rsidRPr="00000000" w14:paraId="00000171">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Request for assessor to repeat questions if question is not clear or if candidate has difficulty understanding assessor's accent</w:t>
            </w:r>
          </w:p>
          <w:p w:rsidR="00000000" w:rsidDel="00000000" w:rsidP="00000000" w:rsidRDefault="00000000" w:rsidRPr="00000000" w14:paraId="00000172">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To specify special needs, if any</w:t>
            </w:r>
          </w:p>
        </w:tc>
      </w:tr>
      <w:tr>
        <w:trPr>
          <w:cantSplit w:val="0"/>
          <w:tblHeader w:val="0"/>
        </w:trPr>
        <w:tc>
          <w:tcPr/>
          <w:p w:rsidR="00000000" w:rsidDel="00000000" w:rsidP="00000000" w:rsidRDefault="00000000" w:rsidRPr="00000000" w14:paraId="00000173">
            <w:pPr>
              <w:rPr>
                <w:b w:val="1"/>
              </w:rPr>
            </w:pPr>
            <w:r w:rsidDel="00000000" w:rsidR="00000000" w:rsidRPr="00000000">
              <w:rPr>
                <w:b w:val="1"/>
                <w:rtl w:val="0"/>
              </w:rPr>
              <w:t xml:space="preserve">Process of conducting assessment</w:t>
            </w:r>
          </w:p>
        </w:tc>
        <w:tc>
          <w:tcPr/>
          <w:p w:rsidR="00000000" w:rsidDel="00000000" w:rsidP="00000000" w:rsidRDefault="00000000" w:rsidRPr="00000000" w14:paraId="00000174">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Verification of candidate’s identity</w:t>
            </w:r>
          </w:p>
          <w:p w:rsidR="00000000" w:rsidDel="00000000" w:rsidP="00000000" w:rsidRDefault="00000000" w:rsidRPr="00000000" w14:paraId="00000175">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Ensure candidates are seated properly so that they will not interact with each other</w:t>
            </w:r>
          </w:p>
          <w:p w:rsidR="00000000" w:rsidDel="00000000" w:rsidP="00000000" w:rsidRDefault="00000000" w:rsidRPr="00000000" w14:paraId="00000176">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Encourage the candidate to seek clarification if any</w:t>
            </w:r>
          </w:p>
          <w:p w:rsidR="00000000" w:rsidDel="00000000" w:rsidP="00000000" w:rsidRDefault="00000000" w:rsidRPr="00000000" w14:paraId="00000177">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Keep in mind the time limit for the assessment</w:t>
            </w:r>
          </w:p>
        </w:tc>
      </w:tr>
      <w:tr>
        <w:trPr>
          <w:cantSplit w:val="0"/>
          <w:tblHeader w:val="0"/>
        </w:trPr>
        <w:tc>
          <w:tcPr/>
          <w:p w:rsidR="00000000" w:rsidDel="00000000" w:rsidP="00000000" w:rsidRDefault="00000000" w:rsidRPr="00000000" w14:paraId="00000178">
            <w:pPr>
              <w:rPr>
                <w:b w:val="1"/>
              </w:rPr>
            </w:pPr>
            <w:r w:rsidDel="00000000" w:rsidR="00000000" w:rsidRPr="00000000">
              <w:rPr>
                <w:b w:val="1"/>
                <w:rtl w:val="0"/>
              </w:rPr>
              <w:t xml:space="preserve">Managing limitations of evidence</w:t>
            </w:r>
          </w:p>
        </w:tc>
        <w:tc>
          <w:tcPr/>
          <w:p w:rsidR="00000000" w:rsidDel="00000000" w:rsidP="00000000" w:rsidRDefault="00000000" w:rsidRPr="00000000" w14:paraId="00000179">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Use of Oral Clarification</w:t>
            </w:r>
          </w:p>
        </w:tc>
      </w:tr>
      <w:tr>
        <w:trPr>
          <w:cantSplit w:val="0"/>
          <w:tblHeader w:val="0"/>
        </w:trPr>
        <w:tc>
          <w:tcPr/>
          <w:p w:rsidR="00000000" w:rsidDel="00000000" w:rsidP="00000000" w:rsidRDefault="00000000" w:rsidRPr="00000000" w14:paraId="0000017A">
            <w:pPr>
              <w:rPr>
                <w:b w:val="1"/>
              </w:rPr>
            </w:pPr>
            <w:r w:rsidDel="00000000" w:rsidR="00000000" w:rsidRPr="00000000">
              <w:rPr>
                <w:b w:val="1"/>
                <w:rtl w:val="0"/>
              </w:rPr>
              <w:t xml:space="preserve">Recording Assessment Results</w:t>
            </w:r>
          </w:p>
        </w:tc>
        <w:tc>
          <w:tcPr/>
          <w:p w:rsidR="00000000" w:rsidDel="00000000" w:rsidP="00000000" w:rsidRDefault="00000000" w:rsidRPr="00000000" w14:paraId="0000017B">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Record the results in the Assessment Summary Record</w:t>
            </w:r>
          </w:p>
          <w:p w:rsidR="00000000" w:rsidDel="00000000" w:rsidP="00000000" w:rsidRDefault="00000000" w:rsidRPr="00000000" w14:paraId="0000017C">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Check that all record forms, timing, dates, names, NRIC, signatures are completed.</w:t>
            </w:r>
          </w:p>
          <w:p w:rsidR="00000000" w:rsidDel="00000000" w:rsidP="00000000" w:rsidRDefault="00000000" w:rsidRPr="00000000" w14:paraId="0000017D">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Check that all Assessment Criteria are ticked competent (C) or not yet competent (NYC) in the specific questions. As long as there is a NYC, the candidate is considered not successful in the entire assessment. The candidate is required to re-take the entire assessment.</w:t>
            </w:r>
          </w:p>
          <w:p w:rsidR="00000000" w:rsidDel="00000000" w:rsidP="00000000" w:rsidRDefault="00000000" w:rsidRPr="00000000" w14:paraId="0000017E">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Record observation of Competence where applicable in the ‘Evidence of C and NYC must be recorded column</w:t>
            </w:r>
          </w:p>
          <w:p w:rsidR="00000000" w:rsidDel="00000000" w:rsidP="00000000" w:rsidRDefault="00000000" w:rsidRPr="00000000" w14:paraId="0000017F">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Record reasons of Not Yet Competence where applicable in the ‘Evidence of C and NYC must be recorded column</w:t>
            </w:r>
          </w:p>
          <w:p w:rsidR="00000000" w:rsidDel="00000000" w:rsidP="00000000" w:rsidRDefault="00000000" w:rsidRPr="00000000" w14:paraId="00000180">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An ‘NYC’ in any K or A will results in an ‘NYC’ in the unit.A candidate is only deemed competent when they achieved a ‘C’ for all the A and K in the unit.</w:t>
            </w:r>
          </w:p>
        </w:tc>
      </w:tr>
      <w:tr>
        <w:trPr>
          <w:cantSplit w:val="0"/>
          <w:tblHeader w:val="0"/>
        </w:trPr>
        <w:tc>
          <w:tcPr/>
          <w:p w:rsidR="00000000" w:rsidDel="00000000" w:rsidP="00000000" w:rsidRDefault="00000000" w:rsidRPr="00000000" w14:paraId="00000181">
            <w:pPr>
              <w:rPr>
                <w:b w:val="1"/>
              </w:rPr>
            </w:pPr>
            <w:r w:rsidDel="00000000" w:rsidR="00000000" w:rsidRPr="00000000">
              <w:rPr>
                <w:b w:val="1"/>
                <w:rtl w:val="0"/>
              </w:rPr>
              <w:t xml:space="preserve">Feedback</w:t>
            </w:r>
          </w:p>
        </w:tc>
        <w:tc>
          <w:tcPr/>
          <w:p w:rsidR="00000000" w:rsidDel="00000000" w:rsidP="00000000" w:rsidRDefault="00000000" w:rsidRPr="00000000" w14:paraId="00000182">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Give clear and constructive feedback to candidate using appropriate language</w:t>
            </w:r>
          </w:p>
          <w:p w:rsidR="00000000" w:rsidDel="00000000" w:rsidP="00000000" w:rsidRDefault="00000000" w:rsidRPr="00000000" w14:paraId="00000183">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Seek clarification and agreement with the candidate on the outcome</w:t>
            </w:r>
          </w:p>
          <w:p w:rsidR="00000000" w:rsidDel="00000000" w:rsidP="00000000" w:rsidRDefault="00000000" w:rsidRPr="00000000" w14:paraId="00000184">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Provide guidance on overcoming gaps in competency</w:t>
            </w:r>
          </w:p>
          <w:p w:rsidR="00000000" w:rsidDel="00000000" w:rsidP="00000000" w:rsidRDefault="00000000" w:rsidRPr="00000000" w14:paraId="00000185">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Ask the candidates to sign the assessment record</w:t>
            </w:r>
          </w:p>
          <w:p w:rsidR="00000000" w:rsidDel="00000000" w:rsidP="00000000" w:rsidRDefault="00000000" w:rsidRPr="00000000" w14:paraId="00000186">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Record the feedback on the assessment record</w:t>
            </w:r>
          </w:p>
          <w:p w:rsidR="00000000" w:rsidDel="00000000" w:rsidP="00000000" w:rsidRDefault="00000000" w:rsidRPr="00000000" w14:paraId="00000187">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Sign off the assessment record</w:t>
            </w:r>
          </w:p>
          <w:p w:rsidR="00000000" w:rsidDel="00000000" w:rsidP="00000000" w:rsidRDefault="00000000" w:rsidRPr="00000000" w14:paraId="00000188">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Assessor should reiterate the appeal process (if the candidate is assessed as not yet competent)</w:t>
            </w:r>
          </w:p>
        </w:tc>
      </w:tr>
    </w:tbl>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8B">
      <w:pPr>
        <w:pStyle w:val="Heading1"/>
        <w:numPr>
          <w:ilvl w:val="0"/>
          <w:numId w:val="1"/>
        </w:numPr>
        <w:ind w:left="360" w:hanging="360"/>
        <w:rPr/>
      </w:pPr>
      <w:r w:rsidDel="00000000" w:rsidR="00000000" w:rsidRPr="00000000">
        <w:rPr>
          <w:rtl w:val="0"/>
        </w:rPr>
        <w:t xml:space="preserve">Assessment Code of Practice</w:t>
      </w:r>
    </w:p>
    <w:p w:rsidR="00000000" w:rsidDel="00000000" w:rsidP="00000000" w:rsidRDefault="00000000" w:rsidRPr="00000000" w14:paraId="0000018C">
      <w:pPr>
        <w:pStyle w:val="Heading1"/>
        <w:rPr/>
      </w:pPr>
      <w:r w:rsidDel="00000000" w:rsidR="00000000" w:rsidRPr="00000000">
        <w:rPr>
          <w:rtl w:val="0"/>
        </w:rPr>
      </w:r>
    </w:p>
    <w:p w:rsidR="00000000" w:rsidDel="00000000" w:rsidP="00000000" w:rsidRDefault="00000000" w:rsidRPr="00000000" w14:paraId="0000018D">
      <w:pPr>
        <w:tabs>
          <w:tab w:val="left" w:leader="none" w:pos="720"/>
          <w:tab w:val="left" w:leader="none" w:pos="1200"/>
        </w:tabs>
        <w:spacing w:after="60" w:before="60" w:lineRule="auto"/>
        <w:rPr/>
      </w:pPr>
      <w:r w:rsidDel="00000000" w:rsidR="00000000" w:rsidRPr="00000000">
        <w:rPr>
          <w:color w:val="000000"/>
          <w:rtl w:val="0"/>
        </w:rPr>
        <w:t xml:space="preserve">5.1</w:t>
        <w:tab/>
      </w:r>
      <w:r w:rsidDel="00000000" w:rsidR="00000000" w:rsidRPr="00000000">
        <w:rPr>
          <w:rtl w:val="0"/>
        </w:rPr>
        <w:t xml:space="preserve">This code of practice provides:</w:t>
      </w:r>
    </w:p>
    <w:p w:rsidR="00000000" w:rsidDel="00000000" w:rsidP="00000000" w:rsidRDefault="00000000" w:rsidRPr="00000000" w14:paraId="0000018E">
      <w:pPr>
        <w:numPr>
          <w:ilvl w:val="0"/>
          <w:numId w:val="5"/>
        </w:numPr>
        <w:spacing w:after="60" w:before="60" w:lineRule="auto"/>
        <w:ind w:left="1080" w:hanging="360"/>
        <w:rPr/>
      </w:pPr>
      <w:r w:rsidDel="00000000" w:rsidR="00000000" w:rsidRPr="00000000">
        <w:rPr>
          <w:rtl w:val="0"/>
        </w:rPr>
        <w:t xml:space="preserve">Assessors with direction on the standard of practice.</w:t>
      </w:r>
    </w:p>
    <w:p w:rsidR="00000000" w:rsidDel="00000000" w:rsidP="00000000" w:rsidRDefault="00000000" w:rsidRPr="00000000" w14:paraId="0000018F">
      <w:pPr>
        <w:numPr>
          <w:ilvl w:val="0"/>
          <w:numId w:val="5"/>
        </w:numPr>
        <w:spacing w:after="60" w:before="60" w:lineRule="auto"/>
        <w:ind w:left="1080" w:hanging="360"/>
        <w:rPr/>
      </w:pPr>
      <w:r w:rsidDel="00000000" w:rsidR="00000000" w:rsidRPr="00000000">
        <w:rPr>
          <w:rtl w:val="0"/>
        </w:rPr>
        <w:t xml:space="preserve">Candidates with assurance of the standards of practice expected of assessors.</w:t>
      </w:r>
    </w:p>
    <w:p w:rsidR="00000000" w:rsidDel="00000000" w:rsidP="00000000" w:rsidRDefault="00000000" w:rsidRPr="00000000" w14:paraId="00000190">
      <w:pPr>
        <w:numPr>
          <w:ilvl w:val="0"/>
          <w:numId w:val="5"/>
        </w:numPr>
        <w:spacing w:after="60" w:before="60" w:lineRule="auto"/>
        <w:ind w:left="1080" w:hanging="360"/>
        <w:rPr/>
      </w:pPr>
      <w:r w:rsidDel="00000000" w:rsidR="00000000" w:rsidRPr="00000000">
        <w:rPr>
          <w:rtl w:val="0"/>
        </w:rPr>
        <w:t xml:space="preserve">Employers with assurance of the standards maintained by Tertiary Infotech Pte Ltd in the conduct of assessment.  </w:t>
      </w:r>
    </w:p>
    <w:p w:rsidR="00000000" w:rsidDel="00000000" w:rsidP="00000000" w:rsidRDefault="00000000" w:rsidRPr="00000000" w14:paraId="00000191">
      <w:pPr>
        <w:spacing w:after="60" w:before="60" w:lineRule="auto"/>
        <w:rPr/>
      </w:pPr>
      <w:r w:rsidDel="00000000" w:rsidR="00000000" w:rsidRPr="00000000">
        <w:rPr>
          <w:rtl w:val="0"/>
        </w:rPr>
      </w:r>
    </w:p>
    <w:p w:rsidR="00000000" w:rsidDel="00000000" w:rsidP="00000000" w:rsidRDefault="00000000" w:rsidRPr="00000000" w14:paraId="00000192">
      <w:pPr>
        <w:spacing w:after="60" w:before="60" w:lineRule="auto"/>
        <w:ind w:left="720" w:hanging="720"/>
        <w:rPr>
          <w:color w:val="000000"/>
        </w:rPr>
      </w:pPr>
      <w:r w:rsidDel="00000000" w:rsidR="00000000" w:rsidRPr="00000000">
        <w:rPr>
          <w:color w:val="000000"/>
          <w:rtl w:val="0"/>
        </w:rPr>
        <w:t xml:space="preserve">5.2</w:t>
        <w:tab/>
        <w:t xml:space="preserve">The following code of practice is based on the international code of ethics and practice (The National Council for Measurement in Education [NCME]). </w:t>
      </w:r>
    </w:p>
    <w:p w:rsidR="00000000" w:rsidDel="00000000" w:rsidP="00000000" w:rsidRDefault="00000000" w:rsidRPr="00000000" w14:paraId="00000193">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The differing needs and requirements of the person(s) being assessed, the local enterprise(s) and/or industry are identified and handled with sensitivity.</w:t>
      </w:r>
    </w:p>
    <w:p w:rsidR="00000000" w:rsidDel="00000000" w:rsidP="00000000" w:rsidRDefault="00000000" w:rsidRPr="00000000" w14:paraId="00000194">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Potential forms of conflict of interest in the assessment process and/or outcomes are identified and appropriate referrals are made, if necessary.</w:t>
      </w:r>
    </w:p>
    <w:p w:rsidR="00000000" w:rsidDel="00000000" w:rsidP="00000000" w:rsidRDefault="00000000" w:rsidRPr="00000000" w14:paraId="00000195">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All forms of harassment are avoided throughout the planning, conducting, reviewing and reporting of the assessment outcomes.</w:t>
      </w:r>
    </w:p>
    <w:p w:rsidR="00000000" w:rsidDel="00000000" w:rsidP="00000000" w:rsidRDefault="00000000" w:rsidRPr="00000000" w14:paraId="00000196">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The rights of the candidate(s) are protected during and after the assessment.</w:t>
      </w:r>
    </w:p>
    <w:p w:rsidR="00000000" w:rsidDel="00000000" w:rsidP="00000000" w:rsidRDefault="00000000" w:rsidRPr="00000000" w14:paraId="00000197">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Personal or interpersonal factors that are not relevant to the assessment of competency must not influence the assessment outcomes.</w:t>
      </w:r>
    </w:p>
    <w:p w:rsidR="00000000" w:rsidDel="00000000" w:rsidP="00000000" w:rsidRDefault="00000000" w:rsidRPr="00000000" w14:paraId="00000198">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The candidate is made aware of rights and processes of appeal.</w:t>
      </w:r>
    </w:p>
    <w:p w:rsidR="00000000" w:rsidDel="00000000" w:rsidP="00000000" w:rsidRDefault="00000000" w:rsidRPr="00000000" w14:paraId="00000199">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Evidence that is gathered during the assessment is verified for validity, reliability, authenticity, sufficiency and currency.</w:t>
      </w:r>
    </w:p>
    <w:p w:rsidR="00000000" w:rsidDel="00000000" w:rsidP="00000000" w:rsidRDefault="00000000" w:rsidRPr="00000000" w14:paraId="0000019A">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Assessment decisions are based on available evidence that can be produced and verified by another assessor.</w:t>
      </w:r>
    </w:p>
    <w:p w:rsidR="00000000" w:rsidDel="00000000" w:rsidP="00000000" w:rsidRDefault="00000000" w:rsidRPr="00000000" w14:paraId="0000019B">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Assessments are conducted within the boundaries of the assessment system policies and procedures.</w:t>
      </w:r>
    </w:p>
    <w:p w:rsidR="00000000" w:rsidDel="00000000" w:rsidP="00000000" w:rsidRDefault="00000000" w:rsidRPr="00000000" w14:paraId="0000019C">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Formal agreement is obtained from both the candidate(s) and the assessor that the assessment was carried out in accordance with agreed procedures.</w:t>
      </w:r>
    </w:p>
    <w:p w:rsidR="00000000" w:rsidDel="00000000" w:rsidP="00000000" w:rsidRDefault="00000000" w:rsidRPr="00000000" w14:paraId="0000019D">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Assessment tools, systems, and procedures are consistent with equal opportunity legislation.</w:t>
      </w:r>
    </w:p>
    <w:p w:rsidR="00000000" w:rsidDel="00000000" w:rsidP="00000000" w:rsidRDefault="00000000" w:rsidRPr="00000000" w14:paraId="0000019E">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The candidate is informed of all assessment reporting processes prior to the Assessment.</w:t>
      </w:r>
    </w:p>
    <w:p w:rsidR="00000000" w:rsidDel="00000000" w:rsidP="00000000" w:rsidRDefault="00000000" w:rsidRPr="00000000" w14:paraId="0000019F">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The candidate is informed of all known potential consequences of decisions arising from an assessment, prior to the assessment.</w:t>
      </w:r>
    </w:p>
    <w:p w:rsidR="00000000" w:rsidDel="00000000" w:rsidP="00000000" w:rsidRDefault="00000000" w:rsidRPr="00000000" w14:paraId="000001A0">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Confidentiality is maintained regarding assessment results.</w:t>
      </w:r>
    </w:p>
    <w:p w:rsidR="00000000" w:rsidDel="00000000" w:rsidP="00000000" w:rsidRDefault="00000000" w:rsidRPr="00000000" w14:paraId="000001A1">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Results are only released with the written permission of the candidate(s).</w:t>
      </w:r>
    </w:p>
    <w:p w:rsidR="00000000" w:rsidDel="00000000" w:rsidP="00000000" w:rsidRDefault="00000000" w:rsidRPr="00000000" w14:paraId="000001A2">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The assessment results are used consistently with the purposes explained to the candidate.</w:t>
      </w:r>
    </w:p>
    <w:p w:rsidR="00000000" w:rsidDel="00000000" w:rsidP="00000000" w:rsidRDefault="00000000" w:rsidRPr="00000000" w14:paraId="000001A3">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Self-assessments are periodically conducted to compare current competencies against the required competencies.</w:t>
      </w:r>
    </w:p>
    <w:p w:rsidR="00000000" w:rsidDel="00000000" w:rsidP="00000000" w:rsidRDefault="00000000" w:rsidRPr="00000000" w14:paraId="000001A4">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Professional development opportunities are identified and sought.</w:t>
      </w:r>
    </w:p>
    <w:p w:rsidR="00000000" w:rsidDel="00000000" w:rsidP="00000000" w:rsidRDefault="00000000" w:rsidRPr="00000000" w14:paraId="000001A5">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Opportunities for networking amongst assessors are created and maintained.</w:t>
      </w:r>
    </w:p>
    <w:p w:rsidR="00000000" w:rsidDel="00000000" w:rsidP="00000000" w:rsidRDefault="00000000" w:rsidRPr="00000000" w14:paraId="000001A6">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Opportunities are created for technical assistance in planning, conducting and reviewing assessment procedures and outcomes.</w:t>
      </w:r>
    </w:p>
    <w:p w:rsidR="00000000" w:rsidDel="00000000" w:rsidP="00000000" w:rsidRDefault="00000000" w:rsidRPr="00000000" w14:paraId="000001A7">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A8">
      <w:pPr>
        <w:pStyle w:val="Heading1"/>
        <w:numPr>
          <w:ilvl w:val="0"/>
          <w:numId w:val="1"/>
        </w:numPr>
        <w:ind w:left="360" w:hanging="360"/>
        <w:rPr/>
      </w:pPr>
      <w:bookmarkStart w:colFirst="0" w:colLast="0" w:name="_heading=h.3o7alnk" w:id="8"/>
      <w:bookmarkEnd w:id="8"/>
      <w:r w:rsidDel="00000000" w:rsidR="00000000" w:rsidRPr="00000000">
        <w:rPr>
          <w:rtl w:val="0"/>
        </w:rPr>
        <w:t xml:space="preserve">Assessment Management Organisation</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ind w:firstLine="360"/>
        <w:rPr>
          <w:b w:val="1"/>
          <w:sz w:val="24"/>
          <w:szCs w:val="24"/>
        </w:rPr>
      </w:pPr>
      <w:r w:rsidDel="00000000" w:rsidR="00000000" w:rsidRPr="00000000">
        <w:rPr>
          <w:b w:val="1"/>
          <w:sz w:val="24"/>
          <w:szCs w:val="24"/>
          <w:rtl w:val="0"/>
        </w:rPr>
        <w:t xml:space="preserve">Assessment Appeal Panel</w:t>
      </w:r>
    </w:p>
    <w:p w:rsidR="00000000" w:rsidDel="00000000" w:rsidP="00000000" w:rsidRDefault="00000000" w:rsidRPr="00000000" w14:paraId="000001AB">
      <w:pPr>
        <w:rPr/>
      </w:pPr>
      <w:r w:rsidDel="00000000" w:rsidR="00000000" w:rsidRPr="00000000">
        <w:rPr>
          <w:rtl w:val="0"/>
        </w:rPr>
      </w:r>
    </w:p>
    <w:tbl>
      <w:tblPr>
        <w:tblStyle w:val="Table10"/>
        <w:tblW w:w="2160.0" w:type="dxa"/>
        <w:jc w:val="left"/>
        <w:tblInd w:w="7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tblGridChange w:id="0">
          <w:tblGrid>
            <w:gridCol w:w="2160"/>
          </w:tblGrid>
        </w:tblGridChange>
      </w:tblGrid>
      <w:tr>
        <w:trPr>
          <w:cantSplit w:val="0"/>
          <w:tblHeader w:val="0"/>
        </w:trPr>
        <w:tc>
          <w:tcPr>
            <w:tcBorders>
              <w:bottom w:color="000000" w:space="0" w:sz="0" w:val="nil"/>
            </w:tcBorders>
          </w:tcPr>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jc w:val="center"/>
              <w:rPr/>
            </w:pPr>
            <w:r w:rsidDel="00000000" w:rsidR="00000000" w:rsidRPr="00000000">
              <w:rPr>
                <w:rtl w:val="0"/>
              </w:rPr>
              <w:t xml:space="preserve">Assessment</w:t>
            </w:r>
          </w:p>
          <w:p w:rsidR="00000000" w:rsidDel="00000000" w:rsidP="00000000" w:rsidRDefault="00000000" w:rsidRPr="00000000" w14:paraId="000001AE">
            <w:pPr>
              <w:jc w:val="center"/>
              <w:rPr/>
            </w:pPr>
            <w:r w:rsidDel="00000000" w:rsidR="00000000" w:rsidRPr="00000000">
              <w:rPr>
                <w:rtl w:val="0"/>
              </w:rPr>
              <w:t xml:space="preserve">Appeal Panel</w:t>
            </w:r>
          </w:p>
          <w:p w:rsidR="00000000" w:rsidDel="00000000" w:rsidP="00000000" w:rsidRDefault="00000000" w:rsidRPr="00000000" w14:paraId="000001AF">
            <w:pPr>
              <w:rPr/>
            </w:pPr>
            <w:r w:rsidDel="00000000" w:rsidR="00000000" w:rsidRPr="00000000">
              <w:rPr>
                <w:rtl w:val="0"/>
              </w:rPr>
            </w:r>
          </w:p>
        </w:tc>
      </w:tr>
      <w:tr>
        <w:trPr>
          <w:cantSplit w:val="0"/>
          <w:tblHeader w:val="0"/>
        </w:trPr>
        <w:tc>
          <w:tcPr>
            <w:tcBorders>
              <w:left w:color="000000" w:space="0" w:sz="0" w:val="nil"/>
              <w:right w:color="000000" w:space="0" w:sz="0" w:val="nil"/>
            </w:tcBorders>
          </w:tcPr>
          <w:p w:rsidR="00000000" w:rsidDel="00000000" w:rsidP="00000000" w:rsidRDefault="00000000" w:rsidRPr="00000000" w14:paraId="000001B0">
            <w:pPr>
              <w:ind w:left="923" w:firstLine="0"/>
              <w:rPr/>
            </w:pPr>
            <w:r w:rsidDel="00000000" w:rsidR="00000000" w:rsidRPr="00000000">
              <w:rPr>
                <w:rtl w:val="0"/>
              </w:rPr>
              <w:t xml:space="preserve">I</w:t>
            </w:r>
          </w:p>
        </w:tc>
      </w:tr>
      <w:tr>
        <w:trPr>
          <w:cantSplit w:val="0"/>
          <w:tblHeader w:val="0"/>
        </w:trPr>
        <w:tc>
          <w:tcPr>
            <w:tcBorders>
              <w:bottom w:color="000000" w:space="0" w:sz="0" w:val="nil"/>
            </w:tcBorders>
          </w:tcPr>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jc w:val="center"/>
              <w:rPr/>
            </w:pPr>
            <w:r w:rsidDel="00000000" w:rsidR="00000000" w:rsidRPr="00000000">
              <w:rPr>
                <w:rtl w:val="0"/>
              </w:rPr>
              <w:t xml:space="preserve">Assessment Manager</w:t>
            </w:r>
          </w:p>
          <w:p w:rsidR="00000000" w:rsidDel="00000000" w:rsidP="00000000" w:rsidRDefault="00000000" w:rsidRPr="00000000" w14:paraId="000001B3">
            <w:pPr>
              <w:rPr/>
            </w:pPr>
            <w:r w:rsidDel="00000000" w:rsidR="00000000" w:rsidRPr="00000000">
              <w:rPr>
                <w:rtl w:val="0"/>
              </w:rPr>
            </w:r>
          </w:p>
        </w:tc>
      </w:tr>
      <w:tr>
        <w:trPr>
          <w:cantSplit w:val="0"/>
          <w:tblHeader w:val="0"/>
        </w:trPr>
        <w:tc>
          <w:tcPr>
            <w:tcBorders>
              <w:left w:color="000000" w:space="0" w:sz="0" w:val="nil"/>
              <w:right w:color="000000" w:space="0" w:sz="0" w:val="nil"/>
            </w:tcBorders>
          </w:tcPr>
          <w:p w:rsidR="00000000" w:rsidDel="00000000" w:rsidP="00000000" w:rsidRDefault="00000000" w:rsidRPr="00000000" w14:paraId="000001B4">
            <w:pPr>
              <w:ind w:left="923" w:firstLine="0"/>
              <w:rPr/>
            </w:pPr>
            <w:r w:rsidDel="00000000" w:rsidR="00000000" w:rsidRPr="00000000">
              <w:rPr>
                <w:rtl w:val="0"/>
              </w:rPr>
              <w:t xml:space="preserve">I</w:t>
            </w:r>
          </w:p>
        </w:tc>
      </w:tr>
      <w:tr>
        <w:trPr>
          <w:cantSplit w:val="0"/>
          <w:tblHeader w:val="0"/>
        </w:trPr>
        <w:tc>
          <w:tcPr/>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jc w:val="center"/>
              <w:rPr/>
            </w:pPr>
            <w:r w:rsidDel="00000000" w:rsidR="00000000" w:rsidRPr="00000000">
              <w:rPr>
                <w:rtl w:val="0"/>
              </w:rPr>
              <w:t xml:space="preserve">Assessors</w:t>
            </w:r>
          </w:p>
          <w:p w:rsidR="00000000" w:rsidDel="00000000" w:rsidP="00000000" w:rsidRDefault="00000000" w:rsidRPr="00000000" w14:paraId="000001B7">
            <w:pPr>
              <w:rPr/>
            </w:pPr>
            <w:r w:rsidDel="00000000" w:rsidR="00000000" w:rsidRPr="00000000">
              <w:rPr>
                <w:rtl w:val="0"/>
              </w:rPr>
            </w:r>
          </w:p>
        </w:tc>
      </w:tr>
    </w:tbl>
    <w:p w:rsidR="00000000" w:rsidDel="00000000" w:rsidP="00000000" w:rsidRDefault="00000000" w:rsidRPr="00000000" w14:paraId="000001B8">
      <w:pPr>
        <w:rPr/>
      </w:pPr>
      <w:bookmarkStart w:colFirst="0" w:colLast="0" w:name="_heading=h.23ckvvd" w:id="9"/>
      <w:bookmarkEnd w:id="9"/>
      <w:r w:rsidDel="00000000" w:rsidR="00000000" w:rsidRPr="00000000">
        <w:rPr>
          <w:rtl w:val="0"/>
        </w:rPr>
      </w:r>
    </w:p>
    <w:p w:rsidR="00000000" w:rsidDel="00000000" w:rsidP="00000000" w:rsidRDefault="00000000" w:rsidRPr="00000000" w14:paraId="000001B9">
      <w:pPr>
        <w:pStyle w:val="Heading2"/>
        <w:numPr>
          <w:ilvl w:val="1"/>
          <w:numId w:val="1"/>
        </w:numPr>
        <w:ind w:left="432" w:hanging="432"/>
        <w:rPr/>
      </w:pPr>
      <w:r w:rsidDel="00000000" w:rsidR="00000000" w:rsidRPr="00000000">
        <w:rPr>
          <w:rtl w:val="0"/>
        </w:rPr>
        <w:t xml:space="preserve">Assessment Appeal Panel</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numPr>
          <w:ilvl w:val="0"/>
          <w:numId w:val="6"/>
        </w:numPr>
        <w:tabs>
          <w:tab w:val="left" w:leader="none" w:pos="1200"/>
        </w:tabs>
        <w:ind w:left="912" w:hanging="480"/>
        <w:rPr/>
      </w:pPr>
      <w:r w:rsidDel="00000000" w:rsidR="00000000" w:rsidRPr="00000000">
        <w:rPr>
          <w:rtl w:val="0"/>
        </w:rPr>
        <w:t xml:space="preserve">The Assessment Appeal Panel is responsible for reviewing and giving a decision on appeals against a Not-Yet-Competent award </w:t>
      </w:r>
    </w:p>
    <w:p w:rsidR="00000000" w:rsidDel="00000000" w:rsidP="00000000" w:rsidRDefault="00000000" w:rsidRPr="00000000" w14:paraId="000001BC">
      <w:pPr>
        <w:numPr>
          <w:ilvl w:val="0"/>
          <w:numId w:val="6"/>
        </w:numPr>
        <w:tabs>
          <w:tab w:val="left" w:leader="none" w:pos="1200"/>
        </w:tabs>
        <w:ind w:left="912" w:hanging="480"/>
        <w:rPr/>
      </w:pPr>
      <w:r w:rsidDel="00000000" w:rsidR="00000000" w:rsidRPr="00000000">
        <w:rPr>
          <w:rtl w:val="0"/>
        </w:rPr>
        <w:t xml:space="preserve">The panel is comprised of a Management Representative, the Assessment Manager and one Assessor who is independent of the case in question. </w:t>
      </w:r>
    </w:p>
    <w:p w:rsidR="00000000" w:rsidDel="00000000" w:rsidP="00000000" w:rsidRDefault="00000000" w:rsidRPr="00000000" w14:paraId="000001BD">
      <w:pPr>
        <w:tabs>
          <w:tab w:val="left" w:leader="none" w:pos="1200"/>
        </w:tabs>
        <w:ind w:left="1200" w:hanging="480"/>
        <w:rPr/>
      </w:pPr>
      <w:r w:rsidDel="00000000" w:rsidR="00000000" w:rsidRPr="00000000">
        <w:rPr>
          <w:rtl w:val="0"/>
        </w:rPr>
      </w:r>
    </w:p>
    <w:p w:rsidR="00000000" w:rsidDel="00000000" w:rsidP="00000000" w:rsidRDefault="00000000" w:rsidRPr="00000000" w14:paraId="000001BE">
      <w:pPr>
        <w:pStyle w:val="Heading2"/>
        <w:numPr>
          <w:ilvl w:val="1"/>
          <w:numId w:val="1"/>
        </w:numPr>
        <w:ind w:left="432" w:hanging="432"/>
        <w:rPr/>
      </w:pPr>
      <w:bookmarkStart w:colFirst="0" w:colLast="0" w:name="_heading=h.ihv636" w:id="10"/>
      <w:bookmarkEnd w:id="10"/>
      <w:r w:rsidDel="00000000" w:rsidR="00000000" w:rsidRPr="00000000">
        <w:rPr>
          <w:rtl w:val="0"/>
        </w:rPr>
        <w:t xml:space="preserve">Assessment Manager</w:t>
      </w:r>
    </w:p>
    <w:p w:rsidR="00000000" w:rsidDel="00000000" w:rsidP="00000000" w:rsidRDefault="00000000" w:rsidRPr="00000000" w14:paraId="000001BF">
      <w:pPr>
        <w:tabs>
          <w:tab w:val="left" w:leader="none" w:pos="1200"/>
        </w:tabs>
        <w:ind w:left="1200" w:hanging="480"/>
        <w:rPr/>
      </w:pPr>
      <w:r w:rsidDel="00000000" w:rsidR="00000000" w:rsidRPr="00000000">
        <w:rPr>
          <w:rtl w:val="0"/>
        </w:rPr>
      </w:r>
    </w:p>
    <w:p w:rsidR="00000000" w:rsidDel="00000000" w:rsidP="00000000" w:rsidRDefault="00000000" w:rsidRPr="00000000" w14:paraId="000001C0">
      <w:pPr>
        <w:tabs>
          <w:tab w:val="left" w:leader="none" w:pos="1200"/>
        </w:tabs>
        <w:ind w:left="912" w:hanging="480"/>
        <w:rPr/>
      </w:pPr>
      <w:r w:rsidDel="00000000" w:rsidR="00000000" w:rsidRPr="00000000">
        <w:rPr>
          <w:rtl w:val="0"/>
        </w:rPr>
        <w:t xml:space="preserve">The Assessment Manager is responsible:</w:t>
      </w:r>
    </w:p>
    <w:p w:rsidR="00000000" w:rsidDel="00000000" w:rsidP="00000000" w:rsidRDefault="00000000" w:rsidRPr="00000000" w14:paraId="000001C1">
      <w:pPr>
        <w:tabs>
          <w:tab w:val="left" w:leader="none" w:pos="1200"/>
        </w:tabs>
        <w:ind w:left="912" w:hanging="480"/>
        <w:rPr/>
      </w:pPr>
      <w:r w:rsidDel="00000000" w:rsidR="00000000" w:rsidRPr="00000000">
        <w:rPr>
          <w:rtl w:val="0"/>
        </w:rPr>
      </w:r>
    </w:p>
    <w:p w:rsidR="00000000" w:rsidDel="00000000" w:rsidP="00000000" w:rsidRDefault="00000000" w:rsidRPr="00000000" w14:paraId="000001C2">
      <w:pPr>
        <w:numPr>
          <w:ilvl w:val="0"/>
          <w:numId w:val="8"/>
        </w:numPr>
        <w:tabs>
          <w:tab w:val="left" w:leader="none" w:pos="1200"/>
        </w:tabs>
        <w:ind w:left="912" w:hanging="480"/>
        <w:rPr/>
      </w:pPr>
      <w:r w:rsidDel="00000000" w:rsidR="00000000" w:rsidRPr="00000000">
        <w:rPr>
          <w:rtl w:val="0"/>
        </w:rPr>
        <w:t xml:space="preserve">For the administration and conduct of assessment</w:t>
      </w:r>
    </w:p>
    <w:p w:rsidR="00000000" w:rsidDel="00000000" w:rsidP="00000000" w:rsidRDefault="00000000" w:rsidRPr="00000000" w14:paraId="000001C3">
      <w:pPr>
        <w:numPr>
          <w:ilvl w:val="0"/>
          <w:numId w:val="8"/>
        </w:numPr>
        <w:tabs>
          <w:tab w:val="left" w:leader="none" w:pos="1200"/>
        </w:tabs>
        <w:ind w:left="912" w:hanging="480"/>
        <w:rPr/>
      </w:pPr>
      <w:r w:rsidDel="00000000" w:rsidR="00000000" w:rsidRPr="00000000">
        <w:rPr>
          <w:rtl w:val="0"/>
        </w:rPr>
        <w:t xml:space="preserve">Monitoring and continuous improvement of the assessment process and tools</w:t>
      </w:r>
    </w:p>
    <w:p w:rsidR="00000000" w:rsidDel="00000000" w:rsidP="00000000" w:rsidRDefault="00000000" w:rsidRPr="00000000" w14:paraId="000001C4">
      <w:pPr>
        <w:numPr>
          <w:ilvl w:val="0"/>
          <w:numId w:val="8"/>
        </w:numPr>
        <w:tabs>
          <w:tab w:val="left" w:leader="none" w:pos="1200"/>
        </w:tabs>
        <w:ind w:left="912" w:hanging="480"/>
        <w:rPr/>
      </w:pPr>
      <w:r w:rsidDel="00000000" w:rsidR="00000000" w:rsidRPr="00000000">
        <w:rPr>
          <w:rtl w:val="0"/>
        </w:rPr>
        <w:t xml:space="preserve">For the continuous professional development of the pool of assessors</w:t>
      </w:r>
    </w:p>
    <w:p w:rsidR="00000000" w:rsidDel="00000000" w:rsidP="00000000" w:rsidRDefault="00000000" w:rsidRPr="00000000" w14:paraId="000001C5">
      <w:pPr>
        <w:numPr>
          <w:ilvl w:val="0"/>
          <w:numId w:val="7"/>
        </w:numPr>
        <w:tabs>
          <w:tab w:val="left" w:leader="none" w:pos="1200"/>
        </w:tabs>
        <w:ind w:left="912" w:hanging="480"/>
        <w:rPr/>
      </w:pPr>
      <w:r w:rsidDel="00000000" w:rsidR="00000000" w:rsidRPr="00000000">
        <w:rPr>
          <w:rtl w:val="0"/>
        </w:rPr>
        <w:t xml:space="preserve">Managing the process and outcome of the appeal cases.</w:t>
      </w:r>
    </w:p>
    <w:p w:rsidR="00000000" w:rsidDel="00000000" w:rsidP="00000000" w:rsidRDefault="00000000" w:rsidRPr="00000000" w14:paraId="000001C6">
      <w:pPr>
        <w:tabs>
          <w:tab w:val="left" w:leader="none" w:pos="1200"/>
        </w:tabs>
        <w:ind w:left="1200" w:hanging="480"/>
        <w:rPr/>
      </w:pPr>
      <w:r w:rsidDel="00000000" w:rsidR="00000000" w:rsidRPr="00000000">
        <w:rPr>
          <w:rtl w:val="0"/>
        </w:rPr>
      </w:r>
    </w:p>
    <w:p w:rsidR="00000000" w:rsidDel="00000000" w:rsidP="00000000" w:rsidRDefault="00000000" w:rsidRPr="00000000" w14:paraId="000001C7">
      <w:pPr>
        <w:pStyle w:val="Heading2"/>
        <w:numPr>
          <w:ilvl w:val="1"/>
          <w:numId w:val="1"/>
        </w:numPr>
        <w:ind w:left="432" w:hanging="432"/>
        <w:rPr/>
      </w:pPr>
      <w:bookmarkStart w:colFirst="0" w:colLast="0" w:name="_heading=h.32hioqz" w:id="11"/>
      <w:bookmarkEnd w:id="11"/>
      <w:r w:rsidDel="00000000" w:rsidR="00000000" w:rsidRPr="00000000">
        <w:rPr>
          <w:rtl w:val="0"/>
        </w:rPr>
        <w:t xml:space="preserve">Assessor</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pStyle w:val="Heading4"/>
        <w:numPr>
          <w:ilvl w:val="0"/>
          <w:numId w:val="9"/>
        </w:numPr>
        <w:tabs>
          <w:tab w:val="left" w:leader="none" w:pos="1200"/>
        </w:tabs>
        <w:ind w:left="912" w:hanging="480"/>
        <w:jc w:val="left"/>
        <w:rPr>
          <w:sz w:val="22"/>
          <w:szCs w:val="22"/>
        </w:rPr>
      </w:pPr>
      <w:r w:rsidDel="00000000" w:rsidR="00000000" w:rsidRPr="00000000">
        <w:rPr>
          <w:sz w:val="22"/>
          <w:szCs w:val="22"/>
          <w:rtl w:val="0"/>
        </w:rPr>
        <w:t xml:space="preserve">The Assessor is responsible for conducting the assessment according to the Assessment Plan.</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1CC">
      <w:pPr>
        <w:pStyle w:val="Heading2"/>
        <w:numPr>
          <w:ilvl w:val="1"/>
          <w:numId w:val="1"/>
        </w:numPr>
        <w:ind w:left="432" w:hanging="432"/>
        <w:rPr/>
      </w:pPr>
      <w:r w:rsidDel="00000000" w:rsidR="00000000" w:rsidRPr="00000000">
        <w:rPr>
          <w:rtl w:val="0"/>
        </w:rPr>
        <w:t xml:space="preserve">Appeal Procedures</w:t>
      </w:r>
    </w:p>
    <w:p w:rsidR="00000000" w:rsidDel="00000000" w:rsidP="00000000" w:rsidRDefault="00000000" w:rsidRPr="00000000" w14:paraId="000001CD">
      <w:pPr>
        <w:tabs>
          <w:tab w:val="left" w:leader="none" w:pos="1200"/>
        </w:tabs>
        <w:ind w:left="1200" w:hanging="480"/>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The candidate has the right to challenge the assessment decision made by the Assessor. When giving feedback to the candidate about the assessment, the Assessor must ask the candidate if they agree with the outcome.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If the candidate agrees with the outcome, the Assessor and the candidate must sign the Assessment Outcome record. If the candidate does not agree with the outcome, the candidate should not sign the Assessment Outcome record.</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If the candidate intends to appeal against the decision made, he/she should discuss the matter with the Assessor. If he/she is still not satisfied with the decision, the candidate must notify the Assessor of the intention to appeal. The Assessor will enter the intention in the Feedback section of the Assessment Outcome record.</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The Assessor will notify the training provider of the candidate’s intention to lodge an appeal.</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The Assessment Manager will collect information from the Assessor. A separate session will be arranged for the candidate and an independent Assessor appointed by the training provider. An outcome agreed by all will conclude the appeal procedure.</w:t>
      </w:r>
    </w:p>
    <w:p w:rsidR="00000000" w:rsidDel="00000000" w:rsidP="00000000" w:rsidRDefault="00000000" w:rsidRPr="00000000" w14:paraId="000001D7">
      <w:pPr>
        <w:ind w:left="360" w:firstLine="0"/>
        <w:rPr/>
      </w:pPr>
      <w:r w:rsidDel="00000000" w:rsidR="00000000" w:rsidRPr="00000000">
        <w:rPr>
          <w:rtl w:val="0"/>
        </w:rPr>
      </w:r>
    </w:p>
    <w:p w:rsidR="00000000" w:rsidDel="00000000" w:rsidP="00000000" w:rsidRDefault="00000000" w:rsidRPr="00000000" w14:paraId="000001D8">
      <w:pPr>
        <w:rPr>
          <w:b w:val="1"/>
          <w:sz w:val="28"/>
          <w:szCs w:val="28"/>
        </w:rPr>
      </w:pPr>
      <w:r w:rsidDel="00000000" w:rsidR="00000000" w:rsidRPr="00000000">
        <w:rPr>
          <w:rtl w:val="0"/>
        </w:rPr>
        <w:t xml:space="preserve">A record of the appeal and any subsequent actions and findings will be submitted to SSG for record purposes.</w:t>
      </w: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DB">
      <w:pPr>
        <w:pStyle w:val="Heading1"/>
        <w:numPr>
          <w:ilvl w:val="0"/>
          <w:numId w:val="1"/>
        </w:numPr>
        <w:ind w:left="360" w:hanging="360"/>
        <w:rPr/>
      </w:pPr>
      <w:r w:rsidDel="00000000" w:rsidR="00000000" w:rsidRPr="00000000">
        <w:rPr>
          <w:rtl w:val="0"/>
        </w:rPr>
        <w:t xml:space="preserve">Instructions to Assessor</w:t>
      </w:r>
    </w:p>
    <w:p w:rsidR="00000000" w:rsidDel="00000000" w:rsidP="00000000" w:rsidRDefault="00000000" w:rsidRPr="00000000" w14:paraId="000001DC">
      <w:pPr>
        <w:rPr/>
      </w:pPr>
      <w:r w:rsidDel="00000000" w:rsidR="00000000" w:rsidRPr="00000000">
        <w:rPr>
          <w:rtl w:val="0"/>
        </w:rPr>
      </w:r>
    </w:p>
    <w:tbl>
      <w:tblPr>
        <w:tblStyle w:val="Table11"/>
        <w:tblW w:w="971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14"/>
        <w:gridCol w:w="720"/>
        <w:gridCol w:w="2880"/>
        <w:tblGridChange w:id="0">
          <w:tblGrid>
            <w:gridCol w:w="6114"/>
            <w:gridCol w:w="720"/>
            <w:gridCol w:w="288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center"/>
          </w:tcPr>
          <w:p w:rsidR="00000000" w:rsidDel="00000000" w:rsidP="00000000" w:rsidRDefault="00000000" w:rsidRPr="00000000" w14:paraId="000001DD">
            <w:pPr>
              <w:spacing w:after="60" w:before="60" w:lineRule="auto"/>
              <w:rPr>
                <w:b w:val="1"/>
              </w:rPr>
            </w:pPr>
            <w:r w:rsidDel="00000000" w:rsidR="00000000" w:rsidRPr="00000000">
              <w:rPr>
                <w:b w:val="1"/>
                <w:rtl w:val="0"/>
              </w:rPr>
              <w:t xml:space="preserve">A.   Prior to the Assessment, I...</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center"/>
          </w:tcPr>
          <w:p w:rsidR="00000000" w:rsidDel="00000000" w:rsidP="00000000" w:rsidRDefault="00000000" w:rsidRPr="00000000" w14:paraId="000001DE">
            <w:pPr>
              <w:spacing w:after="60" w:before="60" w:lineRule="auto"/>
              <w:rPr>
                <w:b w:val="1"/>
              </w:rPr>
            </w:pPr>
            <w:r w:rsidDel="00000000" w:rsidR="00000000" w:rsidRPr="00000000">
              <w:rPr>
                <w:b w:val="1"/>
                <w:rtl w:val="0"/>
              </w:rPr>
              <w:t xml:space="preserve">Tick</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center"/>
          </w:tcPr>
          <w:p w:rsidR="00000000" w:rsidDel="00000000" w:rsidP="00000000" w:rsidRDefault="00000000" w:rsidRPr="00000000" w14:paraId="000001DF">
            <w:pPr>
              <w:spacing w:after="60" w:before="60" w:lineRule="auto"/>
              <w:rPr>
                <w:b w:val="1"/>
              </w:rPr>
            </w:pPr>
            <w:r w:rsidDel="00000000" w:rsidR="00000000" w:rsidRPr="00000000">
              <w:rPr>
                <w:b w:val="1"/>
                <w:rtl w:val="0"/>
              </w:rPr>
              <w:t xml:space="preserve">Remarks</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1E0">
            <w:pPr>
              <w:spacing w:after="60" w:before="60" w:lineRule="auto"/>
              <w:ind w:left="360" w:firstLine="0"/>
              <w:rPr/>
            </w:pPr>
            <w:r w:rsidDel="00000000" w:rsidR="00000000" w:rsidRPr="00000000">
              <w:rPr>
                <w:rtl w:val="0"/>
              </w:rPr>
              <w:t xml:space="preserve">1.   ensured that the candidate is informed regarding the venue and schedule of assessment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1E1">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1E2">
            <w:pPr>
              <w:spacing w:after="60" w:before="60" w:lineRule="auto"/>
              <w:rPr/>
            </w:pPr>
            <w:r w:rsidDel="00000000" w:rsidR="00000000" w:rsidRPr="00000000">
              <w:rPr>
                <w:rtl w:val="0"/>
              </w:rPr>
              <w:t xml:space="preserve"> </w:t>
            </w:r>
          </w:p>
        </w:tc>
      </w:tr>
      <w:tr>
        <w:trPr>
          <w:cantSplit w:val="0"/>
          <w:trHeight w:val="11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1E3">
            <w:pPr>
              <w:spacing w:after="60" w:before="60" w:lineRule="auto"/>
              <w:ind w:left="360" w:firstLine="0"/>
              <w:rPr/>
            </w:pPr>
            <w:r w:rsidDel="00000000" w:rsidR="00000000" w:rsidRPr="00000000">
              <w:rPr>
                <w:rtl w:val="0"/>
              </w:rPr>
              <w:t xml:space="preserve">2.   reviewed the current copies of the performance statement to be assessed, the assessment and evidence gathering plan, the assessment checklist and the organisations standard operating procedures (SOP)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1E4">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1E5">
            <w:pPr>
              <w:spacing w:after="60" w:before="60" w:lineRule="auto"/>
              <w:rPr/>
            </w:pPr>
            <w:r w:rsidDel="00000000" w:rsidR="00000000" w:rsidRPr="00000000">
              <w:rPr>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1E6">
            <w:pPr>
              <w:spacing w:after="60" w:before="60" w:lineRule="auto"/>
              <w:ind w:left="360" w:firstLine="0"/>
              <w:rPr/>
            </w:pPr>
            <w:r w:rsidDel="00000000" w:rsidR="00000000" w:rsidRPr="00000000">
              <w:rPr>
                <w:rtl w:val="0"/>
              </w:rPr>
              <w:t xml:space="preserve">3.   reviewed the performance statement and evidence plan to ensure that I clearly understood the instructions and the requirements of the assessment process.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1E7">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1E8">
            <w:pPr>
              <w:spacing w:after="60" w:before="60" w:lineRule="auto"/>
              <w:rPr/>
            </w:pPr>
            <w:r w:rsidDel="00000000" w:rsidR="00000000" w:rsidRPr="00000000">
              <w:rPr>
                <w:rtl w:val="0"/>
              </w:rPr>
              <w:t xml:space="preserve"> </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1E9">
            <w:pPr>
              <w:spacing w:after="60" w:before="60" w:lineRule="auto"/>
              <w:ind w:left="360" w:firstLine="0"/>
              <w:rPr/>
            </w:pPr>
            <w:r w:rsidDel="00000000" w:rsidR="00000000" w:rsidRPr="00000000">
              <w:rPr>
                <w:rtl w:val="0"/>
              </w:rPr>
              <w:t xml:space="preserve">4.   identified and accommodated any special needs candidate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1EA">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1EB">
            <w:pPr>
              <w:spacing w:after="60" w:before="60" w:lineRule="auto"/>
              <w:rPr/>
            </w:pPr>
            <w:r w:rsidDel="00000000" w:rsidR="00000000" w:rsidRPr="00000000">
              <w:rPr>
                <w:rtl w:val="0"/>
              </w:rPr>
              <w:t xml:space="preserve"> </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1EC">
            <w:pPr>
              <w:spacing w:after="60" w:before="60" w:lineRule="auto"/>
              <w:ind w:left="360" w:firstLine="0"/>
              <w:rPr/>
            </w:pPr>
            <w:r w:rsidDel="00000000" w:rsidR="00000000" w:rsidRPr="00000000">
              <w:rPr>
                <w:rtl w:val="0"/>
              </w:rPr>
              <w:t xml:space="preserve">5.   checked the logistics set up and resources for the assessment.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1ED">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1EE">
            <w:pPr>
              <w:spacing w:after="60" w:before="60" w:lineRule="auto"/>
              <w:rPr/>
            </w:pPr>
            <w:r w:rsidDel="00000000" w:rsidR="00000000" w:rsidRPr="00000000">
              <w:rPr>
                <w:rtl w:val="0"/>
              </w:rPr>
              <w:t xml:space="preserve"> </w:t>
            </w:r>
          </w:p>
        </w:tc>
      </w:tr>
      <w:tr>
        <w:trPr>
          <w:cantSplit w:val="0"/>
          <w:trHeight w:val="360" w:hRule="atLeast"/>
          <w:tblHeader w:val="0"/>
        </w:trPr>
        <w:tc>
          <w:tcPr>
            <w:gridSpan w:val="3"/>
            <w:tcBorders>
              <w:top w:color="000000" w:space="0" w:sz="0" w:val="nil"/>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center"/>
          </w:tcPr>
          <w:p w:rsidR="00000000" w:rsidDel="00000000" w:rsidP="00000000" w:rsidRDefault="00000000" w:rsidRPr="00000000" w14:paraId="000001EF">
            <w:pPr>
              <w:spacing w:after="60" w:before="60" w:lineRule="auto"/>
              <w:rPr>
                <w:b w:val="1"/>
              </w:rPr>
            </w:pPr>
            <w:r w:rsidDel="00000000" w:rsidR="00000000" w:rsidRPr="00000000">
              <w:rPr>
                <w:b w:val="1"/>
                <w:rtl w:val="0"/>
              </w:rPr>
              <w:t xml:space="preserve">B.   During the Assessment, I:</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F2">
            <w:pPr>
              <w:spacing w:after="60" w:before="60" w:lineRule="auto"/>
              <w:ind w:left="360" w:firstLine="0"/>
              <w:rPr/>
            </w:pPr>
            <w:r w:rsidDel="00000000" w:rsidR="00000000" w:rsidRPr="00000000">
              <w:rPr>
                <w:rtl w:val="0"/>
              </w:rPr>
              <w:t xml:space="preserve">1.   introduced myself and confirmed the identities of the candidates.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F3">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F4">
            <w:pPr>
              <w:spacing w:after="60" w:before="60" w:lineRule="auto"/>
              <w:rPr/>
            </w:pPr>
            <w:r w:rsidDel="00000000" w:rsidR="00000000" w:rsidRPr="00000000">
              <w:rPr>
                <w:rtl w:val="0"/>
              </w:rPr>
              <w:t xml:space="preserve"> </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F5">
            <w:pPr>
              <w:spacing w:after="60" w:before="60" w:lineRule="auto"/>
              <w:ind w:left="360" w:firstLine="0"/>
              <w:rPr/>
            </w:pPr>
            <w:r w:rsidDel="00000000" w:rsidR="00000000" w:rsidRPr="00000000">
              <w:rPr>
                <w:rtl w:val="0"/>
              </w:rPr>
              <w:t xml:space="preserve">2.   put the candidates at ease by being friendly and helpful.</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F6">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F7">
            <w:pPr>
              <w:spacing w:after="60" w:before="60"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F8">
            <w:pPr>
              <w:spacing w:after="60" w:before="60" w:lineRule="auto"/>
              <w:ind w:left="360" w:firstLine="0"/>
              <w:rPr/>
            </w:pPr>
            <w:r w:rsidDel="00000000" w:rsidR="00000000" w:rsidRPr="00000000">
              <w:rPr>
                <w:rtl w:val="0"/>
              </w:rPr>
              <w:t xml:space="preserve">3.   explained to the candidates the purpose, context and benefits of the assessment.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F9">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FA">
            <w:pPr>
              <w:spacing w:after="60" w:before="60"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FB">
            <w:pPr>
              <w:spacing w:after="60" w:before="60" w:lineRule="auto"/>
              <w:ind w:left="360" w:firstLine="0"/>
              <w:rPr/>
            </w:pPr>
            <w:r w:rsidDel="00000000" w:rsidR="00000000" w:rsidRPr="00000000">
              <w:rPr>
                <w:rtl w:val="0"/>
              </w:rPr>
              <w:t xml:space="preserve">4.   ensured the candidates understood the process of the assessment.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FC">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FD">
            <w:pPr>
              <w:spacing w:after="60" w:before="60"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FE">
            <w:pPr>
              <w:spacing w:after="60" w:before="60" w:lineRule="auto"/>
              <w:ind w:left="360" w:firstLine="0"/>
              <w:rPr/>
            </w:pPr>
            <w:r w:rsidDel="00000000" w:rsidR="00000000" w:rsidRPr="00000000">
              <w:rPr>
                <w:rtl w:val="0"/>
              </w:rPr>
              <w:t xml:space="preserve">5.   gave the candidates an overview of performance statement to be assessed.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FF">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00">
            <w:pPr>
              <w:spacing w:after="60" w:before="60"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01">
            <w:pPr>
              <w:spacing w:after="60" w:before="60" w:lineRule="auto"/>
              <w:ind w:left="360" w:firstLine="0"/>
              <w:rPr/>
            </w:pPr>
            <w:r w:rsidDel="00000000" w:rsidR="00000000" w:rsidRPr="00000000">
              <w:rPr>
                <w:rtl w:val="0"/>
              </w:rPr>
              <w:t xml:space="preserve">6.   explained the appeal procedure and the results reporting procedure.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02">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03">
            <w:pPr>
              <w:spacing w:after="60" w:before="60" w:lineRule="auto"/>
              <w:rPr/>
            </w:pPr>
            <w:r w:rsidDel="00000000" w:rsidR="00000000" w:rsidRPr="00000000">
              <w:rPr>
                <w:rtl w:val="0"/>
              </w:rPr>
              <w:t xml:space="preserve"> </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04">
            <w:pPr>
              <w:spacing w:after="60" w:before="60" w:lineRule="auto"/>
              <w:ind w:left="360" w:firstLine="0"/>
              <w:rPr/>
            </w:pPr>
            <w:r w:rsidDel="00000000" w:rsidR="00000000" w:rsidRPr="00000000">
              <w:rPr>
                <w:rtl w:val="0"/>
              </w:rPr>
              <w:t xml:space="preserve">7.   encouraged candidates to seek clarifications if in doubt.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05">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06">
            <w:pPr>
              <w:spacing w:after="60" w:before="60" w:lineRule="auto"/>
              <w:rPr/>
            </w:pPr>
            <w:r w:rsidDel="00000000" w:rsidR="00000000" w:rsidRPr="00000000">
              <w:rPr>
                <w:rtl w:val="0"/>
              </w:rPr>
              <w:t xml:space="preserve"> </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07">
            <w:pPr>
              <w:spacing w:after="60" w:before="60" w:lineRule="auto"/>
              <w:ind w:left="360" w:firstLine="0"/>
              <w:rPr/>
            </w:pPr>
            <w:r w:rsidDel="00000000" w:rsidR="00000000" w:rsidRPr="00000000">
              <w:rPr>
                <w:rtl w:val="0"/>
              </w:rPr>
              <w:t xml:space="preserve">8.   asked candidates for feedback on the assessment.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08">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09">
            <w:pPr>
              <w:spacing w:after="60" w:before="60" w:lineRule="auto"/>
              <w:rPr/>
            </w:pPr>
            <w:r w:rsidDel="00000000" w:rsidR="00000000" w:rsidRPr="00000000">
              <w:rPr>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0A">
            <w:pPr>
              <w:spacing w:after="60" w:before="60" w:lineRule="auto"/>
              <w:ind w:left="360" w:firstLine="0"/>
              <w:rPr/>
            </w:pPr>
            <w:r w:rsidDel="00000000" w:rsidR="00000000" w:rsidRPr="00000000">
              <w:rPr>
                <w:rtl w:val="0"/>
              </w:rPr>
              <w:t xml:space="preserve">9.   explained appropriate legal, safety and ethical issues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0B">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0C">
            <w:pPr>
              <w:spacing w:after="60" w:before="60" w:lineRule="auto"/>
              <w:rPr/>
            </w:pPr>
            <w:r w:rsidDel="00000000" w:rsidR="00000000" w:rsidRPr="00000000">
              <w:rPr>
                <w:rtl w:val="0"/>
              </w:rPr>
              <w:t xml:space="preserve"> </w:t>
            </w:r>
          </w:p>
        </w:tc>
      </w:tr>
      <w:tr>
        <w:trPr>
          <w:cantSplit w:val="0"/>
          <w:trHeight w:val="360" w:hRule="atLeast"/>
          <w:tblHeader w:val="0"/>
        </w:trPr>
        <w:tc>
          <w:tcPr>
            <w:gridSpan w:val="3"/>
            <w:tcBorders>
              <w:top w:color="000000" w:space="0" w:sz="0" w:val="nil"/>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center"/>
          </w:tcPr>
          <w:p w:rsidR="00000000" w:rsidDel="00000000" w:rsidP="00000000" w:rsidRDefault="00000000" w:rsidRPr="00000000" w14:paraId="0000020D">
            <w:pPr>
              <w:spacing w:after="60" w:before="60" w:lineRule="auto"/>
              <w:rPr>
                <w:b w:val="1"/>
              </w:rPr>
            </w:pPr>
            <w:r w:rsidDel="00000000" w:rsidR="00000000" w:rsidRPr="00000000">
              <w:rPr>
                <w:b w:val="1"/>
                <w:rtl w:val="0"/>
              </w:rPr>
              <w:t xml:space="preserve">C.   After the Assessment, I:</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10">
            <w:pPr>
              <w:spacing w:after="60" w:before="60" w:lineRule="auto"/>
              <w:ind w:left="360" w:firstLine="0"/>
              <w:rPr/>
            </w:pPr>
            <w:r w:rsidDel="00000000" w:rsidR="00000000" w:rsidRPr="00000000">
              <w:rPr>
                <w:rtl w:val="0"/>
              </w:rPr>
              <w:t xml:space="preserve">1.   ensured that the candidate was given constructive feedback.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11">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12">
            <w:pPr>
              <w:spacing w:after="60" w:before="60"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13">
            <w:pPr>
              <w:spacing w:after="60" w:before="60" w:lineRule="auto"/>
              <w:ind w:left="360" w:firstLine="0"/>
              <w:rPr/>
            </w:pPr>
            <w:r w:rsidDel="00000000" w:rsidR="00000000" w:rsidRPr="00000000">
              <w:rPr>
                <w:rtl w:val="0"/>
              </w:rPr>
              <w:t xml:space="preserve">2.   completed and signed the Individual Assessment Summary Record and the Assessment Record – Class Summary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14">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15">
            <w:pPr>
              <w:spacing w:after="60" w:before="60" w:lineRule="auto"/>
              <w:rPr/>
            </w:pPr>
            <w:r w:rsidDel="00000000" w:rsidR="00000000" w:rsidRPr="00000000">
              <w:rPr>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16">
            <w:pPr>
              <w:spacing w:after="60" w:before="60" w:lineRule="auto"/>
              <w:ind w:left="360" w:firstLine="0"/>
              <w:rPr/>
            </w:pPr>
            <w:r w:rsidDel="00000000" w:rsidR="00000000" w:rsidRPr="00000000">
              <w:rPr>
                <w:rtl w:val="0"/>
              </w:rPr>
              <w:t xml:space="preserve">3.   thanked the candidate for participating in the assessment.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17">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18">
            <w:pPr>
              <w:spacing w:after="60" w:before="60" w:lineRule="auto"/>
              <w:rPr/>
            </w:pPr>
            <w:r w:rsidDel="00000000" w:rsidR="00000000" w:rsidRPr="00000000">
              <w:rPr>
                <w:rtl w:val="0"/>
              </w:rPr>
              <w:t xml:space="preserve"> </w:t>
            </w:r>
          </w:p>
        </w:tc>
      </w:tr>
    </w:tbl>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pStyle w:val="Heading1"/>
        <w:numPr>
          <w:ilvl w:val="0"/>
          <w:numId w:val="1"/>
        </w:numPr>
        <w:ind w:left="360" w:hanging="360"/>
        <w:rPr/>
      </w:pPr>
      <w:r w:rsidDel="00000000" w:rsidR="00000000" w:rsidRPr="00000000">
        <w:rPr>
          <w:rtl w:val="0"/>
        </w:rPr>
        <w:t xml:space="preserve">Instructions to Candidate</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pStyle w:val="Heading2"/>
        <w:numPr>
          <w:ilvl w:val="1"/>
          <w:numId w:val="1"/>
        </w:numPr>
        <w:ind w:left="432" w:hanging="432"/>
        <w:rPr/>
      </w:pPr>
      <w:r w:rsidDel="00000000" w:rsidR="00000000" w:rsidRPr="00000000">
        <w:rPr>
          <w:rtl w:val="0"/>
        </w:rPr>
        <w:t xml:space="preserve">Pre-Assessment Information for Candidate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bookmarkStart w:colFirst="0" w:colLast="0" w:name="_heading=h.1hmsyys" w:id="12"/>
      <w:bookmarkEnd w:id="12"/>
      <w:r w:rsidDel="00000000" w:rsidR="00000000" w:rsidRPr="00000000">
        <w:rPr>
          <w:rtl w:val="0"/>
        </w:rPr>
        <w:t xml:space="preserve">Assessors are required to provide candidates with relevant pre-assessment information which includes, but is not limited</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numPr>
          <w:ilvl w:val="0"/>
          <w:numId w:val="10"/>
        </w:numPr>
        <w:ind w:left="360" w:hanging="360"/>
        <w:rPr/>
      </w:pPr>
      <w:r w:rsidDel="00000000" w:rsidR="00000000" w:rsidRPr="00000000">
        <w:rPr>
          <w:rtl w:val="0"/>
        </w:rPr>
        <w:t xml:space="preserve">This assessment of a range of assessment methods, including Written Assignment (QA), Written Assignment (Case Study) and Oral Questioning. The conduct of the assessment may be one-on-one, and, in a group, context as outlined in the Assessment Specifications.</w:t>
      </w:r>
    </w:p>
    <w:p w:rsidR="00000000" w:rsidDel="00000000" w:rsidP="00000000" w:rsidRDefault="00000000" w:rsidRPr="00000000" w14:paraId="00000221">
      <w:pPr>
        <w:numPr>
          <w:ilvl w:val="0"/>
          <w:numId w:val="10"/>
        </w:numPr>
        <w:ind w:left="360" w:hanging="360"/>
        <w:rPr/>
      </w:pPr>
      <w:r w:rsidDel="00000000" w:rsidR="00000000" w:rsidRPr="00000000">
        <w:rPr>
          <w:rtl w:val="0"/>
        </w:rPr>
        <w:t xml:space="preserve">For these competency elements and the required performance criteria (including range and context) will be assessed. Refer to the Assessment Specifications and ‘Instructions for Candidates’ for a detailed coverage of the assessment requirements.</w:t>
      </w:r>
    </w:p>
    <w:p w:rsidR="00000000" w:rsidDel="00000000" w:rsidP="00000000" w:rsidRDefault="00000000" w:rsidRPr="00000000" w14:paraId="00000222">
      <w:pPr>
        <w:numPr>
          <w:ilvl w:val="0"/>
          <w:numId w:val="10"/>
        </w:numPr>
        <w:ind w:left="360" w:hanging="360"/>
        <w:rPr/>
      </w:pPr>
      <w:r w:rsidDel="00000000" w:rsidR="00000000" w:rsidRPr="00000000">
        <w:rPr>
          <w:rtl w:val="0"/>
        </w:rPr>
        <w:t xml:space="preserve">You have a right of appeal to assessment decisions in accordance with Tertiary Infotech Pte Ltd appeal procedures</w:t>
      </w:r>
    </w:p>
    <w:p w:rsidR="00000000" w:rsidDel="00000000" w:rsidP="00000000" w:rsidRDefault="00000000" w:rsidRPr="00000000" w14:paraId="00000223">
      <w:pPr>
        <w:numPr>
          <w:ilvl w:val="0"/>
          <w:numId w:val="10"/>
        </w:numPr>
        <w:ind w:left="360" w:hanging="360"/>
        <w:rPr/>
      </w:pPr>
      <w:r w:rsidDel="00000000" w:rsidR="00000000" w:rsidRPr="00000000">
        <w:rPr>
          <w:rtl w:val="0"/>
        </w:rPr>
        <w:t xml:space="preserve">The conditions for granting a deferred assessment are:</w:t>
      </w:r>
    </w:p>
    <w:p w:rsidR="00000000" w:rsidDel="00000000" w:rsidP="00000000" w:rsidRDefault="00000000" w:rsidRPr="00000000" w14:paraId="00000224">
      <w:pPr>
        <w:numPr>
          <w:ilvl w:val="0"/>
          <w:numId w:val="11"/>
        </w:numPr>
        <w:ind w:left="1080" w:hanging="360"/>
        <w:rPr/>
      </w:pPr>
      <w:r w:rsidDel="00000000" w:rsidR="00000000" w:rsidRPr="00000000">
        <w:rPr>
          <w:rtl w:val="0"/>
        </w:rPr>
        <w:t xml:space="preserve">Medical grounds – a medical report or certificate from registered medical practitioners</w:t>
      </w:r>
    </w:p>
    <w:p w:rsidR="00000000" w:rsidDel="00000000" w:rsidP="00000000" w:rsidRDefault="00000000" w:rsidRPr="00000000" w14:paraId="00000225">
      <w:pPr>
        <w:numPr>
          <w:ilvl w:val="0"/>
          <w:numId w:val="11"/>
        </w:numPr>
        <w:ind w:left="1080" w:hanging="360"/>
        <w:rPr/>
      </w:pPr>
      <w:r w:rsidDel="00000000" w:rsidR="00000000" w:rsidRPr="00000000">
        <w:rPr>
          <w:rtl w:val="0"/>
        </w:rPr>
        <w:t xml:space="preserve">Unexpected and exceptional circumstances which may include (but are not limited to):</w:t>
      </w:r>
    </w:p>
    <w:p w:rsidR="00000000" w:rsidDel="00000000" w:rsidP="00000000" w:rsidRDefault="00000000" w:rsidRPr="00000000" w14:paraId="00000226">
      <w:pPr>
        <w:numPr>
          <w:ilvl w:val="0"/>
          <w:numId w:val="11"/>
        </w:numPr>
        <w:ind w:left="1080" w:hanging="360"/>
        <w:rPr/>
      </w:pPr>
      <w:r w:rsidDel="00000000" w:rsidR="00000000" w:rsidRPr="00000000">
        <w:rPr>
          <w:rtl w:val="0"/>
        </w:rPr>
        <w:t xml:space="preserve">accidents (sporting, motor vehicle, etc.) where an injury is sustained bereavement</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sectPr>
          <w:type w:val="nextPage"/>
          <w:pgSz w:h="16834" w:w="11909" w:orient="portrait"/>
          <w:pgMar w:bottom="1440" w:top="1440" w:left="1080" w:right="1080" w:header="432" w:footer="432"/>
        </w:sectPr>
      </w:pPr>
      <w:r w:rsidDel="00000000" w:rsidR="00000000" w:rsidRPr="00000000">
        <w:rPr>
          <w:rtl w:val="0"/>
        </w:rPr>
        <w:t xml:space="preserve">Unexpected and exceptional circumstances </w:t>
      </w:r>
      <w:r w:rsidDel="00000000" w:rsidR="00000000" w:rsidRPr="00000000">
        <w:rPr>
          <w:b w:val="1"/>
          <w:i w:val="1"/>
          <w:rtl w:val="0"/>
        </w:rPr>
        <w:t xml:space="preserve">do not</w:t>
      </w:r>
      <w:r w:rsidDel="00000000" w:rsidR="00000000" w:rsidRPr="00000000">
        <w:rPr>
          <w:rtl w:val="0"/>
        </w:rPr>
        <w:t xml:space="preserve"> include cases where candidates have mistaken the day, time or venue of assessment.</w:t>
      </w:r>
    </w:p>
    <w:p w:rsidR="00000000" w:rsidDel="00000000" w:rsidP="00000000" w:rsidRDefault="00000000" w:rsidRPr="00000000" w14:paraId="00000229">
      <w:pPr>
        <w:pStyle w:val="Heading1"/>
        <w:numPr>
          <w:ilvl w:val="0"/>
          <w:numId w:val="1"/>
        </w:numPr>
        <w:ind w:left="360" w:hanging="360"/>
        <w:rPr/>
      </w:pPr>
      <w:bookmarkStart w:colFirst="0" w:colLast="0" w:name="_heading=h.41mghml" w:id="13"/>
      <w:bookmarkEnd w:id="13"/>
      <w:r w:rsidDel="00000000" w:rsidR="00000000" w:rsidRPr="00000000">
        <w:rPr>
          <w:rtl w:val="0"/>
        </w:rPr>
        <w:t xml:space="preserve">Assessment Records </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pStyle w:val="Heading2"/>
        <w:numPr>
          <w:ilvl w:val="1"/>
          <w:numId w:val="1"/>
        </w:numPr>
        <w:ind w:left="432" w:hanging="432"/>
        <w:rPr/>
      </w:pPr>
      <w:bookmarkStart w:colFirst="0" w:colLast="0" w:name="_heading=h.2grqrue" w:id="14"/>
      <w:bookmarkEnd w:id="14"/>
      <w:r w:rsidDel="00000000" w:rsidR="00000000" w:rsidRPr="00000000">
        <w:rPr>
          <w:rtl w:val="0"/>
        </w:rPr>
        <w:t xml:space="preserve">Assessment Record for Written Assessment - Short-Answer Questions</w:t>
      </w:r>
    </w:p>
    <w:p w:rsidR="00000000" w:rsidDel="00000000" w:rsidP="00000000" w:rsidRDefault="00000000" w:rsidRPr="00000000" w14:paraId="0000022C">
      <w:pPr>
        <w:rPr>
          <w:b w:val="1"/>
        </w:rPr>
      </w:pPr>
      <w:r w:rsidDel="00000000" w:rsidR="00000000" w:rsidRPr="00000000">
        <w:rPr>
          <w:rtl w:val="0"/>
        </w:rPr>
      </w:r>
    </w:p>
    <w:tbl>
      <w:tblPr>
        <w:tblStyle w:val="Table12"/>
        <w:tblW w:w="137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5"/>
        <w:gridCol w:w="4111"/>
        <w:gridCol w:w="850"/>
        <w:gridCol w:w="851"/>
        <w:gridCol w:w="3083"/>
        <w:tblGridChange w:id="0">
          <w:tblGrid>
            <w:gridCol w:w="4815"/>
            <w:gridCol w:w="4111"/>
            <w:gridCol w:w="850"/>
            <w:gridCol w:w="851"/>
            <w:gridCol w:w="3083"/>
          </w:tblGrid>
        </w:tblGridChange>
      </w:tblGrid>
      <w:tr>
        <w:trPr>
          <w:cantSplit w:val="0"/>
          <w:trHeight w:val="271" w:hRule="atLeast"/>
          <w:tblHeader w:val="0"/>
        </w:trPr>
        <w:tc>
          <w:tcPr>
            <w:vMerge w:val="restart"/>
            <w:shd w:fill="d9d9d9" w:val="clear"/>
            <w:vAlign w:val="center"/>
          </w:tcPr>
          <w:p w:rsidR="00000000" w:rsidDel="00000000" w:rsidP="00000000" w:rsidRDefault="00000000" w:rsidRPr="00000000" w14:paraId="0000022D">
            <w:pPr>
              <w:jc w:val="center"/>
              <w:rPr>
                <w:b w:val="1"/>
              </w:rPr>
            </w:pPr>
            <w:r w:rsidDel="00000000" w:rsidR="00000000" w:rsidRPr="00000000">
              <w:rPr>
                <w:b w:val="1"/>
                <w:rtl w:val="0"/>
              </w:rPr>
              <w:t xml:space="preserve">Learning Outcomes</w:t>
            </w:r>
          </w:p>
        </w:tc>
        <w:tc>
          <w:tcPr>
            <w:vMerge w:val="restart"/>
            <w:shd w:fill="d9d9d9" w:val="clear"/>
            <w:vAlign w:val="center"/>
          </w:tcPr>
          <w:p w:rsidR="00000000" w:rsidDel="00000000" w:rsidP="00000000" w:rsidRDefault="00000000" w:rsidRPr="00000000" w14:paraId="0000022E">
            <w:pPr>
              <w:jc w:val="center"/>
              <w:rPr>
                <w:b w:val="1"/>
              </w:rPr>
            </w:pPr>
            <w:r w:rsidDel="00000000" w:rsidR="00000000" w:rsidRPr="00000000">
              <w:rPr>
                <w:b w:val="1"/>
                <w:rtl w:val="0"/>
              </w:rPr>
              <w:t xml:space="preserve">TSC Abilities and Knowledge</w:t>
            </w:r>
          </w:p>
        </w:tc>
        <w:tc>
          <w:tcPr>
            <w:gridSpan w:val="2"/>
            <w:shd w:fill="d9d9d9" w:val="clear"/>
            <w:vAlign w:val="center"/>
          </w:tcPr>
          <w:p w:rsidR="00000000" w:rsidDel="00000000" w:rsidP="00000000" w:rsidRDefault="00000000" w:rsidRPr="00000000" w14:paraId="0000022F">
            <w:pPr>
              <w:jc w:val="center"/>
              <w:rPr>
                <w:b w:val="1"/>
              </w:rPr>
            </w:pPr>
            <w:r w:rsidDel="00000000" w:rsidR="00000000" w:rsidRPr="00000000">
              <w:rPr>
                <w:b w:val="1"/>
                <w:rtl w:val="0"/>
              </w:rPr>
              <w:t xml:space="preserve">Please Tick</w:t>
            </w:r>
          </w:p>
        </w:tc>
        <w:tc>
          <w:tcPr>
            <w:vMerge w:val="restart"/>
            <w:shd w:fill="d9d9d9" w:val="clear"/>
            <w:vAlign w:val="center"/>
          </w:tcPr>
          <w:p w:rsidR="00000000" w:rsidDel="00000000" w:rsidP="00000000" w:rsidRDefault="00000000" w:rsidRPr="00000000" w14:paraId="00000231">
            <w:pPr>
              <w:jc w:val="center"/>
              <w:rPr>
                <w:b w:val="1"/>
              </w:rPr>
            </w:pPr>
            <w:r w:rsidDel="00000000" w:rsidR="00000000" w:rsidRPr="00000000">
              <w:rPr>
                <w:b w:val="1"/>
                <w:rtl w:val="0"/>
              </w:rPr>
              <w:t xml:space="preserve">Remarks</w:t>
            </w:r>
          </w:p>
        </w:tc>
      </w:tr>
      <w:tr>
        <w:trPr>
          <w:cantSplit w:val="0"/>
          <w:trHeight w:val="380" w:hRule="atLeast"/>
          <w:tblHeader w:val="0"/>
        </w:trPr>
        <w:tc>
          <w:tcPr>
            <w:vMerge w:val="continue"/>
            <w:shd w:fill="d9d9d9" w:val="clear"/>
            <w:vAlign w:val="cente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vMerge w:val="continue"/>
            <w:shd w:fill="d9d9d9" w:val="clear"/>
            <w:vAlign w:val="center"/>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d9d9d9" w:val="clear"/>
            <w:vAlign w:val="center"/>
          </w:tcPr>
          <w:p w:rsidR="00000000" w:rsidDel="00000000" w:rsidP="00000000" w:rsidRDefault="00000000" w:rsidRPr="00000000" w14:paraId="00000234">
            <w:pPr>
              <w:jc w:val="center"/>
              <w:rPr>
                <w:b w:val="1"/>
              </w:rPr>
            </w:pPr>
            <w:r w:rsidDel="00000000" w:rsidR="00000000" w:rsidRPr="00000000">
              <w:rPr>
                <w:b w:val="1"/>
                <w:rtl w:val="0"/>
              </w:rPr>
              <w:t xml:space="preserve">C</w:t>
            </w:r>
          </w:p>
        </w:tc>
        <w:tc>
          <w:tcPr>
            <w:shd w:fill="d9d9d9" w:val="clear"/>
            <w:vAlign w:val="center"/>
          </w:tcPr>
          <w:p w:rsidR="00000000" w:rsidDel="00000000" w:rsidP="00000000" w:rsidRDefault="00000000" w:rsidRPr="00000000" w14:paraId="00000235">
            <w:pPr>
              <w:jc w:val="center"/>
              <w:rPr>
                <w:b w:val="1"/>
              </w:rPr>
            </w:pPr>
            <w:r w:rsidDel="00000000" w:rsidR="00000000" w:rsidRPr="00000000">
              <w:rPr>
                <w:b w:val="1"/>
                <w:rtl w:val="0"/>
              </w:rPr>
              <w:t xml:space="preserve">NYC</w:t>
            </w:r>
          </w:p>
        </w:tc>
        <w:tc>
          <w:tcPr>
            <w:vMerge w:val="continue"/>
            <w:shd w:fill="d9d9d9" w:val="clear"/>
            <w:vAlign w:val="cente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237">
            <w:pPr>
              <w:rPr/>
            </w:pPr>
            <w:r w:rsidDel="00000000" w:rsidR="00000000" w:rsidRPr="00000000">
              <w:rPr>
                <w:rtl w:val="0"/>
              </w:rPr>
              <w:t xml:space="preserve">LO1: Learners will be able to perform application assessment and connection using Docker containers</w:t>
            </w:r>
          </w:p>
          <w:p w:rsidR="00000000" w:rsidDel="00000000" w:rsidP="00000000" w:rsidRDefault="00000000" w:rsidRPr="00000000" w14:paraId="00000238">
            <w:pPr>
              <w:rPr>
                <w:color w:val="ff0000"/>
              </w:rPr>
            </w:pPr>
            <w:r w:rsidDel="00000000" w:rsidR="00000000" w:rsidRPr="00000000">
              <w:rPr>
                <w:rtl w:val="0"/>
              </w:rPr>
            </w:r>
          </w:p>
        </w:tc>
        <w:tc>
          <w:tcPr/>
          <w:p w:rsidR="00000000" w:rsidDel="00000000" w:rsidP="00000000" w:rsidRDefault="00000000" w:rsidRPr="00000000" w14:paraId="00000239">
            <w:pPr>
              <w:rPr/>
            </w:pPr>
            <w:r w:rsidDel="00000000" w:rsidR="00000000" w:rsidRPr="00000000">
              <w:rPr>
                <w:rtl w:val="0"/>
              </w:rPr>
              <w:t xml:space="preserve">K1: Types of middleware and their features</w:t>
            </w:r>
          </w:p>
          <w:p w:rsidR="00000000" w:rsidDel="00000000" w:rsidP="00000000" w:rsidRDefault="00000000" w:rsidRPr="00000000" w14:paraId="0000023A">
            <w:pPr>
              <w:rPr/>
            </w:pPr>
            <w:r w:rsidDel="00000000" w:rsidR="00000000" w:rsidRPr="00000000">
              <w:rPr>
                <w:rtl w:val="0"/>
              </w:rPr>
              <w:t xml:space="preserve">K2: Proper usage of middleware</w:t>
            </w:r>
          </w:p>
          <w:p w:rsidR="00000000" w:rsidDel="00000000" w:rsidP="00000000" w:rsidRDefault="00000000" w:rsidRPr="00000000" w14:paraId="0000023B">
            <w:pPr>
              <w:rPr/>
            </w:pPr>
            <w:r w:rsidDel="00000000" w:rsidR="00000000" w:rsidRPr="00000000">
              <w:rPr>
                <w:rtl w:val="0"/>
              </w:rPr>
            </w:r>
          </w:p>
        </w:tc>
        <w:tc>
          <w:tcPr/>
          <w:p w:rsidR="00000000" w:rsidDel="00000000" w:rsidP="00000000" w:rsidRDefault="00000000" w:rsidRPr="00000000" w14:paraId="0000023C">
            <w:pPr>
              <w:rPr/>
            </w:pPr>
            <w:r w:rsidDel="00000000" w:rsidR="00000000" w:rsidRPr="00000000">
              <w:rPr>
                <w:rtl w:val="0"/>
              </w:rPr>
              <w:t xml:space="preserve"> </w:t>
            </w:r>
          </w:p>
        </w:tc>
        <w:tc>
          <w:tcPr/>
          <w:p w:rsidR="00000000" w:rsidDel="00000000" w:rsidP="00000000" w:rsidRDefault="00000000" w:rsidRPr="00000000" w14:paraId="0000023D">
            <w:pPr>
              <w:rPr/>
            </w:pPr>
            <w:r w:rsidDel="00000000" w:rsidR="00000000" w:rsidRPr="00000000">
              <w:rPr>
                <w:rtl w:val="0"/>
              </w:rPr>
              <w:t xml:space="preserve"> </w:t>
            </w:r>
          </w:p>
        </w:tc>
        <w:tc>
          <w:tcPr/>
          <w:p w:rsidR="00000000" w:rsidDel="00000000" w:rsidP="00000000" w:rsidRDefault="00000000" w:rsidRPr="00000000" w14:paraId="0000023E">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23F">
            <w:pPr>
              <w:rPr/>
            </w:pPr>
            <w:r w:rsidDel="00000000" w:rsidR="00000000" w:rsidRPr="00000000">
              <w:rPr>
                <w:rtl w:val="0"/>
              </w:rPr>
              <w:t xml:space="preserve">LO2: Learners will be able to integrate functions and support API integration using Docker containers</w:t>
            </w:r>
          </w:p>
          <w:p w:rsidR="00000000" w:rsidDel="00000000" w:rsidP="00000000" w:rsidRDefault="00000000" w:rsidRPr="00000000" w14:paraId="00000240">
            <w:pPr>
              <w:rPr>
                <w:color w:val="ff0000"/>
              </w:rPr>
            </w:pPr>
            <w:r w:rsidDel="00000000" w:rsidR="00000000" w:rsidRPr="00000000">
              <w:rPr>
                <w:rtl w:val="0"/>
              </w:rPr>
            </w:r>
          </w:p>
        </w:tc>
        <w:tc>
          <w:tcPr/>
          <w:p w:rsidR="00000000" w:rsidDel="00000000" w:rsidP="00000000" w:rsidRDefault="00000000" w:rsidRPr="00000000" w14:paraId="00000241">
            <w:pPr>
              <w:rPr/>
            </w:pPr>
            <w:r w:rsidDel="00000000" w:rsidR="00000000" w:rsidRPr="00000000">
              <w:rPr>
                <w:rtl w:val="0"/>
              </w:rPr>
              <w:t xml:space="preserve">K5: Functions of Application Programming Interfaces (APIs)</w:t>
            </w:r>
          </w:p>
          <w:p w:rsidR="00000000" w:rsidDel="00000000" w:rsidP="00000000" w:rsidRDefault="00000000" w:rsidRPr="00000000" w14:paraId="00000242">
            <w:pPr>
              <w:rPr/>
            </w:pPr>
            <w:r w:rsidDel="00000000" w:rsidR="00000000" w:rsidRPr="00000000">
              <w:rPr>
                <w:rtl w:val="0"/>
              </w:rPr>
            </w:r>
          </w:p>
        </w:tc>
        <w:tc>
          <w:tcPr/>
          <w:p w:rsidR="00000000" w:rsidDel="00000000" w:rsidP="00000000" w:rsidRDefault="00000000" w:rsidRPr="00000000" w14:paraId="00000243">
            <w:pPr>
              <w:rPr/>
            </w:pPr>
            <w:r w:rsidDel="00000000" w:rsidR="00000000" w:rsidRPr="00000000">
              <w:rPr>
                <w:rtl w:val="0"/>
              </w:rPr>
              <w:t xml:space="preserve"> </w:t>
            </w:r>
          </w:p>
        </w:tc>
        <w:tc>
          <w:tcPr/>
          <w:p w:rsidR="00000000" w:rsidDel="00000000" w:rsidP="00000000" w:rsidRDefault="00000000" w:rsidRPr="00000000" w14:paraId="00000244">
            <w:pPr>
              <w:rPr/>
            </w:pPr>
            <w:r w:rsidDel="00000000" w:rsidR="00000000" w:rsidRPr="00000000">
              <w:rPr>
                <w:rtl w:val="0"/>
              </w:rPr>
              <w:t xml:space="preserve"> </w:t>
            </w:r>
          </w:p>
        </w:tc>
        <w:tc>
          <w:tcPr/>
          <w:p w:rsidR="00000000" w:rsidDel="00000000" w:rsidP="00000000" w:rsidRDefault="00000000" w:rsidRPr="00000000" w14:paraId="00000245">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246">
            <w:pPr>
              <w:rPr/>
            </w:pPr>
            <w:r w:rsidDel="00000000" w:rsidR="00000000" w:rsidRPr="00000000">
              <w:rPr>
                <w:rtl w:val="0"/>
              </w:rPr>
              <w:t xml:space="preserve">LO3: Learners will be able to perform test and verifications across multiple platforms using Kubernetes</w:t>
            </w:r>
          </w:p>
          <w:p w:rsidR="00000000" w:rsidDel="00000000" w:rsidP="00000000" w:rsidRDefault="00000000" w:rsidRPr="00000000" w14:paraId="00000247">
            <w:pPr>
              <w:rPr>
                <w:color w:val="ff0000"/>
              </w:rPr>
            </w:pPr>
            <w:r w:rsidDel="00000000" w:rsidR="00000000" w:rsidRPr="00000000">
              <w:rPr>
                <w:rtl w:val="0"/>
              </w:rPr>
            </w:r>
          </w:p>
        </w:tc>
        <w:tc>
          <w:tcPr/>
          <w:p w:rsidR="00000000" w:rsidDel="00000000" w:rsidP="00000000" w:rsidRDefault="00000000" w:rsidRPr="00000000" w14:paraId="00000248">
            <w:pPr>
              <w:rPr/>
            </w:pPr>
            <w:r w:rsidDel="00000000" w:rsidR="00000000" w:rsidRPr="00000000">
              <w:rPr>
                <w:rtl w:val="0"/>
              </w:rPr>
              <w:t xml:space="preserve">K3: Different types of platforms on which applications run</w:t>
            </w:r>
          </w:p>
          <w:p w:rsidR="00000000" w:rsidDel="00000000" w:rsidP="00000000" w:rsidRDefault="00000000" w:rsidRPr="00000000" w14:paraId="00000249">
            <w:pPr>
              <w:rPr/>
            </w:pPr>
            <w:r w:rsidDel="00000000" w:rsidR="00000000" w:rsidRPr="00000000">
              <w:rPr>
                <w:rtl w:val="0"/>
              </w:rPr>
            </w:r>
          </w:p>
        </w:tc>
        <w:tc>
          <w:tcPr/>
          <w:p w:rsidR="00000000" w:rsidDel="00000000" w:rsidP="00000000" w:rsidRDefault="00000000" w:rsidRPr="00000000" w14:paraId="0000024A">
            <w:pPr>
              <w:rPr/>
            </w:pPr>
            <w:r w:rsidDel="00000000" w:rsidR="00000000" w:rsidRPr="00000000">
              <w:rPr>
                <w:rtl w:val="0"/>
              </w:rPr>
              <w:t xml:space="preserve"> </w:t>
            </w:r>
          </w:p>
        </w:tc>
        <w:tc>
          <w:tcPr/>
          <w:p w:rsidR="00000000" w:rsidDel="00000000" w:rsidP="00000000" w:rsidRDefault="00000000" w:rsidRPr="00000000" w14:paraId="0000024B">
            <w:pPr>
              <w:rPr/>
            </w:pPr>
            <w:r w:rsidDel="00000000" w:rsidR="00000000" w:rsidRPr="00000000">
              <w:rPr>
                <w:rtl w:val="0"/>
              </w:rPr>
              <w:t xml:space="preserve"> </w:t>
            </w:r>
          </w:p>
        </w:tc>
        <w:tc>
          <w:tcPr/>
          <w:p w:rsidR="00000000" w:rsidDel="00000000" w:rsidP="00000000" w:rsidRDefault="00000000" w:rsidRPr="00000000" w14:paraId="0000024C">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24D">
            <w:pPr>
              <w:rPr/>
            </w:pPr>
            <w:r w:rsidDel="00000000" w:rsidR="00000000" w:rsidRPr="00000000">
              <w:rPr>
                <w:rtl w:val="0"/>
              </w:rPr>
              <w:t xml:space="preserve">LO4: Learners will be able to perform troubleshooting and upgrade on Kubernetes</w:t>
            </w:r>
          </w:p>
          <w:p w:rsidR="00000000" w:rsidDel="00000000" w:rsidP="00000000" w:rsidRDefault="00000000" w:rsidRPr="00000000" w14:paraId="0000024E">
            <w:pPr>
              <w:rPr>
                <w:color w:val="ff0000"/>
              </w:rPr>
            </w:pPr>
            <w:r w:rsidDel="00000000" w:rsidR="00000000" w:rsidRPr="00000000">
              <w:rPr>
                <w:rtl w:val="0"/>
              </w:rPr>
            </w:r>
          </w:p>
        </w:tc>
        <w:tc>
          <w:tcPr/>
          <w:p w:rsidR="00000000" w:rsidDel="00000000" w:rsidP="00000000" w:rsidRDefault="00000000" w:rsidRPr="00000000" w14:paraId="0000024F">
            <w:pPr>
              <w:rPr/>
            </w:pPr>
            <w:r w:rsidDel="00000000" w:rsidR="00000000" w:rsidRPr="00000000">
              <w:rPr>
                <w:rtl w:val="0"/>
              </w:rPr>
              <w:t xml:space="preserve">K4: Potential technical, compatibility or performance issues in application integration</w:t>
            </w:r>
          </w:p>
          <w:p w:rsidR="00000000" w:rsidDel="00000000" w:rsidP="00000000" w:rsidRDefault="00000000" w:rsidRPr="00000000" w14:paraId="00000250">
            <w:pPr>
              <w:rPr/>
            </w:pPr>
            <w:r w:rsidDel="00000000" w:rsidR="00000000" w:rsidRPr="00000000">
              <w:rPr>
                <w:rtl w:val="0"/>
              </w:rPr>
            </w:r>
          </w:p>
        </w:tc>
        <w:tc>
          <w:tcPr/>
          <w:p w:rsidR="00000000" w:rsidDel="00000000" w:rsidP="00000000" w:rsidRDefault="00000000" w:rsidRPr="00000000" w14:paraId="00000251">
            <w:pPr>
              <w:rPr/>
            </w:pPr>
            <w:r w:rsidDel="00000000" w:rsidR="00000000" w:rsidRPr="00000000">
              <w:rPr>
                <w:rtl w:val="0"/>
              </w:rPr>
              <w:t xml:space="preserve"> </w:t>
            </w:r>
          </w:p>
        </w:tc>
        <w:tc>
          <w:tcPr/>
          <w:p w:rsidR="00000000" w:rsidDel="00000000" w:rsidP="00000000" w:rsidRDefault="00000000" w:rsidRPr="00000000" w14:paraId="00000252">
            <w:pPr>
              <w:rPr/>
            </w:pPr>
            <w:r w:rsidDel="00000000" w:rsidR="00000000" w:rsidRPr="00000000">
              <w:rPr>
                <w:rtl w:val="0"/>
              </w:rPr>
              <w:t xml:space="preserve"> </w:t>
            </w:r>
          </w:p>
        </w:tc>
        <w:tc>
          <w:tcPr/>
          <w:p w:rsidR="00000000" w:rsidDel="00000000" w:rsidP="00000000" w:rsidRDefault="00000000" w:rsidRPr="00000000" w14:paraId="00000253">
            <w:pPr>
              <w:rPr/>
            </w:pPr>
            <w:r w:rsidDel="00000000" w:rsidR="00000000" w:rsidRPr="00000000">
              <w:rPr>
                <w:rtl w:val="0"/>
              </w:rPr>
              <w:t xml:space="preserve"> </w:t>
            </w:r>
          </w:p>
        </w:tc>
      </w:tr>
    </w:tbl>
    <w:p w:rsidR="00000000" w:rsidDel="00000000" w:rsidP="00000000" w:rsidRDefault="00000000" w:rsidRPr="00000000" w14:paraId="00000254">
      <w:pPr>
        <w:rPr>
          <w:b w:val="1"/>
          <w:sz w:val="20"/>
          <w:szCs w:val="20"/>
        </w:rPr>
      </w:pPr>
      <w:r w:rsidDel="00000000" w:rsidR="00000000" w:rsidRPr="00000000">
        <w:rPr>
          <w:b w:val="1"/>
          <w:sz w:val="20"/>
          <w:szCs w:val="20"/>
          <w:rtl w:val="0"/>
        </w:rPr>
        <w:t xml:space="preserve">C: Competent; NYC: Not Yet Competent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w:t>
      </w:r>
    </w:p>
    <w:p w:rsidR="00000000" w:rsidDel="00000000" w:rsidP="00000000" w:rsidRDefault="00000000" w:rsidRPr="00000000" w14:paraId="00000256">
      <w:pPr>
        <w:rPr/>
      </w:pPr>
      <w:r w:rsidDel="00000000" w:rsidR="00000000" w:rsidRPr="00000000">
        <w:rPr>
          <w:rtl w:val="0"/>
        </w:rPr>
        <w:t xml:space="preserve"> </w:t>
      </w:r>
    </w:p>
    <w:p w:rsidR="00000000" w:rsidDel="00000000" w:rsidP="00000000" w:rsidRDefault="00000000" w:rsidRPr="00000000" w14:paraId="00000257">
      <w:pPr>
        <w:rPr/>
      </w:pPr>
      <w:r w:rsidDel="00000000" w:rsidR="00000000" w:rsidRPr="00000000">
        <w:br w:type="page"/>
      </w:r>
      <w:r w:rsidDel="00000000" w:rsidR="00000000" w:rsidRPr="00000000">
        <w:rPr>
          <w:rtl w:val="0"/>
        </w:rPr>
      </w:r>
    </w:p>
    <w:p w:rsidR="00000000" w:rsidDel="00000000" w:rsidP="00000000" w:rsidRDefault="00000000" w:rsidRPr="00000000" w14:paraId="00000258">
      <w:pPr>
        <w:pStyle w:val="Heading2"/>
        <w:numPr>
          <w:ilvl w:val="1"/>
          <w:numId w:val="1"/>
        </w:numPr>
        <w:ind w:left="432" w:hanging="432"/>
        <w:rPr/>
      </w:pPr>
      <w:bookmarkStart w:colFirst="0" w:colLast="0" w:name="_heading=h.vx1227" w:id="15"/>
      <w:bookmarkEnd w:id="15"/>
      <w:r w:rsidDel="00000000" w:rsidR="00000000" w:rsidRPr="00000000">
        <w:rPr>
          <w:rtl w:val="0"/>
        </w:rPr>
        <w:t xml:space="preserve">Assessment Record for Practical Performance</w:t>
      </w:r>
    </w:p>
    <w:p w:rsidR="00000000" w:rsidDel="00000000" w:rsidP="00000000" w:rsidRDefault="00000000" w:rsidRPr="00000000" w14:paraId="00000259">
      <w:pPr>
        <w:rPr>
          <w:b w:val="1"/>
        </w:rPr>
      </w:pPr>
      <w:r w:rsidDel="00000000" w:rsidR="00000000" w:rsidRPr="00000000">
        <w:rPr>
          <w:rtl w:val="0"/>
        </w:rPr>
      </w:r>
    </w:p>
    <w:tbl>
      <w:tblPr>
        <w:tblStyle w:val="Table13"/>
        <w:tblW w:w="13708.999999999998"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56"/>
        <w:gridCol w:w="3969"/>
        <w:gridCol w:w="850"/>
        <w:gridCol w:w="851"/>
        <w:gridCol w:w="3083"/>
        <w:tblGridChange w:id="0">
          <w:tblGrid>
            <w:gridCol w:w="4956"/>
            <w:gridCol w:w="3969"/>
            <w:gridCol w:w="850"/>
            <w:gridCol w:w="851"/>
            <w:gridCol w:w="3083"/>
          </w:tblGrid>
        </w:tblGridChange>
      </w:tblGrid>
      <w:tr>
        <w:trPr>
          <w:cantSplit w:val="0"/>
          <w:trHeight w:val="301" w:hRule="atLeast"/>
          <w:tblHeader w:val="0"/>
        </w:trPr>
        <w:tc>
          <w:tcPr>
            <w:vMerge w:val="restart"/>
            <w:shd w:fill="d9d9d9" w:val="clear"/>
            <w:vAlign w:val="center"/>
          </w:tcPr>
          <w:p w:rsidR="00000000" w:rsidDel="00000000" w:rsidP="00000000" w:rsidRDefault="00000000" w:rsidRPr="00000000" w14:paraId="0000025A">
            <w:pPr>
              <w:jc w:val="center"/>
              <w:rPr>
                <w:b w:val="1"/>
              </w:rPr>
            </w:pPr>
            <w:r w:rsidDel="00000000" w:rsidR="00000000" w:rsidRPr="00000000">
              <w:rPr>
                <w:b w:val="1"/>
                <w:rtl w:val="0"/>
              </w:rPr>
              <w:t xml:space="preserve">Enabling Learning Outcomes</w:t>
            </w:r>
          </w:p>
        </w:tc>
        <w:tc>
          <w:tcPr>
            <w:vMerge w:val="restart"/>
            <w:shd w:fill="d9d9d9" w:val="clear"/>
            <w:vAlign w:val="center"/>
          </w:tcPr>
          <w:p w:rsidR="00000000" w:rsidDel="00000000" w:rsidP="00000000" w:rsidRDefault="00000000" w:rsidRPr="00000000" w14:paraId="0000025B">
            <w:pPr>
              <w:jc w:val="center"/>
              <w:rPr>
                <w:b w:val="1"/>
              </w:rPr>
            </w:pPr>
            <w:r w:rsidDel="00000000" w:rsidR="00000000" w:rsidRPr="00000000">
              <w:rPr>
                <w:b w:val="1"/>
                <w:rtl w:val="0"/>
              </w:rPr>
              <w:t xml:space="preserve">TSC Abilities and Knowledge</w:t>
            </w:r>
          </w:p>
        </w:tc>
        <w:tc>
          <w:tcPr>
            <w:gridSpan w:val="2"/>
            <w:shd w:fill="d9d9d9" w:val="clear"/>
            <w:vAlign w:val="center"/>
          </w:tcPr>
          <w:p w:rsidR="00000000" w:rsidDel="00000000" w:rsidP="00000000" w:rsidRDefault="00000000" w:rsidRPr="00000000" w14:paraId="0000025C">
            <w:pPr>
              <w:jc w:val="center"/>
              <w:rPr>
                <w:b w:val="1"/>
              </w:rPr>
            </w:pPr>
            <w:r w:rsidDel="00000000" w:rsidR="00000000" w:rsidRPr="00000000">
              <w:rPr>
                <w:b w:val="1"/>
                <w:rtl w:val="0"/>
              </w:rPr>
              <w:t xml:space="preserve">Please Tick</w:t>
            </w:r>
          </w:p>
        </w:tc>
        <w:tc>
          <w:tcPr>
            <w:vMerge w:val="restart"/>
            <w:shd w:fill="d9d9d9" w:val="clear"/>
            <w:vAlign w:val="center"/>
          </w:tcPr>
          <w:p w:rsidR="00000000" w:rsidDel="00000000" w:rsidP="00000000" w:rsidRDefault="00000000" w:rsidRPr="00000000" w14:paraId="0000025E">
            <w:pPr>
              <w:jc w:val="center"/>
              <w:rPr>
                <w:b w:val="1"/>
              </w:rPr>
            </w:pPr>
            <w:r w:rsidDel="00000000" w:rsidR="00000000" w:rsidRPr="00000000">
              <w:rPr>
                <w:b w:val="1"/>
                <w:rtl w:val="0"/>
              </w:rPr>
              <w:t xml:space="preserve">Remarks</w:t>
            </w:r>
          </w:p>
        </w:tc>
      </w:tr>
      <w:tr>
        <w:trPr>
          <w:cantSplit w:val="0"/>
          <w:trHeight w:val="331" w:hRule="atLeast"/>
          <w:tblHeader w:val="0"/>
        </w:trPr>
        <w:tc>
          <w:tcPr>
            <w:vMerge w:val="continue"/>
            <w:shd w:fill="d9d9d9" w:val="clear"/>
            <w:vAlign w:val="cente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vMerge w:val="continue"/>
            <w:shd w:fill="d9d9d9" w:val="clear"/>
            <w:vAlign w:val="cente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d9d9d9" w:val="clear"/>
            <w:vAlign w:val="center"/>
          </w:tcPr>
          <w:p w:rsidR="00000000" w:rsidDel="00000000" w:rsidP="00000000" w:rsidRDefault="00000000" w:rsidRPr="00000000" w14:paraId="00000261">
            <w:pPr>
              <w:jc w:val="center"/>
              <w:rPr>
                <w:b w:val="1"/>
              </w:rPr>
            </w:pPr>
            <w:r w:rsidDel="00000000" w:rsidR="00000000" w:rsidRPr="00000000">
              <w:rPr>
                <w:b w:val="1"/>
                <w:rtl w:val="0"/>
              </w:rPr>
              <w:t xml:space="preserve">C</w:t>
            </w:r>
          </w:p>
        </w:tc>
        <w:tc>
          <w:tcPr>
            <w:shd w:fill="d9d9d9" w:val="clear"/>
            <w:vAlign w:val="center"/>
          </w:tcPr>
          <w:p w:rsidR="00000000" w:rsidDel="00000000" w:rsidP="00000000" w:rsidRDefault="00000000" w:rsidRPr="00000000" w14:paraId="00000262">
            <w:pPr>
              <w:jc w:val="center"/>
              <w:rPr>
                <w:b w:val="1"/>
              </w:rPr>
            </w:pPr>
            <w:r w:rsidDel="00000000" w:rsidR="00000000" w:rsidRPr="00000000">
              <w:rPr>
                <w:b w:val="1"/>
                <w:rtl w:val="0"/>
              </w:rPr>
              <w:t xml:space="preserve">NYC</w:t>
            </w:r>
          </w:p>
        </w:tc>
        <w:tc>
          <w:tcPr>
            <w:vMerge w:val="continue"/>
            <w:shd w:fill="d9d9d9" w:val="clear"/>
            <w:vAlign w:val="center"/>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264">
            <w:pPr>
              <w:rPr/>
            </w:pPr>
            <w:r w:rsidDel="00000000" w:rsidR="00000000" w:rsidRPr="00000000">
              <w:rPr>
                <w:rtl w:val="0"/>
              </w:rPr>
              <w:t xml:space="preserve">LO1: Learners will be able to perform application assessment and connection using Docker containers</w:t>
            </w:r>
          </w:p>
          <w:p w:rsidR="00000000" w:rsidDel="00000000" w:rsidP="00000000" w:rsidRDefault="00000000" w:rsidRPr="00000000" w14:paraId="00000265">
            <w:pPr>
              <w:rPr>
                <w:color w:val="ff0000"/>
              </w:rPr>
            </w:pPr>
            <w:r w:rsidDel="00000000" w:rsidR="00000000" w:rsidRPr="00000000">
              <w:rPr>
                <w:rtl w:val="0"/>
              </w:rPr>
            </w:r>
          </w:p>
        </w:tc>
        <w:tc>
          <w:tcPr/>
          <w:p w:rsidR="00000000" w:rsidDel="00000000" w:rsidP="00000000" w:rsidRDefault="00000000" w:rsidRPr="00000000" w14:paraId="00000266">
            <w:pPr>
              <w:rPr/>
            </w:pPr>
            <w:r w:rsidDel="00000000" w:rsidR="00000000" w:rsidRPr="00000000">
              <w:rPr>
                <w:rtl w:val="0"/>
              </w:rPr>
              <w:t xml:space="preserve">A1: Identify opportunities for creating connections among various devices, databases, software and applications</w:t>
            </w:r>
          </w:p>
          <w:p w:rsidR="00000000" w:rsidDel="00000000" w:rsidP="00000000" w:rsidRDefault="00000000" w:rsidRPr="00000000" w14:paraId="00000267">
            <w:pPr>
              <w:rPr>
                <w:color w:val="ff0000"/>
              </w:rPr>
            </w:pPr>
            <w:r w:rsidDel="00000000" w:rsidR="00000000" w:rsidRPr="00000000">
              <w:rPr>
                <w:rtl w:val="0"/>
              </w:rPr>
              <w:t xml:space="preserve">A2: Perform feasibility scan and assessment to identify potential middleware to be used</w:t>
            </w:r>
            <w:r w:rsidDel="00000000" w:rsidR="00000000" w:rsidRPr="00000000">
              <w:rPr>
                <w:rtl w:val="0"/>
              </w:rPr>
            </w:r>
          </w:p>
          <w:p w:rsidR="00000000" w:rsidDel="00000000" w:rsidP="00000000" w:rsidRDefault="00000000" w:rsidRPr="00000000" w14:paraId="00000268">
            <w:pPr>
              <w:rPr>
                <w:color w:val="ff0000"/>
              </w:rPr>
            </w:pPr>
            <w:r w:rsidDel="00000000" w:rsidR="00000000" w:rsidRPr="00000000">
              <w:rPr>
                <w:rtl w:val="0"/>
              </w:rPr>
            </w:r>
          </w:p>
        </w:tc>
        <w:tc>
          <w:tcPr/>
          <w:p w:rsidR="00000000" w:rsidDel="00000000" w:rsidP="00000000" w:rsidRDefault="00000000" w:rsidRPr="00000000" w14:paraId="00000269">
            <w:pPr>
              <w:rPr>
                <w:b w:val="1"/>
              </w:rPr>
            </w:pPr>
            <w:r w:rsidDel="00000000" w:rsidR="00000000" w:rsidRPr="00000000">
              <w:rPr>
                <w:b w:val="1"/>
                <w:rtl w:val="0"/>
              </w:rPr>
              <w:t xml:space="preserve"> </w:t>
            </w:r>
          </w:p>
        </w:tc>
        <w:tc>
          <w:tcPr/>
          <w:p w:rsidR="00000000" w:rsidDel="00000000" w:rsidP="00000000" w:rsidRDefault="00000000" w:rsidRPr="00000000" w14:paraId="0000026A">
            <w:pPr>
              <w:rPr>
                <w:b w:val="1"/>
              </w:rPr>
            </w:pPr>
            <w:r w:rsidDel="00000000" w:rsidR="00000000" w:rsidRPr="00000000">
              <w:rPr>
                <w:b w:val="1"/>
                <w:rtl w:val="0"/>
              </w:rPr>
              <w:t xml:space="preserve"> </w:t>
            </w:r>
          </w:p>
        </w:tc>
        <w:tc>
          <w:tcPr/>
          <w:p w:rsidR="00000000" w:rsidDel="00000000" w:rsidP="00000000" w:rsidRDefault="00000000" w:rsidRPr="00000000" w14:paraId="0000026B">
            <w:pPr>
              <w:rPr>
                <w:b w:val="1"/>
              </w:rPr>
            </w:pPr>
            <w:r w:rsidDel="00000000" w:rsidR="00000000" w:rsidRPr="00000000">
              <w:rPr>
                <w:b w:val="1"/>
                <w:rtl w:val="0"/>
              </w:rPr>
              <w:t xml:space="preserve"> </w:t>
            </w:r>
          </w:p>
        </w:tc>
      </w:tr>
      <w:tr>
        <w:trPr>
          <w:cantSplit w:val="0"/>
          <w:trHeight w:val="576" w:hRule="atLeast"/>
          <w:tblHeader w:val="0"/>
        </w:trPr>
        <w:tc>
          <w:tcPr/>
          <w:p w:rsidR="00000000" w:rsidDel="00000000" w:rsidP="00000000" w:rsidRDefault="00000000" w:rsidRPr="00000000" w14:paraId="0000026C">
            <w:pPr>
              <w:rPr/>
            </w:pPr>
            <w:r w:rsidDel="00000000" w:rsidR="00000000" w:rsidRPr="00000000">
              <w:rPr>
                <w:rtl w:val="0"/>
              </w:rPr>
              <w:t xml:space="preserve">LO2: Learners will be able to integrate functions and support API integration using Docker containers</w:t>
            </w:r>
          </w:p>
          <w:p w:rsidR="00000000" w:rsidDel="00000000" w:rsidP="00000000" w:rsidRDefault="00000000" w:rsidRPr="00000000" w14:paraId="0000026D">
            <w:pPr>
              <w:rPr>
                <w:color w:val="ff0000"/>
              </w:rPr>
            </w:pPr>
            <w:r w:rsidDel="00000000" w:rsidR="00000000" w:rsidRPr="00000000">
              <w:rPr>
                <w:rtl w:val="0"/>
              </w:rPr>
            </w:r>
          </w:p>
        </w:tc>
        <w:tc>
          <w:tcPr/>
          <w:p w:rsidR="00000000" w:rsidDel="00000000" w:rsidP="00000000" w:rsidRDefault="00000000" w:rsidRPr="00000000" w14:paraId="0000026E">
            <w:pPr>
              <w:rPr/>
            </w:pPr>
            <w:r w:rsidDel="00000000" w:rsidR="00000000" w:rsidRPr="00000000">
              <w:rPr>
                <w:rtl w:val="0"/>
              </w:rPr>
              <w:t xml:space="preserve">A3: Utilise middleware to integrate data and functions across application programs within an enterprise</w:t>
            </w:r>
          </w:p>
          <w:p w:rsidR="00000000" w:rsidDel="00000000" w:rsidP="00000000" w:rsidRDefault="00000000" w:rsidRPr="00000000" w14:paraId="0000026F">
            <w:pPr>
              <w:rPr>
                <w:color w:val="ff0000"/>
              </w:rPr>
            </w:pPr>
            <w:r w:rsidDel="00000000" w:rsidR="00000000" w:rsidRPr="00000000">
              <w:rPr>
                <w:rtl w:val="0"/>
              </w:rPr>
              <w:t xml:space="preserve">A4: Support API-level integration</w:t>
            </w:r>
            <w:r w:rsidDel="00000000" w:rsidR="00000000" w:rsidRPr="00000000">
              <w:rPr>
                <w:rtl w:val="0"/>
              </w:rPr>
            </w:r>
          </w:p>
          <w:p w:rsidR="00000000" w:rsidDel="00000000" w:rsidP="00000000" w:rsidRDefault="00000000" w:rsidRPr="00000000" w14:paraId="00000270">
            <w:pPr>
              <w:rPr>
                <w:color w:val="ff0000"/>
              </w:rPr>
            </w:pPr>
            <w:r w:rsidDel="00000000" w:rsidR="00000000" w:rsidRPr="00000000">
              <w:rPr>
                <w:rtl w:val="0"/>
              </w:rPr>
            </w:r>
          </w:p>
        </w:tc>
        <w:tc>
          <w:tcPr/>
          <w:p w:rsidR="00000000" w:rsidDel="00000000" w:rsidP="00000000" w:rsidRDefault="00000000" w:rsidRPr="00000000" w14:paraId="00000271">
            <w:pPr>
              <w:rPr>
                <w:b w:val="1"/>
              </w:rPr>
            </w:pPr>
            <w:r w:rsidDel="00000000" w:rsidR="00000000" w:rsidRPr="00000000">
              <w:rPr>
                <w:b w:val="1"/>
                <w:rtl w:val="0"/>
              </w:rPr>
              <w:t xml:space="preserve"> </w:t>
            </w:r>
          </w:p>
        </w:tc>
        <w:tc>
          <w:tcPr/>
          <w:p w:rsidR="00000000" w:rsidDel="00000000" w:rsidP="00000000" w:rsidRDefault="00000000" w:rsidRPr="00000000" w14:paraId="00000272">
            <w:pPr>
              <w:rPr>
                <w:b w:val="1"/>
              </w:rPr>
            </w:pPr>
            <w:r w:rsidDel="00000000" w:rsidR="00000000" w:rsidRPr="00000000">
              <w:rPr>
                <w:b w:val="1"/>
                <w:rtl w:val="0"/>
              </w:rPr>
              <w:t xml:space="preserve"> </w:t>
            </w:r>
          </w:p>
        </w:tc>
        <w:tc>
          <w:tcPr/>
          <w:p w:rsidR="00000000" w:rsidDel="00000000" w:rsidP="00000000" w:rsidRDefault="00000000" w:rsidRPr="00000000" w14:paraId="00000273">
            <w:pPr>
              <w:rPr>
                <w:b w:val="1"/>
              </w:rPr>
            </w:pPr>
            <w:r w:rsidDel="00000000" w:rsidR="00000000" w:rsidRPr="00000000">
              <w:rPr>
                <w:b w:val="1"/>
                <w:rtl w:val="0"/>
              </w:rPr>
              <w:t xml:space="preserve"> </w:t>
            </w:r>
          </w:p>
        </w:tc>
      </w:tr>
      <w:tr>
        <w:trPr>
          <w:cantSplit w:val="0"/>
          <w:trHeight w:val="576" w:hRule="atLeast"/>
          <w:tblHeader w:val="0"/>
        </w:trPr>
        <w:tc>
          <w:tcPr/>
          <w:p w:rsidR="00000000" w:rsidDel="00000000" w:rsidP="00000000" w:rsidRDefault="00000000" w:rsidRPr="00000000" w14:paraId="00000274">
            <w:pPr>
              <w:rPr/>
            </w:pPr>
            <w:r w:rsidDel="00000000" w:rsidR="00000000" w:rsidRPr="00000000">
              <w:rPr>
                <w:rtl w:val="0"/>
              </w:rPr>
              <w:t xml:space="preserve">LO3: Learners will be able to perform test and verifications across multiple platforms using Kubernetes</w:t>
            </w:r>
          </w:p>
          <w:p w:rsidR="00000000" w:rsidDel="00000000" w:rsidP="00000000" w:rsidRDefault="00000000" w:rsidRPr="00000000" w14:paraId="00000275">
            <w:pPr>
              <w:rPr>
                <w:color w:val="ff0000"/>
              </w:rPr>
            </w:pPr>
            <w:r w:rsidDel="00000000" w:rsidR="00000000" w:rsidRPr="00000000">
              <w:rPr>
                <w:rtl w:val="0"/>
              </w:rPr>
            </w:r>
          </w:p>
        </w:tc>
        <w:tc>
          <w:tcPr/>
          <w:p w:rsidR="00000000" w:rsidDel="00000000" w:rsidP="00000000" w:rsidRDefault="00000000" w:rsidRPr="00000000" w14:paraId="00000276">
            <w:pPr>
              <w:rPr/>
            </w:pPr>
            <w:r w:rsidDel="00000000" w:rsidR="00000000" w:rsidRPr="00000000">
              <w:rPr>
                <w:rtl w:val="0"/>
              </w:rPr>
              <w:t xml:space="preserve">A5: Perform tests and checks on the connections between disparate application programs</w:t>
            </w:r>
          </w:p>
          <w:p w:rsidR="00000000" w:rsidDel="00000000" w:rsidP="00000000" w:rsidRDefault="00000000" w:rsidRPr="00000000" w14:paraId="00000277">
            <w:pPr>
              <w:rPr>
                <w:color w:val="ff0000"/>
              </w:rPr>
            </w:pPr>
            <w:r w:rsidDel="00000000" w:rsidR="00000000" w:rsidRPr="00000000">
              <w:rPr>
                <w:rtl w:val="0"/>
              </w:rPr>
              <w:t xml:space="preserve">A6: Verify proper functioning of modules and applications across multiple or integrated platforms</w:t>
            </w:r>
            <w:r w:rsidDel="00000000" w:rsidR="00000000" w:rsidRPr="00000000">
              <w:rPr>
                <w:rtl w:val="0"/>
              </w:rPr>
            </w:r>
          </w:p>
          <w:p w:rsidR="00000000" w:rsidDel="00000000" w:rsidP="00000000" w:rsidRDefault="00000000" w:rsidRPr="00000000" w14:paraId="00000278">
            <w:pPr>
              <w:rPr>
                <w:color w:val="ff0000"/>
              </w:rPr>
            </w:pPr>
            <w:r w:rsidDel="00000000" w:rsidR="00000000" w:rsidRPr="00000000">
              <w:rPr>
                <w:rtl w:val="0"/>
              </w:rPr>
            </w:r>
          </w:p>
        </w:tc>
        <w:tc>
          <w:tcPr/>
          <w:p w:rsidR="00000000" w:rsidDel="00000000" w:rsidP="00000000" w:rsidRDefault="00000000" w:rsidRPr="00000000" w14:paraId="00000279">
            <w:pPr>
              <w:rPr>
                <w:b w:val="1"/>
              </w:rPr>
            </w:pPr>
            <w:r w:rsidDel="00000000" w:rsidR="00000000" w:rsidRPr="00000000">
              <w:rPr>
                <w:b w:val="1"/>
                <w:rtl w:val="0"/>
              </w:rPr>
              <w:t xml:space="preserve"> </w:t>
            </w:r>
          </w:p>
        </w:tc>
        <w:tc>
          <w:tcPr/>
          <w:p w:rsidR="00000000" w:rsidDel="00000000" w:rsidP="00000000" w:rsidRDefault="00000000" w:rsidRPr="00000000" w14:paraId="0000027A">
            <w:pPr>
              <w:rPr>
                <w:b w:val="1"/>
              </w:rPr>
            </w:pPr>
            <w:r w:rsidDel="00000000" w:rsidR="00000000" w:rsidRPr="00000000">
              <w:rPr>
                <w:b w:val="1"/>
                <w:rtl w:val="0"/>
              </w:rPr>
              <w:t xml:space="preserve"> </w:t>
            </w:r>
          </w:p>
        </w:tc>
        <w:tc>
          <w:tcPr/>
          <w:p w:rsidR="00000000" w:rsidDel="00000000" w:rsidP="00000000" w:rsidRDefault="00000000" w:rsidRPr="00000000" w14:paraId="0000027B">
            <w:pPr>
              <w:rPr>
                <w:b w:val="1"/>
              </w:rPr>
            </w:pPr>
            <w:r w:rsidDel="00000000" w:rsidR="00000000" w:rsidRPr="00000000">
              <w:rPr>
                <w:b w:val="1"/>
                <w:rtl w:val="0"/>
              </w:rPr>
              <w:t xml:space="preserve"> </w:t>
            </w:r>
          </w:p>
        </w:tc>
      </w:tr>
      <w:tr>
        <w:trPr>
          <w:cantSplit w:val="0"/>
          <w:trHeight w:val="576" w:hRule="atLeast"/>
          <w:tblHeader w:val="0"/>
        </w:trPr>
        <w:tc>
          <w:tcPr/>
          <w:p w:rsidR="00000000" w:rsidDel="00000000" w:rsidP="00000000" w:rsidRDefault="00000000" w:rsidRPr="00000000" w14:paraId="0000027C">
            <w:pPr>
              <w:rPr/>
            </w:pPr>
            <w:r w:rsidDel="00000000" w:rsidR="00000000" w:rsidRPr="00000000">
              <w:rPr>
                <w:rtl w:val="0"/>
              </w:rPr>
              <w:t xml:space="preserve">LO4: Learners will be able to perform troubleshooting and upgrade on Kubernetes</w:t>
            </w:r>
          </w:p>
          <w:p w:rsidR="00000000" w:rsidDel="00000000" w:rsidP="00000000" w:rsidRDefault="00000000" w:rsidRPr="00000000" w14:paraId="0000027D">
            <w:pPr>
              <w:rPr>
                <w:color w:val="ff0000"/>
              </w:rPr>
            </w:pPr>
            <w:r w:rsidDel="00000000" w:rsidR="00000000" w:rsidRPr="00000000">
              <w:rPr>
                <w:rtl w:val="0"/>
              </w:rPr>
            </w:r>
          </w:p>
        </w:tc>
        <w:tc>
          <w:tcPr/>
          <w:p w:rsidR="00000000" w:rsidDel="00000000" w:rsidP="00000000" w:rsidRDefault="00000000" w:rsidRPr="00000000" w14:paraId="0000027E">
            <w:pPr>
              <w:rPr/>
            </w:pPr>
            <w:r w:rsidDel="00000000" w:rsidR="00000000" w:rsidRPr="00000000">
              <w:rPr>
                <w:rtl w:val="0"/>
              </w:rPr>
              <w:t xml:space="preserve">A7: Highlight technical, compatibility or performance issues following integration of applications or platforms on which they are used</w:t>
            </w:r>
          </w:p>
          <w:p w:rsidR="00000000" w:rsidDel="00000000" w:rsidP="00000000" w:rsidRDefault="00000000" w:rsidRPr="00000000" w14:paraId="0000027F">
            <w:pPr>
              <w:rPr>
                <w:color w:val="ff0000"/>
              </w:rPr>
            </w:pPr>
            <w:r w:rsidDel="00000000" w:rsidR="00000000" w:rsidRPr="00000000">
              <w:rPr>
                <w:rtl w:val="0"/>
              </w:rPr>
              <w:t xml:space="preserve">A8: Implement modifications to middleware or the programming process to enhance the integration and connections of application programs</w:t>
            </w:r>
            <w:r w:rsidDel="00000000" w:rsidR="00000000" w:rsidRPr="00000000">
              <w:rPr>
                <w:rtl w:val="0"/>
              </w:rPr>
            </w:r>
          </w:p>
          <w:p w:rsidR="00000000" w:rsidDel="00000000" w:rsidP="00000000" w:rsidRDefault="00000000" w:rsidRPr="00000000" w14:paraId="00000280">
            <w:pPr>
              <w:rPr>
                <w:color w:val="ff0000"/>
              </w:rPr>
            </w:pPr>
            <w:r w:rsidDel="00000000" w:rsidR="00000000" w:rsidRPr="00000000">
              <w:rPr>
                <w:rtl w:val="0"/>
              </w:rPr>
            </w:r>
          </w:p>
        </w:tc>
        <w:tc>
          <w:tcPr/>
          <w:p w:rsidR="00000000" w:rsidDel="00000000" w:rsidP="00000000" w:rsidRDefault="00000000" w:rsidRPr="00000000" w14:paraId="00000281">
            <w:pPr>
              <w:rPr>
                <w:b w:val="1"/>
              </w:rPr>
            </w:pPr>
            <w:r w:rsidDel="00000000" w:rsidR="00000000" w:rsidRPr="00000000">
              <w:rPr>
                <w:b w:val="1"/>
                <w:rtl w:val="0"/>
              </w:rPr>
              <w:t xml:space="preserve"> </w:t>
            </w:r>
          </w:p>
        </w:tc>
        <w:tc>
          <w:tcPr/>
          <w:p w:rsidR="00000000" w:rsidDel="00000000" w:rsidP="00000000" w:rsidRDefault="00000000" w:rsidRPr="00000000" w14:paraId="00000282">
            <w:pPr>
              <w:rPr>
                <w:b w:val="1"/>
              </w:rPr>
            </w:pPr>
            <w:r w:rsidDel="00000000" w:rsidR="00000000" w:rsidRPr="00000000">
              <w:rPr>
                <w:b w:val="1"/>
                <w:rtl w:val="0"/>
              </w:rPr>
              <w:t xml:space="preserve"> </w:t>
            </w:r>
          </w:p>
        </w:tc>
        <w:tc>
          <w:tcPr/>
          <w:p w:rsidR="00000000" w:rsidDel="00000000" w:rsidP="00000000" w:rsidRDefault="00000000" w:rsidRPr="00000000" w14:paraId="00000283">
            <w:pPr>
              <w:rPr>
                <w:b w:val="1"/>
              </w:rPr>
            </w:pPr>
            <w:r w:rsidDel="00000000" w:rsidR="00000000" w:rsidRPr="00000000">
              <w:rPr>
                <w:b w:val="1"/>
                <w:rtl w:val="0"/>
              </w:rPr>
              <w:t xml:space="preserve"> </w:t>
            </w:r>
          </w:p>
        </w:tc>
      </w:tr>
    </w:tbl>
    <w:p w:rsidR="00000000" w:rsidDel="00000000" w:rsidP="00000000" w:rsidRDefault="00000000" w:rsidRPr="00000000" w14:paraId="00000284">
      <w:pPr>
        <w:rPr>
          <w:b w:val="1"/>
          <w:sz w:val="20"/>
          <w:szCs w:val="20"/>
        </w:rPr>
      </w:pPr>
      <w:bookmarkStart w:colFirst="0" w:colLast="0" w:name="_heading=h.7kjyahswpxx8" w:id="16"/>
      <w:bookmarkEnd w:id="16"/>
      <w:r w:rsidDel="00000000" w:rsidR="00000000" w:rsidRPr="00000000">
        <w:rPr>
          <w:b w:val="1"/>
          <w:sz w:val="20"/>
          <w:szCs w:val="20"/>
          <w:rtl w:val="0"/>
        </w:rPr>
        <w:t xml:space="preserve">C: Competent; NYC: Not Yet Competent</w:t>
      </w:r>
      <w:r w:rsidDel="00000000" w:rsidR="00000000" w:rsidRPr="00000000">
        <w:br w:type="page"/>
      </w:r>
      <w:r w:rsidDel="00000000" w:rsidR="00000000" w:rsidRPr="00000000">
        <w:rPr>
          <w:rtl w:val="0"/>
        </w:rPr>
      </w:r>
    </w:p>
    <w:p w:rsidR="00000000" w:rsidDel="00000000" w:rsidP="00000000" w:rsidRDefault="00000000" w:rsidRPr="00000000" w14:paraId="00000285">
      <w:pPr>
        <w:pStyle w:val="Heading2"/>
        <w:numPr>
          <w:ilvl w:val="1"/>
          <w:numId w:val="1"/>
        </w:numPr>
        <w:ind w:left="432" w:hanging="432"/>
        <w:rPr/>
      </w:pPr>
      <w:r w:rsidDel="00000000" w:rsidR="00000000" w:rsidRPr="00000000">
        <w:rPr>
          <w:rtl w:val="0"/>
        </w:rPr>
        <w:t xml:space="preserve">Assessment Summary Record</w:t>
      </w:r>
    </w:p>
    <w:p w:rsidR="00000000" w:rsidDel="00000000" w:rsidP="00000000" w:rsidRDefault="00000000" w:rsidRPr="00000000" w14:paraId="00000286">
      <w:pPr>
        <w:tabs>
          <w:tab w:val="left" w:leader="none" w:pos="2160"/>
        </w:tabs>
        <w:rPr/>
      </w:pPr>
      <w:r w:rsidDel="00000000" w:rsidR="00000000" w:rsidRPr="00000000">
        <w:rPr>
          <w:rtl w:val="0"/>
        </w:rPr>
      </w:r>
    </w:p>
    <w:tbl>
      <w:tblPr>
        <w:tblStyle w:val="Table14"/>
        <w:tblW w:w="14848.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2"/>
        <w:gridCol w:w="2092"/>
        <w:gridCol w:w="2092"/>
        <w:gridCol w:w="2182"/>
        <w:tblGridChange w:id="0">
          <w:tblGrid>
            <w:gridCol w:w="8482"/>
            <w:gridCol w:w="2092"/>
            <w:gridCol w:w="2092"/>
            <w:gridCol w:w="2182"/>
          </w:tblGrid>
        </w:tblGridChange>
      </w:tblGrid>
      <w:tr>
        <w:trPr>
          <w:cantSplit w:val="0"/>
          <w:trHeight w:val="1286" w:hRule="atLeast"/>
          <w:tblHeader w:val="1"/>
        </w:trPr>
        <w:tc>
          <w:tcPr>
            <w:shd w:fill="d9d9d9" w:val="clear"/>
            <w:vAlign w:val="center"/>
          </w:tcPr>
          <w:p w:rsidR="00000000" w:rsidDel="00000000" w:rsidP="00000000" w:rsidRDefault="00000000" w:rsidRPr="00000000" w14:paraId="00000287">
            <w:pPr>
              <w:spacing w:after="120" w:before="120" w:lineRule="auto"/>
              <w:jc w:val="center"/>
              <w:rPr>
                <w:b w:val="1"/>
              </w:rPr>
            </w:pPr>
            <w:r w:rsidDel="00000000" w:rsidR="00000000" w:rsidRPr="00000000">
              <w:rPr>
                <w:b w:val="1"/>
                <w:rtl w:val="0"/>
              </w:rPr>
              <w:t xml:space="preserve">Learning Outcomes</w:t>
            </w:r>
          </w:p>
        </w:tc>
        <w:tc>
          <w:tcPr>
            <w:shd w:fill="d9d9d9" w:val="clear"/>
            <w:vAlign w:val="center"/>
          </w:tcPr>
          <w:p w:rsidR="00000000" w:rsidDel="00000000" w:rsidP="00000000" w:rsidRDefault="00000000" w:rsidRPr="00000000" w14:paraId="00000288">
            <w:pPr>
              <w:spacing w:after="120" w:before="120" w:lineRule="auto"/>
              <w:jc w:val="center"/>
              <w:rPr/>
            </w:pPr>
            <w:r w:rsidDel="00000000" w:rsidR="00000000" w:rsidRPr="00000000">
              <w:rPr>
                <w:b w:val="1"/>
                <w:rtl w:val="0"/>
              </w:rPr>
              <w:t xml:space="preserve">WA-SAQ</w:t>
            </w:r>
            <w:r w:rsidDel="00000000" w:rsidR="00000000" w:rsidRPr="00000000">
              <w:rPr>
                <w:rtl w:val="0"/>
              </w:rPr>
            </w:r>
          </w:p>
        </w:tc>
        <w:tc>
          <w:tcPr>
            <w:shd w:fill="d9d9d9" w:val="clear"/>
            <w:vAlign w:val="center"/>
          </w:tcPr>
          <w:p w:rsidR="00000000" w:rsidDel="00000000" w:rsidP="00000000" w:rsidRDefault="00000000" w:rsidRPr="00000000" w14:paraId="00000289">
            <w:pPr>
              <w:spacing w:after="120" w:before="120" w:lineRule="auto"/>
              <w:jc w:val="center"/>
              <w:rPr/>
            </w:pPr>
            <w:r w:rsidDel="00000000" w:rsidR="00000000" w:rsidRPr="00000000">
              <w:rPr>
                <w:b w:val="1"/>
                <w:rtl w:val="0"/>
              </w:rPr>
              <w:t xml:space="preserve">PP</w:t>
            </w:r>
            <w:r w:rsidDel="00000000" w:rsidR="00000000" w:rsidRPr="00000000">
              <w:rPr>
                <w:rtl w:val="0"/>
              </w:rPr>
            </w:r>
          </w:p>
        </w:tc>
        <w:tc>
          <w:tcPr>
            <w:shd w:fill="d9d9d9" w:val="clear"/>
            <w:vAlign w:val="center"/>
          </w:tcPr>
          <w:p w:rsidR="00000000" w:rsidDel="00000000" w:rsidP="00000000" w:rsidRDefault="00000000" w:rsidRPr="00000000" w14:paraId="0000028A">
            <w:pPr>
              <w:jc w:val="center"/>
              <w:rPr/>
            </w:pPr>
            <w:r w:rsidDel="00000000" w:rsidR="00000000" w:rsidRPr="00000000">
              <w:rPr>
                <w:b w:val="1"/>
                <w:rtl w:val="0"/>
              </w:rPr>
              <w:t xml:space="preserve">Competence</w:t>
            </w:r>
            <w:r w:rsidDel="00000000" w:rsidR="00000000" w:rsidRPr="00000000">
              <w:rPr>
                <w:rtl w:val="0"/>
              </w:rPr>
              <w:br w:type="textWrapping"/>
              <w:t xml:space="preserve">(Please Tick)</w:t>
            </w:r>
          </w:p>
          <w:p w:rsidR="00000000" w:rsidDel="00000000" w:rsidP="00000000" w:rsidRDefault="00000000" w:rsidRPr="00000000" w14:paraId="0000028B">
            <w:pPr>
              <w:spacing w:before="120" w:lineRule="auto"/>
              <w:jc w:val="center"/>
              <w:rPr/>
            </w:pPr>
            <w:r w:rsidDel="00000000" w:rsidR="00000000" w:rsidRPr="00000000">
              <w:rPr>
                <w:b w:val="1"/>
                <w:rtl w:val="0"/>
              </w:rPr>
              <w:t xml:space="preserve">C or NYC</w:t>
            </w: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28C">
            <w:pPr>
              <w:rPr/>
            </w:pPr>
            <w:r w:rsidDel="00000000" w:rsidR="00000000" w:rsidRPr="00000000">
              <w:rPr>
                <w:rtl w:val="0"/>
              </w:rPr>
              <w:t xml:space="preserve">LO1: Learners will be able to perform application assessment and connection using Docker containers</w:t>
            </w:r>
          </w:p>
          <w:p w:rsidR="00000000" w:rsidDel="00000000" w:rsidP="00000000" w:rsidRDefault="00000000" w:rsidRPr="00000000" w14:paraId="0000028D">
            <w:pPr>
              <w:jc w:val="center"/>
              <w:rPr/>
            </w:pPr>
            <w:r w:rsidDel="00000000" w:rsidR="00000000" w:rsidRPr="00000000">
              <w:rPr>
                <w:rtl w:val="0"/>
              </w:rPr>
            </w:r>
          </w:p>
        </w:tc>
        <w:tc>
          <w:tcPr>
            <w:vAlign w:val="center"/>
          </w:tcPr>
          <w:p w:rsidR="00000000" w:rsidDel="00000000" w:rsidP="00000000" w:rsidRDefault="00000000" w:rsidRPr="00000000" w14:paraId="0000028E">
            <w:pPr>
              <w:jc w:val="center"/>
              <w:rPr/>
            </w:pPr>
            <w:sdt>
              <w:sdtPr>
                <w:tag w:val="goog_rdk_1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28F">
            <w:pPr>
              <w:jc w:val="center"/>
              <w:rPr/>
            </w:pPr>
            <w:r w:rsidDel="00000000" w:rsidR="00000000" w:rsidRPr="00000000">
              <w:rPr>
                <w:rtl w:val="0"/>
              </w:rPr>
            </w:r>
          </w:p>
        </w:tc>
        <w:tc>
          <w:tcPr>
            <w:vAlign w:val="center"/>
          </w:tcPr>
          <w:p w:rsidR="00000000" w:rsidDel="00000000" w:rsidP="00000000" w:rsidRDefault="00000000" w:rsidRPr="00000000" w14:paraId="00000290">
            <w:pPr>
              <w:jc w:val="center"/>
              <w:rPr/>
            </w:pPr>
            <w:sdt>
              <w:sdtPr>
                <w:tag w:val="goog_rdk_1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91">
            <w:pPr>
              <w:rPr/>
            </w:pPr>
            <w:r w:rsidDel="00000000" w:rsidR="00000000" w:rsidRPr="00000000">
              <w:rPr>
                <w:rtl w:val="0"/>
              </w:rPr>
              <w:t xml:space="preserve"> </w:t>
            </w:r>
          </w:p>
        </w:tc>
      </w:tr>
      <w:tr>
        <w:trPr>
          <w:cantSplit w:val="0"/>
          <w:trHeight w:val="576" w:hRule="atLeast"/>
          <w:tblHeader w:val="0"/>
        </w:trPr>
        <w:tc>
          <w:tcPr/>
          <w:p w:rsidR="00000000" w:rsidDel="00000000" w:rsidP="00000000" w:rsidRDefault="00000000" w:rsidRPr="00000000" w14:paraId="00000292">
            <w:pPr>
              <w:rPr/>
            </w:pPr>
            <w:r w:rsidDel="00000000" w:rsidR="00000000" w:rsidRPr="00000000">
              <w:rPr>
                <w:rtl w:val="0"/>
              </w:rPr>
              <w:t xml:space="preserve">LO2: Learners will be able to integrate functions and support API integration using Docker containers</w:t>
            </w:r>
          </w:p>
          <w:p w:rsidR="00000000" w:rsidDel="00000000" w:rsidP="00000000" w:rsidRDefault="00000000" w:rsidRPr="00000000" w14:paraId="00000293">
            <w:pPr>
              <w:jc w:val="center"/>
              <w:rPr/>
            </w:pPr>
            <w:r w:rsidDel="00000000" w:rsidR="00000000" w:rsidRPr="00000000">
              <w:rPr>
                <w:rtl w:val="0"/>
              </w:rPr>
            </w:r>
          </w:p>
        </w:tc>
        <w:tc>
          <w:tcPr>
            <w:vAlign w:val="center"/>
          </w:tcPr>
          <w:p w:rsidR="00000000" w:rsidDel="00000000" w:rsidP="00000000" w:rsidRDefault="00000000" w:rsidRPr="00000000" w14:paraId="00000294">
            <w:pPr>
              <w:jc w:val="center"/>
              <w:rPr/>
            </w:pPr>
            <w:sdt>
              <w:sdtPr>
                <w:tag w:val="goog_rdk_1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295">
            <w:pPr>
              <w:jc w:val="center"/>
              <w:rPr/>
            </w:pPr>
            <w:r w:rsidDel="00000000" w:rsidR="00000000" w:rsidRPr="00000000">
              <w:rPr>
                <w:rtl w:val="0"/>
              </w:rPr>
            </w:r>
          </w:p>
        </w:tc>
        <w:tc>
          <w:tcPr>
            <w:vAlign w:val="center"/>
          </w:tcPr>
          <w:p w:rsidR="00000000" w:rsidDel="00000000" w:rsidP="00000000" w:rsidRDefault="00000000" w:rsidRPr="00000000" w14:paraId="00000296">
            <w:pPr>
              <w:jc w:val="center"/>
              <w:rPr/>
            </w:pPr>
            <w:sdt>
              <w:sdtPr>
                <w:tag w:val="goog_rdk_1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97">
            <w:pPr>
              <w:rPr/>
            </w:pPr>
            <w:r w:rsidDel="00000000" w:rsidR="00000000" w:rsidRPr="00000000">
              <w:rPr>
                <w:rtl w:val="0"/>
              </w:rPr>
              <w:t xml:space="preserve"> </w:t>
            </w:r>
          </w:p>
        </w:tc>
      </w:tr>
      <w:tr>
        <w:trPr>
          <w:cantSplit w:val="0"/>
          <w:trHeight w:val="576" w:hRule="atLeast"/>
          <w:tblHeader w:val="0"/>
        </w:trPr>
        <w:tc>
          <w:tcPr/>
          <w:p w:rsidR="00000000" w:rsidDel="00000000" w:rsidP="00000000" w:rsidRDefault="00000000" w:rsidRPr="00000000" w14:paraId="00000298">
            <w:pPr>
              <w:rPr/>
            </w:pPr>
            <w:r w:rsidDel="00000000" w:rsidR="00000000" w:rsidRPr="00000000">
              <w:rPr>
                <w:rtl w:val="0"/>
              </w:rPr>
              <w:t xml:space="preserve">LO3: Learners will be able to perform test and verifications across multiple platforms using Kubernetes</w:t>
            </w:r>
          </w:p>
          <w:p w:rsidR="00000000" w:rsidDel="00000000" w:rsidP="00000000" w:rsidRDefault="00000000" w:rsidRPr="00000000" w14:paraId="00000299">
            <w:pPr>
              <w:jc w:val="center"/>
              <w:rPr/>
            </w:pPr>
            <w:r w:rsidDel="00000000" w:rsidR="00000000" w:rsidRPr="00000000">
              <w:rPr>
                <w:rtl w:val="0"/>
              </w:rPr>
            </w:r>
          </w:p>
        </w:tc>
        <w:tc>
          <w:tcPr>
            <w:vAlign w:val="center"/>
          </w:tcPr>
          <w:p w:rsidR="00000000" w:rsidDel="00000000" w:rsidP="00000000" w:rsidRDefault="00000000" w:rsidRPr="00000000" w14:paraId="0000029A">
            <w:pPr>
              <w:jc w:val="center"/>
              <w:rPr/>
            </w:pPr>
            <w:sdt>
              <w:sdtPr>
                <w:tag w:val="goog_rdk_1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29B">
            <w:pPr>
              <w:jc w:val="center"/>
              <w:rPr/>
            </w:pPr>
            <w:r w:rsidDel="00000000" w:rsidR="00000000" w:rsidRPr="00000000">
              <w:rPr>
                <w:rtl w:val="0"/>
              </w:rPr>
            </w:r>
          </w:p>
        </w:tc>
        <w:tc>
          <w:tcPr>
            <w:vAlign w:val="center"/>
          </w:tcPr>
          <w:p w:rsidR="00000000" w:rsidDel="00000000" w:rsidP="00000000" w:rsidRDefault="00000000" w:rsidRPr="00000000" w14:paraId="0000029C">
            <w:pPr>
              <w:jc w:val="center"/>
              <w:rPr/>
            </w:pPr>
            <w:sdt>
              <w:sdtPr>
                <w:tag w:val="goog_rdk_1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9D">
            <w:pPr>
              <w:rPr/>
            </w:pPr>
            <w:r w:rsidDel="00000000" w:rsidR="00000000" w:rsidRPr="00000000">
              <w:rPr>
                <w:rtl w:val="0"/>
              </w:rPr>
              <w:t xml:space="preserve"> </w:t>
            </w:r>
          </w:p>
        </w:tc>
      </w:tr>
      <w:tr>
        <w:trPr>
          <w:cantSplit w:val="0"/>
          <w:trHeight w:val="576" w:hRule="atLeast"/>
          <w:tblHeader w:val="0"/>
        </w:trPr>
        <w:tc>
          <w:tcPr/>
          <w:p w:rsidR="00000000" w:rsidDel="00000000" w:rsidP="00000000" w:rsidRDefault="00000000" w:rsidRPr="00000000" w14:paraId="0000029E">
            <w:pPr>
              <w:rPr/>
            </w:pPr>
            <w:r w:rsidDel="00000000" w:rsidR="00000000" w:rsidRPr="00000000">
              <w:rPr>
                <w:rtl w:val="0"/>
              </w:rPr>
              <w:t xml:space="preserve">LO4: Learners will be able to perform troubleshooting and upgrade on Kubernetes</w:t>
            </w:r>
          </w:p>
          <w:p w:rsidR="00000000" w:rsidDel="00000000" w:rsidP="00000000" w:rsidRDefault="00000000" w:rsidRPr="00000000" w14:paraId="0000029F">
            <w:pPr>
              <w:jc w:val="center"/>
              <w:rPr/>
            </w:pPr>
            <w:r w:rsidDel="00000000" w:rsidR="00000000" w:rsidRPr="00000000">
              <w:rPr>
                <w:rtl w:val="0"/>
              </w:rPr>
            </w:r>
          </w:p>
        </w:tc>
        <w:tc>
          <w:tcPr>
            <w:vAlign w:val="center"/>
          </w:tcPr>
          <w:p w:rsidR="00000000" w:rsidDel="00000000" w:rsidP="00000000" w:rsidRDefault="00000000" w:rsidRPr="00000000" w14:paraId="000002A0">
            <w:pPr>
              <w:jc w:val="center"/>
              <w:rPr/>
            </w:pPr>
            <w:sdt>
              <w:sdtPr>
                <w:tag w:val="goog_rdk_1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2A1">
            <w:pPr>
              <w:jc w:val="center"/>
              <w:rPr/>
            </w:pPr>
            <w:r w:rsidDel="00000000" w:rsidR="00000000" w:rsidRPr="00000000">
              <w:rPr>
                <w:rtl w:val="0"/>
              </w:rPr>
            </w:r>
          </w:p>
        </w:tc>
        <w:tc>
          <w:tcPr>
            <w:vAlign w:val="center"/>
          </w:tcPr>
          <w:p w:rsidR="00000000" w:rsidDel="00000000" w:rsidP="00000000" w:rsidRDefault="00000000" w:rsidRPr="00000000" w14:paraId="000002A2">
            <w:pPr>
              <w:jc w:val="center"/>
              <w:rPr/>
            </w:pPr>
            <w:sdt>
              <w:sdtPr>
                <w:tag w:val="goog_rdk_2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A3">
            <w:pPr>
              <w:rPr/>
            </w:pPr>
            <w:r w:rsidDel="00000000" w:rsidR="00000000" w:rsidRPr="00000000">
              <w:rPr>
                <w:rtl w:val="0"/>
              </w:rPr>
              <w:t xml:space="preserve"> </w:t>
            </w:r>
          </w:p>
        </w:tc>
      </w:tr>
    </w:tbl>
    <w:p w:rsidR="00000000" w:rsidDel="00000000" w:rsidP="00000000" w:rsidRDefault="00000000" w:rsidRPr="00000000" w14:paraId="000002A4">
      <w:pPr>
        <w:rPr>
          <w:sz w:val="20"/>
          <w:szCs w:val="20"/>
        </w:rPr>
      </w:pPr>
      <w:bookmarkStart w:colFirst="0" w:colLast="0" w:name="_heading=h.3fwokq0" w:id="17"/>
      <w:bookmarkEnd w:id="17"/>
      <w:r w:rsidDel="00000000" w:rsidR="00000000" w:rsidRPr="00000000">
        <w:rPr>
          <w:sz w:val="20"/>
          <w:szCs w:val="20"/>
          <w:rtl w:val="0"/>
        </w:rPr>
        <w:t xml:space="preserve">Legend: </w:t>
      </w:r>
      <w:r w:rsidDel="00000000" w:rsidR="00000000" w:rsidRPr="00000000">
        <w:rPr>
          <w:b w:val="1"/>
          <w:sz w:val="20"/>
          <w:szCs w:val="20"/>
          <w:rtl w:val="0"/>
        </w:rPr>
        <w:t xml:space="preserve">WA-SAQ:</w:t>
      </w:r>
      <w:r w:rsidDel="00000000" w:rsidR="00000000" w:rsidRPr="00000000">
        <w:rPr>
          <w:sz w:val="20"/>
          <w:szCs w:val="20"/>
          <w:rtl w:val="0"/>
        </w:rPr>
        <w:t xml:space="preserve"> Written Assessment (Short Answer Questions), </w:t>
      </w:r>
      <w:r w:rsidDel="00000000" w:rsidR="00000000" w:rsidRPr="00000000">
        <w:rPr>
          <w:b w:val="1"/>
          <w:sz w:val="20"/>
          <w:szCs w:val="20"/>
          <w:rtl w:val="0"/>
        </w:rPr>
        <w:t xml:space="preserve">PP:</w:t>
      </w:r>
      <w:r w:rsidDel="00000000" w:rsidR="00000000" w:rsidRPr="00000000">
        <w:rPr>
          <w:sz w:val="20"/>
          <w:szCs w:val="20"/>
          <w:rtl w:val="0"/>
        </w:rPr>
        <w:t xml:space="preserve"> Practical Performance, </w:t>
      </w:r>
      <w:r w:rsidDel="00000000" w:rsidR="00000000" w:rsidRPr="00000000">
        <w:rPr>
          <w:b w:val="1"/>
          <w:sz w:val="20"/>
          <w:szCs w:val="20"/>
          <w:rtl w:val="0"/>
        </w:rPr>
        <w:t xml:space="preserve">CS:</w:t>
      </w:r>
      <w:r w:rsidDel="00000000" w:rsidR="00000000" w:rsidRPr="00000000">
        <w:rPr>
          <w:sz w:val="20"/>
          <w:szCs w:val="20"/>
          <w:rtl w:val="0"/>
        </w:rPr>
        <w:t xml:space="preserve"> Case Study, </w:t>
      </w:r>
      <w:r w:rsidDel="00000000" w:rsidR="00000000" w:rsidRPr="00000000">
        <w:rPr>
          <w:b w:val="1"/>
          <w:sz w:val="20"/>
          <w:szCs w:val="20"/>
          <w:rtl w:val="0"/>
        </w:rPr>
        <w:t xml:space="preserve">OQ:</w:t>
      </w:r>
      <w:r w:rsidDel="00000000" w:rsidR="00000000" w:rsidRPr="00000000">
        <w:rPr>
          <w:sz w:val="20"/>
          <w:szCs w:val="20"/>
          <w:rtl w:val="0"/>
        </w:rPr>
        <w:t xml:space="preserve"> Oral Questioning, </w:t>
      </w:r>
      <w:r w:rsidDel="00000000" w:rsidR="00000000" w:rsidRPr="00000000">
        <w:rPr>
          <w:b w:val="1"/>
          <w:sz w:val="20"/>
          <w:szCs w:val="20"/>
          <w:rtl w:val="0"/>
        </w:rPr>
        <w:t xml:space="preserve">RP:</w:t>
      </w:r>
      <w:r w:rsidDel="00000000" w:rsidR="00000000" w:rsidRPr="00000000">
        <w:rPr>
          <w:sz w:val="20"/>
          <w:szCs w:val="20"/>
          <w:rtl w:val="0"/>
        </w:rPr>
        <w:t xml:space="preserve"> Role Play, </w:t>
      </w:r>
    </w:p>
    <w:p w:rsidR="00000000" w:rsidDel="00000000" w:rsidP="00000000" w:rsidRDefault="00000000" w:rsidRPr="00000000" w14:paraId="000002A5">
      <w:pPr>
        <w:rPr>
          <w:sz w:val="20"/>
          <w:szCs w:val="20"/>
        </w:rPr>
      </w:pPr>
      <w:r w:rsidDel="00000000" w:rsidR="00000000" w:rsidRPr="00000000">
        <w:rPr>
          <w:b w:val="1"/>
          <w:sz w:val="20"/>
          <w:szCs w:val="20"/>
          <w:rtl w:val="0"/>
        </w:rPr>
        <w:t xml:space="preserve">NA: </w:t>
      </w:r>
      <w:r w:rsidDel="00000000" w:rsidR="00000000" w:rsidRPr="00000000">
        <w:rPr>
          <w:sz w:val="20"/>
          <w:szCs w:val="20"/>
          <w:rtl w:val="0"/>
        </w:rPr>
        <w:t xml:space="preserve">Not Applicable, </w:t>
      </w:r>
      <w:r w:rsidDel="00000000" w:rsidR="00000000" w:rsidRPr="00000000">
        <w:rPr>
          <w:b w:val="1"/>
          <w:sz w:val="20"/>
          <w:szCs w:val="20"/>
          <w:rtl w:val="0"/>
        </w:rPr>
        <w:t xml:space="preserve">C: </w:t>
      </w:r>
      <w:r w:rsidDel="00000000" w:rsidR="00000000" w:rsidRPr="00000000">
        <w:rPr>
          <w:sz w:val="20"/>
          <w:szCs w:val="20"/>
          <w:rtl w:val="0"/>
        </w:rPr>
        <w:t xml:space="preserve">Competent, </w:t>
      </w:r>
      <w:r w:rsidDel="00000000" w:rsidR="00000000" w:rsidRPr="00000000">
        <w:rPr>
          <w:b w:val="1"/>
          <w:sz w:val="20"/>
          <w:szCs w:val="20"/>
          <w:rtl w:val="0"/>
        </w:rPr>
        <w:t xml:space="preserve">NYC:</w:t>
      </w:r>
      <w:r w:rsidDel="00000000" w:rsidR="00000000" w:rsidRPr="00000000">
        <w:rPr>
          <w:sz w:val="20"/>
          <w:szCs w:val="20"/>
          <w:rtl w:val="0"/>
        </w:rPr>
        <w:t xml:space="preserve"> Not Yet Competent</w:t>
      </w:r>
      <w:r w:rsidDel="00000000" w:rsidR="00000000" w:rsidRPr="00000000">
        <w:br w:type="page"/>
      </w: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This candidate has been assessed as </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38100</wp:posOffset>
                </wp:positionV>
                <wp:extent cx="381000" cy="266700"/>
                <wp:effectExtent b="0" l="0" r="0" t="0"/>
                <wp:wrapNone/>
                <wp:docPr id="5" name=""/>
                <a:graphic>
                  <a:graphicData uri="http://schemas.microsoft.com/office/word/2010/wordprocessingShape">
                    <wps:wsp>
                      <wps:cNvSpPr/>
                      <wps:cNvPr id="2" name="Shape 2"/>
                      <wps:spPr>
                        <a:xfrm>
                          <a:off x="5174550" y="3665700"/>
                          <a:ext cx="342900" cy="2286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38100</wp:posOffset>
                </wp:positionV>
                <wp:extent cx="381000" cy="266700"/>
                <wp:effectExtent b="0" l="0" r="0" t="0"/>
                <wp:wrapNone/>
                <wp:docPr id="5"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381000" cy="266700"/>
                        </a:xfrm>
                        <a:prstGeom prst="rect"/>
                        <a:ln/>
                      </pic:spPr>
                    </pic:pic>
                  </a:graphicData>
                </a:graphic>
              </wp:anchor>
            </w:drawing>
          </mc:Fallback>
        </mc:AlternateContent>
      </w:r>
    </w:p>
    <w:p w:rsidR="00000000" w:rsidDel="00000000" w:rsidP="00000000" w:rsidRDefault="00000000" w:rsidRPr="00000000" w14:paraId="000002A9">
      <w:pPr>
        <w:ind w:firstLine="720"/>
        <w:rPr/>
      </w:pPr>
      <w:r w:rsidDel="00000000" w:rsidR="00000000" w:rsidRPr="00000000">
        <w:rPr>
          <w:b w:val="1"/>
          <w:rtl w:val="0"/>
        </w:rPr>
        <w:t xml:space="preserve">COMPETENT</w:t>
      </w:r>
      <w:r w:rsidDel="00000000" w:rsidR="00000000" w:rsidRPr="00000000">
        <w:rPr>
          <w:rtl w:val="0"/>
        </w:rPr>
        <w:t xml:space="preserve"> </w:t>
      </w:r>
    </w:p>
    <w:p w:rsidR="00000000" w:rsidDel="00000000" w:rsidP="00000000" w:rsidRDefault="00000000" w:rsidRPr="00000000" w14:paraId="000002AA">
      <w:pPr>
        <w:ind w:firstLine="720"/>
        <w:rPr/>
      </w:pPr>
      <w:r w:rsidDel="00000000" w:rsidR="00000000" w:rsidRPr="00000000">
        <w:rPr>
          <w:b w:val="1"/>
          <w:rtl w:val="0"/>
        </w:rPr>
        <w:br w:type="textWrapping"/>
        <w:t xml:space="preserve">            NOT YET COMPETENT</w:t>
      </w: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76200</wp:posOffset>
                </wp:positionV>
                <wp:extent cx="381000" cy="266700"/>
                <wp:effectExtent b="0" l="0" r="0" t="0"/>
                <wp:wrapNone/>
                <wp:docPr id="6" name=""/>
                <a:graphic>
                  <a:graphicData uri="http://schemas.microsoft.com/office/word/2010/wordprocessingShape">
                    <wps:wsp>
                      <wps:cNvSpPr/>
                      <wps:cNvPr id="3" name="Shape 3"/>
                      <wps:spPr>
                        <a:xfrm>
                          <a:off x="5174550" y="3665700"/>
                          <a:ext cx="342900" cy="2286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76200</wp:posOffset>
                </wp:positionV>
                <wp:extent cx="381000" cy="266700"/>
                <wp:effectExtent b="0" l="0" r="0" t="0"/>
                <wp:wrapNone/>
                <wp:docPr id="6"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381000" cy="266700"/>
                        </a:xfrm>
                        <a:prstGeom prst="rect"/>
                        <a:ln/>
                      </pic:spPr>
                    </pic:pic>
                  </a:graphicData>
                </a:graphic>
              </wp:anchor>
            </w:drawing>
          </mc:Fallback>
        </mc:AlternateContent>
      </w:r>
    </w:p>
    <w:p w:rsidR="00000000" w:rsidDel="00000000" w:rsidP="00000000" w:rsidRDefault="00000000" w:rsidRPr="00000000" w14:paraId="000002AB">
      <w:pPr>
        <w:rPr/>
      </w:pPr>
      <w:r w:rsidDel="00000000" w:rsidR="00000000" w:rsidRPr="00000000">
        <w:rPr>
          <w:rtl w:val="0"/>
        </w:rPr>
      </w:r>
    </w:p>
    <w:tbl>
      <w:tblPr>
        <w:tblStyle w:val="Table15"/>
        <w:tblW w:w="14603.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98"/>
        <w:gridCol w:w="3892"/>
        <w:gridCol w:w="3473"/>
        <w:gridCol w:w="3840"/>
        <w:tblGridChange w:id="0">
          <w:tblGrid>
            <w:gridCol w:w="3398"/>
            <w:gridCol w:w="3892"/>
            <w:gridCol w:w="3473"/>
            <w:gridCol w:w="3840"/>
          </w:tblGrid>
        </w:tblGridChange>
      </w:tblGrid>
      <w:tr>
        <w:trPr>
          <w:cantSplit w:val="0"/>
          <w:trHeight w:val="671" w:hRule="atLeast"/>
          <w:tblHeader w:val="0"/>
        </w:trPr>
        <w:tc>
          <w:tcPr>
            <w:vAlign w:val="center"/>
          </w:tcPr>
          <w:p w:rsidR="00000000" w:rsidDel="00000000" w:rsidP="00000000" w:rsidRDefault="00000000" w:rsidRPr="00000000" w14:paraId="000002AC">
            <w:pPr>
              <w:jc w:val="center"/>
              <w:rPr/>
            </w:pPr>
            <w:r w:rsidDel="00000000" w:rsidR="00000000" w:rsidRPr="00000000">
              <w:rPr>
                <w:rtl w:val="0"/>
              </w:rPr>
              <w:t xml:space="preserve">Candidate Name (As in NRIC)</w:t>
            </w:r>
          </w:p>
        </w:tc>
        <w:tc>
          <w:tcPr>
            <w:vAlign w:val="center"/>
          </w:tcPr>
          <w:p w:rsidR="00000000" w:rsidDel="00000000" w:rsidP="00000000" w:rsidRDefault="00000000" w:rsidRPr="00000000" w14:paraId="000002AD">
            <w:pPr>
              <w:jc w:val="center"/>
              <w:rPr/>
            </w:pPr>
            <w:r w:rsidDel="00000000" w:rsidR="00000000" w:rsidRPr="00000000">
              <w:rPr>
                <w:rtl w:val="0"/>
              </w:rPr>
            </w:r>
          </w:p>
        </w:tc>
        <w:tc>
          <w:tcPr>
            <w:vAlign w:val="center"/>
          </w:tcPr>
          <w:p w:rsidR="00000000" w:rsidDel="00000000" w:rsidP="00000000" w:rsidRDefault="00000000" w:rsidRPr="00000000" w14:paraId="000002AE">
            <w:pPr>
              <w:ind w:left="36" w:hanging="36"/>
              <w:jc w:val="center"/>
              <w:rPr/>
            </w:pPr>
            <w:r w:rsidDel="00000000" w:rsidR="00000000" w:rsidRPr="00000000">
              <w:rPr>
                <w:rtl w:val="0"/>
              </w:rPr>
              <w:t xml:space="preserve">Assessor Name</w:t>
            </w:r>
          </w:p>
        </w:tc>
        <w:tc>
          <w:tcPr>
            <w:vAlign w:val="center"/>
          </w:tcPr>
          <w:p w:rsidR="00000000" w:rsidDel="00000000" w:rsidP="00000000" w:rsidRDefault="00000000" w:rsidRPr="00000000" w14:paraId="000002AF">
            <w:pPr>
              <w:jc w:val="center"/>
              <w:rPr/>
            </w:pPr>
            <w:r w:rsidDel="00000000" w:rsidR="00000000" w:rsidRPr="00000000">
              <w:rPr>
                <w:rtl w:val="0"/>
              </w:rPr>
            </w:r>
          </w:p>
        </w:tc>
      </w:tr>
      <w:tr>
        <w:trPr>
          <w:cantSplit w:val="0"/>
          <w:trHeight w:val="671" w:hRule="atLeast"/>
          <w:tblHeader w:val="0"/>
        </w:trPr>
        <w:tc>
          <w:tcPr>
            <w:vAlign w:val="center"/>
          </w:tcPr>
          <w:p w:rsidR="00000000" w:rsidDel="00000000" w:rsidP="00000000" w:rsidRDefault="00000000" w:rsidRPr="00000000" w14:paraId="000002B0">
            <w:pPr>
              <w:jc w:val="center"/>
              <w:rPr/>
            </w:pPr>
            <w:r w:rsidDel="00000000" w:rsidR="00000000" w:rsidRPr="00000000">
              <w:rPr>
                <w:rtl w:val="0"/>
              </w:rPr>
              <w:t xml:space="preserve">NRIC (Last 3 digits  alphabet)</w:t>
            </w:r>
          </w:p>
        </w:tc>
        <w:tc>
          <w:tcPr>
            <w:vAlign w:val="center"/>
          </w:tcPr>
          <w:p w:rsidR="00000000" w:rsidDel="00000000" w:rsidP="00000000" w:rsidRDefault="00000000" w:rsidRPr="00000000" w14:paraId="000002B1">
            <w:pPr>
              <w:jc w:val="center"/>
              <w:rPr/>
            </w:pPr>
            <w:r w:rsidDel="00000000" w:rsidR="00000000" w:rsidRPr="00000000">
              <w:rPr>
                <w:rtl w:val="0"/>
              </w:rPr>
            </w:r>
          </w:p>
        </w:tc>
        <w:tc>
          <w:tcPr>
            <w:vAlign w:val="center"/>
          </w:tcPr>
          <w:p w:rsidR="00000000" w:rsidDel="00000000" w:rsidP="00000000" w:rsidRDefault="00000000" w:rsidRPr="00000000" w14:paraId="000002B2">
            <w:pPr>
              <w:ind w:left="36" w:hanging="36"/>
              <w:jc w:val="center"/>
              <w:rPr/>
            </w:pPr>
            <w:r w:rsidDel="00000000" w:rsidR="00000000" w:rsidRPr="00000000">
              <w:rPr>
                <w:rtl w:val="0"/>
              </w:rPr>
              <w:t xml:space="preserve">NRIC (Last 3 digits  alphabet)</w:t>
            </w:r>
          </w:p>
        </w:tc>
        <w:tc>
          <w:tcPr>
            <w:vAlign w:val="center"/>
          </w:tcPr>
          <w:p w:rsidR="00000000" w:rsidDel="00000000" w:rsidP="00000000" w:rsidRDefault="00000000" w:rsidRPr="00000000" w14:paraId="000002B3">
            <w:pPr>
              <w:jc w:val="center"/>
              <w:rPr/>
            </w:pPr>
            <w:r w:rsidDel="00000000" w:rsidR="00000000" w:rsidRPr="00000000">
              <w:rPr>
                <w:rtl w:val="0"/>
              </w:rPr>
            </w:r>
          </w:p>
        </w:tc>
      </w:tr>
      <w:tr>
        <w:trPr>
          <w:cantSplit w:val="0"/>
          <w:trHeight w:val="668" w:hRule="atLeast"/>
          <w:tblHeader w:val="0"/>
        </w:trPr>
        <w:tc>
          <w:tcPr>
            <w:vAlign w:val="center"/>
          </w:tcPr>
          <w:p w:rsidR="00000000" w:rsidDel="00000000" w:rsidP="00000000" w:rsidRDefault="00000000" w:rsidRPr="00000000" w14:paraId="000002B4">
            <w:pPr>
              <w:jc w:val="center"/>
              <w:rPr/>
            </w:pPr>
            <w:r w:rsidDel="00000000" w:rsidR="00000000" w:rsidRPr="00000000">
              <w:rPr>
                <w:rtl w:val="0"/>
              </w:rPr>
              <w:t xml:space="preserve">Candidate Signature</w:t>
            </w:r>
          </w:p>
        </w:tc>
        <w:tc>
          <w:tcPr>
            <w:vAlign w:val="center"/>
          </w:tcPr>
          <w:p w:rsidR="00000000" w:rsidDel="00000000" w:rsidP="00000000" w:rsidRDefault="00000000" w:rsidRPr="00000000" w14:paraId="000002B5">
            <w:pPr>
              <w:jc w:val="center"/>
              <w:rPr/>
            </w:pPr>
            <w:r w:rsidDel="00000000" w:rsidR="00000000" w:rsidRPr="00000000">
              <w:rPr>
                <w:rtl w:val="0"/>
              </w:rPr>
            </w:r>
          </w:p>
        </w:tc>
        <w:tc>
          <w:tcPr>
            <w:vAlign w:val="center"/>
          </w:tcPr>
          <w:p w:rsidR="00000000" w:rsidDel="00000000" w:rsidP="00000000" w:rsidRDefault="00000000" w:rsidRPr="00000000" w14:paraId="000002B6">
            <w:pPr>
              <w:ind w:left="36" w:hanging="36"/>
              <w:jc w:val="center"/>
              <w:rPr/>
            </w:pPr>
            <w:r w:rsidDel="00000000" w:rsidR="00000000" w:rsidRPr="00000000">
              <w:rPr>
                <w:rtl w:val="0"/>
              </w:rPr>
              <w:t xml:space="preserve">Assessor Signature</w:t>
            </w:r>
          </w:p>
        </w:tc>
        <w:tc>
          <w:tcPr>
            <w:vAlign w:val="center"/>
          </w:tcPr>
          <w:p w:rsidR="00000000" w:rsidDel="00000000" w:rsidP="00000000" w:rsidRDefault="00000000" w:rsidRPr="00000000" w14:paraId="000002B7">
            <w:pPr>
              <w:jc w:val="center"/>
              <w:rPr/>
            </w:pPr>
            <w:r w:rsidDel="00000000" w:rsidR="00000000" w:rsidRPr="00000000">
              <w:rPr>
                <w:rtl w:val="0"/>
              </w:rPr>
            </w:r>
          </w:p>
        </w:tc>
      </w:tr>
      <w:tr>
        <w:trPr>
          <w:cantSplit w:val="0"/>
          <w:trHeight w:val="590" w:hRule="atLeast"/>
          <w:tblHeader w:val="0"/>
        </w:trPr>
        <w:tc>
          <w:tcPr>
            <w:vAlign w:val="center"/>
          </w:tcPr>
          <w:p w:rsidR="00000000" w:rsidDel="00000000" w:rsidP="00000000" w:rsidRDefault="00000000" w:rsidRPr="00000000" w14:paraId="000002B8">
            <w:pPr>
              <w:jc w:val="center"/>
              <w:rPr/>
            </w:pPr>
            <w:r w:rsidDel="00000000" w:rsidR="00000000" w:rsidRPr="00000000">
              <w:rPr>
                <w:rtl w:val="0"/>
              </w:rPr>
              <w:t xml:space="preserve">Date:</w:t>
            </w:r>
          </w:p>
        </w:tc>
        <w:tc>
          <w:tcPr>
            <w:vAlign w:val="center"/>
          </w:tcPr>
          <w:p w:rsidR="00000000" w:rsidDel="00000000" w:rsidP="00000000" w:rsidRDefault="00000000" w:rsidRPr="00000000" w14:paraId="000002B9">
            <w:pPr>
              <w:jc w:val="center"/>
              <w:rPr/>
            </w:pPr>
            <w:r w:rsidDel="00000000" w:rsidR="00000000" w:rsidRPr="00000000">
              <w:rPr>
                <w:rtl w:val="0"/>
              </w:rPr>
            </w:r>
          </w:p>
        </w:tc>
        <w:tc>
          <w:tcPr>
            <w:vAlign w:val="center"/>
          </w:tcPr>
          <w:p w:rsidR="00000000" w:rsidDel="00000000" w:rsidP="00000000" w:rsidRDefault="00000000" w:rsidRPr="00000000" w14:paraId="000002BA">
            <w:pPr>
              <w:ind w:left="2016" w:hanging="2016"/>
              <w:jc w:val="center"/>
              <w:rPr/>
            </w:pPr>
            <w:r w:rsidDel="00000000" w:rsidR="00000000" w:rsidRPr="00000000">
              <w:rPr>
                <w:rtl w:val="0"/>
              </w:rPr>
              <w:t xml:space="preserve">Date:</w:t>
            </w:r>
          </w:p>
        </w:tc>
        <w:tc>
          <w:tcPr>
            <w:vAlign w:val="center"/>
          </w:tcPr>
          <w:p w:rsidR="00000000" w:rsidDel="00000000" w:rsidP="00000000" w:rsidRDefault="00000000" w:rsidRPr="00000000" w14:paraId="000002BB">
            <w:pPr>
              <w:jc w:val="center"/>
              <w:rPr/>
            </w:pPr>
            <w:r w:rsidDel="00000000" w:rsidR="00000000" w:rsidRPr="00000000">
              <w:rPr>
                <w:rtl w:val="0"/>
              </w:rPr>
            </w:r>
          </w:p>
        </w:tc>
      </w:tr>
      <w:tr>
        <w:trPr>
          <w:cantSplit w:val="0"/>
          <w:trHeight w:val="400" w:hRule="atLeast"/>
          <w:tblHeader w:val="0"/>
        </w:trPr>
        <w:tc>
          <w:tcPr>
            <w:gridSpan w:val="2"/>
          </w:tcPr>
          <w:p w:rsidR="00000000" w:rsidDel="00000000" w:rsidP="00000000" w:rsidRDefault="00000000" w:rsidRPr="00000000" w14:paraId="000002BC">
            <w:pPr>
              <w:spacing w:before="120" w:lineRule="auto"/>
              <w:rPr/>
            </w:pPr>
            <w:r w:rsidDel="00000000" w:rsidR="00000000" w:rsidRPr="00000000">
              <w:rPr>
                <w:b w:val="1"/>
                <w:i w:val="1"/>
                <w:rtl w:val="0"/>
              </w:rPr>
              <w:t xml:space="preserve">By signing, the candidate is agreeing to accept the assessment outcome</w:t>
            </w:r>
            <w:r w:rsidDel="00000000" w:rsidR="00000000" w:rsidRPr="00000000">
              <w:rPr>
                <w:rtl w:val="0"/>
              </w:rPr>
            </w:r>
          </w:p>
        </w:tc>
        <w:tc>
          <w:tcPr>
            <w:gridSpan w:val="2"/>
          </w:tcPr>
          <w:p w:rsidR="00000000" w:rsidDel="00000000" w:rsidP="00000000" w:rsidRDefault="00000000" w:rsidRPr="00000000" w14:paraId="000002BE">
            <w:pPr>
              <w:spacing w:before="120" w:lineRule="auto"/>
              <w:rPr/>
            </w:pPr>
            <w:r w:rsidDel="00000000" w:rsidR="00000000" w:rsidRPr="00000000">
              <w:rPr>
                <w:b w:val="1"/>
                <w:i w:val="1"/>
                <w:rtl w:val="0"/>
              </w:rPr>
              <w:t xml:space="preserve">By signing, the assessor is agreeing to have duly assessed the performance criteria and underpinning knowledge as required in the competence units</w:t>
            </w:r>
            <w:r w:rsidDel="00000000" w:rsidR="00000000" w:rsidRPr="00000000">
              <w:rPr>
                <w:rtl w:val="0"/>
              </w:rPr>
            </w:r>
          </w:p>
        </w:tc>
      </w:tr>
    </w:tbl>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Feedback on outcome by Assessor/ Feedback by candidate:</w:t>
      </w:r>
    </w:p>
    <w:p w:rsidR="00000000" w:rsidDel="00000000" w:rsidP="00000000" w:rsidRDefault="00000000" w:rsidRPr="00000000" w14:paraId="000002C2">
      <w:pPr>
        <w:rPr/>
      </w:pPr>
      <w:r w:rsidDel="00000000" w:rsidR="00000000" w:rsidRPr="00000000">
        <w:rPr>
          <w:rtl w:val="0"/>
        </w:rPr>
      </w:r>
    </w:p>
    <w:tbl>
      <w:tblPr>
        <w:tblStyle w:val="Table16"/>
        <w:tblW w:w="1465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53"/>
        <w:tblGridChange w:id="0">
          <w:tblGrid>
            <w:gridCol w:w="14653"/>
          </w:tblGrid>
        </w:tblGridChange>
      </w:tblGrid>
      <w:tr>
        <w:trPr>
          <w:cantSplit w:val="0"/>
          <w:trHeight w:val="2384" w:hRule="atLeast"/>
          <w:tblHeader w:val="0"/>
        </w:trPr>
        <w:tc>
          <w:tcPr/>
          <w:p w:rsidR="00000000" w:rsidDel="00000000" w:rsidP="00000000" w:rsidRDefault="00000000" w:rsidRPr="00000000" w14:paraId="000002C3">
            <w:pPr>
              <w:rPr>
                <w:b w:val="1"/>
                <w:sz w:val="36"/>
                <w:szCs w:val="36"/>
              </w:rPr>
            </w:pPr>
            <w:r w:rsidDel="00000000" w:rsidR="00000000" w:rsidRPr="00000000">
              <w:rPr>
                <w:i w:val="1"/>
                <w:sz w:val="18"/>
                <w:szCs w:val="18"/>
                <w:rtl w:val="0"/>
              </w:rPr>
              <w:t xml:space="preserve">{Feedback on the overall performance or in the case of NYC; any area of skills gap and improvement needed}</w:t>
            </w:r>
            <w:r w:rsidDel="00000000" w:rsidR="00000000" w:rsidRPr="00000000">
              <w:rPr>
                <w:rtl w:val="0"/>
              </w:rPr>
            </w:r>
          </w:p>
          <w:p w:rsidR="00000000" w:rsidDel="00000000" w:rsidP="00000000" w:rsidRDefault="00000000" w:rsidRPr="00000000" w14:paraId="000002C4">
            <w:pPr>
              <w:rPr>
                <w:b w:val="1"/>
                <w:sz w:val="28"/>
                <w:szCs w:val="28"/>
              </w:rPr>
            </w:pPr>
            <w:r w:rsidDel="00000000" w:rsidR="00000000" w:rsidRPr="00000000">
              <w:rPr>
                <w:rtl w:val="0"/>
              </w:rPr>
            </w:r>
          </w:p>
          <w:p w:rsidR="00000000" w:rsidDel="00000000" w:rsidP="00000000" w:rsidRDefault="00000000" w:rsidRPr="00000000" w14:paraId="000002C5">
            <w:pPr>
              <w:rPr>
                <w:b w:val="1"/>
                <w:sz w:val="28"/>
                <w:szCs w:val="28"/>
              </w:rPr>
            </w:pPr>
            <w:r w:rsidDel="00000000" w:rsidR="00000000" w:rsidRPr="00000000">
              <w:rPr>
                <w:rtl w:val="0"/>
              </w:rPr>
            </w:r>
          </w:p>
          <w:p w:rsidR="00000000" w:rsidDel="00000000" w:rsidP="00000000" w:rsidRDefault="00000000" w:rsidRPr="00000000" w14:paraId="000002C6">
            <w:pPr>
              <w:rPr>
                <w:b w:val="1"/>
                <w:sz w:val="28"/>
                <w:szCs w:val="28"/>
              </w:rPr>
            </w:pPr>
            <w:r w:rsidDel="00000000" w:rsidR="00000000" w:rsidRPr="00000000">
              <w:rPr>
                <w:rtl w:val="0"/>
              </w:rPr>
            </w:r>
          </w:p>
          <w:p w:rsidR="00000000" w:rsidDel="00000000" w:rsidP="00000000" w:rsidRDefault="00000000" w:rsidRPr="00000000" w14:paraId="000002C7">
            <w:pPr>
              <w:rPr>
                <w:b w:val="1"/>
                <w:sz w:val="28"/>
                <w:szCs w:val="28"/>
              </w:rPr>
            </w:pPr>
            <w:r w:rsidDel="00000000" w:rsidR="00000000" w:rsidRPr="00000000">
              <w:rPr>
                <w:rtl w:val="0"/>
              </w:rPr>
            </w:r>
          </w:p>
          <w:p w:rsidR="00000000" w:rsidDel="00000000" w:rsidP="00000000" w:rsidRDefault="00000000" w:rsidRPr="00000000" w14:paraId="000002C8">
            <w:pPr>
              <w:rPr>
                <w:b w:val="1"/>
                <w:sz w:val="28"/>
                <w:szCs w:val="28"/>
              </w:rPr>
            </w:pPr>
            <w:r w:rsidDel="00000000" w:rsidR="00000000" w:rsidRPr="00000000">
              <w:rPr>
                <w:rtl w:val="0"/>
              </w:rPr>
            </w:r>
          </w:p>
        </w:tc>
      </w:tr>
    </w:tbl>
    <w:p w:rsidR="00000000" w:rsidDel="00000000" w:rsidP="00000000" w:rsidRDefault="00000000" w:rsidRPr="00000000" w14:paraId="000002C9">
      <w:pPr>
        <w:spacing w:after="60" w:before="60" w:lineRule="auto"/>
        <w:jc w:val="both"/>
        <w:rPr/>
        <w:sectPr>
          <w:type w:val="nextPage"/>
          <w:pgSz w:h="11909" w:w="16834" w:orient="landscape"/>
          <w:pgMar w:bottom="1440" w:top="1440" w:left="1080" w:right="1080" w:header="432" w:footer="432"/>
        </w:sectPr>
      </w:pPr>
      <w:r w:rsidDel="00000000" w:rsidR="00000000" w:rsidRPr="00000000">
        <w:rPr>
          <w:rtl w:val="0"/>
        </w:rPr>
      </w:r>
    </w:p>
    <w:p w:rsidR="00000000" w:rsidDel="00000000" w:rsidP="00000000" w:rsidRDefault="00000000" w:rsidRPr="00000000" w14:paraId="000002CA">
      <w:pPr>
        <w:pStyle w:val="Heading1"/>
        <w:numPr>
          <w:ilvl w:val="0"/>
          <w:numId w:val="1"/>
        </w:numPr>
        <w:ind w:left="360" w:hanging="360"/>
        <w:rPr/>
      </w:pPr>
      <w:bookmarkStart w:colFirst="0" w:colLast="0" w:name="_heading=h.1v1yuxt" w:id="18"/>
      <w:bookmarkEnd w:id="18"/>
      <w:r w:rsidDel="00000000" w:rsidR="00000000" w:rsidRPr="00000000">
        <w:rPr>
          <w:rtl w:val="0"/>
        </w:rPr>
        <w:t xml:space="preserve">Annexes</w:t>
      </w:r>
    </w:p>
    <w:p w:rsidR="00000000" w:rsidDel="00000000" w:rsidP="00000000" w:rsidRDefault="00000000" w:rsidRPr="00000000" w14:paraId="000002CB">
      <w:pPr>
        <w:pStyle w:val="Heading2"/>
        <w:ind w:left="432" w:hanging="432"/>
        <w:rPr/>
      </w:pPr>
      <w:r w:rsidDel="00000000" w:rsidR="00000000" w:rsidRPr="00000000">
        <w:rPr>
          <w:rtl w:val="0"/>
        </w:rPr>
      </w:r>
    </w:p>
    <w:p w:rsidR="00000000" w:rsidDel="00000000" w:rsidP="00000000" w:rsidRDefault="00000000" w:rsidRPr="00000000" w14:paraId="000002CC">
      <w:pPr>
        <w:pStyle w:val="Heading2"/>
        <w:numPr>
          <w:ilvl w:val="1"/>
          <w:numId w:val="1"/>
        </w:numPr>
        <w:ind w:left="432" w:hanging="432"/>
        <w:rPr/>
      </w:pPr>
      <w:r w:rsidDel="00000000" w:rsidR="00000000" w:rsidRPr="00000000">
        <w:rPr>
          <w:rtl w:val="0"/>
        </w:rPr>
        <w:t xml:space="preserve">Assessment Questions and Answers</w:t>
      </w:r>
    </w:p>
    <w:p w:rsidR="00000000" w:rsidDel="00000000" w:rsidP="00000000" w:rsidRDefault="00000000" w:rsidRPr="00000000" w14:paraId="000002CD">
      <w:pPr>
        <w:rPr/>
      </w:pPr>
      <w:r w:rsidDel="00000000" w:rsidR="00000000" w:rsidRPr="00000000">
        <w:rPr>
          <w:rtl w:val="0"/>
        </w:rPr>
        <w:t xml:space="preserve"> </w:t>
      </w:r>
    </w:p>
    <w:p w:rsidR="00000000" w:rsidDel="00000000" w:rsidP="00000000" w:rsidRDefault="00000000" w:rsidRPr="00000000" w14:paraId="000002CE">
      <w:pPr>
        <w:pStyle w:val="Heading3"/>
        <w:numPr>
          <w:ilvl w:val="2"/>
          <w:numId w:val="1"/>
        </w:numPr>
        <w:ind w:left="504" w:hanging="504"/>
        <w:rPr>
          <w:b w:val="0"/>
        </w:rPr>
      </w:pPr>
      <w:r w:rsidDel="00000000" w:rsidR="00000000" w:rsidRPr="00000000">
        <w:rPr>
          <w:rtl w:val="0"/>
        </w:rPr>
        <w:t xml:space="preserve">Annex A: </w:t>
      </w:r>
      <w:r w:rsidDel="00000000" w:rsidR="00000000" w:rsidRPr="00000000">
        <w:rPr>
          <w:b w:val="0"/>
          <w:rtl w:val="0"/>
        </w:rPr>
        <w:t xml:space="preserve">Assessment Questions for WA-SAQ</w:t>
      </w:r>
    </w:p>
    <w:p w:rsidR="00000000" w:rsidDel="00000000" w:rsidP="00000000" w:rsidRDefault="00000000" w:rsidRPr="00000000" w14:paraId="000002CF">
      <w:pPr>
        <w:pStyle w:val="Heading3"/>
        <w:numPr>
          <w:ilvl w:val="2"/>
          <w:numId w:val="1"/>
        </w:numPr>
        <w:ind w:left="504" w:hanging="504"/>
        <w:rPr>
          <w:b w:val="0"/>
        </w:rPr>
      </w:pPr>
      <w:r w:rsidDel="00000000" w:rsidR="00000000" w:rsidRPr="00000000">
        <w:rPr>
          <w:rtl w:val="0"/>
        </w:rPr>
        <w:t xml:space="preserve">Annex B: </w:t>
      </w:r>
      <w:r w:rsidDel="00000000" w:rsidR="00000000" w:rsidRPr="00000000">
        <w:rPr>
          <w:b w:val="0"/>
          <w:rtl w:val="0"/>
        </w:rPr>
        <w:t xml:space="preserve">Suggested Answer to Assessment Questions for WA-SAQ</w:t>
      </w:r>
    </w:p>
    <w:p w:rsidR="00000000" w:rsidDel="00000000" w:rsidP="00000000" w:rsidRDefault="00000000" w:rsidRPr="00000000" w14:paraId="000002D0">
      <w:pPr>
        <w:pStyle w:val="Heading3"/>
        <w:numPr>
          <w:ilvl w:val="2"/>
          <w:numId w:val="1"/>
        </w:numPr>
        <w:ind w:left="504" w:hanging="504"/>
        <w:rPr>
          <w:b w:val="0"/>
        </w:rPr>
      </w:pPr>
      <w:r w:rsidDel="00000000" w:rsidR="00000000" w:rsidRPr="00000000">
        <w:rPr>
          <w:rtl w:val="0"/>
        </w:rPr>
        <w:t xml:space="preserve">Annex C: </w:t>
      </w:r>
      <w:r w:rsidDel="00000000" w:rsidR="00000000" w:rsidRPr="00000000">
        <w:rPr>
          <w:b w:val="0"/>
          <w:rtl w:val="0"/>
        </w:rPr>
        <w:t xml:space="preserve">Assessment Questions for PP</w:t>
      </w:r>
    </w:p>
    <w:p w:rsidR="00000000" w:rsidDel="00000000" w:rsidP="00000000" w:rsidRDefault="00000000" w:rsidRPr="00000000" w14:paraId="000002D1">
      <w:pPr>
        <w:pStyle w:val="Heading3"/>
        <w:numPr>
          <w:ilvl w:val="2"/>
          <w:numId w:val="1"/>
        </w:numPr>
        <w:ind w:left="504" w:hanging="504"/>
        <w:rPr>
          <w:b w:val="0"/>
        </w:rPr>
      </w:pPr>
      <w:r w:rsidDel="00000000" w:rsidR="00000000" w:rsidRPr="00000000">
        <w:rPr>
          <w:rtl w:val="0"/>
        </w:rPr>
        <w:t xml:space="preserve">Annex D: </w:t>
      </w:r>
      <w:r w:rsidDel="00000000" w:rsidR="00000000" w:rsidRPr="00000000">
        <w:rPr>
          <w:b w:val="0"/>
          <w:rtl w:val="0"/>
        </w:rPr>
        <w:t xml:space="preserve">Suggested Answer to Assessment Questions for PP</w:t>
      </w:r>
    </w:p>
    <w:p w:rsidR="00000000" w:rsidDel="00000000" w:rsidP="00000000" w:rsidRDefault="00000000" w:rsidRPr="00000000" w14:paraId="000002D2">
      <w:pPr>
        <w:rPr/>
      </w:pPr>
      <w:r w:rsidDel="00000000" w:rsidR="00000000" w:rsidRPr="00000000">
        <w:br w:type="page"/>
      </w:r>
      <w:r w:rsidDel="00000000" w:rsidR="00000000" w:rsidRPr="00000000">
        <w:rPr>
          <w:rtl w:val="0"/>
        </w:rPr>
      </w:r>
    </w:p>
    <w:tbl>
      <w:tblPr>
        <w:tblStyle w:val="Table17"/>
        <w:tblW w:w="8640.0" w:type="dxa"/>
        <w:jc w:val="center"/>
        <w:tblLayout w:type="fixed"/>
        <w:tblLook w:val="0400"/>
      </w:tblPr>
      <w:tblGrid>
        <w:gridCol w:w="8640"/>
        <w:tblGridChange w:id="0">
          <w:tblGrid>
            <w:gridCol w:w="8640"/>
          </w:tblGrid>
        </w:tblGridChange>
      </w:tblGrid>
      <w:tr>
        <w:trPr>
          <w:cantSplit w:val="0"/>
          <w:trHeight w:val="12000" w:hRule="atLeast"/>
          <w:tblHeader w:val="0"/>
        </w:trPr>
        <w:tc>
          <w:tcPr>
            <w:vAlign w:val="center"/>
          </w:tcPr>
          <w:p w:rsidR="00000000" w:rsidDel="00000000" w:rsidP="00000000" w:rsidRDefault="00000000" w:rsidRPr="00000000" w14:paraId="000002D3">
            <w:pPr>
              <w:jc w:val="center"/>
              <w:rPr/>
            </w:pPr>
            <w:r w:rsidDel="00000000" w:rsidR="00000000" w:rsidRPr="00000000">
              <w:rPr>
                <w:b w:val="1"/>
                <w:sz w:val="48"/>
                <w:szCs w:val="48"/>
                <w:rtl w:val="0"/>
              </w:rPr>
              <w:t xml:space="preserve">Annex A:</w:t>
              <w:br w:type="textWrapping"/>
              <w:t xml:space="preserve">QUESTION PAPER OF WA (SAQ) ASSESSMENT</w:t>
            </w:r>
            <w:r w:rsidDel="00000000" w:rsidR="00000000" w:rsidRPr="00000000">
              <w:rPr>
                <w:rtl w:val="0"/>
              </w:rPr>
            </w:r>
          </w:p>
        </w:tc>
      </w:tr>
    </w:tbl>
    <w:p w:rsidR="00000000" w:rsidDel="00000000" w:rsidP="00000000" w:rsidRDefault="00000000" w:rsidRPr="00000000" w14:paraId="000002D4">
      <w:pPr>
        <w:rPr/>
      </w:pPr>
      <w:r w:rsidDel="00000000" w:rsidR="00000000" w:rsidRPr="00000000">
        <w:br w:type="page"/>
      </w:r>
      <w:r w:rsidDel="00000000" w:rsidR="00000000" w:rsidRPr="00000000">
        <w:rPr>
          <w:rtl w:val="0"/>
        </w:rPr>
      </w:r>
    </w:p>
    <w:p w:rsidR="00000000" w:rsidDel="00000000" w:rsidP="00000000" w:rsidRDefault="00000000" w:rsidRPr="00000000" w14:paraId="000002D5">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2D6">
      <w:pPr>
        <w:pageBreakBefore w:val="0"/>
        <w:spacing w:line="240" w:lineRule="auto"/>
        <w:jc w:val="center"/>
        <w:rPr>
          <w:b w:val="1"/>
          <w:sz w:val="36"/>
          <w:szCs w:val="36"/>
        </w:rPr>
      </w:pPr>
      <w:r w:rsidDel="00000000" w:rsidR="00000000" w:rsidRPr="00000000">
        <w:rPr>
          <w:b w:val="1"/>
          <w:sz w:val="36"/>
          <w:szCs w:val="36"/>
          <w:rtl w:val="0"/>
        </w:rPr>
        <w:t xml:space="preserve">Application Integration with Docker and Kubernetes </w:t>
      </w:r>
    </w:p>
    <w:p w:rsidR="00000000" w:rsidDel="00000000" w:rsidP="00000000" w:rsidRDefault="00000000" w:rsidRPr="00000000" w14:paraId="000002D7">
      <w:pPr>
        <w:spacing w:line="240" w:lineRule="auto"/>
        <w:jc w:val="center"/>
        <w:rPr>
          <w:sz w:val="24"/>
          <w:szCs w:val="24"/>
        </w:rPr>
      </w:pPr>
      <w:r w:rsidDel="00000000" w:rsidR="00000000" w:rsidRPr="00000000">
        <w:rPr>
          <w:b w:val="1"/>
          <w:sz w:val="36"/>
          <w:szCs w:val="36"/>
          <w:rtl w:val="0"/>
        </w:rPr>
        <w:t xml:space="preserve">Written Assessment (SAQ)</w:t>
      </w:r>
      <w:r w:rsidDel="00000000" w:rsidR="00000000" w:rsidRPr="00000000">
        <w:rPr>
          <w:rtl w:val="0"/>
        </w:rPr>
      </w:r>
    </w:p>
    <w:p w:rsidR="00000000" w:rsidDel="00000000" w:rsidP="00000000" w:rsidRDefault="00000000" w:rsidRPr="00000000" w14:paraId="000002D8">
      <w:pPr>
        <w:spacing w:line="240" w:lineRule="auto"/>
        <w:rPr>
          <w:sz w:val="24"/>
          <w:szCs w:val="24"/>
        </w:rPr>
      </w:pPr>
      <w:r w:rsidDel="00000000" w:rsidR="00000000" w:rsidRPr="00000000">
        <w:rPr>
          <w:rtl w:val="0"/>
        </w:rPr>
      </w:r>
    </w:p>
    <w:p w:rsidR="00000000" w:rsidDel="00000000" w:rsidP="00000000" w:rsidRDefault="00000000" w:rsidRPr="00000000" w14:paraId="000002D9">
      <w:pPr>
        <w:spacing w:line="240" w:lineRule="auto"/>
        <w:rPr>
          <w:b w:val="1"/>
          <w:sz w:val="24"/>
          <w:szCs w:val="24"/>
        </w:rPr>
      </w:pPr>
      <w:r w:rsidDel="00000000" w:rsidR="00000000" w:rsidRPr="00000000">
        <w:rPr>
          <w:b w:val="1"/>
          <w:sz w:val="24"/>
          <w:szCs w:val="24"/>
          <w:rtl w:val="0"/>
        </w:rPr>
        <w:t xml:space="preserve">A: Trainee Information:</w:t>
      </w:r>
    </w:p>
    <w:p w:rsidR="00000000" w:rsidDel="00000000" w:rsidP="00000000" w:rsidRDefault="00000000" w:rsidRPr="00000000" w14:paraId="000002DA">
      <w:pPr>
        <w:spacing w:line="240" w:lineRule="auto"/>
        <w:rPr>
          <w:b w:val="1"/>
          <w:sz w:val="24"/>
          <w:szCs w:val="24"/>
        </w:rPr>
      </w:pPr>
      <w:r w:rsidDel="00000000" w:rsidR="00000000" w:rsidRPr="00000000">
        <w:rPr>
          <w:rtl w:val="0"/>
        </w:rPr>
      </w:r>
    </w:p>
    <w:p w:rsidR="00000000" w:rsidDel="00000000" w:rsidP="00000000" w:rsidRDefault="00000000" w:rsidRPr="00000000" w14:paraId="000002DB">
      <w:pPr>
        <w:spacing w:line="240" w:lineRule="auto"/>
        <w:rPr>
          <w:sz w:val="24"/>
          <w:szCs w:val="24"/>
        </w:rPr>
      </w:pPr>
      <w:r w:rsidDel="00000000" w:rsidR="00000000" w:rsidRPr="00000000">
        <w:rPr>
          <w:sz w:val="24"/>
          <w:szCs w:val="24"/>
          <w:rtl w:val="0"/>
        </w:rPr>
        <w:t xml:space="preserve">Trainee Name (as Per NRIC): _______________________________ </w:t>
      </w:r>
    </w:p>
    <w:p w:rsidR="00000000" w:rsidDel="00000000" w:rsidP="00000000" w:rsidRDefault="00000000" w:rsidRPr="00000000" w14:paraId="000002DC">
      <w:pPr>
        <w:spacing w:line="240" w:lineRule="auto"/>
        <w:rPr>
          <w:sz w:val="24"/>
          <w:szCs w:val="24"/>
        </w:rPr>
      </w:pPr>
      <w:r w:rsidDel="00000000" w:rsidR="00000000" w:rsidRPr="00000000">
        <w:rPr>
          <w:rtl w:val="0"/>
        </w:rPr>
      </w:r>
    </w:p>
    <w:p w:rsidR="00000000" w:rsidDel="00000000" w:rsidP="00000000" w:rsidRDefault="00000000" w:rsidRPr="00000000" w14:paraId="000002DD">
      <w:pPr>
        <w:spacing w:line="240" w:lineRule="auto"/>
        <w:rPr>
          <w:sz w:val="24"/>
          <w:szCs w:val="24"/>
        </w:rPr>
      </w:pPr>
      <w:r w:rsidDel="00000000" w:rsidR="00000000" w:rsidRPr="00000000">
        <w:rPr>
          <w:sz w:val="24"/>
          <w:szCs w:val="24"/>
          <w:rtl w:val="0"/>
        </w:rPr>
        <w:t xml:space="preserve">Last 3 digits and alphabet of NRIC/FIN: _________________</w:t>
      </w:r>
    </w:p>
    <w:p w:rsidR="00000000" w:rsidDel="00000000" w:rsidP="00000000" w:rsidRDefault="00000000" w:rsidRPr="00000000" w14:paraId="000002DE">
      <w:pPr>
        <w:spacing w:line="240" w:lineRule="auto"/>
        <w:rPr>
          <w:sz w:val="24"/>
          <w:szCs w:val="24"/>
        </w:rPr>
      </w:pPr>
      <w:r w:rsidDel="00000000" w:rsidR="00000000" w:rsidRPr="00000000">
        <w:rPr>
          <w:rtl w:val="0"/>
        </w:rPr>
      </w:r>
    </w:p>
    <w:p w:rsidR="00000000" w:rsidDel="00000000" w:rsidP="00000000" w:rsidRDefault="00000000" w:rsidRPr="00000000" w14:paraId="000002DF">
      <w:pPr>
        <w:spacing w:line="240" w:lineRule="auto"/>
        <w:rPr>
          <w:sz w:val="24"/>
          <w:szCs w:val="24"/>
        </w:rPr>
      </w:pPr>
      <w:r w:rsidDel="00000000" w:rsidR="00000000" w:rsidRPr="00000000">
        <w:rPr>
          <w:sz w:val="24"/>
          <w:szCs w:val="24"/>
          <w:rtl w:val="0"/>
        </w:rPr>
        <w:t xml:space="preserve">Date: __________________</w:t>
      </w:r>
    </w:p>
    <w:p w:rsidR="00000000" w:rsidDel="00000000" w:rsidP="00000000" w:rsidRDefault="00000000" w:rsidRPr="00000000" w14:paraId="000002E0">
      <w:pPr>
        <w:spacing w:line="240" w:lineRule="auto"/>
        <w:rPr>
          <w:sz w:val="24"/>
          <w:szCs w:val="24"/>
        </w:rPr>
      </w:pPr>
      <w:r w:rsidDel="00000000" w:rsidR="00000000" w:rsidRPr="00000000">
        <w:rPr>
          <w:rtl w:val="0"/>
        </w:rPr>
      </w:r>
    </w:p>
    <w:p w:rsidR="00000000" w:rsidDel="00000000" w:rsidP="00000000" w:rsidRDefault="00000000" w:rsidRPr="00000000" w14:paraId="000002E1">
      <w:pPr>
        <w:spacing w:line="240" w:lineRule="auto"/>
        <w:rPr>
          <w:b w:val="1"/>
          <w:sz w:val="24"/>
          <w:szCs w:val="24"/>
        </w:rPr>
      </w:pPr>
      <w:r w:rsidDel="00000000" w:rsidR="00000000" w:rsidRPr="00000000">
        <w:rPr>
          <w:b w:val="1"/>
          <w:sz w:val="24"/>
          <w:szCs w:val="24"/>
          <w:rtl w:val="0"/>
        </w:rPr>
        <w:t xml:space="preserve">B: Instruction to Candidates</w:t>
      </w:r>
    </w:p>
    <w:p w:rsidR="00000000" w:rsidDel="00000000" w:rsidP="00000000" w:rsidRDefault="00000000" w:rsidRPr="00000000" w14:paraId="000002E2">
      <w:pPr>
        <w:spacing w:line="240" w:lineRule="auto"/>
        <w:rPr>
          <w:b w:val="1"/>
          <w:sz w:val="24"/>
          <w:szCs w:val="24"/>
        </w:rPr>
      </w:pPr>
      <w:r w:rsidDel="00000000" w:rsidR="00000000" w:rsidRPr="00000000">
        <w:rPr>
          <w:rtl w:val="0"/>
        </w:rPr>
      </w:r>
    </w:p>
    <w:p w:rsidR="00000000" w:rsidDel="00000000" w:rsidP="00000000" w:rsidRDefault="00000000" w:rsidRPr="00000000" w14:paraId="000002E3">
      <w:pPr>
        <w:spacing w:line="240" w:lineRule="auto"/>
        <w:rPr>
          <w:sz w:val="24"/>
          <w:szCs w:val="24"/>
        </w:rPr>
      </w:pPr>
      <w:r w:rsidDel="00000000" w:rsidR="00000000" w:rsidRPr="00000000">
        <w:rPr>
          <w:sz w:val="24"/>
          <w:szCs w:val="24"/>
          <w:rtl w:val="0"/>
        </w:rPr>
        <w:t xml:space="preserve">1. This is an individual exercise</w:t>
      </w:r>
    </w:p>
    <w:p w:rsidR="00000000" w:rsidDel="00000000" w:rsidP="00000000" w:rsidRDefault="00000000" w:rsidRPr="00000000" w14:paraId="000002E4">
      <w:pPr>
        <w:spacing w:line="240" w:lineRule="auto"/>
        <w:rPr>
          <w:sz w:val="24"/>
          <w:szCs w:val="24"/>
        </w:rPr>
      </w:pPr>
      <w:r w:rsidDel="00000000" w:rsidR="00000000" w:rsidRPr="00000000">
        <w:rPr>
          <w:sz w:val="24"/>
          <w:szCs w:val="24"/>
          <w:rtl w:val="0"/>
        </w:rPr>
        <w:t xml:space="preserve">2. This is an open book assessment</w:t>
      </w:r>
    </w:p>
    <w:p w:rsidR="00000000" w:rsidDel="00000000" w:rsidP="00000000" w:rsidRDefault="00000000" w:rsidRPr="00000000" w14:paraId="000002E5">
      <w:pPr>
        <w:spacing w:line="240" w:lineRule="auto"/>
        <w:rPr>
          <w:sz w:val="24"/>
          <w:szCs w:val="24"/>
        </w:rPr>
      </w:pPr>
      <w:r w:rsidDel="00000000" w:rsidR="00000000" w:rsidRPr="00000000">
        <w:rPr>
          <w:sz w:val="24"/>
          <w:szCs w:val="24"/>
          <w:rtl w:val="0"/>
        </w:rPr>
        <w:t xml:space="preserve">3. A total of 1 hr is given to complete the written assessment </w:t>
      </w:r>
    </w:p>
    <w:p w:rsidR="00000000" w:rsidDel="00000000" w:rsidP="00000000" w:rsidRDefault="00000000" w:rsidRPr="00000000" w14:paraId="000002E6">
      <w:pPr>
        <w:spacing w:line="240" w:lineRule="auto"/>
        <w:rPr>
          <w:b w:val="1"/>
          <w:sz w:val="24"/>
          <w:szCs w:val="24"/>
        </w:rPr>
      </w:pPr>
      <w:r w:rsidDel="00000000" w:rsidR="00000000" w:rsidRPr="00000000">
        <w:rPr>
          <w:sz w:val="24"/>
          <w:szCs w:val="24"/>
          <w:rtl w:val="0"/>
        </w:rPr>
        <w:t xml:space="preserve">4. Submit your answers on the document provided</w:t>
      </w:r>
      <w:r w:rsidDel="00000000" w:rsidR="00000000" w:rsidRPr="00000000">
        <w:rPr>
          <w:rtl w:val="0"/>
        </w:rPr>
      </w:r>
    </w:p>
    <w:p w:rsidR="00000000" w:rsidDel="00000000" w:rsidP="00000000" w:rsidRDefault="00000000" w:rsidRPr="00000000" w14:paraId="000002E7">
      <w:pPr>
        <w:spacing w:line="240" w:lineRule="auto"/>
        <w:rPr>
          <w:sz w:val="24"/>
          <w:szCs w:val="24"/>
        </w:rPr>
      </w:pPr>
      <w:r w:rsidDel="00000000" w:rsidR="00000000" w:rsidRPr="00000000">
        <w:rPr>
          <w:rtl w:val="0"/>
        </w:rPr>
      </w:r>
    </w:p>
    <w:p w:rsidR="00000000" w:rsidDel="00000000" w:rsidP="00000000" w:rsidRDefault="00000000" w:rsidRPr="00000000" w14:paraId="000002E8">
      <w:pPr>
        <w:spacing w:line="240" w:lineRule="auto"/>
        <w:rPr>
          <w:b w:val="1"/>
          <w:sz w:val="24"/>
          <w:szCs w:val="24"/>
        </w:rPr>
      </w:pPr>
      <w:r w:rsidDel="00000000" w:rsidR="00000000" w:rsidRPr="00000000">
        <w:rPr>
          <w:b w:val="1"/>
          <w:sz w:val="24"/>
          <w:szCs w:val="24"/>
          <w:rtl w:val="0"/>
        </w:rPr>
        <w:t xml:space="preserve">C: Questions and Answers</w:t>
      </w:r>
    </w:p>
    <w:p w:rsidR="00000000" w:rsidDel="00000000" w:rsidP="00000000" w:rsidRDefault="00000000" w:rsidRPr="00000000" w14:paraId="000002E9">
      <w:pPr>
        <w:spacing w:line="240" w:lineRule="auto"/>
        <w:rPr>
          <w:b w:val="1"/>
          <w:sz w:val="24"/>
          <w:szCs w:val="24"/>
        </w:rPr>
      </w:pPr>
      <w:r w:rsidDel="00000000" w:rsidR="00000000" w:rsidRPr="00000000">
        <w:rPr>
          <w:rtl w:val="0"/>
        </w:rPr>
      </w:r>
    </w:p>
    <w:p w:rsidR="00000000" w:rsidDel="00000000" w:rsidP="00000000" w:rsidRDefault="00000000" w:rsidRPr="00000000" w14:paraId="000002EA">
      <w:pPr>
        <w:spacing w:line="240" w:lineRule="auto"/>
        <w:rPr>
          <w:sz w:val="24"/>
          <w:szCs w:val="24"/>
        </w:rPr>
      </w:pPr>
      <w:r w:rsidDel="00000000" w:rsidR="00000000" w:rsidRPr="00000000">
        <w:rPr>
          <w:sz w:val="24"/>
          <w:szCs w:val="24"/>
          <w:rtl w:val="0"/>
        </w:rPr>
        <w:t xml:space="preserve">Question 1:</w:t>
      </w:r>
    </w:p>
    <w:p w:rsidR="00000000" w:rsidDel="00000000" w:rsidP="00000000" w:rsidRDefault="00000000" w:rsidRPr="00000000" w14:paraId="000002EB">
      <w:pPr>
        <w:spacing w:line="240" w:lineRule="auto"/>
        <w:rPr>
          <w:sz w:val="24"/>
          <w:szCs w:val="24"/>
        </w:rPr>
      </w:pPr>
      <w:r w:rsidDel="00000000" w:rsidR="00000000" w:rsidRPr="00000000">
        <w:rPr>
          <w:sz w:val="24"/>
          <w:szCs w:val="24"/>
          <w:rtl w:val="0"/>
        </w:rPr>
        <w:t xml:space="preserve">What is the key difference between a Docker container and a Virtual Machine, and why is this distinction important in modern application development? When working with large-scale applications, choosing between containers and virtual machines can significantly impact resource efficiency and scalability. (K1)</w:t>
      </w:r>
    </w:p>
    <w:tbl>
      <w:tblPr>
        <w:tblStyle w:val="Table1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2ED">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2EE">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2EF">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2F0">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2F1">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2F2">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2F3">
            <w:pPr>
              <w:spacing w:line="240" w:lineRule="auto"/>
              <w:ind w:left="720" w:firstLine="0"/>
              <w:rPr>
                <w:sz w:val="24"/>
                <w:szCs w:val="24"/>
              </w:rPr>
            </w:pPr>
            <w:r w:rsidDel="00000000" w:rsidR="00000000" w:rsidRPr="00000000">
              <w:rPr>
                <w:rtl w:val="0"/>
              </w:rPr>
            </w:r>
          </w:p>
        </w:tc>
      </w:tr>
    </w:tbl>
    <w:p w:rsidR="00000000" w:rsidDel="00000000" w:rsidP="00000000" w:rsidRDefault="00000000" w:rsidRPr="00000000" w14:paraId="000002F4">
      <w:pPr>
        <w:spacing w:line="240" w:lineRule="auto"/>
        <w:rPr>
          <w:sz w:val="24"/>
          <w:szCs w:val="24"/>
        </w:rPr>
      </w:pPr>
      <w:r w:rsidDel="00000000" w:rsidR="00000000" w:rsidRPr="00000000">
        <w:rPr>
          <w:rtl w:val="0"/>
        </w:rPr>
      </w:r>
    </w:p>
    <w:p w:rsidR="00000000" w:rsidDel="00000000" w:rsidP="00000000" w:rsidRDefault="00000000" w:rsidRPr="00000000" w14:paraId="000002F5">
      <w:pPr>
        <w:spacing w:line="240" w:lineRule="auto"/>
        <w:rPr>
          <w:sz w:val="24"/>
          <w:szCs w:val="24"/>
        </w:rPr>
      </w:pPr>
      <w:r w:rsidDel="00000000" w:rsidR="00000000" w:rsidRPr="00000000">
        <w:rPr>
          <w:sz w:val="24"/>
          <w:szCs w:val="24"/>
          <w:rtl w:val="0"/>
        </w:rPr>
        <w:t xml:space="preserve">Question 2: </w:t>
      </w:r>
    </w:p>
    <w:p w:rsidR="00000000" w:rsidDel="00000000" w:rsidP="00000000" w:rsidRDefault="00000000" w:rsidRPr="00000000" w14:paraId="000002F6">
      <w:pPr>
        <w:spacing w:line="240" w:lineRule="auto"/>
        <w:rPr>
          <w:sz w:val="24"/>
          <w:szCs w:val="24"/>
        </w:rPr>
      </w:pPr>
      <w:r w:rsidDel="00000000" w:rsidR="00000000" w:rsidRPr="00000000">
        <w:rPr>
          <w:sz w:val="24"/>
          <w:szCs w:val="24"/>
          <w:rtl w:val="0"/>
        </w:rPr>
        <w:t xml:space="preserve">How do Docker images differ from Docker containers, and how do both play a role in containerized environments? Understanding the distinction between these two concepts is fundamental when deploying and managing containerized applications efficiently. (K2)</w:t>
      </w:r>
    </w:p>
    <w:tbl>
      <w:tblPr>
        <w:tblStyle w:val="Table19"/>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2F8">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2F9">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2FA">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2FB">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2FC">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2FD">
            <w:pPr>
              <w:spacing w:line="240" w:lineRule="auto"/>
              <w:ind w:left="720" w:firstLine="0"/>
              <w:rPr>
                <w:sz w:val="24"/>
                <w:szCs w:val="24"/>
              </w:rPr>
            </w:pPr>
            <w:r w:rsidDel="00000000" w:rsidR="00000000" w:rsidRPr="00000000">
              <w:rPr>
                <w:rtl w:val="0"/>
              </w:rPr>
            </w:r>
          </w:p>
        </w:tc>
      </w:tr>
    </w:tbl>
    <w:p w:rsidR="00000000" w:rsidDel="00000000" w:rsidP="00000000" w:rsidRDefault="00000000" w:rsidRPr="00000000" w14:paraId="000002FE">
      <w:pPr>
        <w:spacing w:line="240" w:lineRule="auto"/>
        <w:rPr>
          <w:sz w:val="24"/>
          <w:szCs w:val="24"/>
        </w:rPr>
      </w:pPr>
      <w:r w:rsidDel="00000000" w:rsidR="00000000" w:rsidRPr="00000000">
        <w:rPr>
          <w:rtl w:val="0"/>
        </w:rPr>
      </w:r>
    </w:p>
    <w:p w:rsidR="00000000" w:rsidDel="00000000" w:rsidP="00000000" w:rsidRDefault="00000000" w:rsidRPr="00000000" w14:paraId="000002FF">
      <w:pPr>
        <w:spacing w:line="240" w:lineRule="auto"/>
        <w:rPr>
          <w:sz w:val="24"/>
          <w:szCs w:val="24"/>
        </w:rPr>
      </w:pPr>
      <w:r w:rsidDel="00000000" w:rsidR="00000000" w:rsidRPr="00000000">
        <w:rPr>
          <w:sz w:val="24"/>
          <w:szCs w:val="24"/>
          <w:rtl w:val="0"/>
        </w:rPr>
        <w:t xml:space="preserve">Question 3:</w:t>
      </w:r>
    </w:p>
    <w:p w:rsidR="00000000" w:rsidDel="00000000" w:rsidP="00000000" w:rsidRDefault="00000000" w:rsidRPr="00000000" w14:paraId="00000300">
      <w:pPr>
        <w:spacing w:line="240" w:lineRule="auto"/>
        <w:rPr>
          <w:sz w:val="24"/>
          <w:szCs w:val="24"/>
        </w:rPr>
      </w:pPr>
      <w:r w:rsidDel="00000000" w:rsidR="00000000" w:rsidRPr="00000000">
        <w:rPr>
          <w:sz w:val="24"/>
          <w:szCs w:val="24"/>
          <w:rtl w:val="0"/>
        </w:rPr>
        <w:t xml:space="preserve">What are the steps to download a "hello world" image from Docker Hub and create a container instance of it? Ensuring the correct usage of these commands is critical to initiating containerized applications across multiple platforms. (K3)</w:t>
      </w:r>
    </w:p>
    <w:tbl>
      <w:tblPr>
        <w:tblStyle w:val="Table20"/>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302">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303">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304">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305">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306">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307">
            <w:pPr>
              <w:spacing w:line="240" w:lineRule="auto"/>
              <w:ind w:left="720" w:firstLine="0"/>
              <w:rPr>
                <w:sz w:val="24"/>
                <w:szCs w:val="24"/>
              </w:rPr>
            </w:pPr>
            <w:r w:rsidDel="00000000" w:rsidR="00000000" w:rsidRPr="00000000">
              <w:rPr>
                <w:rtl w:val="0"/>
              </w:rPr>
            </w:r>
          </w:p>
        </w:tc>
      </w:tr>
    </w:tbl>
    <w:p w:rsidR="00000000" w:rsidDel="00000000" w:rsidP="00000000" w:rsidRDefault="00000000" w:rsidRPr="00000000" w14:paraId="00000308">
      <w:pPr>
        <w:spacing w:line="240" w:lineRule="auto"/>
        <w:rPr>
          <w:sz w:val="24"/>
          <w:szCs w:val="24"/>
        </w:rPr>
      </w:pPr>
      <w:r w:rsidDel="00000000" w:rsidR="00000000" w:rsidRPr="00000000">
        <w:rPr>
          <w:rtl w:val="0"/>
        </w:rPr>
      </w:r>
    </w:p>
    <w:p w:rsidR="00000000" w:rsidDel="00000000" w:rsidP="00000000" w:rsidRDefault="00000000" w:rsidRPr="00000000" w14:paraId="00000309">
      <w:pPr>
        <w:spacing w:line="240" w:lineRule="auto"/>
        <w:rPr>
          <w:sz w:val="24"/>
          <w:szCs w:val="24"/>
        </w:rPr>
      </w:pPr>
      <w:r w:rsidDel="00000000" w:rsidR="00000000" w:rsidRPr="00000000">
        <w:rPr>
          <w:sz w:val="24"/>
          <w:szCs w:val="24"/>
          <w:rtl w:val="0"/>
        </w:rPr>
        <w:t xml:space="preserve">Question 4:</w:t>
      </w:r>
    </w:p>
    <w:p w:rsidR="00000000" w:rsidDel="00000000" w:rsidP="00000000" w:rsidRDefault="00000000" w:rsidRPr="00000000" w14:paraId="0000030A">
      <w:pPr>
        <w:spacing w:line="240" w:lineRule="auto"/>
        <w:rPr>
          <w:sz w:val="24"/>
          <w:szCs w:val="24"/>
        </w:rPr>
      </w:pPr>
      <w:r w:rsidDel="00000000" w:rsidR="00000000" w:rsidRPr="00000000">
        <w:rPr>
          <w:sz w:val="24"/>
          <w:szCs w:val="24"/>
          <w:rtl w:val="0"/>
        </w:rPr>
        <w:t xml:space="preserve">What command would you use to run the Alpine Docker image in interactive mode after pulling it, and why is interactive mode useful for troubleshooting containerized environments? Running containers interactively allows developers to troubleshoot and manage them effectively, especially when performance issues arise. (K4)</w:t>
      </w:r>
    </w:p>
    <w:tbl>
      <w:tblPr>
        <w:tblStyle w:val="Table2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30C">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30D">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30E">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30F">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310">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311">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312">
            <w:pPr>
              <w:spacing w:line="240" w:lineRule="auto"/>
              <w:ind w:left="720" w:firstLine="0"/>
              <w:rPr>
                <w:sz w:val="24"/>
                <w:szCs w:val="24"/>
              </w:rPr>
            </w:pPr>
            <w:r w:rsidDel="00000000" w:rsidR="00000000" w:rsidRPr="00000000">
              <w:rPr>
                <w:rtl w:val="0"/>
              </w:rPr>
            </w:r>
          </w:p>
        </w:tc>
      </w:tr>
    </w:tbl>
    <w:p w:rsidR="00000000" w:rsidDel="00000000" w:rsidP="00000000" w:rsidRDefault="00000000" w:rsidRPr="00000000" w14:paraId="00000313">
      <w:pPr>
        <w:spacing w:line="240" w:lineRule="auto"/>
        <w:rPr>
          <w:sz w:val="24"/>
          <w:szCs w:val="24"/>
        </w:rPr>
      </w:pPr>
      <w:r w:rsidDel="00000000" w:rsidR="00000000" w:rsidRPr="00000000">
        <w:rPr>
          <w:rtl w:val="0"/>
        </w:rPr>
      </w:r>
    </w:p>
    <w:p w:rsidR="00000000" w:rsidDel="00000000" w:rsidP="00000000" w:rsidRDefault="00000000" w:rsidRPr="00000000" w14:paraId="00000314">
      <w:pPr>
        <w:spacing w:line="240" w:lineRule="auto"/>
        <w:rPr>
          <w:sz w:val="24"/>
          <w:szCs w:val="24"/>
        </w:rPr>
      </w:pPr>
      <w:r w:rsidDel="00000000" w:rsidR="00000000" w:rsidRPr="00000000">
        <w:rPr>
          <w:sz w:val="24"/>
          <w:szCs w:val="24"/>
          <w:rtl w:val="0"/>
        </w:rPr>
        <w:t xml:space="preserve">Question 5:</w:t>
      </w:r>
    </w:p>
    <w:p w:rsidR="00000000" w:rsidDel="00000000" w:rsidP="00000000" w:rsidRDefault="00000000" w:rsidRPr="00000000" w14:paraId="00000315">
      <w:pPr>
        <w:spacing w:line="240" w:lineRule="auto"/>
        <w:rPr>
          <w:sz w:val="24"/>
          <w:szCs w:val="24"/>
        </w:rPr>
      </w:pPr>
      <w:r w:rsidDel="00000000" w:rsidR="00000000" w:rsidRPr="00000000">
        <w:rPr>
          <w:sz w:val="24"/>
          <w:szCs w:val="24"/>
          <w:rtl w:val="0"/>
        </w:rPr>
        <w:t xml:space="preserve">A web-based user interface for Kubernetes, it makes it possible to create or modify individual Kubernetes resources. Name two functions available in Kubernetes dashboard. (K5)</w:t>
      </w:r>
    </w:p>
    <w:tbl>
      <w:tblPr>
        <w:tblStyle w:val="Table2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spacing w:line="240" w:lineRule="auto"/>
              <w:rPr>
                <w:sz w:val="24"/>
                <w:szCs w:val="24"/>
              </w:rPr>
            </w:pPr>
            <w:r w:rsidDel="00000000" w:rsidR="00000000" w:rsidRPr="00000000">
              <w:rPr>
                <w:rtl w:val="0"/>
              </w:rPr>
            </w:r>
          </w:p>
          <w:p w:rsidR="00000000" w:rsidDel="00000000" w:rsidP="00000000" w:rsidRDefault="00000000" w:rsidRPr="00000000" w14:paraId="00000317">
            <w:pPr>
              <w:spacing w:line="240" w:lineRule="auto"/>
              <w:rPr>
                <w:sz w:val="24"/>
                <w:szCs w:val="24"/>
              </w:rPr>
            </w:pPr>
            <w:r w:rsidDel="00000000" w:rsidR="00000000" w:rsidRPr="00000000">
              <w:rPr>
                <w:rtl w:val="0"/>
              </w:rPr>
            </w:r>
          </w:p>
          <w:p w:rsidR="00000000" w:rsidDel="00000000" w:rsidP="00000000" w:rsidRDefault="00000000" w:rsidRPr="00000000" w14:paraId="00000318">
            <w:pPr>
              <w:spacing w:line="240" w:lineRule="auto"/>
              <w:rPr>
                <w:sz w:val="24"/>
                <w:szCs w:val="24"/>
              </w:rPr>
            </w:pPr>
            <w:r w:rsidDel="00000000" w:rsidR="00000000" w:rsidRPr="00000000">
              <w:rPr>
                <w:rtl w:val="0"/>
              </w:rPr>
            </w:r>
          </w:p>
          <w:p w:rsidR="00000000" w:rsidDel="00000000" w:rsidP="00000000" w:rsidRDefault="00000000" w:rsidRPr="00000000" w14:paraId="00000319">
            <w:pPr>
              <w:spacing w:line="240" w:lineRule="auto"/>
              <w:rPr>
                <w:sz w:val="24"/>
                <w:szCs w:val="24"/>
              </w:rPr>
            </w:pPr>
            <w:r w:rsidDel="00000000" w:rsidR="00000000" w:rsidRPr="00000000">
              <w:rPr>
                <w:rtl w:val="0"/>
              </w:rPr>
            </w:r>
          </w:p>
          <w:p w:rsidR="00000000" w:rsidDel="00000000" w:rsidP="00000000" w:rsidRDefault="00000000" w:rsidRPr="00000000" w14:paraId="0000031A">
            <w:pPr>
              <w:spacing w:line="240" w:lineRule="auto"/>
              <w:rPr>
                <w:sz w:val="24"/>
                <w:szCs w:val="24"/>
              </w:rPr>
            </w:pPr>
            <w:r w:rsidDel="00000000" w:rsidR="00000000" w:rsidRPr="00000000">
              <w:rPr>
                <w:rtl w:val="0"/>
              </w:rPr>
            </w:r>
          </w:p>
          <w:p w:rsidR="00000000" w:rsidDel="00000000" w:rsidP="00000000" w:rsidRDefault="00000000" w:rsidRPr="00000000" w14:paraId="0000031B">
            <w:pPr>
              <w:spacing w:line="240" w:lineRule="auto"/>
              <w:rPr>
                <w:sz w:val="24"/>
                <w:szCs w:val="24"/>
              </w:rPr>
            </w:pPr>
            <w:r w:rsidDel="00000000" w:rsidR="00000000" w:rsidRPr="00000000">
              <w:rPr>
                <w:rtl w:val="0"/>
              </w:rPr>
            </w:r>
          </w:p>
          <w:p w:rsidR="00000000" w:rsidDel="00000000" w:rsidP="00000000" w:rsidRDefault="00000000" w:rsidRPr="00000000" w14:paraId="0000031C">
            <w:pPr>
              <w:spacing w:line="240" w:lineRule="auto"/>
              <w:rPr>
                <w:sz w:val="24"/>
                <w:szCs w:val="24"/>
              </w:rPr>
            </w:pPr>
            <w:r w:rsidDel="00000000" w:rsidR="00000000" w:rsidRPr="00000000">
              <w:rPr>
                <w:rtl w:val="0"/>
              </w:rPr>
            </w:r>
          </w:p>
          <w:p w:rsidR="00000000" w:rsidDel="00000000" w:rsidP="00000000" w:rsidRDefault="00000000" w:rsidRPr="00000000" w14:paraId="0000031D">
            <w:pPr>
              <w:spacing w:line="240" w:lineRule="auto"/>
              <w:rPr>
                <w:sz w:val="24"/>
                <w:szCs w:val="24"/>
              </w:rPr>
            </w:pPr>
            <w:r w:rsidDel="00000000" w:rsidR="00000000" w:rsidRPr="00000000">
              <w:rPr>
                <w:rtl w:val="0"/>
              </w:rPr>
            </w:r>
          </w:p>
          <w:p w:rsidR="00000000" w:rsidDel="00000000" w:rsidP="00000000" w:rsidRDefault="00000000" w:rsidRPr="00000000" w14:paraId="0000031E">
            <w:pPr>
              <w:spacing w:line="240" w:lineRule="auto"/>
              <w:rPr>
                <w:sz w:val="24"/>
                <w:szCs w:val="24"/>
              </w:rPr>
            </w:pPr>
            <w:r w:rsidDel="00000000" w:rsidR="00000000" w:rsidRPr="00000000">
              <w:rPr>
                <w:rtl w:val="0"/>
              </w:rPr>
            </w:r>
          </w:p>
          <w:p w:rsidR="00000000" w:rsidDel="00000000" w:rsidP="00000000" w:rsidRDefault="00000000" w:rsidRPr="00000000" w14:paraId="0000031F">
            <w:pPr>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320">
      <w:pPr>
        <w:spacing w:line="240" w:lineRule="auto"/>
        <w:rPr>
          <w:sz w:val="24"/>
          <w:szCs w:val="24"/>
        </w:rPr>
      </w:pPr>
      <w:r w:rsidDel="00000000" w:rsidR="00000000" w:rsidRPr="00000000">
        <w:rPr>
          <w:rtl w:val="0"/>
        </w:rPr>
      </w:r>
    </w:p>
    <w:p w:rsidR="00000000" w:rsidDel="00000000" w:rsidP="00000000" w:rsidRDefault="00000000" w:rsidRPr="00000000" w14:paraId="00000321">
      <w:pPr>
        <w:spacing w:line="240" w:lineRule="auto"/>
        <w:rPr>
          <w:sz w:val="24"/>
          <w:szCs w:val="24"/>
        </w:rPr>
      </w:pPr>
      <w:r w:rsidDel="00000000" w:rsidR="00000000" w:rsidRPr="00000000">
        <w:rPr>
          <w:rtl w:val="0"/>
        </w:rPr>
      </w:r>
    </w:p>
    <w:p w:rsidR="00000000" w:rsidDel="00000000" w:rsidP="00000000" w:rsidRDefault="00000000" w:rsidRPr="00000000" w14:paraId="00000322">
      <w:pPr>
        <w:pageBreakBefore w:val="0"/>
        <w:spacing w:line="240" w:lineRule="auto"/>
        <w:rPr>
          <w:b w:val="1"/>
          <w:sz w:val="24"/>
          <w:szCs w:val="24"/>
        </w:rPr>
      </w:pPr>
      <w:r w:rsidDel="00000000" w:rsidR="00000000" w:rsidRPr="00000000">
        <w:rPr>
          <w:b w:val="1"/>
          <w:sz w:val="24"/>
          <w:szCs w:val="24"/>
          <w:rtl w:val="0"/>
        </w:rPr>
        <w:t xml:space="preserve">__________________________________________________________________________</w:t>
      </w:r>
    </w:p>
    <w:p w:rsidR="00000000" w:rsidDel="00000000" w:rsidP="00000000" w:rsidRDefault="00000000" w:rsidRPr="00000000" w14:paraId="00000323">
      <w:pPr>
        <w:pageBreakBefore w:val="0"/>
        <w:spacing w:line="240" w:lineRule="auto"/>
        <w:rPr>
          <w:sz w:val="24"/>
          <w:szCs w:val="24"/>
        </w:rPr>
      </w:pPr>
      <w:r w:rsidDel="00000000" w:rsidR="00000000" w:rsidRPr="00000000">
        <w:rPr>
          <w:b w:val="1"/>
          <w:sz w:val="24"/>
          <w:szCs w:val="24"/>
          <w:rtl w:val="0"/>
        </w:rPr>
        <w:t xml:space="preserve">For Official Use Only</w:t>
      </w:r>
      <w:r w:rsidDel="00000000" w:rsidR="00000000" w:rsidRPr="00000000">
        <w:rPr>
          <w:rtl w:val="0"/>
        </w:rPr>
      </w:r>
    </w:p>
    <w:p w:rsidR="00000000" w:rsidDel="00000000" w:rsidP="00000000" w:rsidRDefault="00000000" w:rsidRPr="00000000" w14:paraId="00000324">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325">
      <w:pPr>
        <w:pageBreakBefore w:val="0"/>
        <w:spacing w:line="240" w:lineRule="auto"/>
        <w:rPr>
          <w:sz w:val="24"/>
          <w:szCs w:val="24"/>
        </w:rPr>
      </w:pPr>
      <w:r w:rsidDel="00000000" w:rsidR="00000000" w:rsidRPr="00000000">
        <w:rPr>
          <w:sz w:val="24"/>
          <w:szCs w:val="24"/>
          <w:rtl w:val="0"/>
        </w:rPr>
        <w:t xml:space="preserve">Grade: </w:t>
      </w:r>
      <w:r w:rsidDel="00000000" w:rsidR="00000000" w:rsidRPr="00000000">
        <w:rPr>
          <w:sz w:val="24"/>
          <w:szCs w:val="24"/>
          <w:u w:val="single"/>
          <w:rtl w:val="0"/>
        </w:rPr>
        <w:t xml:space="preserve">                    </w:t>
      </w:r>
      <w:r w:rsidDel="00000000" w:rsidR="00000000" w:rsidRPr="00000000">
        <w:rPr>
          <w:sz w:val="24"/>
          <w:szCs w:val="24"/>
          <w:rtl w:val="0"/>
        </w:rPr>
        <w:t xml:space="preserve">(C / NYC)</w:t>
      </w:r>
    </w:p>
    <w:p w:rsidR="00000000" w:rsidDel="00000000" w:rsidP="00000000" w:rsidRDefault="00000000" w:rsidRPr="00000000" w14:paraId="00000326">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327">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328">
      <w:pPr>
        <w:pageBreakBefore w:val="0"/>
        <w:spacing w:line="240" w:lineRule="auto"/>
        <w:rPr>
          <w:sz w:val="24"/>
          <w:szCs w:val="24"/>
        </w:rPr>
      </w:pPr>
      <w:r w:rsidDel="00000000" w:rsidR="00000000" w:rsidRPr="00000000">
        <w:rPr>
          <w:sz w:val="24"/>
          <w:szCs w:val="24"/>
          <w:rtl w:val="0"/>
        </w:rPr>
        <w:t xml:space="preserve">Assessor Name: _______________ </w:t>
        <w:tab/>
        <w:tab/>
        <w:t xml:space="preserve">Assessor NRIC: _____________</w:t>
      </w:r>
    </w:p>
    <w:p w:rsidR="00000000" w:rsidDel="00000000" w:rsidP="00000000" w:rsidRDefault="00000000" w:rsidRPr="00000000" w14:paraId="00000329">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32A">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32B">
      <w:pPr>
        <w:pageBreakBefore w:val="0"/>
        <w:spacing w:line="240" w:lineRule="auto"/>
        <w:rPr>
          <w:b w:val="1"/>
          <w:sz w:val="24"/>
          <w:szCs w:val="24"/>
        </w:rPr>
      </w:pPr>
      <w:r w:rsidDel="00000000" w:rsidR="00000000" w:rsidRPr="00000000">
        <w:rPr>
          <w:sz w:val="24"/>
          <w:szCs w:val="24"/>
          <w:rtl w:val="0"/>
        </w:rPr>
        <w:t xml:space="preserve">Date: _________________</w:t>
        <w:tab/>
        <w:tab/>
        <w:tab/>
        <w:t xml:space="preserve">Signature:  _________________</w:t>
      </w:r>
      <w:r w:rsidDel="00000000" w:rsidR="00000000" w:rsidRPr="00000000">
        <w:rPr>
          <w:rtl w:val="0"/>
        </w:rPr>
      </w:r>
    </w:p>
    <w:p w:rsidR="00000000" w:rsidDel="00000000" w:rsidP="00000000" w:rsidRDefault="00000000" w:rsidRPr="00000000" w14:paraId="0000032C">
      <w:pPr>
        <w:pageBreakBefore w:val="0"/>
        <w:spacing w:line="240" w:lineRule="auto"/>
        <w:rPr>
          <w:b w:val="1"/>
          <w:sz w:val="24"/>
          <w:szCs w:val="24"/>
        </w:rPr>
      </w:pPr>
      <w:r w:rsidDel="00000000" w:rsidR="00000000" w:rsidRPr="00000000">
        <w:rPr>
          <w:rtl w:val="0"/>
        </w:rPr>
      </w:r>
    </w:p>
    <w:p w:rsidR="00000000" w:rsidDel="00000000" w:rsidP="00000000" w:rsidRDefault="00000000" w:rsidRPr="00000000" w14:paraId="0000032D">
      <w:pPr>
        <w:pageBreakBefore w:val="0"/>
        <w:spacing w:line="240" w:lineRule="auto"/>
        <w:rPr>
          <w:b w:val="1"/>
          <w:sz w:val="24"/>
          <w:szCs w:val="24"/>
        </w:rPr>
      </w:pPr>
      <w:r w:rsidDel="00000000" w:rsidR="00000000" w:rsidRPr="00000000">
        <w:rPr>
          <w:b w:val="1"/>
          <w:sz w:val="24"/>
          <w:szCs w:val="24"/>
          <w:rtl w:val="0"/>
        </w:rPr>
        <w:t xml:space="preserve">Note: Please create a subfolder named YYYY-MM-DD/DD_&lt;&lt;Trainer Name&gt;&gt; and upload all the learner's assessments to the respective Google Drive.</w:t>
      </w:r>
    </w:p>
    <w:p w:rsidR="00000000" w:rsidDel="00000000" w:rsidP="00000000" w:rsidRDefault="00000000" w:rsidRPr="00000000" w14:paraId="0000032E">
      <w:pPr>
        <w:spacing w:line="240" w:lineRule="auto"/>
        <w:rPr>
          <w:b w:val="1"/>
          <w:sz w:val="24"/>
          <w:szCs w:val="24"/>
        </w:rPr>
      </w:pPr>
      <w:r w:rsidDel="00000000" w:rsidR="00000000" w:rsidRPr="00000000">
        <w:rPr>
          <w:b w:val="1"/>
          <w:sz w:val="24"/>
          <w:szCs w:val="24"/>
          <w:rtl w:val="0"/>
        </w:rPr>
        <w:t xml:space="preserve">Please email </w:t>
      </w:r>
      <w:hyperlink r:id="rId12">
        <w:r w:rsidDel="00000000" w:rsidR="00000000" w:rsidRPr="00000000">
          <w:rPr>
            <w:b w:val="1"/>
            <w:color w:val="1155cc"/>
            <w:sz w:val="24"/>
            <w:szCs w:val="24"/>
            <w:u w:val="single"/>
            <w:rtl w:val="0"/>
          </w:rPr>
          <w:t xml:space="preserve">erra@tertiaryinfotech.com</w:t>
        </w:r>
      </w:hyperlink>
      <w:r w:rsidDel="00000000" w:rsidR="00000000" w:rsidRPr="00000000">
        <w:rPr>
          <w:b w:val="1"/>
          <w:sz w:val="24"/>
          <w:szCs w:val="24"/>
          <w:rtl w:val="0"/>
        </w:rPr>
        <w:t xml:space="preserve"> after you have uploaded the assessment.</w:t>
      </w:r>
    </w:p>
    <w:p w:rsidR="00000000" w:rsidDel="00000000" w:rsidP="00000000" w:rsidRDefault="00000000" w:rsidRPr="00000000" w14:paraId="0000032F">
      <w:pPr>
        <w:rPr/>
      </w:pPr>
      <w:r w:rsidDel="00000000" w:rsidR="00000000" w:rsidRPr="00000000">
        <w:br w:type="page"/>
      </w:r>
      <w:r w:rsidDel="00000000" w:rsidR="00000000" w:rsidRPr="00000000">
        <w:rPr>
          <w:rtl w:val="0"/>
        </w:rPr>
      </w:r>
    </w:p>
    <w:tbl>
      <w:tblPr>
        <w:tblStyle w:val="Table23"/>
        <w:tblW w:w="8640.0" w:type="dxa"/>
        <w:jc w:val="center"/>
        <w:tblLayout w:type="fixed"/>
        <w:tblLook w:val="0400"/>
      </w:tblPr>
      <w:tblGrid>
        <w:gridCol w:w="8640"/>
        <w:tblGridChange w:id="0">
          <w:tblGrid>
            <w:gridCol w:w="8640"/>
          </w:tblGrid>
        </w:tblGridChange>
      </w:tblGrid>
      <w:tr>
        <w:trPr>
          <w:cantSplit w:val="0"/>
          <w:trHeight w:val="12000" w:hRule="atLeast"/>
          <w:tblHeader w:val="0"/>
        </w:trPr>
        <w:tc>
          <w:tcPr>
            <w:vAlign w:val="center"/>
          </w:tcPr>
          <w:p w:rsidR="00000000" w:rsidDel="00000000" w:rsidP="00000000" w:rsidRDefault="00000000" w:rsidRPr="00000000" w14:paraId="00000330">
            <w:pPr>
              <w:jc w:val="center"/>
              <w:rPr/>
            </w:pPr>
            <w:r w:rsidDel="00000000" w:rsidR="00000000" w:rsidRPr="00000000">
              <w:rPr>
                <w:b w:val="1"/>
                <w:sz w:val="48"/>
                <w:szCs w:val="48"/>
                <w:rtl w:val="0"/>
              </w:rPr>
              <w:t xml:space="preserve">Annex B:</w:t>
              <w:br w:type="textWrapping"/>
              <w:t xml:space="preserve">SUGGESTED ANSWER TO WA (SAQ) ASSESSMENT QUESTIONS</w:t>
            </w:r>
            <w:r w:rsidDel="00000000" w:rsidR="00000000" w:rsidRPr="00000000">
              <w:rPr>
                <w:rtl w:val="0"/>
              </w:rPr>
            </w:r>
          </w:p>
        </w:tc>
      </w:tr>
    </w:tbl>
    <w:p w:rsidR="00000000" w:rsidDel="00000000" w:rsidP="00000000" w:rsidRDefault="00000000" w:rsidRPr="00000000" w14:paraId="00000331">
      <w:pPr>
        <w:rPr/>
      </w:pPr>
      <w:r w:rsidDel="00000000" w:rsidR="00000000" w:rsidRPr="00000000">
        <w:br w:type="page"/>
      </w:r>
      <w:r w:rsidDel="00000000" w:rsidR="00000000" w:rsidRPr="00000000">
        <w:rPr>
          <w:rtl w:val="0"/>
        </w:rPr>
      </w:r>
    </w:p>
    <w:p w:rsidR="00000000" w:rsidDel="00000000" w:rsidP="00000000" w:rsidRDefault="00000000" w:rsidRPr="00000000" w14:paraId="00000332">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333">
      <w:pPr>
        <w:pageBreakBefore w:val="0"/>
        <w:spacing w:line="240" w:lineRule="auto"/>
        <w:jc w:val="center"/>
        <w:rPr>
          <w:b w:val="1"/>
          <w:sz w:val="36"/>
          <w:szCs w:val="36"/>
        </w:rPr>
      </w:pPr>
      <w:r w:rsidDel="00000000" w:rsidR="00000000" w:rsidRPr="00000000">
        <w:rPr>
          <w:b w:val="1"/>
          <w:sz w:val="36"/>
          <w:szCs w:val="36"/>
          <w:rtl w:val="0"/>
        </w:rPr>
        <w:t xml:space="preserve">Application Integration with Docker and Kubernetes </w:t>
      </w:r>
    </w:p>
    <w:p w:rsidR="00000000" w:rsidDel="00000000" w:rsidP="00000000" w:rsidRDefault="00000000" w:rsidRPr="00000000" w14:paraId="00000334">
      <w:pPr>
        <w:pageBreakBefore w:val="0"/>
        <w:spacing w:line="240" w:lineRule="auto"/>
        <w:jc w:val="center"/>
        <w:rPr>
          <w:b w:val="1"/>
          <w:sz w:val="36"/>
          <w:szCs w:val="36"/>
        </w:rPr>
      </w:pPr>
      <w:r w:rsidDel="00000000" w:rsidR="00000000" w:rsidRPr="00000000">
        <w:rPr>
          <w:b w:val="1"/>
          <w:sz w:val="36"/>
          <w:szCs w:val="36"/>
          <w:rtl w:val="0"/>
        </w:rPr>
        <w:t xml:space="preserve">Answers to Written Assessment (SAQ)</w:t>
      </w:r>
    </w:p>
    <w:p w:rsidR="00000000" w:rsidDel="00000000" w:rsidP="00000000" w:rsidRDefault="00000000" w:rsidRPr="00000000" w14:paraId="00000335">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336">
      <w:pPr>
        <w:pageBreakBefore w:val="0"/>
        <w:spacing w:line="240" w:lineRule="auto"/>
        <w:rPr>
          <w:sz w:val="24"/>
          <w:szCs w:val="24"/>
        </w:rPr>
      </w:pPr>
      <w:r w:rsidDel="00000000" w:rsidR="00000000" w:rsidRPr="00000000">
        <w:rPr>
          <w:sz w:val="24"/>
          <w:szCs w:val="24"/>
          <w:rtl w:val="0"/>
        </w:rPr>
        <w:t xml:space="preserve">Question 1:</w:t>
      </w:r>
    </w:p>
    <w:p w:rsidR="00000000" w:rsidDel="00000000" w:rsidP="00000000" w:rsidRDefault="00000000" w:rsidRPr="00000000" w14:paraId="00000337">
      <w:pPr>
        <w:spacing w:line="240" w:lineRule="auto"/>
        <w:rPr>
          <w:sz w:val="24"/>
          <w:szCs w:val="24"/>
        </w:rPr>
      </w:pPr>
      <w:r w:rsidDel="00000000" w:rsidR="00000000" w:rsidRPr="00000000">
        <w:rPr>
          <w:sz w:val="24"/>
          <w:szCs w:val="24"/>
          <w:rtl w:val="0"/>
        </w:rPr>
        <w:t xml:space="preserve">What is the key difference between a Docker container and a Virtual Machine, and why is this distinction important in modern application development? When working with large-scale applications, choosing between containers and virtual machines can significantly impact resource efficiency and scalability. (K1)</w:t>
      </w:r>
    </w:p>
    <w:tbl>
      <w:tblPr>
        <w:tblStyle w:val="Table2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339">
            <w:pPr>
              <w:spacing w:line="240" w:lineRule="auto"/>
              <w:rPr>
                <w:sz w:val="24"/>
                <w:szCs w:val="24"/>
              </w:rPr>
            </w:pPr>
            <w:r w:rsidDel="00000000" w:rsidR="00000000" w:rsidRPr="00000000">
              <w:rPr>
                <w:rtl w:val="0"/>
              </w:rPr>
            </w:r>
          </w:p>
          <w:p w:rsidR="00000000" w:rsidDel="00000000" w:rsidP="00000000" w:rsidRDefault="00000000" w:rsidRPr="00000000" w14:paraId="0000033A">
            <w:pPr>
              <w:numPr>
                <w:ilvl w:val="0"/>
                <w:numId w:val="13"/>
              </w:numPr>
              <w:spacing w:line="240" w:lineRule="auto"/>
              <w:ind w:left="720" w:hanging="360"/>
              <w:rPr>
                <w:sz w:val="24"/>
                <w:szCs w:val="24"/>
              </w:rPr>
            </w:pPr>
            <w:r w:rsidDel="00000000" w:rsidR="00000000" w:rsidRPr="00000000">
              <w:rPr>
                <w:sz w:val="24"/>
                <w:szCs w:val="24"/>
                <w:rtl w:val="0"/>
              </w:rPr>
              <w:t xml:space="preserve">A container runs natively on Linux and shares the kernel of the host machine with other containers </w:t>
            </w:r>
          </w:p>
          <w:p w:rsidR="00000000" w:rsidDel="00000000" w:rsidP="00000000" w:rsidRDefault="00000000" w:rsidRPr="00000000" w14:paraId="0000033B">
            <w:pPr>
              <w:numPr>
                <w:ilvl w:val="0"/>
                <w:numId w:val="13"/>
              </w:numPr>
              <w:spacing w:line="240" w:lineRule="auto"/>
              <w:ind w:left="720" w:hanging="360"/>
              <w:rPr>
                <w:sz w:val="24"/>
                <w:szCs w:val="24"/>
              </w:rPr>
            </w:pPr>
            <w:r w:rsidDel="00000000" w:rsidR="00000000" w:rsidRPr="00000000">
              <w:rPr>
                <w:sz w:val="24"/>
                <w:szCs w:val="24"/>
                <w:rtl w:val="0"/>
              </w:rPr>
              <w:t xml:space="preserve">A virtual machine (VM) runs a full-blown “guest” operating system with virtual access to host resources through a hypervisor</w:t>
            </w:r>
          </w:p>
        </w:tc>
      </w:tr>
    </w:tbl>
    <w:p w:rsidR="00000000" w:rsidDel="00000000" w:rsidP="00000000" w:rsidRDefault="00000000" w:rsidRPr="00000000" w14:paraId="0000033C">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33D">
      <w:pPr>
        <w:pageBreakBefore w:val="0"/>
        <w:spacing w:line="240" w:lineRule="auto"/>
        <w:rPr>
          <w:sz w:val="24"/>
          <w:szCs w:val="24"/>
        </w:rPr>
      </w:pPr>
      <w:r w:rsidDel="00000000" w:rsidR="00000000" w:rsidRPr="00000000">
        <w:rPr>
          <w:sz w:val="24"/>
          <w:szCs w:val="24"/>
          <w:rtl w:val="0"/>
        </w:rPr>
        <w:t xml:space="preserve">Question 2: </w:t>
      </w:r>
    </w:p>
    <w:p w:rsidR="00000000" w:rsidDel="00000000" w:rsidP="00000000" w:rsidRDefault="00000000" w:rsidRPr="00000000" w14:paraId="0000033E">
      <w:pPr>
        <w:spacing w:line="240" w:lineRule="auto"/>
        <w:rPr>
          <w:sz w:val="24"/>
          <w:szCs w:val="24"/>
        </w:rPr>
      </w:pPr>
      <w:r w:rsidDel="00000000" w:rsidR="00000000" w:rsidRPr="00000000">
        <w:rPr>
          <w:sz w:val="24"/>
          <w:szCs w:val="24"/>
          <w:rtl w:val="0"/>
        </w:rPr>
        <w:t xml:space="preserve">How do Docker images differ from Docker containers, and how do both play a role in containerized environments? Understanding the distinction between these two concepts is fundamental when deploying and managing containerized applications efficiently. (K2)</w:t>
      </w:r>
    </w:p>
    <w:tbl>
      <w:tblPr>
        <w:tblStyle w:val="Table25"/>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340">
            <w:pPr>
              <w:spacing w:line="240" w:lineRule="auto"/>
              <w:rPr>
                <w:sz w:val="24"/>
                <w:szCs w:val="24"/>
              </w:rPr>
            </w:pPr>
            <w:r w:rsidDel="00000000" w:rsidR="00000000" w:rsidRPr="00000000">
              <w:rPr>
                <w:rtl w:val="0"/>
              </w:rPr>
            </w:r>
          </w:p>
          <w:p w:rsidR="00000000" w:rsidDel="00000000" w:rsidP="00000000" w:rsidRDefault="00000000" w:rsidRPr="00000000" w14:paraId="00000341">
            <w:pPr>
              <w:numPr>
                <w:ilvl w:val="0"/>
                <w:numId w:val="14"/>
              </w:numPr>
              <w:spacing w:line="240" w:lineRule="auto"/>
              <w:ind w:left="720" w:hanging="360"/>
              <w:rPr>
                <w:sz w:val="24"/>
                <w:szCs w:val="24"/>
              </w:rPr>
            </w:pPr>
            <w:r w:rsidDel="00000000" w:rsidR="00000000" w:rsidRPr="00000000">
              <w:rPr>
                <w:sz w:val="24"/>
                <w:szCs w:val="24"/>
                <w:rtl w:val="0"/>
              </w:rPr>
              <w:t xml:space="preserve">Docker images are read-only templates used to build containers. Containers are deployed instances created from those templates.</w:t>
            </w:r>
          </w:p>
        </w:tc>
      </w:tr>
    </w:tbl>
    <w:p w:rsidR="00000000" w:rsidDel="00000000" w:rsidP="00000000" w:rsidRDefault="00000000" w:rsidRPr="00000000" w14:paraId="00000342">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343">
      <w:pPr>
        <w:spacing w:line="240" w:lineRule="auto"/>
        <w:rPr>
          <w:sz w:val="24"/>
          <w:szCs w:val="24"/>
        </w:rPr>
      </w:pPr>
      <w:r w:rsidDel="00000000" w:rsidR="00000000" w:rsidRPr="00000000">
        <w:rPr>
          <w:sz w:val="24"/>
          <w:szCs w:val="24"/>
          <w:rtl w:val="0"/>
        </w:rPr>
        <w:t xml:space="preserve">Question 3:</w:t>
      </w:r>
    </w:p>
    <w:p w:rsidR="00000000" w:rsidDel="00000000" w:rsidP="00000000" w:rsidRDefault="00000000" w:rsidRPr="00000000" w14:paraId="00000344">
      <w:pPr>
        <w:spacing w:line="240" w:lineRule="auto"/>
        <w:rPr>
          <w:sz w:val="24"/>
          <w:szCs w:val="24"/>
        </w:rPr>
      </w:pPr>
      <w:r w:rsidDel="00000000" w:rsidR="00000000" w:rsidRPr="00000000">
        <w:rPr>
          <w:sz w:val="24"/>
          <w:szCs w:val="24"/>
          <w:rtl w:val="0"/>
        </w:rPr>
        <w:t xml:space="preserve">What are the steps to download a "hello world" image from Docker Hub and create a container instance of it? Ensuring the correct usage of these commands is critical to initiating containerized applications across multiple platforms. (K3)</w:t>
      </w:r>
    </w:p>
    <w:tbl>
      <w:tblPr>
        <w:tblStyle w:val="Table2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346">
            <w:pPr>
              <w:spacing w:line="240" w:lineRule="auto"/>
              <w:rPr>
                <w:sz w:val="24"/>
                <w:szCs w:val="24"/>
              </w:rPr>
            </w:pPr>
            <w:r w:rsidDel="00000000" w:rsidR="00000000" w:rsidRPr="00000000">
              <w:rPr>
                <w:rtl w:val="0"/>
              </w:rPr>
            </w:r>
          </w:p>
          <w:p w:rsidR="00000000" w:rsidDel="00000000" w:rsidP="00000000" w:rsidRDefault="00000000" w:rsidRPr="00000000" w14:paraId="00000347">
            <w:pPr>
              <w:numPr>
                <w:ilvl w:val="0"/>
                <w:numId w:val="14"/>
              </w:numPr>
              <w:spacing w:line="240" w:lineRule="auto"/>
              <w:ind w:left="720" w:hanging="360"/>
              <w:rPr>
                <w:sz w:val="24"/>
                <w:szCs w:val="24"/>
              </w:rPr>
            </w:pPr>
            <w:r w:rsidDel="00000000" w:rsidR="00000000" w:rsidRPr="00000000">
              <w:rPr>
                <w:sz w:val="24"/>
                <w:szCs w:val="24"/>
                <w:rtl w:val="0"/>
              </w:rPr>
              <w:t xml:space="preserve">docker pull ubuntu</w:t>
            </w:r>
          </w:p>
          <w:p w:rsidR="00000000" w:rsidDel="00000000" w:rsidP="00000000" w:rsidRDefault="00000000" w:rsidRPr="00000000" w14:paraId="00000348">
            <w:pPr>
              <w:numPr>
                <w:ilvl w:val="0"/>
                <w:numId w:val="14"/>
              </w:numPr>
              <w:spacing w:line="240" w:lineRule="auto"/>
              <w:ind w:left="720" w:hanging="360"/>
              <w:rPr>
                <w:sz w:val="24"/>
                <w:szCs w:val="24"/>
              </w:rPr>
            </w:pPr>
            <w:r w:rsidDel="00000000" w:rsidR="00000000" w:rsidRPr="00000000">
              <w:rPr>
                <w:sz w:val="24"/>
                <w:szCs w:val="24"/>
                <w:rtl w:val="0"/>
              </w:rPr>
              <w:t xml:space="preserve">docker images</w:t>
            </w:r>
          </w:p>
          <w:p w:rsidR="00000000" w:rsidDel="00000000" w:rsidP="00000000" w:rsidRDefault="00000000" w:rsidRPr="00000000" w14:paraId="00000349">
            <w:pPr>
              <w:numPr>
                <w:ilvl w:val="0"/>
                <w:numId w:val="14"/>
              </w:numPr>
              <w:spacing w:line="240" w:lineRule="auto"/>
              <w:ind w:left="720" w:hanging="360"/>
              <w:rPr>
                <w:sz w:val="24"/>
                <w:szCs w:val="24"/>
              </w:rPr>
            </w:pPr>
            <w:r w:rsidDel="00000000" w:rsidR="00000000" w:rsidRPr="00000000">
              <w:rPr>
                <w:sz w:val="24"/>
                <w:szCs w:val="24"/>
                <w:rtl w:val="0"/>
              </w:rPr>
              <w:t xml:space="preserve">docker run -it ubuntu:latest</w:t>
            </w:r>
          </w:p>
        </w:tc>
      </w:tr>
    </w:tbl>
    <w:p w:rsidR="00000000" w:rsidDel="00000000" w:rsidP="00000000" w:rsidRDefault="00000000" w:rsidRPr="00000000" w14:paraId="0000034A">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34B">
      <w:pPr>
        <w:spacing w:line="240" w:lineRule="auto"/>
        <w:rPr>
          <w:sz w:val="24"/>
          <w:szCs w:val="24"/>
        </w:rPr>
      </w:pPr>
      <w:r w:rsidDel="00000000" w:rsidR="00000000" w:rsidRPr="00000000">
        <w:rPr>
          <w:sz w:val="24"/>
          <w:szCs w:val="24"/>
          <w:rtl w:val="0"/>
        </w:rPr>
        <w:t xml:space="preserve">Question 4:</w:t>
      </w:r>
    </w:p>
    <w:p w:rsidR="00000000" w:rsidDel="00000000" w:rsidP="00000000" w:rsidRDefault="00000000" w:rsidRPr="00000000" w14:paraId="0000034C">
      <w:pPr>
        <w:spacing w:line="240" w:lineRule="auto"/>
        <w:rPr>
          <w:sz w:val="24"/>
          <w:szCs w:val="24"/>
        </w:rPr>
      </w:pPr>
      <w:r w:rsidDel="00000000" w:rsidR="00000000" w:rsidRPr="00000000">
        <w:rPr>
          <w:sz w:val="24"/>
          <w:szCs w:val="24"/>
          <w:rtl w:val="0"/>
        </w:rPr>
        <w:t xml:space="preserve">What command would you use to run the Alpine Docker image in interactive mode after pulling it, and why is interactive mode useful for troubleshooting containerized environments? Running containers interactively allows developers to troubleshoot and manage them effectively, especially when performance issues arise. (K4)</w:t>
      </w:r>
    </w:p>
    <w:tbl>
      <w:tblPr>
        <w:tblStyle w:val="Table27"/>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34E">
            <w:pPr>
              <w:spacing w:line="240" w:lineRule="auto"/>
              <w:rPr>
                <w:sz w:val="24"/>
                <w:szCs w:val="24"/>
              </w:rPr>
            </w:pPr>
            <w:r w:rsidDel="00000000" w:rsidR="00000000" w:rsidRPr="00000000">
              <w:rPr>
                <w:rtl w:val="0"/>
              </w:rPr>
            </w:r>
          </w:p>
          <w:p w:rsidR="00000000" w:rsidDel="00000000" w:rsidP="00000000" w:rsidRDefault="00000000" w:rsidRPr="00000000" w14:paraId="0000034F">
            <w:pPr>
              <w:numPr>
                <w:ilvl w:val="0"/>
                <w:numId w:val="14"/>
              </w:numPr>
              <w:spacing w:line="240" w:lineRule="auto"/>
              <w:ind w:left="720" w:hanging="360"/>
              <w:rPr>
                <w:sz w:val="24"/>
                <w:szCs w:val="24"/>
              </w:rPr>
            </w:pPr>
            <w:r w:rsidDel="00000000" w:rsidR="00000000" w:rsidRPr="00000000">
              <w:rPr>
                <w:sz w:val="24"/>
                <w:szCs w:val="24"/>
                <w:rtl w:val="0"/>
              </w:rPr>
              <w:t xml:space="preserve">docker container run alpine ls -l</w:t>
            </w:r>
          </w:p>
          <w:p w:rsidR="00000000" w:rsidDel="00000000" w:rsidP="00000000" w:rsidRDefault="00000000" w:rsidRPr="00000000" w14:paraId="00000350">
            <w:pPr>
              <w:numPr>
                <w:ilvl w:val="0"/>
                <w:numId w:val="14"/>
              </w:numPr>
              <w:spacing w:line="240" w:lineRule="auto"/>
              <w:ind w:left="720" w:hanging="360"/>
              <w:rPr>
                <w:sz w:val="24"/>
                <w:szCs w:val="24"/>
              </w:rPr>
            </w:pPr>
            <w:r w:rsidDel="00000000" w:rsidR="00000000" w:rsidRPr="00000000">
              <w:rPr>
                <w:sz w:val="24"/>
                <w:szCs w:val="24"/>
                <w:rtl w:val="0"/>
              </w:rPr>
              <w:t xml:space="preserve">docker container run -it alpine</w:t>
            </w:r>
          </w:p>
        </w:tc>
      </w:tr>
    </w:tbl>
    <w:p w:rsidR="00000000" w:rsidDel="00000000" w:rsidP="00000000" w:rsidRDefault="00000000" w:rsidRPr="00000000" w14:paraId="00000351">
      <w:pPr>
        <w:spacing w:line="240" w:lineRule="auto"/>
        <w:rPr>
          <w:sz w:val="24"/>
          <w:szCs w:val="24"/>
        </w:rPr>
      </w:pPr>
      <w:r w:rsidDel="00000000" w:rsidR="00000000" w:rsidRPr="00000000">
        <w:rPr>
          <w:rtl w:val="0"/>
        </w:rPr>
      </w:r>
    </w:p>
    <w:p w:rsidR="00000000" w:rsidDel="00000000" w:rsidP="00000000" w:rsidRDefault="00000000" w:rsidRPr="00000000" w14:paraId="00000352">
      <w:pPr>
        <w:spacing w:line="240" w:lineRule="auto"/>
        <w:rPr>
          <w:sz w:val="24"/>
          <w:szCs w:val="24"/>
        </w:rPr>
      </w:pPr>
      <w:r w:rsidDel="00000000" w:rsidR="00000000" w:rsidRPr="00000000">
        <w:rPr>
          <w:sz w:val="24"/>
          <w:szCs w:val="24"/>
          <w:rtl w:val="0"/>
        </w:rPr>
        <w:t xml:space="preserve">Question 5:</w:t>
      </w:r>
    </w:p>
    <w:p w:rsidR="00000000" w:rsidDel="00000000" w:rsidP="00000000" w:rsidRDefault="00000000" w:rsidRPr="00000000" w14:paraId="00000353">
      <w:pPr>
        <w:spacing w:line="240" w:lineRule="auto"/>
        <w:rPr>
          <w:sz w:val="24"/>
          <w:szCs w:val="24"/>
        </w:rPr>
      </w:pPr>
      <w:r w:rsidDel="00000000" w:rsidR="00000000" w:rsidRPr="00000000">
        <w:rPr>
          <w:sz w:val="24"/>
          <w:szCs w:val="24"/>
          <w:rtl w:val="0"/>
        </w:rPr>
        <w:t xml:space="preserve">A web-based user interface for Kubernetes, it makes it possible to create or modify individual Kubernetes resources. Name two functions available in Kubernetes dashboard. (K5)</w:t>
      </w:r>
    </w:p>
    <w:tbl>
      <w:tblPr>
        <w:tblStyle w:val="Table2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355">
            <w:pPr>
              <w:spacing w:line="240" w:lineRule="auto"/>
              <w:rPr>
                <w:sz w:val="24"/>
                <w:szCs w:val="24"/>
              </w:rPr>
            </w:pPr>
            <w:r w:rsidDel="00000000" w:rsidR="00000000" w:rsidRPr="00000000">
              <w:rPr>
                <w:rtl w:val="0"/>
              </w:rPr>
            </w:r>
          </w:p>
          <w:p w:rsidR="00000000" w:rsidDel="00000000" w:rsidP="00000000" w:rsidRDefault="00000000" w:rsidRPr="00000000" w14:paraId="00000356">
            <w:pPr>
              <w:numPr>
                <w:ilvl w:val="0"/>
                <w:numId w:val="15"/>
              </w:numPr>
              <w:spacing w:line="240" w:lineRule="auto"/>
              <w:ind w:left="720" w:hanging="360"/>
              <w:rPr>
                <w:sz w:val="24"/>
                <w:szCs w:val="24"/>
              </w:rPr>
            </w:pPr>
            <w:r w:rsidDel="00000000" w:rsidR="00000000" w:rsidRPr="00000000">
              <w:rPr>
                <w:sz w:val="24"/>
                <w:szCs w:val="24"/>
                <w:rtl w:val="0"/>
              </w:rPr>
              <w:t xml:space="preserve">You can use Dashboard to deploy containerized applications to a Kubernetes cluster, troubleshoot your containerized applications</w:t>
            </w:r>
          </w:p>
          <w:p w:rsidR="00000000" w:rsidDel="00000000" w:rsidP="00000000" w:rsidRDefault="00000000" w:rsidRPr="00000000" w14:paraId="00000357">
            <w:pPr>
              <w:numPr>
                <w:ilvl w:val="0"/>
                <w:numId w:val="15"/>
              </w:numPr>
              <w:spacing w:line="240" w:lineRule="auto"/>
              <w:ind w:left="720" w:hanging="360"/>
              <w:rPr>
                <w:sz w:val="24"/>
                <w:szCs w:val="24"/>
              </w:rPr>
            </w:pPr>
            <w:r w:rsidDel="00000000" w:rsidR="00000000" w:rsidRPr="00000000">
              <w:rPr>
                <w:sz w:val="24"/>
                <w:szCs w:val="24"/>
                <w:rtl w:val="0"/>
              </w:rPr>
              <w:t xml:space="preserve">You can use Dashboard to get an overview of applications running on your cluster</w:t>
            </w:r>
          </w:p>
          <w:p w:rsidR="00000000" w:rsidDel="00000000" w:rsidP="00000000" w:rsidRDefault="00000000" w:rsidRPr="00000000" w14:paraId="00000358">
            <w:pPr>
              <w:numPr>
                <w:ilvl w:val="0"/>
                <w:numId w:val="15"/>
              </w:numPr>
              <w:spacing w:line="240" w:lineRule="auto"/>
              <w:ind w:left="720" w:hanging="360"/>
              <w:rPr>
                <w:sz w:val="24"/>
                <w:szCs w:val="24"/>
              </w:rPr>
            </w:pPr>
            <w:r w:rsidDel="00000000" w:rsidR="00000000" w:rsidRPr="00000000">
              <w:rPr>
                <w:sz w:val="24"/>
                <w:szCs w:val="24"/>
                <w:rtl w:val="0"/>
              </w:rPr>
              <w:t xml:space="preserve">Dashboard also provides information on the state of Kubernetes resources in your cluster</w:t>
            </w:r>
          </w:p>
        </w:tc>
      </w:tr>
    </w:tbl>
    <w:p w:rsidR="00000000" w:rsidDel="00000000" w:rsidP="00000000" w:rsidRDefault="00000000" w:rsidRPr="00000000" w14:paraId="00000359">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35A">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35B">
      <w:pPr>
        <w:rPr/>
      </w:pPr>
      <w:r w:rsidDel="00000000" w:rsidR="00000000" w:rsidRPr="00000000">
        <w:br w:type="page"/>
      </w:r>
      <w:r w:rsidDel="00000000" w:rsidR="00000000" w:rsidRPr="00000000">
        <w:rPr>
          <w:rtl w:val="0"/>
        </w:rPr>
      </w:r>
    </w:p>
    <w:tbl>
      <w:tblPr>
        <w:tblStyle w:val="Table29"/>
        <w:tblW w:w="8640.0" w:type="dxa"/>
        <w:jc w:val="center"/>
        <w:tblLayout w:type="fixed"/>
        <w:tblLook w:val="0400"/>
      </w:tblPr>
      <w:tblGrid>
        <w:gridCol w:w="8640"/>
        <w:tblGridChange w:id="0">
          <w:tblGrid>
            <w:gridCol w:w="8640"/>
          </w:tblGrid>
        </w:tblGridChange>
      </w:tblGrid>
      <w:tr>
        <w:trPr>
          <w:cantSplit w:val="0"/>
          <w:trHeight w:val="12000" w:hRule="atLeast"/>
          <w:tblHeader w:val="0"/>
        </w:trPr>
        <w:tc>
          <w:tcPr>
            <w:vAlign w:val="center"/>
          </w:tcPr>
          <w:p w:rsidR="00000000" w:rsidDel="00000000" w:rsidP="00000000" w:rsidRDefault="00000000" w:rsidRPr="00000000" w14:paraId="0000035C">
            <w:pPr>
              <w:jc w:val="center"/>
              <w:rPr/>
            </w:pPr>
            <w:r w:rsidDel="00000000" w:rsidR="00000000" w:rsidRPr="00000000">
              <w:rPr>
                <w:b w:val="1"/>
                <w:sz w:val="48"/>
                <w:szCs w:val="48"/>
                <w:rtl w:val="0"/>
              </w:rPr>
              <w:t xml:space="preserve">Annex C:</w:t>
              <w:br w:type="textWrapping"/>
              <w:t xml:space="preserve">QUESTION PAPER OF PP ASSESSMENT</w:t>
            </w:r>
            <w:r w:rsidDel="00000000" w:rsidR="00000000" w:rsidRPr="00000000">
              <w:rPr>
                <w:rtl w:val="0"/>
              </w:rPr>
            </w:r>
          </w:p>
        </w:tc>
      </w:tr>
    </w:tbl>
    <w:p w:rsidR="00000000" w:rsidDel="00000000" w:rsidP="00000000" w:rsidRDefault="00000000" w:rsidRPr="00000000" w14:paraId="0000035D">
      <w:pPr>
        <w:rPr/>
      </w:pPr>
      <w:r w:rsidDel="00000000" w:rsidR="00000000" w:rsidRPr="00000000">
        <w:br w:type="page"/>
      </w:r>
      <w:r w:rsidDel="00000000" w:rsidR="00000000" w:rsidRPr="00000000">
        <w:rPr>
          <w:rtl w:val="0"/>
        </w:rPr>
      </w:r>
    </w:p>
    <w:p w:rsidR="00000000" w:rsidDel="00000000" w:rsidP="00000000" w:rsidRDefault="00000000" w:rsidRPr="00000000" w14:paraId="0000035E">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35F">
      <w:pPr>
        <w:pageBreakBefore w:val="0"/>
        <w:spacing w:line="240" w:lineRule="auto"/>
        <w:jc w:val="center"/>
        <w:rPr>
          <w:b w:val="1"/>
          <w:sz w:val="36"/>
          <w:szCs w:val="36"/>
        </w:rPr>
      </w:pPr>
      <w:r w:rsidDel="00000000" w:rsidR="00000000" w:rsidRPr="00000000">
        <w:rPr>
          <w:b w:val="1"/>
          <w:sz w:val="36"/>
          <w:szCs w:val="36"/>
          <w:rtl w:val="0"/>
        </w:rPr>
        <w:t xml:space="preserve">Application Integration with Docker and Kubernetes</w:t>
      </w:r>
    </w:p>
    <w:p w:rsidR="00000000" w:rsidDel="00000000" w:rsidP="00000000" w:rsidRDefault="00000000" w:rsidRPr="00000000" w14:paraId="00000360">
      <w:pPr>
        <w:pageBreakBefore w:val="0"/>
        <w:spacing w:line="240" w:lineRule="auto"/>
        <w:jc w:val="center"/>
        <w:rPr>
          <w:b w:val="1"/>
          <w:sz w:val="36"/>
          <w:szCs w:val="36"/>
        </w:rPr>
      </w:pPr>
      <w:r w:rsidDel="00000000" w:rsidR="00000000" w:rsidRPr="00000000">
        <w:rPr>
          <w:b w:val="1"/>
          <w:sz w:val="36"/>
          <w:szCs w:val="36"/>
          <w:rtl w:val="0"/>
        </w:rPr>
        <w:t xml:space="preserve">Practical Performance Assessment</w:t>
      </w:r>
    </w:p>
    <w:p w:rsidR="00000000" w:rsidDel="00000000" w:rsidP="00000000" w:rsidRDefault="00000000" w:rsidRPr="00000000" w14:paraId="00000361">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362">
      <w:pPr>
        <w:pageBreakBefore w:val="0"/>
        <w:spacing w:line="240" w:lineRule="auto"/>
        <w:rPr>
          <w:b w:val="1"/>
          <w:sz w:val="24"/>
          <w:szCs w:val="24"/>
        </w:rPr>
      </w:pPr>
      <w:r w:rsidDel="00000000" w:rsidR="00000000" w:rsidRPr="00000000">
        <w:rPr>
          <w:b w:val="1"/>
          <w:sz w:val="24"/>
          <w:szCs w:val="24"/>
          <w:rtl w:val="0"/>
        </w:rPr>
        <w:t xml:space="preserve">A: Trainee Information:</w:t>
      </w:r>
    </w:p>
    <w:p w:rsidR="00000000" w:rsidDel="00000000" w:rsidP="00000000" w:rsidRDefault="00000000" w:rsidRPr="00000000" w14:paraId="00000363">
      <w:pPr>
        <w:pageBreakBefore w:val="0"/>
        <w:spacing w:line="240" w:lineRule="auto"/>
        <w:rPr>
          <w:b w:val="1"/>
          <w:sz w:val="24"/>
          <w:szCs w:val="24"/>
        </w:rPr>
      </w:pPr>
      <w:r w:rsidDel="00000000" w:rsidR="00000000" w:rsidRPr="00000000">
        <w:rPr>
          <w:rtl w:val="0"/>
        </w:rPr>
      </w:r>
    </w:p>
    <w:p w:rsidR="00000000" w:rsidDel="00000000" w:rsidP="00000000" w:rsidRDefault="00000000" w:rsidRPr="00000000" w14:paraId="00000364">
      <w:pPr>
        <w:pageBreakBefore w:val="0"/>
        <w:spacing w:line="240" w:lineRule="auto"/>
        <w:rPr>
          <w:sz w:val="24"/>
          <w:szCs w:val="24"/>
        </w:rPr>
      </w:pPr>
      <w:r w:rsidDel="00000000" w:rsidR="00000000" w:rsidRPr="00000000">
        <w:rPr>
          <w:sz w:val="24"/>
          <w:szCs w:val="24"/>
          <w:rtl w:val="0"/>
        </w:rPr>
        <w:t xml:space="preserve">Trainee Name (as Per NRIC): _______________________________ </w:t>
      </w:r>
    </w:p>
    <w:p w:rsidR="00000000" w:rsidDel="00000000" w:rsidP="00000000" w:rsidRDefault="00000000" w:rsidRPr="00000000" w14:paraId="00000365">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366">
      <w:pPr>
        <w:pageBreakBefore w:val="0"/>
        <w:spacing w:line="240" w:lineRule="auto"/>
        <w:rPr>
          <w:sz w:val="24"/>
          <w:szCs w:val="24"/>
        </w:rPr>
      </w:pPr>
      <w:r w:rsidDel="00000000" w:rsidR="00000000" w:rsidRPr="00000000">
        <w:rPr>
          <w:sz w:val="24"/>
          <w:szCs w:val="24"/>
          <w:rtl w:val="0"/>
        </w:rPr>
        <w:t xml:space="preserve">Last 3 digits and alphabet of NRIC/FIN: _________________</w:t>
      </w:r>
    </w:p>
    <w:p w:rsidR="00000000" w:rsidDel="00000000" w:rsidP="00000000" w:rsidRDefault="00000000" w:rsidRPr="00000000" w14:paraId="00000367">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368">
      <w:pPr>
        <w:pageBreakBefore w:val="0"/>
        <w:spacing w:line="240" w:lineRule="auto"/>
        <w:rPr>
          <w:sz w:val="24"/>
          <w:szCs w:val="24"/>
        </w:rPr>
      </w:pPr>
      <w:r w:rsidDel="00000000" w:rsidR="00000000" w:rsidRPr="00000000">
        <w:rPr>
          <w:sz w:val="24"/>
          <w:szCs w:val="24"/>
          <w:rtl w:val="0"/>
        </w:rPr>
        <w:t xml:space="preserve">Date: __________________</w:t>
      </w:r>
    </w:p>
    <w:p w:rsidR="00000000" w:rsidDel="00000000" w:rsidP="00000000" w:rsidRDefault="00000000" w:rsidRPr="00000000" w14:paraId="00000369">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36A">
      <w:pPr>
        <w:spacing w:line="240" w:lineRule="auto"/>
        <w:rPr>
          <w:sz w:val="24"/>
          <w:szCs w:val="24"/>
        </w:rPr>
      </w:pPr>
      <w:r w:rsidDel="00000000" w:rsidR="00000000" w:rsidRPr="00000000">
        <w:rPr>
          <w:b w:val="1"/>
          <w:sz w:val="24"/>
          <w:szCs w:val="24"/>
          <w:rtl w:val="0"/>
        </w:rPr>
        <w:t xml:space="preserve">B: Instruction to Candidate</w:t>
      </w:r>
      <w:r w:rsidDel="00000000" w:rsidR="00000000" w:rsidRPr="00000000">
        <w:rPr>
          <w:rtl w:val="0"/>
        </w:rPr>
      </w:r>
    </w:p>
    <w:p w:rsidR="00000000" w:rsidDel="00000000" w:rsidP="00000000" w:rsidRDefault="00000000" w:rsidRPr="00000000" w14:paraId="0000036B">
      <w:pPr>
        <w:spacing w:line="240" w:lineRule="auto"/>
        <w:rPr>
          <w:sz w:val="24"/>
          <w:szCs w:val="24"/>
        </w:rPr>
      </w:pPr>
      <w:r w:rsidDel="00000000" w:rsidR="00000000" w:rsidRPr="00000000">
        <w:rPr>
          <w:sz w:val="24"/>
          <w:szCs w:val="24"/>
          <w:rtl w:val="0"/>
        </w:rPr>
        <w:t xml:space="preserve">1. This is an individual exercise</w:t>
      </w:r>
    </w:p>
    <w:p w:rsidR="00000000" w:rsidDel="00000000" w:rsidP="00000000" w:rsidRDefault="00000000" w:rsidRPr="00000000" w14:paraId="0000036C">
      <w:pPr>
        <w:spacing w:line="240" w:lineRule="auto"/>
        <w:rPr>
          <w:sz w:val="24"/>
          <w:szCs w:val="24"/>
        </w:rPr>
      </w:pPr>
      <w:r w:rsidDel="00000000" w:rsidR="00000000" w:rsidRPr="00000000">
        <w:rPr>
          <w:sz w:val="24"/>
          <w:szCs w:val="24"/>
          <w:rtl w:val="0"/>
        </w:rPr>
        <w:t xml:space="preserve">2. This is an open-book assessment</w:t>
      </w:r>
    </w:p>
    <w:p w:rsidR="00000000" w:rsidDel="00000000" w:rsidP="00000000" w:rsidRDefault="00000000" w:rsidRPr="00000000" w14:paraId="0000036D">
      <w:pPr>
        <w:spacing w:line="240" w:lineRule="auto"/>
        <w:rPr>
          <w:sz w:val="24"/>
          <w:szCs w:val="24"/>
        </w:rPr>
      </w:pPr>
      <w:r w:rsidDel="00000000" w:rsidR="00000000" w:rsidRPr="00000000">
        <w:rPr>
          <w:sz w:val="24"/>
          <w:szCs w:val="24"/>
          <w:rtl w:val="0"/>
        </w:rPr>
        <w:t xml:space="preserve">3. A total of 90 minutes is given to complete the PP Assessment</w:t>
      </w:r>
    </w:p>
    <w:p w:rsidR="00000000" w:rsidDel="00000000" w:rsidP="00000000" w:rsidRDefault="00000000" w:rsidRPr="00000000" w14:paraId="0000036E">
      <w:pPr>
        <w:spacing w:line="240" w:lineRule="auto"/>
        <w:rPr>
          <w:b w:val="1"/>
          <w:sz w:val="24"/>
          <w:szCs w:val="24"/>
        </w:rPr>
      </w:pPr>
      <w:r w:rsidDel="00000000" w:rsidR="00000000" w:rsidRPr="00000000">
        <w:rPr>
          <w:sz w:val="24"/>
          <w:szCs w:val="24"/>
          <w:rtl w:val="0"/>
        </w:rPr>
        <w:t xml:space="preserve">4. Submit your answers on the document provided</w:t>
      </w:r>
      <w:r w:rsidDel="00000000" w:rsidR="00000000" w:rsidRPr="00000000">
        <w:rPr>
          <w:rtl w:val="0"/>
        </w:rPr>
      </w:r>
    </w:p>
    <w:p w:rsidR="00000000" w:rsidDel="00000000" w:rsidP="00000000" w:rsidRDefault="00000000" w:rsidRPr="00000000" w14:paraId="0000036F">
      <w:pPr>
        <w:pageBreakBefore w:val="0"/>
        <w:spacing w:line="240" w:lineRule="auto"/>
        <w:rPr>
          <w:b w:val="1"/>
          <w:sz w:val="24"/>
          <w:szCs w:val="24"/>
        </w:rPr>
      </w:pPr>
      <w:r w:rsidDel="00000000" w:rsidR="00000000" w:rsidRPr="00000000">
        <w:rPr>
          <w:rtl w:val="0"/>
        </w:rPr>
      </w:r>
    </w:p>
    <w:p w:rsidR="00000000" w:rsidDel="00000000" w:rsidP="00000000" w:rsidRDefault="00000000" w:rsidRPr="00000000" w14:paraId="00000370">
      <w:pPr>
        <w:pageBreakBefore w:val="0"/>
        <w:spacing w:line="240" w:lineRule="auto"/>
        <w:rPr>
          <w:b w:val="1"/>
          <w:sz w:val="24"/>
          <w:szCs w:val="24"/>
        </w:rPr>
      </w:pPr>
      <w:r w:rsidDel="00000000" w:rsidR="00000000" w:rsidRPr="00000000">
        <w:rPr>
          <w:b w:val="1"/>
          <w:sz w:val="24"/>
          <w:szCs w:val="24"/>
          <w:rtl w:val="0"/>
        </w:rPr>
        <w:t xml:space="preserve">C. Practical Performance</w:t>
      </w:r>
    </w:p>
    <w:p w:rsidR="00000000" w:rsidDel="00000000" w:rsidP="00000000" w:rsidRDefault="00000000" w:rsidRPr="00000000" w14:paraId="00000371">
      <w:pPr>
        <w:pageBreakBefore w:val="0"/>
        <w:spacing w:line="240" w:lineRule="auto"/>
        <w:rPr>
          <w:b w:val="1"/>
          <w:sz w:val="24"/>
          <w:szCs w:val="24"/>
        </w:rPr>
      </w:pPr>
      <w:r w:rsidDel="00000000" w:rsidR="00000000" w:rsidRPr="00000000">
        <w:rPr>
          <w:rtl w:val="0"/>
        </w:rPr>
      </w:r>
    </w:p>
    <w:p w:rsidR="00000000" w:rsidDel="00000000" w:rsidP="00000000" w:rsidRDefault="00000000" w:rsidRPr="00000000" w14:paraId="00000372">
      <w:pPr>
        <w:pageBreakBefore w:val="0"/>
        <w:spacing w:line="240" w:lineRule="auto"/>
        <w:rPr>
          <w:sz w:val="24"/>
          <w:szCs w:val="24"/>
        </w:rPr>
      </w:pPr>
      <w:r w:rsidDel="00000000" w:rsidR="00000000" w:rsidRPr="00000000">
        <w:rPr>
          <w:sz w:val="24"/>
          <w:szCs w:val="24"/>
          <w:rtl w:val="0"/>
        </w:rPr>
        <w:t xml:space="preserve">In this practical performance, given the starting files below </w:t>
      </w:r>
    </w:p>
    <w:p w:rsidR="00000000" w:rsidDel="00000000" w:rsidP="00000000" w:rsidRDefault="00000000" w:rsidRPr="00000000" w14:paraId="00000373">
      <w:pPr>
        <w:pageBreakBefore w:val="0"/>
        <w:spacing w:line="240" w:lineRule="auto"/>
        <w:rPr>
          <w:sz w:val="24"/>
          <w:szCs w:val="24"/>
        </w:rPr>
      </w:pPr>
      <w:r w:rsidDel="00000000" w:rsidR="00000000" w:rsidRPr="00000000">
        <w:rPr>
          <w:sz w:val="24"/>
          <w:szCs w:val="24"/>
          <w:rtl w:val="0"/>
        </w:rPr>
        <w:t xml:space="preserve">https://drive.google.com/file/d/1iBQXcjRbaSqT2UXvawoFP0FZVPzxRD8T/view?usp=sharing</w:t>
      </w:r>
    </w:p>
    <w:p w:rsidR="00000000" w:rsidDel="00000000" w:rsidP="00000000" w:rsidRDefault="00000000" w:rsidRPr="00000000" w14:paraId="00000374">
      <w:pPr>
        <w:pageBreakBefore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75">
      <w:pPr>
        <w:pageBreakBefore w:val="0"/>
        <w:spacing w:line="240" w:lineRule="auto"/>
        <w:ind w:left="0" w:firstLine="0"/>
        <w:rPr>
          <w:b w:val="1"/>
          <w:sz w:val="24"/>
          <w:szCs w:val="24"/>
        </w:rPr>
      </w:pPr>
      <w:r w:rsidDel="00000000" w:rsidR="00000000" w:rsidRPr="00000000">
        <w:rPr>
          <w:b w:val="1"/>
          <w:sz w:val="24"/>
          <w:szCs w:val="24"/>
          <w:rtl w:val="0"/>
        </w:rPr>
        <w:t xml:space="preserve">Task 1: </w:t>
      </w:r>
    </w:p>
    <w:p w:rsidR="00000000" w:rsidDel="00000000" w:rsidP="00000000" w:rsidRDefault="00000000" w:rsidRPr="00000000" w14:paraId="00000376">
      <w:pPr>
        <w:pageBreakBefore w:val="0"/>
        <w:numPr>
          <w:ilvl w:val="0"/>
          <w:numId w:val="16"/>
        </w:numPr>
        <w:spacing w:line="240" w:lineRule="auto"/>
        <w:ind w:left="720" w:hanging="360"/>
        <w:rPr>
          <w:sz w:val="24"/>
          <w:szCs w:val="24"/>
          <w:u w:val="none"/>
        </w:rPr>
      </w:pPr>
      <w:r w:rsidDel="00000000" w:rsidR="00000000" w:rsidRPr="00000000">
        <w:rPr>
          <w:sz w:val="24"/>
          <w:szCs w:val="24"/>
          <w:rtl w:val="0"/>
        </w:rPr>
        <w:t xml:space="preserve">Create a Dockerfile that </w:t>
      </w:r>
      <w:r w:rsidDel="00000000" w:rsidR="00000000" w:rsidRPr="00000000">
        <w:rPr>
          <w:rtl w:val="0"/>
        </w:rPr>
      </w:r>
    </w:p>
    <w:p w:rsidR="00000000" w:rsidDel="00000000" w:rsidP="00000000" w:rsidRDefault="00000000" w:rsidRPr="00000000" w14:paraId="00000377">
      <w:pPr>
        <w:pageBreakBefore w:val="0"/>
        <w:numPr>
          <w:ilvl w:val="1"/>
          <w:numId w:val="16"/>
        </w:numPr>
        <w:spacing w:line="240" w:lineRule="auto"/>
        <w:ind w:left="1440" w:hanging="360"/>
        <w:rPr>
          <w:sz w:val="24"/>
          <w:szCs w:val="24"/>
          <w:u w:val="none"/>
        </w:rPr>
      </w:pPr>
      <w:r w:rsidDel="00000000" w:rsidR="00000000" w:rsidRPr="00000000">
        <w:rPr>
          <w:sz w:val="24"/>
          <w:szCs w:val="24"/>
          <w:rtl w:val="0"/>
        </w:rPr>
        <w:t xml:space="preserve">Pull Python 3.7</w:t>
      </w:r>
      <w:r w:rsidDel="00000000" w:rsidR="00000000" w:rsidRPr="00000000">
        <w:rPr>
          <w:rtl w:val="0"/>
        </w:rPr>
      </w:r>
    </w:p>
    <w:p w:rsidR="00000000" w:rsidDel="00000000" w:rsidP="00000000" w:rsidRDefault="00000000" w:rsidRPr="00000000" w14:paraId="00000378">
      <w:pPr>
        <w:pageBreakBefore w:val="0"/>
        <w:numPr>
          <w:ilvl w:val="1"/>
          <w:numId w:val="16"/>
        </w:numPr>
        <w:spacing w:line="240" w:lineRule="auto"/>
        <w:ind w:left="1440" w:hanging="360"/>
        <w:rPr>
          <w:sz w:val="24"/>
          <w:szCs w:val="24"/>
          <w:u w:val="none"/>
        </w:rPr>
      </w:pPr>
      <w:r w:rsidDel="00000000" w:rsidR="00000000" w:rsidRPr="00000000">
        <w:rPr>
          <w:sz w:val="24"/>
          <w:szCs w:val="24"/>
          <w:rtl w:val="0"/>
        </w:rPr>
        <w:t xml:space="preserve">Install the python packages in requirements.txt</w:t>
      </w:r>
      <w:r w:rsidDel="00000000" w:rsidR="00000000" w:rsidRPr="00000000">
        <w:rPr>
          <w:rtl w:val="0"/>
        </w:rPr>
      </w:r>
    </w:p>
    <w:p w:rsidR="00000000" w:rsidDel="00000000" w:rsidP="00000000" w:rsidRDefault="00000000" w:rsidRPr="00000000" w14:paraId="00000379">
      <w:pPr>
        <w:pageBreakBefore w:val="0"/>
        <w:numPr>
          <w:ilvl w:val="1"/>
          <w:numId w:val="16"/>
        </w:numPr>
        <w:spacing w:line="240" w:lineRule="auto"/>
        <w:ind w:left="1440" w:hanging="360"/>
        <w:rPr>
          <w:sz w:val="24"/>
          <w:szCs w:val="24"/>
          <w:u w:val="none"/>
        </w:rPr>
      </w:pPr>
      <w:r w:rsidDel="00000000" w:rsidR="00000000" w:rsidRPr="00000000">
        <w:rPr>
          <w:sz w:val="24"/>
          <w:szCs w:val="24"/>
          <w:rtl w:val="0"/>
        </w:rPr>
        <w:t xml:space="preserve">Run the command python demo.py</w:t>
      </w:r>
      <w:r w:rsidDel="00000000" w:rsidR="00000000" w:rsidRPr="00000000">
        <w:rPr>
          <w:rtl w:val="0"/>
        </w:rPr>
      </w:r>
    </w:p>
    <w:p w:rsidR="00000000" w:rsidDel="00000000" w:rsidP="00000000" w:rsidRDefault="00000000" w:rsidRPr="00000000" w14:paraId="0000037A">
      <w:pPr>
        <w:numPr>
          <w:ilvl w:val="0"/>
          <w:numId w:val="16"/>
        </w:numPr>
        <w:spacing w:line="240" w:lineRule="auto"/>
        <w:ind w:left="720" w:hanging="360"/>
        <w:rPr>
          <w:sz w:val="24"/>
          <w:szCs w:val="24"/>
        </w:rPr>
      </w:pPr>
      <w:r w:rsidDel="00000000" w:rsidR="00000000" w:rsidRPr="00000000">
        <w:rPr>
          <w:sz w:val="24"/>
          <w:szCs w:val="24"/>
          <w:rtl w:val="0"/>
        </w:rPr>
        <w:t xml:space="preserve">Show your Dockerfile below</w:t>
      </w:r>
    </w:p>
    <w:tbl>
      <w:tblPr>
        <w:tblStyle w:val="Table30"/>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381">
      <w:pPr>
        <w:spacing w:line="240" w:lineRule="auto"/>
        <w:rPr>
          <w:sz w:val="24"/>
          <w:szCs w:val="24"/>
        </w:rPr>
      </w:pPr>
      <w:r w:rsidDel="00000000" w:rsidR="00000000" w:rsidRPr="00000000">
        <w:rPr>
          <w:rtl w:val="0"/>
        </w:rPr>
      </w:r>
    </w:p>
    <w:p w:rsidR="00000000" w:rsidDel="00000000" w:rsidP="00000000" w:rsidRDefault="00000000" w:rsidRPr="00000000" w14:paraId="00000382">
      <w:pPr>
        <w:pageBreakBefore w:val="0"/>
        <w:numPr>
          <w:ilvl w:val="0"/>
          <w:numId w:val="16"/>
        </w:numPr>
        <w:spacing w:line="240" w:lineRule="auto"/>
        <w:ind w:left="720" w:hanging="360"/>
        <w:rPr>
          <w:sz w:val="24"/>
          <w:szCs w:val="24"/>
          <w:u w:val="none"/>
        </w:rPr>
      </w:pPr>
      <w:r w:rsidDel="00000000" w:rsidR="00000000" w:rsidRPr="00000000">
        <w:rPr>
          <w:sz w:val="24"/>
          <w:szCs w:val="24"/>
          <w:rtl w:val="0"/>
        </w:rPr>
        <w:t xml:space="preserve">Build the image "py37" from the Dockerfile and create a Docker container </w:t>
      </w:r>
      <w:r w:rsidDel="00000000" w:rsidR="00000000" w:rsidRPr="00000000">
        <w:rPr>
          <w:rtl w:val="0"/>
        </w:rPr>
      </w:r>
    </w:p>
    <w:p w:rsidR="00000000" w:rsidDel="00000000" w:rsidP="00000000" w:rsidRDefault="00000000" w:rsidRPr="00000000" w14:paraId="00000383">
      <w:pPr>
        <w:pageBreakBefore w:val="0"/>
        <w:numPr>
          <w:ilvl w:val="0"/>
          <w:numId w:val="16"/>
        </w:numPr>
        <w:spacing w:line="240" w:lineRule="auto"/>
        <w:ind w:left="720" w:hanging="360"/>
        <w:rPr>
          <w:sz w:val="24"/>
          <w:szCs w:val="24"/>
          <w:u w:val="none"/>
        </w:rPr>
      </w:pPr>
      <w:r w:rsidDel="00000000" w:rsidR="00000000" w:rsidRPr="00000000">
        <w:rPr>
          <w:sz w:val="24"/>
          <w:szCs w:val="24"/>
          <w:rtl w:val="0"/>
        </w:rPr>
        <w:t xml:space="preserve">Show your output for the sum of 1 to 10 below</w:t>
      </w:r>
      <w:r w:rsidDel="00000000" w:rsidR="00000000" w:rsidRPr="00000000">
        <w:rPr>
          <w:rtl w:val="0"/>
        </w:rPr>
      </w:r>
    </w:p>
    <w:tbl>
      <w:tblPr>
        <w:tblStyle w:val="Table3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21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387">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388">
      <w:pPr>
        <w:spacing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89">
      <w:pPr>
        <w:spacing w:line="240" w:lineRule="auto"/>
        <w:rPr>
          <w:b w:val="1"/>
          <w:sz w:val="24"/>
          <w:szCs w:val="24"/>
        </w:rPr>
      </w:pPr>
      <w:r w:rsidDel="00000000" w:rsidR="00000000" w:rsidRPr="00000000">
        <w:rPr>
          <w:b w:val="1"/>
          <w:sz w:val="24"/>
          <w:szCs w:val="24"/>
          <w:rtl w:val="0"/>
        </w:rPr>
        <w:t xml:space="preserve">Task 2:</w:t>
      </w:r>
    </w:p>
    <w:p w:rsidR="00000000" w:rsidDel="00000000" w:rsidP="00000000" w:rsidRDefault="00000000" w:rsidRPr="00000000" w14:paraId="0000038A">
      <w:pPr>
        <w:numPr>
          <w:ilvl w:val="0"/>
          <w:numId w:val="16"/>
        </w:numPr>
        <w:spacing w:line="240" w:lineRule="auto"/>
        <w:ind w:left="720" w:hanging="360"/>
        <w:rPr>
          <w:sz w:val="24"/>
          <w:szCs w:val="24"/>
        </w:rPr>
      </w:pPr>
      <w:r w:rsidDel="00000000" w:rsidR="00000000" w:rsidRPr="00000000">
        <w:rPr>
          <w:sz w:val="24"/>
          <w:szCs w:val="24"/>
          <w:rtl w:val="0"/>
        </w:rPr>
        <w:t xml:space="preserve">Create a docker-compose.yaml file to display the website</w:t>
      </w:r>
    </w:p>
    <w:p w:rsidR="00000000" w:rsidDel="00000000" w:rsidP="00000000" w:rsidRDefault="00000000" w:rsidRPr="00000000" w14:paraId="0000038B">
      <w:pPr>
        <w:numPr>
          <w:ilvl w:val="0"/>
          <w:numId w:val="16"/>
        </w:numPr>
        <w:spacing w:line="240" w:lineRule="auto"/>
        <w:ind w:left="720" w:hanging="360"/>
        <w:rPr>
          <w:sz w:val="24"/>
          <w:szCs w:val="24"/>
          <w:u w:val="none"/>
        </w:rPr>
      </w:pPr>
      <w:r w:rsidDel="00000000" w:rsidR="00000000" w:rsidRPr="00000000">
        <w:rPr>
          <w:sz w:val="24"/>
          <w:szCs w:val="24"/>
          <w:rtl w:val="0"/>
        </w:rPr>
        <w:t xml:space="preserve">Show your docker-compose.yaml below</w:t>
      </w:r>
      <w:r w:rsidDel="00000000" w:rsidR="00000000" w:rsidRPr="00000000">
        <w:rPr>
          <w:rtl w:val="0"/>
        </w:rPr>
      </w:r>
    </w:p>
    <w:tbl>
      <w:tblPr>
        <w:tblStyle w:val="Table3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39C">
      <w:pPr>
        <w:spacing w:line="240" w:lineRule="auto"/>
        <w:rPr>
          <w:sz w:val="24"/>
          <w:szCs w:val="24"/>
        </w:rPr>
      </w:pPr>
      <w:r w:rsidDel="00000000" w:rsidR="00000000" w:rsidRPr="00000000">
        <w:rPr>
          <w:rtl w:val="0"/>
        </w:rPr>
      </w:r>
    </w:p>
    <w:p w:rsidR="00000000" w:rsidDel="00000000" w:rsidP="00000000" w:rsidRDefault="00000000" w:rsidRPr="00000000" w14:paraId="0000039D">
      <w:pPr>
        <w:numPr>
          <w:ilvl w:val="0"/>
          <w:numId w:val="16"/>
        </w:numPr>
        <w:spacing w:line="240" w:lineRule="auto"/>
        <w:ind w:left="720" w:hanging="360"/>
        <w:rPr>
          <w:sz w:val="24"/>
          <w:szCs w:val="24"/>
          <w:u w:val="none"/>
        </w:rPr>
      </w:pPr>
      <w:r w:rsidDel="00000000" w:rsidR="00000000" w:rsidRPr="00000000">
        <w:rPr>
          <w:sz w:val="24"/>
          <w:szCs w:val="24"/>
          <w:rtl w:val="0"/>
        </w:rPr>
        <w:t xml:space="preserve">Create a Python script app.py to show the sum of 1 to 10 on the website </w:t>
      </w:r>
      <w:r w:rsidDel="00000000" w:rsidR="00000000" w:rsidRPr="00000000">
        <w:rPr>
          <w:rtl w:val="0"/>
        </w:rPr>
      </w:r>
    </w:p>
    <w:p w:rsidR="00000000" w:rsidDel="00000000" w:rsidP="00000000" w:rsidRDefault="00000000" w:rsidRPr="00000000" w14:paraId="0000039E">
      <w:pPr>
        <w:numPr>
          <w:ilvl w:val="0"/>
          <w:numId w:val="16"/>
        </w:numPr>
        <w:spacing w:line="240" w:lineRule="auto"/>
        <w:ind w:left="720" w:hanging="360"/>
        <w:rPr>
          <w:sz w:val="24"/>
          <w:szCs w:val="24"/>
        </w:rPr>
      </w:pPr>
      <w:r w:rsidDel="00000000" w:rsidR="00000000" w:rsidRPr="00000000">
        <w:rPr>
          <w:sz w:val="24"/>
          <w:szCs w:val="24"/>
          <w:rtl w:val="0"/>
        </w:rPr>
        <w:t xml:space="preserve">Create the docker container using docker compose</w:t>
      </w:r>
    </w:p>
    <w:p w:rsidR="00000000" w:rsidDel="00000000" w:rsidP="00000000" w:rsidRDefault="00000000" w:rsidRPr="00000000" w14:paraId="0000039F">
      <w:pPr>
        <w:numPr>
          <w:ilvl w:val="0"/>
          <w:numId w:val="16"/>
        </w:numPr>
        <w:spacing w:line="240" w:lineRule="auto"/>
        <w:ind w:left="720" w:hanging="360"/>
        <w:rPr>
          <w:sz w:val="24"/>
          <w:szCs w:val="24"/>
          <w:u w:val="none"/>
        </w:rPr>
      </w:pPr>
      <w:r w:rsidDel="00000000" w:rsidR="00000000" w:rsidRPr="00000000">
        <w:rPr>
          <w:sz w:val="24"/>
          <w:szCs w:val="24"/>
          <w:rtl w:val="0"/>
        </w:rPr>
        <w:t xml:space="preserve">Show your app.py below</w:t>
      </w:r>
      <w:r w:rsidDel="00000000" w:rsidR="00000000" w:rsidRPr="00000000">
        <w:rPr>
          <w:rtl w:val="0"/>
        </w:rPr>
      </w:r>
    </w:p>
    <w:tbl>
      <w:tblPr>
        <w:tblStyle w:val="Table3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3BC">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3BD">
      <w:pPr>
        <w:spacing w:line="240" w:lineRule="auto"/>
        <w:ind w:left="0" w:firstLine="0"/>
        <w:rPr>
          <w:b w:val="1"/>
          <w:sz w:val="24"/>
          <w:szCs w:val="24"/>
        </w:rPr>
      </w:pPr>
      <w:r w:rsidDel="00000000" w:rsidR="00000000" w:rsidRPr="00000000">
        <w:rPr>
          <w:b w:val="1"/>
          <w:sz w:val="24"/>
          <w:szCs w:val="24"/>
          <w:rtl w:val="0"/>
        </w:rPr>
        <w:t xml:space="preserve">Task 3:</w:t>
      </w:r>
    </w:p>
    <w:p w:rsidR="00000000" w:rsidDel="00000000" w:rsidP="00000000" w:rsidRDefault="00000000" w:rsidRPr="00000000" w14:paraId="000003BE">
      <w:pPr>
        <w:numPr>
          <w:ilvl w:val="0"/>
          <w:numId w:val="17"/>
        </w:numPr>
        <w:spacing w:line="240" w:lineRule="auto"/>
        <w:ind w:left="720" w:hanging="360"/>
        <w:rPr>
          <w:sz w:val="24"/>
          <w:szCs w:val="24"/>
          <w:u w:val="none"/>
        </w:rPr>
      </w:pPr>
      <w:r w:rsidDel="00000000" w:rsidR="00000000" w:rsidRPr="00000000">
        <w:rPr>
          <w:sz w:val="24"/>
          <w:szCs w:val="24"/>
          <w:rtl w:val="0"/>
        </w:rPr>
        <w:t xml:space="preserve">Goto </w:t>
      </w:r>
      <w:hyperlink r:id="rId13">
        <w:r w:rsidDel="00000000" w:rsidR="00000000" w:rsidRPr="00000000">
          <w:rPr>
            <w:color w:val="1155cc"/>
            <w:sz w:val="24"/>
            <w:szCs w:val="24"/>
            <w:u w:val="single"/>
            <w:rtl w:val="0"/>
          </w:rPr>
          <w:t xml:space="preserve">https://www.katacoda.com/courses/kubernetes/launch-single-node-cluster</w:t>
        </w:r>
      </w:hyperlink>
      <w:r w:rsidDel="00000000" w:rsidR="00000000" w:rsidRPr="00000000">
        <w:rPr>
          <w:sz w:val="24"/>
          <w:szCs w:val="24"/>
          <w:rtl w:val="0"/>
        </w:rPr>
        <w:t xml:space="preserve"> and follow the steps</w:t>
      </w:r>
      <w:r w:rsidDel="00000000" w:rsidR="00000000" w:rsidRPr="00000000">
        <w:rPr>
          <w:rtl w:val="0"/>
        </w:rPr>
      </w:r>
    </w:p>
    <w:p w:rsidR="00000000" w:rsidDel="00000000" w:rsidP="00000000" w:rsidRDefault="00000000" w:rsidRPr="00000000" w14:paraId="000003BF">
      <w:pPr>
        <w:numPr>
          <w:ilvl w:val="0"/>
          <w:numId w:val="17"/>
        </w:numPr>
        <w:spacing w:line="240" w:lineRule="auto"/>
        <w:ind w:left="720" w:hanging="360"/>
        <w:rPr>
          <w:sz w:val="24"/>
          <w:szCs w:val="24"/>
          <w:u w:val="none"/>
        </w:rPr>
      </w:pPr>
      <w:r w:rsidDel="00000000" w:rsidR="00000000" w:rsidRPr="00000000">
        <w:rPr>
          <w:sz w:val="24"/>
          <w:szCs w:val="24"/>
          <w:rtl w:val="0"/>
        </w:rPr>
        <w:t xml:space="preserve">Start minikube and master node </w:t>
      </w:r>
      <w:r w:rsidDel="00000000" w:rsidR="00000000" w:rsidRPr="00000000">
        <w:rPr>
          <w:rtl w:val="0"/>
        </w:rPr>
      </w:r>
    </w:p>
    <w:p w:rsidR="00000000" w:rsidDel="00000000" w:rsidP="00000000" w:rsidRDefault="00000000" w:rsidRPr="00000000" w14:paraId="000003C0">
      <w:pPr>
        <w:numPr>
          <w:ilvl w:val="0"/>
          <w:numId w:val="17"/>
        </w:numPr>
        <w:spacing w:line="240" w:lineRule="auto"/>
        <w:ind w:left="720" w:hanging="360"/>
        <w:rPr>
          <w:sz w:val="24"/>
          <w:szCs w:val="24"/>
          <w:u w:val="none"/>
        </w:rPr>
      </w:pPr>
      <w:r w:rsidDel="00000000" w:rsidR="00000000" w:rsidRPr="00000000">
        <w:rPr>
          <w:sz w:val="24"/>
          <w:szCs w:val="24"/>
          <w:rtl w:val="0"/>
        </w:rPr>
        <w:t xml:space="preserve">Deploy your first pod and show the deployment on Kubernetes dashboard.</w:t>
      </w:r>
      <w:r w:rsidDel="00000000" w:rsidR="00000000" w:rsidRPr="00000000">
        <w:rPr>
          <w:rtl w:val="0"/>
        </w:rPr>
      </w:r>
    </w:p>
    <w:p w:rsidR="00000000" w:rsidDel="00000000" w:rsidP="00000000" w:rsidRDefault="00000000" w:rsidRPr="00000000" w14:paraId="000003C1">
      <w:pPr>
        <w:numPr>
          <w:ilvl w:val="0"/>
          <w:numId w:val="17"/>
        </w:numPr>
        <w:spacing w:line="240" w:lineRule="auto"/>
        <w:ind w:left="720" w:hanging="360"/>
        <w:rPr>
          <w:sz w:val="24"/>
          <w:szCs w:val="24"/>
          <w:u w:val="none"/>
        </w:rPr>
      </w:pPr>
      <w:r w:rsidDel="00000000" w:rsidR="00000000" w:rsidRPr="00000000">
        <w:rPr>
          <w:sz w:val="24"/>
          <w:szCs w:val="24"/>
          <w:rtl w:val="0"/>
        </w:rPr>
        <w:t xml:space="preserve">Show the snapshot of your Kubernetes dashboard below</w:t>
      </w:r>
      <w:r w:rsidDel="00000000" w:rsidR="00000000" w:rsidRPr="00000000">
        <w:rPr>
          <w:rtl w:val="0"/>
        </w:rPr>
      </w:r>
    </w:p>
    <w:tbl>
      <w:tblPr>
        <w:tblStyle w:val="Table3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3DD">
      <w:pPr>
        <w:spacing w:line="240" w:lineRule="auto"/>
        <w:rPr>
          <w:sz w:val="24"/>
          <w:szCs w:val="24"/>
        </w:rPr>
      </w:pPr>
      <w:r w:rsidDel="00000000" w:rsidR="00000000" w:rsidRPr="00000000">
        <w:rPr>
          <w:rtl w:val="0"/>
        </w:rPr>
      </w:r>
    </w:p>
    <w:p w:rsidR="00000000" w:rsidDel="00000000" w:rsidP="00000000" w:rsidRDefault="00000000" w:rsidRPr="00000000" w14:paraId="000003DE">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3DF">
      <w:pPr>
        <w:pageBreakBefore w:val="0"/>
        <w:spacing w:line="240" w:lineRule="auto"/>
        <w:rPr>
          <w:sz w:val="24"/>
          <w:szCs w:val="24"/>
        </w:rPr>
      </w:pPr>
      <w:r w:rsidDel="00000000" w:rsidR="00000000" w:rsidRPr="00000000">
        <w:rPr>
          <w:sz w:val="24"/>
          <w:szCs w:val="24"/>
          <w:rtl w:val="0"/>
        </w:rPr>
        <w:t xml:space="preserve">_____________________________________________________________________________</w:t>
      </w:r>
    </w:p>
    <w:p w:rsidR="00000000" w:rsidDel="00000000" w:rsidP="00000000" w:rsidRDefault="00000000" w:rsidRPr="00000000" w14:paraId="000003E0">
      <w:pPr>
        <w:pageBreakBefore w:val="0"/>
        <w:spacing w:line="240" w:lineRule="auto"/>
        <w:rPr>
          <w:sz w:val="24"/>
          <w:szCs w:val="24"/>
        </w:rPr>
      </w:pPr>
      <w:r w:rsidDel="00000000" w:rsidR="00000000" w:rsidRPr="00000000">
        <w:rPr>
          <w:b w:val="1"/>
          <w:sz w:val="24"/>
          <w:szCs w:val="24"/>
          <w:rtl w:val="0"/>
        </w:rPr>
        <w:t xml:space="preserve">For Official Use Only</w:t>
      </w:r>
      <w:r w:rsidDel="00000000" w:rsidR="00000000" w:rsidRPr="00000000">
        <w:rPr>
          <w:rtl w:val="0"/>
        </w:rPr>
      </w:r>
    </w:p>
    <w:p w:rsidR="00000000" w:rsidDel="00000000" w:rsidP="00000000" w:rsidRDefault="00000000" w:rsidRPr="00000000" w14:paraId="000003E1">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3E2">
      <w:pPr>
        <w:pageBreakBefore w:val="0"/>
        <w:spacing w:line="240" w:lineRule="auto"/>
        <w:rPr>
          <w:sz w:val="24"/>
          <w:szCs w:val="24"/>
        </w:rPr>
      </w:pPr>
      <w:r w:rsidDel="00000000" w:rsidR="00000000" w:rsidRPr="00000000">
        <w:rPr>
          <w:sz w:val="24"/>
          <w:szCs w:val="24"/>
          <w:rtl w:val="0"/>
        </w:rPr>
        <w:t xml:space="preserve">Grade: _____ (C / NYC)</w:t>
      </w:r>
    </w:p>
    <w:p w:rsidR="00000000" w:rsidDel="00000000" w:rsidP="00000000" w:rsidRDefault="00000000" w:rsidRPr="00000000" w14:paraId="000003E3">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3E4">
      <w:pPr>
        <w:pageBreakBefore w:val="0"/>
        <w:spacing w:line="240" w:lineRule="auto"/>
        <w:rPr>
          <w:sz w:val="24"/>
          <w:szCs w:val="24"/>
        </w:rPr>
      </w:pPr>
      <w:r w:rsidDel="00000000" w:rsidR="00000000" w:rsidRPr="00000000">
        <w:rPr>
          <w:sz w:val="24"/>
          <w:szCs w:val="24"/>
          <w:rtl w:val="0"/>
        </w:rPr>
        <w:t xml:space="preserve">Assessor Name: _______________ </w:t>
        <w:tab/>
        <w:tab/>
        <w:t xml:space="preserve">Assessor NRIC: _____________</w:t>
      </w:r>
    </w:p>
    <w:p w:rsidR="00000000" w:rsidDel="00000000" w:rsidP="00000000" w:rsidRDefault="00000000" w:rsidRPr="00000000" w14:paraId="000003E5">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3E6">
      <w:pPr>
        <w:pageBreakBefore w:val="0"/>
        <w:spacing w:line="240" w:lineRule="auto"/>
        <w:rPr>
          <w:sz w:val="24"/>
          <w:szCs w:val="24"/>
        </w:rPr>
      </w:pPr>
      <w:r w:rsidDel="00000000" w:rsidR="00000000" w:rsidRPr="00000000">
        <w:rPr>
          <w:sz w:val="24"/>
          <w:szCs w:val="24"/>
          <w:rtl w:val="0"/>
        </w:rPr>
        <w:t xml:space="preserve">Date: ________________________</w:t>
        <w:tab/>
        <w:tab/>
        <w:t xml:space="preserve">Signature:  _________________</w:t>
      </w:r>
    </w:p>
    <w:p w:rsidR="00000000" w:rsidDel="00000000" w:rsidP="00000000" w:rsidRDefault="00000000" w:rsidRPr="00000000" w14:paraId="000003E7">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3E8">
      <w:pPr>
        <w:pageBreakBefore w:val="0"/>
        <w:spacing w:line="240" w:lineRule="auto"/>
        <w:rPr>
          <w:b w:val="1"/>
          <w:sz w:val="24"/>
          <w:szCs w:val="24"/>
        </w:rPr>
      </w:pPr>
      <w:r w:rsidDel="00000000" w:rsidR="00000000" w:rsidRPr="00000000">
        <w:rPr>
          <w:b w:val="1"/>
          <w:sz w:val="24"/>
          <w:szCs w:val="24"/>
          <w:rtl w:val="0"/>
        </w:rPr>
        <w:t xml:space="preserve">Note: Please create a subfolder named YYYY-MM-DD/DD_&lt;&lt;Trainer Name&gt;&gt; and upload all the learner's assessments to the respective Google Drive.</w:t>
      </w:r>
    </w:p>
    <w:p w:rsidR="00000000" w:rsidDel="00000000" w:rsidP="00000000" w:rsidRDefault="00000000" w:rsidRPr="00000000" w14:paraId="000003E9">
      <w:pPr>
        <w:spacing w:line="240" w:lineRule="auto"/>
        <w:rPr>
          <w:b w:val="1"/>
          <w:sz w:val="24"/>
          <w:szCs w:val="24"/>
        </w:rPr>
      </w:pPr>
      <w:r w:rsidDel="00000000" w:rsidR="00000000" w:rsidRPr="00000000">
        <w:rPr>
          <w:b w:val="1"/>
          <w:sz w:val="24"/>
          <w:szCs w:val="24"/>
          <w:rtl w:val="0"/>
        </w:rPr>
        <w:t xml:space="preserve">Please email </w:t>
      </w:r>
      <w:hyperlink r:id="rId14">
        <w:r w:rsidDel="00000000" w:rsidR="00000000" w:rsidRPr="00000000">
          <w:rPr>
            <w:b w:val="1"/>
            <w:color w:val="1155cc"/>
            <w:sz w:val="24"/>
            <w:szCs w:val="24"/>
            <w:u w:val="single"/>
            <w:rtl w:val="0"/>
          </w:rPr>
          <w:t xml:space="preserve">erra@tertiaryinfotech.com</w:t>
        </w:r>
      </w:hyperlink>
      <w:r w:rsidDel="00000000" w:rsidR="00000000" w:rsidRPr="00000000">
        <w:rPr>
          <w:b w:val="1"/>
          <w:sz w:val="24"/>
          <w:szCs w:val="24"/>
          <w:rtl w:val="0"/>
        </w:rPr>
        <w:t xml:space="preserve"> after you have uploaded the assessment.</w:t>
      </w:r>
    </w:p>
    <w:p w:rsidR="00000000" w:rsidDel="00000000" w:rsidP="00000000" w:rsidRDefault="00000000" w:rsidRPr="00000000" w14:paraId="000003EA">
      <w:pPr>
        <w:rPr/>
      </w:pPr>
      <w:r w:rsidDel="00000000" w:rsidR="00000000" w:rsidRPr="00000000">
        <w:br w:type="page"/>
      </w:r>
      <w:r w:rsidDel="00000000" w:rsidR="00000000" w:rsidRPr="00000000">
        <w:rPr>
          <w:rtl w:val="0"/>
        </w:rPr>
      </w:r>
    </w:p>
    <w:tbl>
      <w:tblPr>
        <w:tblStyle w:val="Table35"/>
        <w:tblW w:w="8640.0" w:type="dxa"/>
        <w:jc w:val="center"/>
        <w:tblLayout w:type="fixed"/>
        <w:tblLook w:val="0400"/>
      </w:tblPr>
      <w:tblGrid>
        <w:gridCol w:w="8640"/>
        <w:tblGridChange w:id="0">
          <w:tblGrid>
            <w:gridCol w:w="8640"/>
          </w:tblGrid>
        </w:tblGridChange>
      </w:tblGrid>
      <w:tr>
        <w:trPr>
          <w:cantSplit w:val="0"/>
          <w:trHeight w:val="12000" w:hRule="atLeast"/>
          <w:tblHeader w:val="0"/>
        </w:trPr>
        <w:tc>
          <w:tcPr>
            <w:vAlign w:val="center"/>
          </w:tcPr>
          <w:p w:rsidR="00000000" w:rsidDel="00000000" w:rsidP="00000000" w:rsidRDefault="00000000" w:rsidRPr="00000000" w14:paraId="000003EB">
            <w:pPr>
              <w:jc w:val="center"/>
              <w:rPr/>
            </w:pPr>
            <w:r w:rsidDel="00000000" w:rsidR="00000000" w:rsidRPr="00000000">
              <w:rPr>
                <w:b w:val="1"/>
                <w:sz w:val="48"/>
                <w:szCs w:val="48"/>
                <w:rtl w:val="0"/>
              </w:rPr>
              <w:t xml:space="preserve">Annex D:</w:t>
              <w:br w:type="textWrapping"/>
              <w:t xml:space="preserve">SUGGESTED ANSWER TO PP ASSESSMENT QUESTIONS</w:t>
            </w:r>
            <w:r w:rsidDel="00000000" w:rsidR="00000000" w:rsidRPr="00000000">
              <w:rPr>
                <w:rtl w:val="0"/>
              </w:rPr>
            </w:r>
          </w:p>
        </w:tc>
      </w:tr>
    </w:tbl>
    <w:p w:rsidR="00000000" w:rsidDel="00000000" w:rsidP="00000000" w:rsidRDefault="00000000" w:rsidRPr="00000000" w14:paraId="000003EC">
      <w:pPr>
        <w:rPr/>
      </w:pPr>
      <w:r w:rsidDel="00000000" w:rsidR="00000000" w:rsidRPr="00000000">
        <w:br w:type="page"/>
      </w:r>
      <w:r w:rsidDel="00000000" w:rsidR="00000000" w:rsidRPr="00000000">
        <w:rPr>
          <w:rtl w:val="0"/>
        </w:rPr>
      </w:r>
    </w:p>
    <w:p w:rsidR="00000000" w:rsidDel="00000000" w:rsidP="00000000" w:rsidRDefault="00000000" w:rsidRPr="00000000" w14:paraId="000003ED">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3EE">
      <w:pPr>
        <w:pageBreakBefore w:val="0"/>
        <w:spacing w:line="240" w:lineRule="auto"/>
        <w:jc w:val="center"/>
        <w:rPr>
          <w:b w:val="1"/>
          <w:sz w:val="36"/>
          <w:szCs w:val="36"/>
        </w:rPr>
      </w:pPr>
      <w:r w:rsidDel="00000000" w:rsidR="00000000" w:rsidRPr="00000000">
        <w:rPr>
          <w:b w:val="1"/>
          <w:sz w:val="36"/>
          <w:szCs w:val="36"/>
          <w:rtl w:val="0"/>
        </w:rPr>
        <w:t xml:space="preserve">Application Integration with Docker and Kubernetes</w:t>
      </w:r>
    </w:p>
    <w:p w:rsidR="00000000" w:rsidDel="00000000" w:rsidP="00000000" w:rsidRDefault="00000000" w:rsidRPr="00000000" w14:paraId="000003EF">
      <w:pPr>
        <w:pageBreakBefore w:val="0"/>
        <w:spacing w:line="240" w:lineRule="auto"/>
        <w:jc w:val="center"/>
        <w:rPr>
          <w:b w:val="1"/>
          <w:sz w:val="36"/>
          <w:szCs w:val="36"/>
        </w:rPr>
      </w:pPr>
      <w:r w:rsidDel="00000000" w:rsidR="00000000" w:rsidRPr="00000000">
        <w:rPr>
          <w:b w:val="1"/>
          <w:sz w:val="36"/>
          <w:szCs w:val="36"/>
          <w:rtl w:val="0"/>
        </w:rPr>
        <w:t xml:space="preserve">Answer to Practical Performance Assessment</w:t>
      </w:r>
    </w:p>
    <w:p w:rsidR="00000000" w:rsidDel="00000000" w:rsidP="00000000" w:rsidRDefault="00000000" w:rsidRPr="00000000" w14:paraId="000003F0">
      <w:pPr>
        <w:pageBreakBefore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F1">
      <w:pPr>
        <w:pageBreakBefore w:val="0"/>
        <w:spacing w:line="240" w:lineRule="auto"/>
        <w:ind w:left="0" w:firstLine="0"/>
        <w:rPr>
          <w:b w:val="1"/>
          <w:sz w:val="24"/>
          <w:szCs w:val="24"/>
        </w:rPr>
      </w:pPr>
      <w:r w:rsidDel="00000000" w:rsidR="00000000" w:rsidRPr="00000000">
        <w:rPr>
          <w:b w:val="1"/>
          <w:sz w:val="24"/>
          <w:szCs w:val="24"/>
          <w:rtl w:val="0"/>
        </w:rPr>
        <w:t xml:space="preserve">Task 1: </w:t>
      </w:r>
    </w:p>
    <w:p w:rsidR="00000000" w:rsidDel="00000000" w:rsidP="00000000" w:rsidRDefault="00000000" w:rsidRPr="00000000" w14:paraId="000003F2">
      <w:pPr>
        <w:pageBreakBefore w:val="0"/>
        <w:numPr>
          <w:ilvl w:val="0"/>
          <w:numId w:val="18"/>
        </w:numPr>
        <w:spacing w:line="240" w:lineRule="auto"/>
        <w:ind w:left="720" w:hanging="360"/>
        <w:rPr>
          <w:sz w:val="24"/>
          <w:szCs w:val="24"/>
          <w:u w:val="none"/>
        </w:rPr>
      </w:pPr>
      <w:r w:rsidDel="00000000" w:rsidR="00000000" w:rsidRPr="00000000">
        <w:rPr>
          <w:sz w:val="24"/>
          <w:szCs w:val="24"/>
          <w:rtl w:val="0"/>
        </w:rPr>
        <w:t xml:space="preserve">Create a Dockerfile that </w:t>
      </w:r>
      <w:r w:rsidDel="00000000" w:rsidR="00000000" w:rsidRPr="00000000">
        <w:rPr>
          <w:rtl w:val="0"/>
        </w:rPr>
      </w:r>
    </w:p>
    <w:p w:rsidR="00000000" w:rsidDel="00000000" w:rsidP="00000000" w:rsidRDefault="00000000" w:rsidRPr="00000000" w14:paraId="000003F3">
      <w:pPr>
        <w:pageBreakBefore w:val="0"/>
        <w:numPr>
          <w:ilvl w:val="1"/>
          <w:numId w:val="18"/>
        </w:numPr>
        <w:spacing w:line="240" w:lineRule="auto"/>
        <w:ind w:left="1440" w:hanging="360"/>
        <w:rPr>
          <w:sz w:val="24"/>
          <w:szCs w:val="24"/>
          <w:u w:val="none"/>
        </w:rPr>
      </w:pPr>
      <w:r w:rsidDel="00000000" w:rsidR="00000000" w:rsidRPr="00000000">
        <w:rPr>
          <w:sz w:val="24"/>
          <w:szCs w:val="24"/>
          <w:rtl w:val="0"/>
        </w:rPr>
        <w:t xml:space="preserve">Pull Python 3.7</w:t>
      </w:r>
      <w:r w:rsidDel="00000000" w:rsidR="00000000" w:rsidRPr="00000000">
        <w:rPr>
          <w:rtl w:val="0"/>
        </w:rPr>
      </w:r>
    </w:p>
    <w:p w:rsidR="00000000" w:rsidDel="00000000" w:rsidP="00000000" w:rsidRDefault="00000000" w:rsidRPr="00000000" w14:paraId="000003F4">
      <w:pPr>
        <w:pageBreakBefore w:val="0"/>
        <w:numPr>
          <w:ilvl w:val="1"/>
          <w:numId w:val="18"/>
        </w:numPr>
        <w:spacing w:line="240" w:lineRule="auto"/>
        <w:ind w:left="1440" w:hanging="360"/>
        <w:rPr>
          <w:sz w:val="24"/>
          <w:szCs w:val="24"/>
          <w:u w:val="none"/>
        </w:rPr>
      </w:pPr>
      <w:r w:rsidDel="00000000" w:rsidR="00000000" w:rsidRPr="00000000">
        <w:rPr>
          <w:sz w:val="24"/>
          <w:szCs w:val="24"/>
          <w:rtl w:val="0"/>
        </w:rPr>
        <w:t xml:space="preserve">Install the python packages in requirements.txt</w:t>
      </w:r>
      <w:r w:rsidDel="00000000" w:rsidR="00000000" w:rsidRPr="00000000">
        <w:rPr>
          <w:rtl w:val="0"/>
        </w:rPr>
      </w:r>
    </w:p>
    <w:p w:rsidR="00000000" w:rsidDel="00000000" w:rsidP="00000000" w:rsidRDefault="00000000" w:rsidRPr="00000000" w14:paraId="000003F5">
      <w:pPr>
        <w:pageBreakBefore w:val="0"/>
        <w:numPr>
          <w:ilvl w:val="1"/>
          <w:numId w:val="18"/>
        </w:numPr>
        <w:spacing w:line="240" w:lineRule="auto"/>
        <w:ind w:left="1440" w:hanging="360"/>
        <w:rPr>
          <w:sz w:val="24"/>
          <w:szCs w:val="24"/>
          <w:u w:val="none"/>
        </w:rPr>
      </w:pPr>
      <w:r w:rsidDel="00000000" w:rsidR="00000000" w:rsidRPr="00000000">
        <w:rPr>
          <w:sz w:val="24"/>
          <w:szCs w:val="24"/>
          <w:rtl w:val="0"/>
        </w:rPr>
        <w:t xml:space="preserve">Run the command python demo.py</w:t>
      </w:r>
      <w:r w:rsidDel="00000000" w:rsidR="00000000" w:rsidRPr="00000000">
        <w:rPr>
          <w:rtl w:val="0"/>
        </w:rPr>
      </w:r>
    </w:p>
    <w:p w:rsidR="00000000" w:rsidDel="00000000" w:rsidP="00000000" w:rsidRDefault="00000000" w:rsidRPr="00000000" w14:paraId="000003F6">
      <w:pPr>
        <w:numPr>
          <w:ilvl w:val="0"/>
          <w:numId w:val="18"/>
        </w:numPr>
        <w:spacing w:line="240" w:lineRule="auto"/>
        <w:ind w:left="720" w:hanging="360"/>
        <w:rPr>
          <w:sz w:val="24"/>
          <w:szCs w:val="24"/>
        </w:rPr>
      </w:pPr>
      <w:r w:rsidDel="00000000" w:rsidR="00000000" w:rsidRPr="00000000">
        <w:rPr>
          <w:sz w:val="24"/>
          <w:szCs w:val="24"/>
          <w:rtl w:val="0"/>
        </w:rPr>
        <w:t xml:space="preserve">Show your Dockerfile below</w:t>
      </w:r>
    </w:p>
    <w:tbl>
      <w:tblPr>
        <w:tblStyle w:val="Table3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FROM python:3.7</w:t>
            </w:r>
          </w:p>
          <w:p w:rsidR="00000000" w:rsidDel="00000000" w:rsidP="00000000" w:rsidRDefault="00000000" w:rsidRPr="00000000" w14:paraId="000003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COPY . .</w:t>
            </w:r>
          </w:p>
          <w:p w:rsidR="00000000" w:rsidDel="00000000" w:rsidP="00000000" w:rsidRDefault="00000000" w:rsidRPr="00000000" w14:paraId="000003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RUN pip install -r requirements.txt</w:t>
            </w:r>
          </w:p>
          <w:p w:rsidR="00000000" w:rsidDel="00000000" w:rsidP="00000000" w:rsidRDefault="00000000" w:rsidRPr="00000000" w14:paraId="000003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CMD ["python", "demo.py"]</w:t>
            </w:r>
          </w:p>
          <w:p w:rsidR="00000000" w:rsidDel="00000000" w:rsidP="00000000" w:rsidRDefault="00000000" w:rsidRPr="00000000" w14:paraId="000003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3FC">
      <w:pPr>
        <w:spacing w:line="240" w:lineRule="auto"/>
        <w:rPr>
          <w:sz w:val="24"/>
          <w:szCs w:val="24"/>
        </w:rPr>
      </w:pPr>
      <w:r w:rsidDel="00000000" w:rsidR="00000000" w:rsidRPr="00000000">
        <w:rPr>
          <w:rtl w:val="0"/>
        </w:rPr>
      </w:r>
    </w:p>
    <w:p w:rsidR="00000000" w:rsidDel="00000000" w:rsidP="00000000" w:rsidRDefault="00000000" w:rsidRPr="00000000" w14:paraId="000003FD">
      <w:pPr>
        <w:pageBreakBefore w:val="0"/>
        <w:numPr>
          <w:ilvl w:val="0"/>
          <w:numId w:val="18"/>
        </w:numPr>
        <w:spacing w:line="240" w:lineRule="auto"/>
        <w:ind w:left="720" w:hanging="360"/>
        <w:rPr>
          <w:sz w:val="24"/>
          <w:szCs w:val="24"/>
          <w:u w:val="none"/>
        </w:rPr>
      </w:pPr>
      <w:r w:rsidDel="00000000" w:rsidR="00000000" w:rsidRPr="00000000">
        <w:rPr>
          <w:sz w:val="24"/>
          <w:szCs w:val="24"/>
          <w:rtl w:val="0"/>
        </w:rPr>
        <w:t xml:space="preserve">Build the image "py37" from the Dockerfile and create a Docker container </w:t>
      </w:r>
      <w:r w:rsidDel="00000000" w:rsidR="00000000" w:rsidRPr="00000000">
        <w:rPr>
          <w:rtl w:val="0"/>
        </w:rPr>
      </w:r>
    </w:p>
    <w:p w:rsidR="00000000" w:rsidDel="00000000" w:rsidP="00000000" w:rsidRDefault="00000000" w:rsidRPr="00000000" w14:paraId="000003FE">
      <w:pPr>
        <w:pageBreakBefore w:val="0"/>
        <w:numPr>
          <w:ilvl w:val="0"/>
          <w:numId w:val="18"/>
        </w:numPr>
        <w:spacing w:line="240" w:lineRule="auto"/>
        <w:ind w:left="720" w:hanging="360"/>
        <w:rPr>
          <w:sz w:val="24"/>
          <w:szCs w:val="24"/>
          <w:u w:val="none"/>
        </w:rPr>
      </w:pPr>
      <w:r w:rsidDel="00000000" w:rsidR="00000000" w:rsidRPr="00000000">
        <w:rPr>
          <w:sz w:val="24"/>
          <w:szCs w:val="24"/>
          <w:rtl w:val="0"/>
        </w:rPr>
        <w:t xml:space="preserve">Show your output for the sum of 1 to 10 below</w:t>
      </w:r>
      <w:r w:rsidDel="00000000" w:rsidR="00000000" w:rsidRPr="00000000">
        <w:rPr>
          <w:rtl w:val="0"/>
        </w:rPr>
      </w:r>
    </w:p>
    <w:tbl>
      <w:tblPr>
        <w:tblStyle w:val="Table37"/>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[ 1  3  6 10 15 21 28 36 45 55]</w:t>
            </w:r>
          </w:p>
          <w:p w:rsidR="00000000" w:rsidDel="00000000" w:rsidP="00000000" w:rsidRDefault="00000000" w:rsidRPr="00000000" w14:paraId="000004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sum of 1 to 10 is 55</w:t>
            </w:r>
          </w:p>
        </w:tc>
      </w:tr>
    </w:tbl>
    <w:p w:rsidR="00000000" w:rsidDel="00000000" w:rsidP="00000000" w:rsidRDefault="00000000" w:rsidRPr="00000000" w14:paraId="00000401">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02">
      <w:pPr>
        <w:spacing w:line="240" w:lineRule="auto"/>
        <w:rPr>
          <w:b w:val="1"/>
          <w:sz w:val="24"/>
          <w:szCs w:val="24"/>
        </w:rPr>
      </w:pPr>
      <w:r w:rsidDel="00000000" w:rsidR="00000000" w:rsidRPr="00000000">
        <w:rPr>
          <w:b w:val="1"/>
          <w:sz w:val="24"/>
          <w:szCs w:val="24"/>
          <w:rtl w:val="0"/>
        </w:rPr>
        <w:t xml:space="preserve">Task 2:</w:t>
      </w:r>
    </w:p>
    <w:p w:rsidR="00000000" w:rsidDel="00000000" w:rsidP="00000000" w:rsidRDefault="00000000" w:rsidRPr="00000000" w14:paraId="00000403">
      <w:pPr>
        <w:numPr>
          <w:ilvl w:val="0"/>
          <w:numId w:val="18"/>
        </w:numPr>
        <w:spacing w:line="240" w:lineRule="auto"/>
        <w:ind w:left="720" w:hanging="360"/>
        <w:rPr>
          <w:sz w:val="24"/>
          <w:szCs w:val="24"/>
        </w:rPr>
      </w:pPr>
      <w:r w:rsidDel="00000000" w:rsidR="00000000" w:rsidRPr="00000000">
        <w:rPr>
          <w:sz w:val="24"/>
          <w:szCs w:val="24"/>
          <w:rtl w:val="0"/>
        </w:rPr>
        <w:t xml:space="preserve">Create a docker-compose.yaml file to display the website</w:t>
      </w:r>
    </w:p>
    <w:p w:rsidR="00000000" w:rsidDel="00000000" w:rsidP="00000000" w:rsidRDefault="00000000" w:rsidRPr="00000000" w14:paraId="00000404">
      <w:pPr>
        <w:numPr>
          <w:ilvl w:val="0"/>
          <w:numId w:val="18"/>
        </w:numPr>
        <w:spacing w:line="240" w:lineRule="auto"/>
        <w:ind w:left="720" w:hanging="360"/>
        <w:rPr>
          <w:sz w:val="24"/>
          <w:szCs w:val="24"/>
          <w:u w:val="none"/>
        </w:rPr>
      </w:pPr>
      <w:r w:rsidDel="00000000" w:rsidR="00000000" w:rsidRPr="00000000">
        <w:rPr>
          <w:sz w:val="24"/>
          <w:szCs w:val="24"/>
          <w:rtl w:val="0"/>
        </w:rPr>
        <w:t xml:space="preserve">Show your docker-compose.yaml below</w:t>
      </w:r>
      <w:r w:rsidDel="00000000" w:rsidR="00000000" w:rsidRPr="00000000">
        <w:rPr>
          <w:rtl w:val="0"/>
        </w:rPr>
      </w:r>
    </w:p>
    <w:tbl>
      <w:tblPr>
        <w:tblStyle w:val="Table3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version: '3'</w:t>
            </w:r>
          </w:p>
          <w:p w:rsidR="00000000" w:rsidDel="00000000" w:rsidP="00000000" w:rsidRDefault="00000000" w:rsidRPr="00000000" w14:paraId="000004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services:</w:t>
            </w:r>
          </w:p>
          <w:p w:rsidR="00000000" w:rsidDel="00000000" w:rsidP="00000000" w:rsidRDefault="00000000" w:rsidRPr="00000000" w14:paraId="000004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web:</w:t>
            </w:r>
          </w:p>
          <w:p w:rsidR="00000000" w:rsidDel="00000000" w:rsidP="00000000" w:rsidRDefault="00000000" w:rsidRPr="00000000" w14:paraId="000004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build: .</w:t>
            </w:r>
          </w:p>
          <w:p w:rsidR="00000000" w:rsidDel="00000000" w:rsidP="00000000" w:rsidRDefault="00000000" w:rsidRPr="00000000" w14:paraId="000004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ports:</w:t>
            </w:r>
          </w:p>
          <w:p w:rsidR="00000000" w:rsidDel="00000000" w:rsidP="00000000" w:rsidRDefault="00000000" w:rsidRPr="00000000" w14:paraId="000004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 "4000:80"</w:t>
            </w:r>
          </w:p>
          <w:p w:rsidR="00000000" w:rsidDel="00000000" w:rsidP="00000000" w:rsidRDefault="00000000" w:rsidRPr="00000000" w14:paraId="000004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40C">
      <w:pPr>
        <w:spacing w:line="240" w:lineRule="auto"/>
        <w:rPr>
          <w:sz w:val="24"/>
          <w:szCs w:val="24"/>
        </w:rPr>
      </w:pPr>
      <w:r w:rsidDel="00000000" w:rsidR="00000000" w:rsidRPr="00000000">
        <w:rPr>
          <w:rtl w:val="0"/>
        </w:rPr>
      </w:r>
    </w:p>
    <w:p w:rsidR="00000000" w:rsidDel="00000000" w:rsidP="00000000" w:rsidRDefault="00000000" w:rsidRPr="00000000" w14:paraId="0000040D">
      <w:pPr>
        <w:numPr>
          <w:ilvl w:val="0"/>
          <w:numId w:val="18"/>
        </w:numPr>
        <w:spacing w:line="240" w:lineRule="auto"/>
        <w:ind w:left="720" w:hanging="360"/>
        <w:rPr>
          <w:sz w:val="24"/>
          <w:szCs w:val="24"/>
          <w:u w:val="none"/>
        </w:rPr>
      </w:pPr>
      <w:r w:rsidDel="00000000" w:rsidR="00000000" w:rsidRPr="00000000">
        <w:rPr>
          <w:sz w:val="24"/>
          <w:szCs w:val="24"/>
          <w:rtl w:val="0"/>
        </w:rPr>
        <w:t xml:space="preserve">Create a Python script app.py to show the sum of 1 to 10 on the website </w:t>
      </w:r>
      <w:r w:rsidDel="00000000" w:rsidR="00000000" w:rsidRPr="00000000">
        <w:rPr>
          <w:rtl w:val="0"/>
        </w:rPr>
      </w:r>
    </w:p>
    <w:p w:rsidR="00000000" w:rsidDel="00000000" w:rsidP="00000000" w:rsidRDefault="00000000" w:rsidRPr="00000000" w14:paraId="0000040E">
      <w:pPr>
        <w:numPr>
          <w:ilvl w:val="0"/>
          <w:numId w:val="18"/>
        </w:numPr>
        <w:spacing w:line="240" w:lineRule="auto"/>
        <w:ind w:left="720" w:hanging="360"/>
        <w:rPr>
          <w:sz w:val="24"/>
          <w:szCs w:val="24"/>
        </w:rPr>
      </w:pPr>
      <w:r w:rsidDel="00000000" w:rsidR="00000000" w:rsidRPr="00000000">
        <w:rPr>
          <w:sz w:val="24"/>
          <w:szCs w:val="24"/>
          <w:rtl w:val="0"/>
        </w:rPr>
        <w:t xml:space="preserve">Create the docker container using docker compose</w:t>
      </w:r>
    </w:p>
    <w:p w:rsidR="00000000" w:rsidDel="00000000" w:rsidP="00000000" w:rsidRDefault="00000000" w:rsidRPr="00000000" w14:paraId="0000040F">
      <w:pPr>
        <w:numPr>
          <w:ilvl w:val="0"/>
          <w:numId w:val="18"/>
        </w:numPr>
        <w:spacing w:line="240" w:lineRule="auto"/>
        <w:ind w:left="720" w:hanging="360"/>
        <w:rPr>
          <w:sz w:val="24"/>
          <w:szCs w:val="24"/>
          <w:u w:val="none"/>
        </w:rPr>
      </w:pPr>
      <w:r w:rsidDel="00000000" w:rsidR="00000000" w:rsidRPr="00000000">
        <w:rPr>
          <w:sz w:val="24"/>
          <w:szCs w:val="24"/>
          <w:rtl w:val="0"/>
        </w:rPr>
        <w:t xml:space="preserve">Show your app.py below</w:t>
      </w:r>
      <w:r w:rsidDel="00000000" w:rsidR="00000000" w:rsidRPr="00000000">
        <w:rPr>
          <w:rtl w:val="0"/>
        </w:rPr>
      </w:r>
    </w:p>
    <w:tbl>
      <w:tblPr>
        <w:tblStyle w:val="Table39"/>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import numpy as np</w:t>
            </w:r>
          </w:p>
          <w:p w:rsidR="00000000" w:rsidDel="00000000" w:rsidP="00000000" w:rsidRDefault="00000000" w:rsidRPr="00000000" w14:paraId="000004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from flask import Flask</w:t>
            </w:r>
          </w:p>
          <w:p w:rsidR="00000000" w:rsidDel="00000000" w:rsidP="00000000" w:rsidRDefault="00000000" w:rsidRPr="00000000" w14:paraId="000004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app = Flask(__name__)</w:t>
            </w:r>
          </w:p>
          <w:p w:rsidR="00000000" w:rsidDel="00000000" w:rsidP="00000000" w:rsidRDefault="00000000" w:rsidRPr="00000000" w14:paraId="000004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@app.route('/')</w:t>
            </w:r>
          </w:p>
          <w:p w:rsidR="00000000" w:rsidDel="00000000" w:rsidP="00000000" w:rsidRDefault="00000000" w:rsidRPr="00000000" w14:paraId="000004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def hello():</w:t>
            </w:r>
          </w:p>
          <w:p w:rsidR="00000000" w:rsidDel="00000000" w:rsidP="00000000" w:rsidRDefault="00000000" w:rsidRPr="00000000" w14:paraId="000004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x = np.cumsum(range(1,11))</w:t>
            </w:r>
          </w:p>
          <w:p w:rsidR="00000000" w:rsidDel="00000000" w:rsidP="00000000" w:rsidRDefault="00000000" w:rsidRPr="00000000" w14:paraId="000004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last = x[-1]</w:t>
            </w:r>
          </w:p>
          <w:p w:rsidR="00000000" w:rsidDel="00000000" w:rsidP="00000000" w:rsidRDefault="00000000" w:rsidRPr="00000000" w14:paraId="000004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return 'The sum of 1 to 10 is {}'.format(last)</w:t>
            </w:r>
          </w:p>
          <w:p w:rsidR="00000000" w:rsidDel="00000000" w:rsidP="00000000" w:rsidRDefault="00000000" w:rsidRPr="00000000" w14:paraId="000004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if __name__ == "__main__":</w:t>
            </w:r>
          </w:p>
          <w:p w:rsidR="00000000" w:rsidDel="00000000" w:rsidP="00000000" w:rsidRDefault="00000000" w:rsidRPr="00000000" w14:paraId="000004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app.run(host='0.0.0.0', port=80)</w:t>
            </w:r>
          </w:p>
          <w:p w:rsidR="00000000" w:rsidDel="00000000" w:rsidP="00000000" w:rsidRDefault="00000000" w:rsidRPr="00000000" w14:paraId="000004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41E">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41F">
      <w:pPr>
        <w:spacing w:line="240" w:lineRule="auto"/>
        <w:ind w:left="0" w:firstLine="0"/>
        <w:rPr>
          <w:b w:val="1"/>
          <w:sz w:val="24"/>
          <w:szCs w:val="24"/>
        </w:rPr>
      </w:pPr>
      <w:r w:rsidDel="00000000" w:rsidR="00000000" w:rsidRPr="00000000">
        <w:rPr>
          <w:b w:val="1"/>
          <w:sz w:val="24"/>
          <w:szCs w:val="24"/>
          <w:rtl w:val="0"/>
        </w:rPr>
        <w:t xml:space="preserve">Task 3:</w:t>
      </w:r>
    </w:p>
    <w:p w:rsidR="00000000" w:rsidDel="00000000" w:rsidP="00000000" w:rsidRDefault="00000000" w:rsidRPr="00000000" w14:paraId="00000420">
      <w:pPr>
        <w:numPr>
          <w:ilvl w:val="0"/>
          <w:numId w:val="19"/>
        </w:numPr>
        <w:spacing w:line="240" w:lineRule="auto"/>
        <w:ind w:left="720" w:hanging="360"/>
        <w:rPr>
          <w:sz w:val="24"/>
          <w:szCs w:val="24"/>
          <w:u w:val="none"/>
        </w:rPr>
      </w:pPr>
      <w:r w:rsidDel="00000000" w:rsidR="00000000" w:rsidRPr="00000000">
        <w:rPr>
          <w:sz w:val="24"/>
          <w:szCs w:val="24"/>
          <w:rtl w:val="0"/>
        </w:rPr>
        <w:t xml:space="preserve">Goto </w:t>
      </w:r>
      <w:hyperlink r:id="rId15">
        <w:r w:rsidDel="00000000" w:rsidR="00000000" w:rsidRPr="00000000">
          <w:rPr>
            <w:color w:val="1155cc"/>
            <w:sz w:val="24"/>
            <w:szCs w:val="24"/>
            <w:u w:val="single"/>
            <w:rtl w:val="0"/>
          </w:rPr>
          <w:t xml:space="preserve">https://www.katacoda.com/courses/kubernetes/launch-single-node-cluster</w:t>
        </w:r>
      </w:hyperlink>
      <w:r w:rsidDel="00000000" w:rsidR="00000000" w:rsidRPr="00000000">
        <w:rPr>
          <w:sz w:val="24"/>
          <w:szCs w:val="24"/>
          <w:rtl w:val="0"/>
        </w:rPr>
        <w:t xml:space="preserve"> and follow the steps</w:t>
      </w:r>
      <w:r w:rsidDel="00000000" w:rsidR="00000000" w:rsidRPr="00000000">
        <w:rPr>
          <w:rtl w:val="0"/>
        </w:rPr>
      </w:r>
    </w:p>
    <w:p w:rsidR="00000000" w:rsidDel="00000000" w:rsidP="00000000" w:rsidRDefault="00000000" w:rsidRPr="00000000" w14:paraId="00000421">
      <w:pPr>
        <w:numPr>
          <w:ilvl w:val="0"/>
          <w:numId w:val="19"/>
        </w:numPr>
        <w:spacing w:line="240" w:lineRule="auto"/>
        <w:ind w:left="720" w:hanging="360"/>
        <w:rPr>
          <w:sz w:val="24"/>
          <w:szCs w:val="24"/>
          <w:u w:val="none"/>
        </w:rPr>
      </w:pPr>
      <w:r w:rsidDel="00000000" w:rsidR="00000000" w:rsidRPr="00000000">
        <w:rPr>
          <w:sz w:val="24"/>
          <w:szCs w:val="24"/>
          <w:rtl w:val="0"/>
        </w:rPr>
        <w:t xml:space="preserve">Start minikube and master node </w:t>
      </w:r>
      <w:r w:rsidDel="00000000" w:rsidR="00000000" w:rsidRPr="00000000">
        <w:rPr>
          <w:rtl w:val="0"/>
        </w:rPr>
      </w:r>
    </w:p>
    <w:p w:rsidR="00000000" w:rsidDel="00000000" w:rsidP="00000000" w:rsidRDefault="00000000" w:rsidRPr="00000000" w14:paraId="00000422">
      <w:pPr>
        <w:numPr>
          <w:ilvl w:val="0"/>
          <w:numId w:val="19"/>
        </w:numPr>
        <w:spacing w:line="240" w:lineRule="auto"/>
        <w:ind w:left="720" w:hanging="360"/>
        <w:rPr>
          <w:sz w:val="24"/>
          <w:szCs w:val="24"/>
          <w:u w:val="none"/>
        </w:rPr>
      </w:pPr>
      <w:r w:rsidDel="00000000" w:rsidR="00000000" w:rsidRPr="00000000">
        <w:rPr>
          <w:sz w:val="24"/>
          <w:szCs w:val="24"/>
          <w:rtl w:val="0"/>
        </w:rPr>
        <w:t xml:space="preserve">Deploy your first pod and show the deployment on Kubernetes dashboard.</w:t>
      </w:r>
      <w:r w:rsidDel="00000000" w:rsidR="00000000" w:rsidRPr="00000000">
        <w:rPr>
          <w:rtl w:val="0"/>
        </w:rPr>
      </w:r>
    </w:p>
    <w:p w:rsidR="00000000" w:rsidDel="00000000" w:rsidP="00000000" w:rsidRDefault="00000000" w:rsidRPr="00000000" w14:paraId="00000423">
      <w:pPr>
        <w:numPr>
          <w:ilvl w:val="0"/>
          <w:numId w:val="19"/>
        </w:numPr>
        <w:spacing w:line="240" w:lineRule="auto"/>
        <w:ind w:left="720" w:hanging="360"/>
        <w:rPr>
          <w:sz w:val="24"/>
          <w:szCs w:val="24"/>
          <w:u w:val="none"/>
        </w:rPr>
      </w:pPr>
      <w:r w:rsidDel="00000000" w:rsidR="00000000" w:rsidRPr="00000000">
        <w:rPr>
          <w:sz w:val="24"/>
          <w:szCs w:val="24"/>
          <w:rtl w:val="0"/>
        </w:rPr>
        <w:t xml:space="preserve">Show the snapshot of your Kubernetes dashboard below</w:t>
      </w:r>
      <w:r w:rsidDel="00000000" w:rsidR="00000000" w:rsidRPr="00000000">
        <w:rPr>
          <w:rtl w:val="0"/>
        </w:rPr>
      </w:r>
    </w:p>
    <w:tbl>
      <w:tblPr>
        <w:tblStyle w:val="Table40"/>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6505575" cy="2273300"/>
                  <wp:effectExtent b="0" l="0" r="0" t="0"/>
                  <wp:docPr id="8"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6505575"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4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429">
      <w:pPr>
        <w:spacing w:line="240" w:lineRule="auto"/>
        <w:rPr>
          <w:sz w:val="24"/>
          <w:szCs w:val="24"/>
        </w:rPr>
      </w:pPr>
      <w:r w:rsidDel="00000000" w:rsidR="00000000" w:rsidRPr="00000000">
        <w:rPr>
          <w:rtl w:val="0"/>
        </w:rPr>
      </w:r>
    </w:p>
    <w:p w:rsidR="00000000" w:rsidDel="00000000" w:rsidP="00000000" w:rsidRDefault="00000000" w:rsidRPr="00000000" w14:paraId="0000042A">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2B">
      <w:pPr>
        <w:pageBreakBefore w:val="0"/>
        <w:spacing w:line="240" w:lineRule="auto"/>
        <w:rPr>
          <w:sz w:val="24"/>
          <w:szCs w:val="24"/>
        </w:rPr>
      </w:pPr>
      <w:r w:rsidDel="00000000" w:rsidR="00000000" w:rsidRPr="00000000">
        <w:rPr>
          <w:rtl w:val="0"/>
        </w:rPr>
      </w:r>
    </w:p>
    <w:sectPr>
      <w:type w:val="nextPage"/>
      <w:pgSz w:h="16834" w:w="11909" w:orient="portrait"/>
      <w:pgMar w:bottom="1080" w:top="1080" w:left="1440" w:right="1440" w:header="432" w:footer="43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Monotype Sort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C">
    <w:pPr>
      <w:pBdr>
        <w:top w:space="0" w:sz="0" w:val="nil"/>
        <w:left w:space="0" w:sz="0" w:val="nil"/>
        <w:bottom w:space="0" w:sz="0" w:val="nil"/>
        <w:right w:space="0" w:sz="0" w:val="nil"/>
        <w:between w:space="0" w:sz="0" w:val="nil"/>
      </w:pBdr>
      <w:tabs>
        <w:tab w:val="center" w:leader="none" w:pos="4153"/>
        <w:tab w:val="right" w:leader="none" w:pos="8306"/>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2D">
    <w:pPr>
      <w:pBdr>
        <w:top w:space="0" w:sz="0" w:val="nil"/>
        <w:left w:space="0" w:sz="0" w:val="nil"/>
        <w:bottom w:space="0" w:sz="0" w:val="nil"/>
        <w:right w:space="0" w:sz="0" w:val="nil"/>
        <w:between w:space="0" w:sz="0" w:val="nil"/>
      </w:pBdr>
      <w:tabs>
        <w:tab w:val="center" w:leader="none" w:pos="4153"/>
        <w:tab w:val="right" w:leader="none" w:pos="8306"/>
      </w:tabs>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E">
    <w:pPr>
      <w:pBdr>
        <w:top w:space="0" w:sz="0" w:val="nil"/>
        <w:left w:space="0" w:sz="0" w:val="nil"/>
        <w:bottom w:space="0" w:sz="0" w:val="nil"/>
        <w:right w:space="0" w:sz="0" w:val="nil"/>
        <w:between w:space="0" w:sz="0" w:val="nil"/>
      </w:pBdr>
      <w:tabs>
        <w:tab w:val="center" w:leader="none" w:pos="4153"/>
        <w:tab w:val="right" w:leader="none" w:pos="8306"/>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2F">
    <w:pPr>
      <w:pBdr>
        <w:top w:space="0" w:sz="0" w:val="nil"/>
        <w:left w:space="0" w:sz="0" w:val="nil"/>
        <w:bottom w:space="0" w:sz="0" w:val="nil"/>
        <w:right w:space="0" w:sz="0" w:val="nil"/>
        <w:between w:space="0" w:sz="0" w:val="nil"/>
      </w:pBdr>
      <w:tabs>
        <w:tab w:val="center" w:leader="none" w:pos="4153"/>
        <w:tab w:val="right" w:leader="none" w:pos="8306"/>
        <w:tab w:val="right" w:leader="none" w:pos="8460"/>
      </w:tabs>
      <w:ind w:right="360"/>
      <w:rPr>
        <w:i w:val="1"/>
        <w:color w:val="000000"/>
        <w:sz w:val="16"/>
        <w:szCs w:val="16"/>
      </w:rPr>
    </w:pPr>
    <w:r w:rsidDel="00000000" w:rsidR="00000000" w:rsidRPr="00000000">
      <w:rPr>
        <w:i w:val="1"/>
        <w:color w:val="000000"/>
        <w:sz w:val="16"/>
        <w:szCs w:val="16"/>
        <w:rtl w:val="0"/>
      </w:rPr>
      <w:t xml:space="preserve">Copyright 2025, TERTIARY INFOTECH PTE. LTD.. All rights reserved.  This document is provided for the explicit use and guidance of trainers approved by Tertiary Infotech Pte Ltd as information resource only. Any other use of this  document or parts thereof,  including  reproduction,  publication,  distribution,  transmission,  re-transmission  or  public showing, or  storage  in a  retrieval system  in  any  form, electronic or  otherwise, for  purposes other than that  expressly stated above  without the express  permission of Tertiary Infotech Pte Ltd is strictly  prohibited.</w:t>
    </w:r>
  </w:p>
  <w:p w:rsidR="00000000" w:rsidDel="00000000" w:rsidP="00000000" w:rsidRDefault="00000000" w:rsidRPr="00000000" w14:paraId="00000430">
    <w:pPr>
      <w:pBdr>
        <w:top w:space="0" w:sz="0" w:val="nil"/>
        <w:left w:space="0" w:sz="0" w:val="nil"/>
        <w:bottom w:space="0" w:sz="0" w:val="nil"/>
        <w:right w:space="0" w:sz="0" w:val="nil"/>
        <w:between w:space="0" w:sz="0" w:val="nil"/>
      </w:pBdr>
      <w:tabs>
        <w:tab w:val="center" w:leader="none" w:pos="4153"/>
        <w:tab w:val="right" w:leader="none" w:pos="8306"/>
      </w:tabs>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432" w:hanging="432"/>
      </w:pPr>
      <w:rPr/>
    </w:lvl>
    <w:lvl w:ilvl="2">
      <w:start w:val="1"/>
      <w:numFmt w:val="decimal"/>
      <w:lvlText w:val="%1.%2.%3."/>
      <w:lvlJc w:val="left"/>
      <w:pPr>
        <w:ind w:left="504" w:hanging="504"/>
      </w:pPr>
      <w:rPr>
        <w:b w:val="1"/>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152" w:hanging="432"/>
      </w:pPr>
      <w:rPr/>
    </w:lvl>
    <w:lvl w:ilvl="2">
      <w:start w:val="1"/>
      <w:numFmt w:val="decimal"/>
      <w:lvlText w:val="●.%2.%3."/>
      <w:lvlJc w:val="left"/>
      <w:pPr>
        <w:ind w:left="1584" w:hanging="504"/>
      </w:pPr>
      <w:rPr/>
    </w:lvl>
    <w:lvl w:ilvl="3">
      <w:start w:val="1"/>
      <w:numFmt w:val="decimal"/>
      <w:lvlText w:val="●.%2.%3.%4."/>
      <w:lvlJc w:val="left"/>
      <w:pPr>
        <w:ind w:left="2088" w:hanging="648"/>
      </w:pPr>
      <w:rPr/>
    </w:lvl>
    <w:lvl w:ilvl="4">
      <w:start w:val="1"/>
      <w:numFmt w:val="decimal"/>
      <w:lvlText w:val="●.%2.%3.%4.%5."/>
      <w:lvlJc w:val="left"/>
      <w:pPr>
        <w:ind w:left="2592" w:hanging="792"/>
      </w:pPr>
      <w:rPr/>
    </w:lvl>
    <w:lvl w:ilvl="5">
      <w:start w:val="1"/>
      <w:numFmt w:val="decimal"/>
      <w:lvlText w:val="●.%2.%3.%4.%5.%6."/>
      <w:lvlJc w:val="left"/>
      <w:pPr>
        <w:ind w:left="3096" w:hanging="935.9999999999995"/>
      </w:pPr>
      <w:rPr/>
    </w:lvl>
    <w:lvl w:ilvl="6">
      <w:start w:val="1"/>
      <w:numFmt w:val="decimal"/>
      <w:lvlText w:val="●.%2.%3.%4.%5.%6.%7."/>
      <w:lvlJc w:val="left"/>
      <w:pPr>
        <w:ind w:left="3600" w:hanging="1080"/>
      </w:pPr>
      <w:rPr/>
    </w:lvl>
    <w:lvl w:ilvl="7">
      <w:start w:val="1"/>
      <w:numFmt w:val="decimal"/>
      <w:lvlText w:val="●.%2.%3.%4.%5.%6.%7.%8."/>
      <w:lvlJc w:val="left"/>
      <w:pPr>
        <w:ind w:left="4104" w:hanging="1224"/>
      </w:pPr>
      <w:rPr/>
    </w:lvl>
    <w:lvl w:ilvl="8">
      <w:start w:val="1"/>
      <w:numFmt w:val="decimal"/>
      <w:lvlText w:val="●.%2.%3.%4.%5.%6.%7.%8.%9."/>
      <w:lvlJc w:val="left"/>
      <w:pPr>
        <w:ind w:left="4680" w:hanging="144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decimal"/>
      <w:lvlText w:val="●.●.%3."/>
      <w:lvlJc w:val="left"/>
      <w:pPr>
        <w:ind w:left="1584" w:hanging="504"/>
      </w:pPr>
      <w:rPr/>
    </w:lvl>
    <w:lvl w:ilvl="3">
      <w:start w:val="1"/>
      <w:numFmt w:val="decimal"/>
      <w:lvlText w:val="●.●.%3.%4."/>
      <w:lvlJc w:val="left"/>
      <w:pPr>
        <w:ind w:left="2088" w:hanging="648"/>
      </w:pPr>
      <w:rPr/>
    </w:lvl>
    <w:lvl w:ilvl="4">
      <w:start w:val="1"/>
      <w:numFmt w:val="decimal"/>
      <w:lvlText w:val="●.●.%3.%4.%5."/>
      <w:lvlJc w:val="left"/>
      <w:pPr>
        <w:ind w:left="2592" w:hanging="792"/>
      </w:pPr>
      <w:rPr/>
    </w:lvl>
    <w:lvl w:ilvl="5">
      <w:start w:val="1"/>
      <w:numFmt w:val="decimal"/>
      <w:lvlText w:val="●.●.%3.%4.%5.%6."/>
      <w:lvlJc w:val="left"/>
      <w:pPr>
        <w:ind w:left="3096" w:hanging="935.9999999999995"/>
      </w:pPr>
      <w:rPr/>
    </w:lvl>
    <w:lvl w:ilvl="6">
      <w:start w:val="1"/>
      <w:numFmt w:val="decimal"/>
      <w:lvlText w:val="●.●.%3.%4.%5.%6.%7."/>
      <w:lvlJc w:val="left"/>
      <w:pPr>
        <w:ind w:left="3600" w:hanging="1080"/>
      </w:pPr>
      <w:rPr/>
    </w:lvl>
    <w:lvl w:ilvl="7">
      <w:start w:val="1"/>
      <w:numFmt w:val="decimal"/>
      <w:lvlText w:val="●.●.%3.%4.%5.%6.%7.%8."/>
      <w:lvlJc w:val="left"/>
      <w:pPr>
        <w:ind w:left="4104" w:hanging="1224"/>
      </w:pPr>
      <w:rPr/>
    </w:lvl>
    <w:lvl w:ilvl="8">
      <w:start w:val="1"/>
      <w:numFmt w:val="decimal"/>
      <w:lvlText w:val="●.●.%3.%4.%5.%6.%7.%8.%9."/>
      <w:lvlJc w:val="left"/>
      <w:pPr>
        <w:ind w:left="4680" w:hanging="1440"/>
      </w:pPr>
      <w:rPr/>
    </w:lvl>
  </w:abstractNum>
  <w:abstractNum w:abstractNumId="4">
    <w:lvl w:ilvl="0">
      <w:start w:val="1"/>
      <w:numFmt w:val="bullet"/>
      <w:lvlText w:val="●"/>
      <w:lvlJc w:val="left"/>
      <w:pPr>
        <w:ind w:left="467" w:hanging="360"/>
      </w:pPr>
      <w:rPr>
        <w:rFonts w:ascii="Noto Sans Symbols" w:cs="Noto Sans Symbols" w:eastAsia="Noto Sans Symbols" w:hAnsi="Noto Sans Symbols"/>
      </w:rPr>
    </w:lvl>
    <w:lvl w:ilvl="1">
      <w:start w:val="1"/>
      <w:numFmt w:val="bullet"/>
      <w:lvlText w:val="o"/>
      <w:lvlJc w:val="left"/>
      <w:pPr>
        <w:ind w:left="1187" w:hanging="360"/>
      </w:pPr>
      <w:rPr>
        <w:rFonts w:ascii="Courier New" w:cs="Courier New" w:eastAsia="Courier New" w:hAnsi="Courier New"/>
      </w:rPr>
    </w:lvl>
    <w:lvl w:ilvl="2">
      <w:start w:val="1"/>
      <w:numFmt w:val="bullet"/>
      <w:lvlText w:val="▪"/>
      <w:lvlJc w:val="left"/>
      <w:pPr>
        <w:ind w:left="1907" w:hanging="360"/>
      </w:pPr>
      <w:rPr>
        <w:rFonts w:ascii="Noto Sans Symbols" w:cs="Noto Sans Symbols" w:eastAsia="Noto Sans Symbols" w:hAnsi="Noto Sans Symbols"/>
      </w:rPr>
    </w:lvl>
    <w:lvl w:ilvl="3">
      <w:start w:val="1"/>
      <w:numFmt w:val="bullet"/>
      <w:lvlText w:val="●"/>
      <w:lvlJc w:val="left"/>
      <w:pPr>
        <w:ind w:left="2627" w:hanging="360"/>
      </w:pPr>
      <w:rPr>
        <w:rFonts w:ascii="Noto Sans Symbols" w:cs="Noto Sans Symbols" w:eastAsia="Noto Sans Symbols" w:hAnsi="Noto Sans Symbols"/>
      </w:rPr>
    </w:lvl>
    <w:lvl w:ilvl="4">
      <w:start w:val="1"/>
      <w:numFmt w:val="bullet"/>
      <w:lvlText w:val="o"/>
      <w:lvlJc w:val="left"/>
      <w:pPr>
        <w:ind w:left="3347" w:hanging="360"/>
      </w:pPr>
      <w:rPr>
        <w:rFonts w:ascii="Courier New" w:cs="Courier New" w:eastAsia="Courier New" w:hAnsi="Courier New"/>
      </w:rPr>
    </w:lvl>
    <w:lvl w:ilvl="5">
      <w:start w:val="1"/>
      <w:numFmt w:val="bullet"/>
      <w:lvlText w:val="▪"/>
      <w:lvlJc w:val="left"/>
      <w:pPr>
        <w:ind w:left="4067" w:hanging="360"/>
      </w:pPr>
      <w:rPr>
        <w:rFonts w:ascii="Noto Sans Symbols" w:cs="Noto Sans Symbols" w:eastAsia="Noto Sans Symbols" w:hAnsi="Noto Sans Symbols"/>
      </w:rPr>
    </w:lvl>
    <w:lvl w:ilvl="6">
      <w:start w:val="1"/>
      <w:numFmt w:val="bullet"/>
      <w:lvlText w:val="●"/>
      <w:lvlJc w:val="left"/>
      <w:pPr>
        <w:ind w:left="4787" w:hanging="360"/>
      </w:pPr>
      <w:rPr>
        <w:rFonts w:ascii="Noto Sans Symbols" w:cs="Noto Sans Symbols" w:eastAsia="Noto Sans Symbols" w:hAnsi="Noto Sans Symbols"/>
      </w:rPr>
    </w:lvl>
    <w:lvl w:ilvl="7">
      <w:start w:val="1"/>
      <w:numFmt w:val="bullet"/>
      <w:lvlText w:val="o"/>
      <w:lvlJc w:val="left"/>
      <w:pPr>
        <w:ind w:left="5507" w:hanging="360"/>
      </w:pPr>
      <w:rPr>
        <w:rFonts w:ascii="Courier New" w:cs="Courier New" w:eastAsia="Courier New" w:hAnsi="Courier New"/>
      </w:rPr>
    </w:lvl>
    <w:lvl w:ilvl="8">
      <w:start w:val="1"/>
      <w:numFmt w:val="bullet"/>
      <w:lvlText w:val="▪"/>
      <w:lvlJc w:val="left"/>
      <w:pPr>
        <w:ind w:left="6227"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decimal"/>
      <w:lvlText w:val="%2."/>
      <w:lvlJc w:val="left"/>
      <w:pPr>
        <w:ind w:left="1368" w:hanging="287.9999999999998"/>
      </w:pPr>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1800" w:hanging="720"/>
      </w:pPr>
      <w:rPr>
        <w:rFonts w:ascii="Monotype Sorts" w:cs="Monotype Sorts" w:eastAsia="Monotype Sorts" w:hAnsi="Monotype Sort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467" w:hanging="360"/>
      </w:pPr>
      <w:rPr>
        <w:rFonts w:ascii="Noto Sans Symbols" w:cs="Noto Sans Symbols" w:eastAsia="Noto Sans Symbols" w:hAnsi="Noto Sans Symbols"/>
      </w:rPr>
    </w:lvl>
    <w:lvl w:ilvl="1">
      <w:start w:val="1"/>
      <w:numFmt w:val="bullet"/>
      <w:lvlText w:val="o"/>
      <w:lvlJc w:val="left"/>
      <w:pPr>
        <w:ind w:left="1187" w:hanging="360"/>
      </w:pPr>
      <w:rPr>
        <w:rFonts w:ascii="Courier New" w:cs="Courier New" w:eastAsia="Courier New" w:hAnsi="Courier New"/>
      </w:rPr>
    </w:lvl>
    <w:lvl w:ilvl="2">
      <w:start w:val="1"/>
      <w:numFmt w:val="bullet"/>
      <w:lvlText w:val="▪"/>
      <w:lvlJc w:val="left"/>
      <w:pPr>
        <w:ind w:left="1907" w:hanging="360"/>
      </w:pPr>
      <w:rPr>
        <w:rFonts w:ascii="Noto Sans Symbols" w:cs="Noto Sans Symbols" w:eastAsia="Noto Sans Symbols" w:hAnsi="Noto Sans Symbols"/>
      </w:rPr>
    </w:lvl>
    <w:lvl w:ilvl="3">
      <w:start w:val="1"/>
      <w:numFmt w:val="bullet"/>
      <w:lvlText w:val="●"/>
      <w:lvlJc w:val="left"/>
      <w:pPr>
        <w:ind w:left="2627" w:hanging="360"/>
      </w:pPr>
      <w:rPr>
        <w:rFonts w:ascii="Noto Sans Symbols" w:cs="Noto Sans Symbols" w:eastAsia="Noto Sans Symbols" w:hAnsi="Noto Sans Symbols"/>
      </w:rPr>
    </w:lvl>
    <w:lvl w:ilvl="4">
      <w:start w:val="1"/>
      <w:numFmt w:val="bullet"/>
      <w:lvlText w:val="o"/>
      <w:lvlJc w:val="left"/>
      <w:pPr>
        <w:ind w:left="3347" w:hanging="360"/>
      </w:pPr>
      <w:rPr>
        <w:rFonts w:ascii="Courier New" w:cs="Courier New" w:eastAsia="Courier New" w:hAnsi="Courier New"/>
      </w:rPr>
    </w:lvl>
    <w:lvl w:ilvl="5">
      <w:start w:val="1"/>
      <w:numFmt w:val="bullet"/>
      <w:lvlText w:val="▪"/>
      <w:lvlJc w:val="left"/>
      <w:pPr>
        <w:ind w:left="4067" w:hanging="360"/>
      </w:pPr>
      <w:rPr>
        <w:rFonts w:ascii="Noto Sans Symbols" w:cs="Noto Sans Symbols" w:eastAsia="Noto Sans Symbols" w:hAnsi="Noto Sans Symbols"/>
      </w:rPr>
    </w:lvl>
    <w:lvl w:ilvl="6">
      <w:start w:val="1"/>
      <w:numFmt w:val="bullet"/>
      <w:lvlText w:val="●"/>
      <w:lvlJc w:val="left"/>
      <w:pPr>
        <w:ind w:left="4787" w:hanging="360"/>
      </w:pPr>
      <w:rPr>
        <w:rFonts w:ascii="Noto Sans Symbols" w:cs="Noto Sans Symbols" w:eastAsia="Noto Sans Symbols" w:hAnsi="Noto Sans Symbols"/>
      </w:rPr>
    </w:lvl>
    <w:lvl w:ilvl="7">
      <w:start w:val="1"/>
      <w:numFmt w:val="bullet"/>
      <w:lvlText w:val="o"/>
      <w:lvlJc w:val="left"/>
      <w:pPr>
        <w:ind w:left="5507" w:hanging="360"/>
      </w:pPr>
      <w:rPr>
        <w:rFonts w:ascii="Courier New" w:cs="Courier New" w:eastAsia="Courier New" w:hAnsi="Courier New"/>
      </w:rPr>
    </w:lvl>
    <w:lvl w:ilvl="8">
      <w:start w:val="1"/>
      <w:numFmt w:val="bullet"/>
      <w:lvlText w:val="▪"/>
      <w:lvlJc w:val="left"/>
      <w:pPr>
        <w:ind w:left="6227"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ind w:left="360" w:hanging="360"/>
    </w:pPr>
    <w:rPr>
      <w:b w:val="1"/>
      <w:sz w:val="28"/>
      <w:szCs w:val="28"/>
    </w:rPr>
  </w:style>
  <w:style w:type="paragraph" w:styleId="Heading2">
    <w:name w:val="heading 2"/>
    <w:basedOn w:val="Normal"/>
    <w:next w:val="Normal"/>
    <w:pPr>
      <w:keepNext w:val="1"/>
      <w:ind w:left="432" w:hanging="432"/>
    </w:pPr>
    <w:rPr>
      <w:b w:val="1"/>
    </w:rPr>
  </w:style>
  <w:style w:type="paragraph" w:styleId="Heading3">
    <w:name w:val="heading 3"/>
    <w:basedOn w:val="Normal"/>
    <w:next w:val="Normal"/>
    <w:pPr>
      <w:keepNext w:val="1"/>
      <w:ind w:left="432" w:hanging="432"/>
    </w:pPr>
    <w:rPr>
      <w:b w:val="1"/>
    </w:rPr>
  </w:style>
  <w:style w:type="paragraph" w:styleId="Heading4">
    <w:name w:val="heading 4"/>
    <w:basedOn w:val="Normal"/>
    <w:next w:val="Normal"/>
    <w:pPr>
      <w:keepNext w:val="1"/>
      <w:jc w:val="both"/>
    </w:pPr>
    <w:rPr>
      <w:sz w:val="28"/>
      <w:szCs w:val="28"/>
    </w:rPr>
  </w:style>
  <w:style w:type="paragraph" w:styleId="Heading5">
    <w:name w:val="heading 5"/>
    <w:basedOn w:val="Normal"/>
    <w:next w:val="Normal"/>
    <w:pPr>
      <w:keepNext w:val="1"/>
      <w:jc w:val="center"/>
    </w:pPr>
    <w:rPr>
      <w:b w:val="1"/>
      <w:sz w:val="28"/>
      <w:szCs w:val="28"/>
    </w:rPr>
  </w:style>
  <w:style w:type="paragraph" w:styleId="Heading6">
    <w:name w:val="heading 6"/>
    <w:basedOn w:val="Normal"/>
    <w:next w:val="Normal"/>
    <w:pPr>
      <w:keepNext w:val="1"/>
    </w:pPr>
    <w:rPr>
      <w:b w:val="1"/>
    </w:rPr>
  </w:style>
  <w:style w:type="paragraph" w:styleId="Title">
    <w:name w:val="Title"/>
    <w:basedOn w:val="Normal"/>
    <w:next w:val="Normal"/>
    <w:pPr>
      <w:jc w:val="center"/>
    </w:pPr>
    <w:rPr/>
  </w:style>
  <w:style w:type="paragraph" w:styleId="Normal" w:default="1">
    <w:name w:val="Normal"/>
    <w:qFormat w:val="1"/>
    <w:rsid w:val="003041E8"/>
    <w:rPr>
      <w:sz w:val="22"/>
      <w:szCs w:val="24"/>
      <w:lang w:eastAsia="en-US"/>
    </w:rPr>
  </w:style>
  <w:style w:type="paragraph" w:styleId="Heading1">
    <w:name w:val="heading 1"/>
    <w:aliases w:val="Heading 1 Char,Heading 1 Char Char"/>
    <w:basedOn w:val="Normal"/>
    <w:next w:val="Normal"/>
    <w:uiPriority w:val="9"/>
    <w:qFormat w:val="1"/>
    <w:rsid w:val="001E5954"/>
    <w:pPr>
      <w:keepNext w:val="1"/>
      <w:numPr>
        <w:numId w:val="24"/>
      </w:numPr>
      <w:outlineLvl w:val="0"/>
    </w:pPr>
    <w:rPr>
      <w:b w:val="1"/>
      <w:sz w:val="28"/>
    </w:rPr>
  </w:style>
  <w:style w:type="paragraph" w:styleId="Heading2">
    <w:name w:val="heading 2"/>
    <w:aliases w:val="Heading 2 Char,Heading 2 Char Char,Heading 2 Char1"/>
    <w:basedOn w:val="Normal"/>
    <w:next w:val="Normal"/>
    <w:uiPriority w:val="9"/>
    <w:unhideWhenUsed w:val="1"/>
    <w:qFormat w:val="1"/>
    <w:rsid w:val="00C963E3"/>
    <w:pPr>
      <w:keepNext w:val="1"/>
      <w:numPr>
        <w:ilvl w:val="1"/>
        <w:numId w:val="24"/>
      </w:numPr>
      <w:outlineLvl w:val="1"/>
    </w:pPr>
    <w:rPr>
      <w:b w:val="1"/>
    </w:rPr>
  </w:style>
  <w:style w:type="paragraph" w:styleId="Heading3">
    <w:name w:val="heading 3"/>
    <w:aliases w:val="Heading 3 Char"/>
    <w:basedOn w:val="Heading2"/>
    <w:next w:val="Normal"/>
    <w:uiPriority w:val="9"/>
    <w:unhideWhenUsed w:val="1"/>
    <w:qFormat w:val="1"/>
    <w:rsid w:val="0053614F"/>
    <w:pPr>
      <w:numPr>
        <w:ilvl w:val="2"/>
      </w:numPr>
      <w:outlineLvl w:val="2"/>
    </w:pPr>
  </w:style>
  <w:style w:type="paragraph" w:styleId="Heading4">
    <w:name w:val="heading 4"/>
    <w:basedOn w:val="Normal"/>
    <w:next w:val="Normal"/>
    <w:uiPriority w:val="9"/>
    <w:unhideWhenUsed w:val="1"/>
    <w:qFormat w:val="1"/>
    <w:rsid w:val="00DD5D42"/>
    <w:pPr>
      <w:keepNext w:val="1"/>
      <w:jc w:val="both"/>
      <w:outlineLvl w:val="3"/>
    </w:pPr>
    <w:rPr>
      <w:sz w:val="28"/>
    </w:rPr>
  </w:style>
  <w:style w:type="paragraph" w:styleId="Heading5">
    <w:name w:val="heading 5"/>
    <w:basedOn w:val="Normal"/>
    <w:next w:val="Normal"/>
    <w:uiPriority w:val="9"/>
    <w:unhideWhenUsed w:val="1"/>
    <w:qFormat w:val="1"/>
    <w:rsid w:val="00DD5D42"/>
    <w:pPr>
      <w:keepNext w:val="1"/>
      <w:jc w:val="center"/>
      <w:outlineLvl w:val="4"/>
    </w:pPr>
    <w:rPr>
      <w:b w:val="1"/>
      <w:sz w:val="28"/>
    </w:rPr>
  </w:style>
  <w:style w:type="paragraph" w:styleId="Heading6">
    <w:name w:val="heading 6"/>
    <w:basedOn w:val="Normal"/>
    <w:next w:val="Normal"/>
    <w:uiPriority w:val="9"/>
    <w:semiHidden w:val="1"/>
    <w:unhideWhenUsed w:val="1"/>
    <w:qFormat w:val="1"/>
    <w:rsid w:val="00DD5D42"/>
    <w:pPr>
      <w:keepNext w:val="1"/>
      <w:outlineLvl w:val="5"/>
    </w:pPr>
    <w:rPr>
      <w:b w:val="1"/>
    </w:rPr>
  </w:style>
  <w:style w:type="paragraph" w:styleId="Heading7">
    <w:name w:val="heading 7"/>
    <w:basedOn w:val="Normal"/>
    <w:next w:val="Normal"/>
    <w:rsid w:val="00DD5D42"/>
    <w:pPr>
      <w:keepNext w:val="1"/>
      <w:framePr w:lines="0" w:hSpace="180" w:wrap="around" w:hAnchor="page" w:vAnchor="text" w:x="3826" w:y="12"/>
      <w:jc w:val="center"/>
      <w:outlineLvl w:val="6"/>
    </w:pPr>
    <w:rPr>
      <w:b w:val="1"/>
    </w:rPr>
  </w:style>
  <w:style w:type="paragraph" w:styleId="Heading8">
    <w:name w:val="heading 8"/>
    <w:basedOn w:val="Normal"/>
    <w:next w:val="Normal"/>
    <w:rsid w:val="00DD5D42"/>
    <w:pPr>
      <w:keepNext w:val="1"/>
      <w:framePr w:lines="0" w:hSpace="180" w:wrap="around" w:hAnchor="page" w:vAnchor="text" w:x="3826" w:y="12"/>
      <w:outlineLvl w:val="7"/>
    </w:pPr>
    <w:rPr>
      <w:b w:val="1"/>
    </w:rPr>
  </w:style>
  <w:style w:type="paragraph" w:styleId="Heading9">
    <w:name w:val="heading 9"/>
    <w:basedOn w:val="Normal"/>
    <w:next w:val="Normal"/>
    <w:rsid w:val="00DD5D42"/>
    <w:pPr>
      <w:keepNext w:val="1"/>
      <w:outlineLvl w:val="8"/>
    </w:pPr>
    <w:rPr>
      <w:b w:val="1"/>
      <w:sz w:val="2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uiPriority w:val="10"/>
    <w:qFormat w:val="1"/>
    <w:rsid w:val="00C8042C"/>
    <w:pPr>
      <w:jc w:val="center"/>
    </w:pPr>
    <w:rPr>
      <w:szCs w:val="20"/>
      <w:lang w:val="en-GB"/>
    </w:rPr>
  </w:style>
  <w:style w:type="paragraph" w:styleId="BodyTextIndent">
    <w:name w:val="Body Text Indent"/>
    <w:basedOn w:val="Normal"/>
    <w:pPr>
      <w:spacing w:before="80"/>
      <w:ind w:left="1252" w:hanging="518"/>
      <w:jc w:val="both"/>
    </w:pPr>
  </w:style>
  <w:style w:type="paragraph" w:styleId="BodyTextIndent2">
    <w:name w:val="Body Text Indent 2"/>
    <w:basedOn w:val="Normal"/>
    <w:pPr>
      <w:tabs>
        <w:tab w:val="left" w:pos="2880"/>
      </w:tabs>
      <w:ind w:left="2880" w:hanging="2880"/>
    </w:pPr>
    <w:rPr>
      <w:b w:val="1"/>
      <w:bCs w:val="1"/>
    </w:rPr>
  </w:style>
  <w:style w:type="paragraph" w:styleId="BodyTextIndent3">
    <w:name w:val="Body Text Indent 3"/>
    <w:basedOn w:val="Normal"/>
    <w:pPr>
      <w:ind w:left="252" w:hanging="252"/>
    </w:pPr>
    <w:rPr>
      <w:b w:val="1"/>
    </w:rPr>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
    <w:name w:val="Body Text"/>
    <w:basedOn w:val="Normal"/>
    <w:pPr>
      <w:jc w:val="both"/>
    </w:pPr>
    <w:rPr>
      <w:color w:val="ff0000"/>
    </w:rPr>
  </w:style>
  <w:style w:type="paragraph" w:styleId="BodyText2">
    <w:name w:val="Body Text 2"/>
    <w:basedOn w:val="Normal"/>
    <w:pPr>
      <w:jc w:val="both"/>
    </w:pPr>
  </w:style>
  <w:style w:type="paragraph" w:styleId="Hdg2" w:customStyle="1">
    <w:name w:val="Hdg 2"/>
    <w:basedOn w:val="Normal"/>
    <w:pPr>
      <w:spacing w:after="120"/>
      <w:ind w:firstLine="720"/>
    </w:pPr>
    <w:rPr>
      <w:b w:val="1"/>
      <w:i w:val="1"/>
      <w:lang w:val="en-GB"/>
    </w:rPr>
  </w:style>
  <w:style w:type="paragraph" w:styleId="BodyText3">
    <w:name w:val="Body Text 3"/>
    <w:basedOn w:val="Normal"/>
  </w:style>
  <w:style w:type="paragraph" w:styleId="BodyText1-a" w:customStyle="1">
    <w:name w:val="Body Text 1-a"/>
    <w:basedOn w:val="Normal"/>
    <w:uiPriority w:val="99"/>
    <w:pPr>
      <w:numPr>
        <w:numId w:val="1"/>
      </w:numPr>
    </w:pPr>
  </w:style>
  <w:style w:type="character" w:styleId="Emphasis">
    <w:name w:val="Emphasis"/>
    <w:qFormat w:val="1"/>
    <w:rPr>
      <w:i w:val="1"/>
      <w:iCs w:val="1"/>
    </w:rPr>
  </w:style>
  <w:style w:type="paragraph" w:styleId="NormalWeb">
    <w:name w:val="Normal (Web)"/>
    <w:basedOn w:val="Normal"/>
    <w:uiPriority w:val="99"/>
    <w:pPr>
      <w:spacing w:after="100" w:afterAutospacing="1" w:before="100" w:beforeAutospacing="1"/>
    </w:pPr>
    <w:rPr>
      <w:rFonts w:ascii="Arial Unicode MS" w:cs="Arial Unicode MS" w:eastAsia="Arial Unicode MS" w:hAnsi="Arial Unicode MS"/>
    </w:rPr>
  </w:style>
  <w:style w:type="paragraph" w:styleId="BalloonText">
    <w:name w:val="Balloon Text"/>
    <w:basedOn w:val="Normal"/>
    <w:semiHidden w:val="1"/>
    <w:rPr>
      <w:rFonts w:ascii="Tahoma" w:cs="Tahoma" w:hAnsi="Tahoma"/>
      <w:sz w:val="16"/>
      <w:szCs w:val="16"/>
    </w:rPr>
  </w:style>
  <w:style w:type="character" w:styleId="CommentReference">
    <w:name w:val="annotation reference"/>
    <w:semiHidden w:val="1"/>
    <w:rPr>
      <w:sz w:val="16"/>
      <w:szCs w:val="16"/>
    </w:rPr>
  </w:style>
  <w:style w:type="paragraph" w:styleId="CommentText">
    <w:name w:val="annotation text"/>
    <w:basedOn w:val="Normal"/>
    <w:semiHidden w:val="1"/>
    <w:rPr>
      <w:szCs w:val="20"/>
    </w:rPr>
  </w:style>
  <w:style w:type="paragraph" w:styleId="CommentSubject">
    <w:name w:val="annotation subject"/>
    <w:basedOn w:val="CommentText"/>
    <w:next w:val="CommentText"/>
    <w:semiHidden w:val="1"/>
    <w:rPr>
      <w:b w:val="1"/>
      <w:bCs w:val="1"/>
    </w:rPr>
  </w:style>
  <w:style w:type="character" w:styleId="Hyperlink">
    <w:name w:val="Hyperlink"/>
    <w:uiPriority w:val="99"/>
    <w:rPr>
      <w:color w:val="0000ff"/>
      <w:u w:val="single"/>
    </w:rPr>
  </w:style>
  <w:style w:type="character" w:styleId="Strong">
    <w:name w:val="Strong"/>
    <w:uiPriority w:val="22"/>
    <w:qFormat w:val="1"/>
    <w:rPr>
      <w:b w:val="1"/>
      <w:bCs w:val="1"/>
    </w:rPr>
  </w:style>
  <w:style w:type="character" w:styleId="FollowedHyperlink">
    <w:name w:val="FollowedHyperlink"/>
    <w:rPr>
      <w:color w:val="800080"/>
      <w:u w:val="single"/>
    </w:rPr>
  </w:style>
  <w:style w:type="table" w:styleId="TableGrid">
    <w:name w:val="Table Grid"/>
    <w:basedOn w:val="TableNormal"/>
    <w:uiPriority w:val="59"/>
    <w:rsid w:val="00755B6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1">
    <w:name w:val="toc 1"/>
    <w:basedOn w:val="Normal"/>
    <w:next w:val="Normal"/>
    <w:autoRedefine w:val="1"/>
    <w:uiPriority w:val="39"/>
    <w:rsid w:val="004E2A97"/>
    <w:pPr>
      <w:tabs>
        <w:tab w:val="left" w:pos="400"/>
        <w:tab w:val="right" w:leader="dot" w:pos="9739"/>
      </w:tabs>
      <w:spacing w:after="120" w:before="120"/>
    </w:pPr>
    <w:rPr>
      <w:rFonts w:asciiTheme="minorHAnsi" w:hAnsiTheme="minorHAnsi"/>
      <w:b w:val="1"/>
      <w:bCs w:val="1"/>
      <w:caps w:val="1"/>
      <w:szCs w:val="20"/>
    </w:rPr>
  </w:style>
  <w:style w:type="paragraph" w:styleId="TOC3">
    <w:name w:val="toc 3"/>
    <w:basedOn w:val="Normal"/>
    <w:next w:val="Normal"/>
    <w:autoRedefine w:val="1"/>
    <w:uiPriority w:val="39"/>
    <w:rsid w:val="00006412"/>
    <w:pPr>
      <w:ind w:left="400"/>
    </w:pPr>
    <w:rPr>
      <w:rFonts w:asciiTheme="minorHAnsi" w:hAnsiTheme="minorHAnsi"/>
      <w:i w:val="1"/>
      <w:iCs w:val="1"/>
      <w:szCs w:val="20"/>
    </w:rPr>
  </w:style>
  <w:style w:type="paragraph" w:styleId="TOC2">
    <w:name w:val="toc 2"/>
    <w:basedOn w:val="Normal"/>
    <w:next w:val="Normal"/>
    <w:autoRedefine w:val="1"/>
    <w:uiPriority w:val="39"/>
    <w:rsid w:val="0039473E"/>
    <w:pPr>
      <w:ind w:left="200"/>
    </w:pPr>
    <w:rPr>
      <w:rFonts w:asciiTheme="minorHAnsi" w:hAnsiTheme="minorHAnsi"/>
      <w:smallCaps w:val="1"/>
      <w:szCs w:val="20"/>
    </w:rPr>
  </w:style>
  <w:style w:type="paragraph" w:styleId="ListBullet4">
    <w:name w:val="List Bullet 4"/>
    <w:basedOn w:val="Normal"/>
    <w:rsid w:val="00B95F9C"/>
    <w:pPr>
      <w:numPr>
        <w:numId w:val="2"/>
      </w:numPr>
    </w:pPr>
  </w:style>
  <w:style w:type="paragraph" w:styleId="ListNumber4">
    <w:name w:val="List Number 4"/>
    <w:basedOn w:val="Normal"/>
    <w:rsid w:val="002259C3"/>
    <w:pPr>
      <w:numPr>
        <w:numId w:val="3"/>
      </w:numPr>
    </w:pPr>
  </w:style>
  <w:style w:type="paragraph" w:styleId="ListBullet3">
    <w:name w:val="List Bullet 3"/>
    <w:basedOn w:val="Normal"/>
    <w:rsid w:val="007D1723"/>
    <w:pPr>
      <w:numPr>
        <w:numId w:val="4"/>
      </w:numPr>
    </w:pPr>
  </w:style>
  <w:style w:type="character" w:styleId="subjectsearched1" w:customStyle="1">
    <w:name w:val="subjectsearched1"/>
    <w:rsid w:val="00CD73B4"/>
    <w:rPr>
      <w:rFonts w:ascii="Verdana" w:hAnsi="Verdana" w:hint="default"/>
      <w:color w:val="333399"/>
      <w:sz w:val="17"/>
      <w:szCs w:val="17"/>
    </w:rPr>
  </w:style>
  <w:style w:type="paragraph" w:styleId="BodyTextFirstIndent2">
    <w:name w:val="Body Text First Indent 2"/>
    <w:basedOn w:val="BodyTextIndent"/>
    <w:rsid w:val="00812C93"/>
    <w:pPr>
      <w:spacing w:after="120" w:before="0"/>
      <w:ind w:left="360" w:firstLine="210"/>
      <w:jc w:val="left"/>
    </w:pPr>
    <w:rPr>
      <w:rFonts w:ascii="Times New Roman" w:hAnsi="Times New Roman"/>
      <w:sz w:val="24"/>
    </w:rPr>
  </w:style>
  <w:style w:type="paragraph" w:styleId="Body" w:customStyle="1">
    <w:name w:val="Body"/>
    <w:basedOn w:val="Normal"/>
    <w:rsid w:val="00AF1E3F"/>
    <w:pPr>
      <w:jc w:val="both"/>
    </w:pPr>
  </w:style>
  <w:style w:type="character" w:styleId="blueten1" w:customStyle="1">
    <w:name w:val="blueten1"/>
    <w:rsid w:val="00037E02"/>
    <w:rPr>
      <w:rFonts w:ascii="Verdana" w:hAnsi="Verdana" w:hint="default"/>
      <w:color w:val="000000"/>
      <w:sz w:val="19"/>
      <w:szCs w:val="19"/>
    </w:rPr>
  </w:style>
  <w:style w:type="paragraph" w:styleId="DocumentMap">
    <w:name w:val="Document Map"/>
    <w:basedOn w:val="Normal"/>
    <w:semiHidden w:val="1"/>
    <w:rsid w:val="00F56B9B"/>
    <w:pPr>
      <w:shd w:color="auto" w:fill="000080" w:val="clear"/>
      <w:spacing w:after="240"/>
      <w:jc w:val="both"/>
    </w:pPr>
    <w:rPr>
      <w:rFonts w:ascii="Tahoma" w:cs="Tahoma" w:hAnsi="Tahoma"/>
      <w:szCs w:val="20"/>
      <w:lang w:val="en-GB"/>
    </w:rPr>
  </w:style>
  <w:style w:type="paragraph" w:styleId="Default" w:customStyle="1">
    <w:name w:val="Default"/>
    <w:rsid w:val="00CB24B9"/>
    <w:pPr>
      <w:autoSpaceDE w:val="0"/>
      <w:autoSpaceDN w:val="0"/>
      <w:adjustRightInd w:val="0"/>
    </w:pPr>
    <w:rPr>
      <w:color w:val="000000"/>
      <w:sz w:val="24"/>
      <w:szCs w:val="24"/>
      <w:lang w:eastAsia="en-SG"/>
    </w:rPr>
  </w:style>
  <w:style w:type="paragraph" w:styleId="TOCHeading">
    <w:name w:val="TOC Heading"/>
    <w:basedOn w:val="Heading1"/>
    <w:next w:val="Normal"/>
    <w:uiPriority w:val="39"/>
    <w:unhideWhenUsed w:val="1"/>
    <w:qFormat w:val="1"/>
    <w:rsid w:val="00376091"/>
    <w:pPr>
      <w:keepLines w:val="1"/>
      <w:numPr>
        <w:numId w:val="0"/>
      </w:numPr>
      <w:spacing w:before="240"/>
      <w:outlineLvl w:val="9"/>
    </w:pPr>
    <w:rPr>
      <w:rFonts w:asciiTheme="majorHAnsi" w:cstheme="majorBidi" w:eastAsiaTheme="majorEastAsia" w:hAnsiTheme="majorHAnsi"/>
      <w:b w:val="0"/>
      <w:color w:val="2f5496" w:themeColor="accent1" w:themeShade="0000BF"/>
      <w:sz w:val="32"/>
      <w:szCs w:val="32"/>
    </w:rPr>
  </w:style>
  <w:style w:type="paragraph" w:styleId="ListParagraph">
    <w:name w:val="List Paragraph"/>
    <w:aliases w:val="alphabet listing,RUS List,Noise heading,Credits,List Paragraph1,Normal 1,Text,Cell bullets,Rec para,Number abc,a List Paragraph,TOC,bullets 1,Bullet Points,Dot pt,No Spacing1,List Paragraph Char Char Char,Indicator Text,Numbered Para 1"/>
    <w:basedOn w:val="Normal"/>
    <w:link w:val="ListParagraphChar"/>
    <w:uiPriority w:val="34"/>
    <w:qFormat w:val="1"/>
    <w:rsid w:val="006C1829"/>
    <w:pPr>
      <w:suppressAutoHyphens w:val="1"/>
      <w:autoSpaceDN w:val="0"/>
      <w:textAlignment w:val="baseline"/>
    </w:pPr>
    <w:rPr>
      <w:rFonts w:eastAsia="SimSun"/>
      <w:szCs w:val="22"/>
      <w:lang w:eastAsia="en-GB" w:val="en-GB"/>
    </w:rPr>
  </w:style>
  <w:style w:type="paragraph" w:styleId="TOC4">
    <w:name w:val="toc 4"/>
    <w:basedOn w:val="Normal"/>
    <w:next w:val="Normal"/>
    <w:autoRedefine w:val="1"/>
    <w:rsid w:val="000735D2"/>
    <w:pPr>
      <w:ind w:left="600"/>
    </w:pPr>
    <w:rPr>
      <w:rFonts w:asciiTheme="minorHAnsi" w:hAnsiTheme="minorHAnsi"/>
      <w:sz w:val="18"/>
      <w:szCs w:val="18"/>
    </w:rPr>
  </w:style>
  <w:style w:type="paragraph" w:styleId="TOC5">
    <w:name w:val="toc 5"/>
    <w:basedOn w:val="Normal"/>
    <w:next w:val="Normal"/>
    <w:autoRedefine w:val="1"/>
    <w:rsid w:val="000735D2"/>
    <w:pPr>
      <w:ind w:left="800"/>
    </w:pPr>
    <w:rPr>
      <w:rFonts w:asciiTheme="minorHAnsi" w:hAnsiTheme="minorHAnsi"/>
      <w:sz w:val="18"/>
      <w:szCs w:val="18"/>
    </w:rPr>
  </w:style>
  <w:style w:type="paragraph" w:styleId="TOC6">
    <w:name w:val="toc 6"/>
    <w:basedOn w:val="Normal"/>
    <w:next w:val="Normal"/>
    <w:autoRedefine w:val="1"/>
    <w:rsid w:val="000735D2"/>
    <w:pPr>
      <w:ind w:left="1000"/>
    </w:pPr>
    <w:rPr>
      <w:rFonts w:asciiTheme="minorHAnsi" w:hAnsiTheme="minorHAnsi"/>
      <w:sz w:val="18"/>
      <w:szCs w:val="18"/>
    </w:rPr>
  </w:style>
  <w:style w:type="paragraph" w:styleId="TOC7">
    <w:name w:val="toc 7"/>
    <w:basedOn w:val="Normal"/>
    <w:next w:val="Normal"/>
    <w:autoRedefine w:val="1"/>
    <w:rsid w:val="000735D2"/>
    <w:pPr>
      <w:ind w:left="1200"/>
    </w:pPr>
    <w:rPr>
      <w:rFonts w:asciiTheme="minorHAnsi" w:hAnsiTheme="minorHAnsi"/>
      <w:sz w:val="18"/>
      <w:szCs w:val="18"/>
    </w:rPr>
  </w:style>
  <w:style w:type="paragraph" w:styleId="TOC8">
    <w:name w:val="toc 8"/>
    <w:basedOn w:val="Normal"/>
    <w:next w:val="Normal"/>
    <w:autoRedefine w:val="1"/>
    <w:rsid w:val="000735D2"/>
    <w:pPr>
      <w:ind w:left="1400"/>
    </w:pPr>
    <w:rPr>
      <w:rFonts w:asciiTheme="minorHAnsi" w:hAnsiTheme="minorHAnsi"/>
      <w:sz w:val="18"/>
      <w:szCs w:val="18"/>
    </w:rPr>
  </w:style>
  <w:style w:type="paragraph" w:styleId="TOC9">
    <w:name w:val="toc 9"/>
    <w:basedOn w:val="Normal"/>
    <w:next w:val="Normal"/>
    <w:autoRedefine w:val="1"/>
    <w:rsid w:val="000735D2"/>
    <w:pPr>
      <w:ind w:left="1600"/>
    </w:pPr>
    <w:rPr>
      <w:rFonts w:asciiTheme="minorHAnsi" w:hAnsiTheme="minorHAnsi"/>
      <w:sz w:val="18"/>
      <w:szCs w:val="18"/>
    </w:rPr>
  </w:style>
  <w:style w:type="paragraph" w:styleId="NoSpacing">
    <w:name w:val="No Spacing"/>
    <w:uiPriority w:val="1"/>
    <w:qFormat w:val="1"/>
    <w:rsid w:val="00F029AA"/>
    <w:rPr>
      <w:szCs w:val="24"/>
      <w:lang w:eastAsia="en-US"/>
    </w:rPr>
  </w:style>
  <w:style w:type="character" w:styleId="ListParagraphChar" w:customStyle="1">
    <w:name w:val="List Paragraph Char"/>
    <w:aliases w:val="alphabet listing Char,RUS List Char,Noise heading Char,Credits Char,List Paragraph1 Char,Normal 1 Char,Text Char,Cell bullets Char,Rec para Char,Number abc Char,a List Paragraph Char,TOC Char,bullets 1 Char,Bullet Points Char"/>
    <w:basedOn w:val="DefaultParagraphFont"/>
    <w:link w:val="ListParagraph"/>
    <w:uiPriority w:val="34"/>
    <w:locked w:val="1"/>
    <w:rsid w:val="006240DE"/>
    <w:rPr>
      <w:rFonts w:ascii="Arial" w:eastAsia="SimSun" w:hAnsi="Arial"/>
      <w:szCs w:val="22"/>
      <w:lang w:eastAsia="en-GB" w:val="en-GB"/>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CellMar>
        <w:left w:w="115.0" w:type="dxa"/>
        <w:right w:w="115.0" w:type="dxa"/>
      </w:tblCellMar>
    </w:tblPr>
  </w:style>
  <w:style w:type="table" w:styleId="a9" w:customStyle="1">
    <w:basedOn w:val="TableNormal"/>
    <w:tblPr>
      <w:tblStyleRowBandSize w:val="1"/>
      <w:tblStyleColBandSize w:val="1"/>
      <w:tblCellMar>
        <w:left w:w="115.0" w:type="dxa"/>
        <w:right w:w="115.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CellMar>
        <w:left w:w="115.0" w:type="dxa"/>
        <w:right w:w="115.0" w:type="dxa"/>
      </w:tblCellMar>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table" w:styleId="af0" w:customStyle="1">
    <w:basedOn w:val="TableNormal"/>
    <w:tblPr>
      <w:tblStyleRowBandSize w:val="1"/>
      <w:tblStyleColBandSize w:val="1"/>
    </w:tblPr>
  </w:style>
  <w:style w:type="table" w:styleId="af1" w:customStyle="1">
    <w:basedOn w:val="TableNormal"/>
    <w:tblPr>
      <w:tblStyleRowBandSize w:val="1"/>
      <w:tblStyleColBandSize w:val="1"/>
    </w:tblPr>
  </w:style>
  <w:style w:type="table" w:styleId="af2" w:customStyle="1">
    <w:basedOn w:val="TableNormal"/>
    <w:tblPr>
      <w:tblStyleRowBandSize w:val="1"/>
      <w:tblStyleColBandSize w:val="1"/>
    </w:tblPr>
  </w:style>
  <w:style w:type="table" w:styleId="af3" w:customStyle="1">
    <w:basedOn w:val="TableNormal"/>
    <w:tblPr>
      <w:tblStyleRowBandSize w:val="1"/>
      <w:tblStyleColBandSize w:val="1"/>
    </w:tblPr>
  </w:style>
  <w:style w:type="table" w:styleId="af4" w:customStyle="1">
    <w:basedOn w:val="TableNormal"/>
    <w:tblPr>
      <w:tblStyleRowBandSize w:val="1"/>
      <w:tblStyleColBandSize w:val="1"/>
    </w:tblPr>
  </w:style>
  <w:style w:type="table" w:styleId="af5" w:customStyle="1">
    <w:basedOn w:val="TableNormal"/>
    <w:tblPr>
      <w:tblStyleRowBandSize w:val="1"/>
      <w:tblStyleColBandSize w:val="1"/>
    </w:tblPr>
  </w:style>
  <w:style w:type="table" w:styleId="af6" w:customStyle="1">
    <w:basedOn w:val="TableNormal"/>
    <w:tblPr>
      <w:tblStyleRowBandSize w:val="1"/>
      <w:tblStyleColBandSize w:val="1"/>
    </w:tblPr>
  </w:style>
  <w:style w:type="table" w:styleId="af7" w:customStyle="1">
    <w:basedOn w:val="TableNormal"/>
    <w:tblPr>
      <w:tblStyleRowBandSize w:val="1"/>
      <w:tblStyleColBandSize w:val="1"/>
    </w:tblPr>
  </w:style>
  <w:style w:type="table" w:styleId="af8" w:customStyle="1">
    <w:basedOn w:val="TableNormal"/>
    <w:tblPr>
      <w:tblStyleRowBandSize w:val="1"/>
      <w:tblStyleColBandSize w:val="1"/>
    </w:tblPr>
  </w:style>
  <w:style w:type="table" w:styleId="af9" w:customStyle="1">
    <w:basedOn w:val="TableNormal"/>
    <w:tblPr>
      <w:tblStyleRowBandSize w:val="1"/>
      <w:tblStyleColBandSize w:val="1"/>
      <w:tblCellMar>
        <w:left w:w="115.0" w:type="dxa"/>
        <w:right w:w="115.0" w:type="dxa"/>
      </w:tblCellMar>
    </w:tblPr>
  </w:style>
  <w:style w:type="table" w:styleId="afa" w:customStyle="1">
    <w:basedOn w:val="TableNormal"/>
    <w:tblPr>
      <w:tblStyleRowBandSize w:val="1"/>
      <w:tblStyleColBandSize w:val="1"/>
      <w:tblCellMar>
        <w:left w:w="115.0" w:type="dxa"/>
        <w:right w:w="115.0" w:type="dxa"/>
      </w:tblCellMar>
    </w:tblPr>
  </w:style>
  <w:style w:type="table" w:styleId="afb" w:customStyle="1">
    <w:basedOn w:val="TableNormal"/>
    <w:tblPr>
      <w:tblStyleRowBandSize w:val="1"/>
      <w:tblStyleColBandSize w:val="1"/>
    </w:tblPr>
  </w:style>
  <w:style w:type="table" w:styleId="afc" w:customStyle="1">
    <w:basedOn w:val="TableNormal"/>
    <w:tblPr>
      <w:tblStyleRowBandSize w:val="1"/>
      <w:tblStyleColBandSize w:val="1"/>
    </w:tblPr>
  </w:style>
  <w:style w:type="table" w:styleId="afd" w:customStyle="1">
    <w:basedOn w:val="TableNormal"/>
    <w:tblPr>
      <w:tblStyleRowBandSize w:val="1"/>
      <w:tblStyleColBandSize w:val="1"/>
    </w:tblPr>
  </w:style>
  <w:style w:type="table" w:styleId="afe" w:customStyle="1">
    <w:basedOn w:val="TableNormal"/>
    <w:tblPr>
      <w:tblStyleRowBandSize w:val="1"/>
      <w:tblStyleColBandSize w:val="1"/>
    </w:tblPr>
  </w:style>
  <w:style w:type="table" w:styleId="aff" w:customStyle="1">
    <w:basedOn w:val="TableNormal"/>
    <w:tblPr>
      <w:tblStyleRowBandSize w:val="1"/>
      <w:tblStyleColBandSize w:val="1"/>
    </w:tblPr>
  </w:style>
  <w:style w:type="table" w:styleId="aff0" w:customStyle="1">
    <w:basedOn w:val="TableNormal"/>
    <w:tblPr>
      <w:tblStyleRowBandSize w:val="1"/>
      <w:tblStyleColBandSize w:val="1"/>
    </w:tblPr>
  </w:style>
  <w:style w:type="table" w:styleId="aff1" w:customStyle="1">
    <w:basedOn w:val="TableNormal"/>
    <w:tblPr>
      <w:tblStyleRowBandSize w:val="1"/>
      <w:tblStyleColBandSize w:val="1"/>
    </w:tblPr>
  </w:style>
  <w:style w:type="table" w:styleId="aff2" w:customStyle="1">
    <w:basedOn w:val="TableNormal"/>
    <w:tblPr>
      <w:tblStyleRowBandSize w:val="1"/>
      <w:tblStyleColBandSize w:val="1"/>
    </w:tblPr>
  </w:style>
  <w:style w:type="table" w:styleId="aff3" w:customStyle="1">
    <w:basedOn w:val="TableNormal"/>
    <w:tblPr>
      <w:tblStyleRowBandSize w:val="1"/>
      <w:tblStyleColBandSize w:val="1"/>
    </w:tblPr>
  </w:style>
  <w:style w:type="table" w:styleId="aff4" w:customStyle="1">
    <w:basedOn w:val="TableNormal"/>
    <w:tblPr>
      <w:tblStyleRowBandSize w:val="1"/>
      <w:tblStyleColBandSize w:val="1"/>
    </w:tblPr>
  </w:style>
  <w:style w:type="table" w:styleId="aff5" w:customStyle="1">
    <w:basedOn w:val="TableNormal"/>
    <w:tblPr>
      <w:tblStyleRowBandSize w:val="1"/>
      <w:tblStyleColBandSize w:val="1"/>
    </w:tblPr>
  </w:style>
  <w:style w:type="table" w:styleId="aff6" w:customStyle="1">
    <w:basedOn w:val="TableNormal"/>
    <w:tblPr>
      <w:tblStyleRowBandSize w:val="1"/>
      <w:tblStyleColBandSize w:val="1"/>
    </w:tblPr>
  </w:style>
  <w:style w:type="table" w:styleId="aff7" w:customStyle="1">
    <w:basedOn w:val="TableNormal"/>
    <w:tblPr>
      <w:tblStyleRowBandSize w:val="1"/>
      <w:tblStyleColBandSize w:val="1"/>
    </w:tblPr>
  </w:style>
  <w:style w:type="table" w:styleId="aff8" w:customStyle="1">
    <w:basedOn w:val="TableNormal"/>
    <w:tblPr>
      <w:tblStyleRowBandSize w:val="1"/>
      <w:tblStyleColBandSize w:val="1"/>
    </w:tblPr>
  </w:style>
  <w:style w:type="table" w:styleId="aff9" w:customStyle="1">
    <w:basedOn w:val="TableNormal"/>
    <w:tblPr>
      <w:tblStyleRowBandSize w:val="1"/>
      <w:tblStyleColBandSize w:val="1"/>
    </w:tblPr>
  </w:style>
  <w:style w:type="table" w:styleId="affa" w:customStyle="1">
    <w:basedOn w:val="TableNormal"/>
    <w:tblPr>
      <w:tblStyleRowBandSize w:val="1"/>
      <w:tblStyleColBandSize w:val="1"/>
    </w:tblPr>
  </w:style>
  <w:style w:type="table" w:styleId="affb" w:customStyle="1">
    <w:basedOn w:val="TableNormal"/>
    <w:tblPr>
      <w:tblStyleRowBandSize w:val="1"/>
      <w:tblStyleColBandSize w:val="1"/>
    </w:tblPr>
  </w:style>
  <w:style w:type="numbering" w:styleId="CurrentList1" w:customStyle="1">
    <w:name w:val="Current List1"/>
    <w:uiPriority w:val="99"/>
    <w:rsid w:val="00DD5D42"/>
    <w:pPr>
      <w:numPr>
        <w:numId w:val="13"/>
      </w:numPr>
    </w:pPr>
  </w:style>
  <w:style w:type="numbering" w:styleId="CurrentList2" w:customStyle="1">
    <w:name w:val="Current List2"/>
    <w:uiPriority w:val="99"/>
    <w:rsid w:val="0053614F"/>
    <w:pPr>
      <w:numPr>
        <w:numId w:val="23"/>
      </w:numPr>
    </w:pPr>
  </w:style>
  <w:style w:type="paragraph" w:styleId="TableParagraph" w:customStyle="1">
    <w:name w:val="Table Paragraph"/>
    <w:basedOn w:val="Normal"/>
    <w:next w:val="BodyText"/>
    <w:uiPriority w:val="1"/>
    <w:qFormat w:val="1"/>
    <w:rsid w:val="0053239D"/>
    <w:pPr>
      <w:widowControl w:val="0"/>
      <w:autoSpaceDE w:val="0"/>
      <w:autoSpaceDN w:val="0"/>
    </w:pPr>
    <w:rPr>
      <w:szCs w:val="22"/>
    </w:rPr>
  </w:style>
  <w:style w:type="numbering" w:styleId="CurrentList3" w:customStyle="1">
    <w:name w:val="Current List3"/>
    <w:uiPriority w:val="99"/>
    <w:rsid w:val="0036430B"/>
    <w:pPr>
      <w:numPr>
        <w:numId w:val="46"/>
      </w:numPr>
    </w:pPr>
  </w:style>
  <w:style w:type="numbering" w:styleId="CurrentList4" w:customStyle="1">
    <w:name w:val="Current List4"/>
    <w:uiPriority w:val="99"/>
    <w:rsid w:val="0036430B"/>
    <w:pPr>
      <w:numPr>
        <w:numId w:val="47"/>
      </w:numPr>
    </w:pPr>
  </w:style>
  <w:style w:type="numbering" w:styleId="CurrentList5" w:customStyle="1">
    <w:name w:val="Current List5"/>
    <w:uiPriority w:val="99"/>
    <w:rsid w:val="00B272DF"/>
    <w:pPr>
      <w:numPr>
        <w:numId w:val="50"/>
      </w:numPr>
    </w:pPr>
  </w:style>
  <w:style w:type="numbering" w:styleId="CurrentList6" w:customStyle="1">
    <w:name w:val="Current List6"/>
    <w:uiPriority w:val="99"/>
    <w:rsid w:val="00EF2AF8"/>
    <w:pPr>
      <w:numPr>
        <w:numId w:val="54"/>
      </w:numPr>
    </w:pPr>
  </w:style>
  <w:style w:type="numbering" w:styleId="CurrentList7" w:customStyle="1">
    <w:name w:val="Current List7"/>
    <w:uiPriority w:val="99"/>
    <w:rsid w:val="00EF2AF8"/>
    <w:pPr>
      <w:numPr>
        <w:numId w:val="55"/>
      </w:numPr>
    </w:pPr>
  </w:style>
  <w:style w:type="numbering" w:styleId="CurrentList8" w:customStyle="1">
    <w:name w:val="Current List8"/>
    <w:uiPriority w:val="99"/>
    <w:rsid w:val="00EF2AF8"/>
    <w:pPr>
      <w:numPr>
        <w:numId w:val="56"/>
      </w:numPr>
    </w:pPr>
  </w:style>
  <w:style w:type="numbering" w:styleId="CurrentList9" w:customStyle="1">
    <w:name w:val="Current List9"/>
    <w:uiPriority w:val="99"/>
    <w:rsid w:val="00EF2AF8"/>
    <w:pPr>
      <w:numPr>
        <w:numId w:val="57"/>
      </w:numPr>
    </w:pPr>
  </w:style>
  <w:style w:type="numbering" w:styleId="CurrentList10" w:customStyle="1">
    <w:name w:val="Current List10"/>
    <w:uiPriority w:val="99"/>
    <w:rsid w:val="00EF2AF8"/>
    <w:pPr>
      <w:numPr>
        <w:numId w:val="58"/>
      </w:numPr>
    </w:pPr>
  </w:style>
  <w:style w:type="numbering" w:styleId="CurrentList11" w:customStyle="1">
    <w:name w:val="Current List11"/>
    <w:uiPriority w:val="99"/>
    <w:rsid w:val="0053239D"/>
    <w:pPr>
      <w:numPr>
        <w:numId w:val="59"/>
      </w:numPr>
    </w:pPr>
  </w:style>
  <w:style w:type="numbering" w:styleId="CurrentList12" w:customStyle="1">
    <w:name w:val="Current List12"/>
    <w:uiPriority w:val="99"/>
    <w:rsid w:val="0053239D"/>
    <w:pPr>
      <w:numPr>
        <w:numId w:val="60"/>
      </w:numPr>
    </w:pPr>
  </w:style>
  <w:style w:type="character" w:styleId="PlaceholderText">
    <w:name w:val="Placeholder Text"/>
    <w:basedOn w:val="DefaultParagraphFont"/>
    <w:uiPriority w:val="99"/>
    <w:semiHidden w:val="1"/>
    <w:rsid w:val="00071C22"/>
    <w:rPr>
      <w:color w:val="66666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hyperlink" Target="https://www.katacoda.com/courses/kubernetes/launch-single-node-cluster" TargetMode="External"/><Relationship Id="rId12" Type="http://schemas.openxmlformats.org/officeDocument/2006/relationships/hyperlink" Target="mailto:erra@tertiaryinfotech.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yperlink" Target="https://www.katacoda.com/courses/kubernetes/launch-single-node-cluster" TargetMode="External"/><Relationship Id="rId14" Type="http://schemas.openxmlformats.org/officeDocument/2006/relationships/hyperlink" Target="mailto:erra@tertiaryinfotech.com" TargetMode="External"/><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N5zxgnKDA0bbdE0EJyqiNrTo8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2024-07-04T03:01:00Z</dcterms:created>
  <dc:creator>Susan  Ng</dc:creator>
</cp:coreProperties>
</file>