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Application of BIM using Revit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TGS-2022015370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May 2023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Oct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 company name.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Single-source rebuild aligned with the v10 slide deck and Learner Guide — 2-day schedule (9:30am–6:30pm) covering 10 hands-on Revit labs across the four topics, with the WA (SAQ, 1 hr) + Practical Performance (1.5 hrs) assessment on Day 2.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Introduction to BIM and Revit · BIM Modeling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BIM Application · BIM Documentation · Final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TSC Knowledge and Abilities)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Application of BIM using Revit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TGS-2022015370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Building Information Modelling Application (BEV-TEM-3027-1.1-1)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BIM modeling labs in Autodesk Revit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Revit for Building Information Modelling (BIM)</w:t>
      </w:r>
    </w:p>
    <w:p>
      <w:pPr>
        <w:pStyle w:val="ListBullet"/>
      </w:pPr>
      <w:r>
        <w:rPr>
          <w:sz w:val="21"/>
        </w:rPr>
        <w:t>LO2: Develop models and integrate design for BIM</w:t>
      </w:r>
    </w:p>
    <w:p>
      <w:pPr>
        <w:pStyle w:val="ListBullet"/>
      </w:pPr>
      <w:r>
        <w:rPr>
          <w:sz w:val="21"/>
        </w:rPr>
        <w:t>LO3: Apply BIM and check the output</w:t>
      </w:r>
    </w:p>
    <w:p>
      <w:pPr>
        <w:pStyle w:val="ListBullet"/>
      </w:pPr>
      <w:r>
        <w:rPr>
          <w:sz w:val="21"/>
        </w:rPr>
        <w:t>LO4: Maintain BIM database and develop BIM documentation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Revit modeling tasks, 1.5 hours,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3:45 pm (briefing, then WA followed by PP).</w:t>
      </w:r>
    </w:p>
    <w:p>
      <w:pPr>
        <w:pStyle w:val="ListBullet"/>
      </w:pPr>
      <w:r>
        <w:rPr>
          <w:sz w:val="21"/>
        </w:rPr>
        <w:t>The WA (SAQ) assesses TSC Knowledge K1–K10; the PP assesses TSC Abilities A1–A9.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Introduction to BIM and Revit · BIM Modeling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course outline,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BIM and Revit: what is BIM, principles, BIM dimensions (3D–8D), value proposition, OIR/AIR/EIR/BEP/PIM/AIM, introduction of Revit for BIM (concepts + demo) — LO1, K1–K4, A1–A2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Get Started with Revit; Lab 2: Convert 2D Information into a 3D Model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 (PM digital attendance after lunch)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BIM Modeling: parametric elements, walls, curtain walls, floors, ceilings, roofs, stairs, structure, site/topography, massing, generative design, families and materials (concepts + demo) — LO2, K6–K7, A4–A5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Modeling Walls — Reveals, Embedded and Curtain Walls; Lab 4: Floors, Ceilings, Roofs and Openings; Lab 5: Stairs, Railings and Structural Elements; Lab 6: Terrain, Building Pad and Conceptual Mass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BIM Application · BIM Documentation ·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BIM Application: applying and operating BIM, view range/templates, schedules and quantity takeoffs, cost estimates, Revit Systems Analysis (EnergyPlus), interference checks (concepts + demo) — LO3, K5, A6–A8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View Templates, Schedules and Quantity Takeoffs; Lab 8: Energy Analysis and Design Compliance Checks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 (PM digital attendance after lunch)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BIM Documentation: BEP/EIR/MIDP/CDE, drawings and specifications, Singapore standards (SVY21, naming, colours), worksharing, BCA e-submission (concepts). Hands-on: Lab 9: Sheets, Worksharing and Linked Models; Lab 10: BIM e-Submission Standards Check — LO4, K8–K10, A3, A9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 — assesses K1–K10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Revit BIM tasks on the PP dataset, 1.5 hours, open book — assesses A1–A9. Assessment digital attendance, TRAQOM survey and Assessment Summary Record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TSC Knowledge and Abilities)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unit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Alignment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BIM and Revit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K1–K4 · A1, A2 · LO1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BIM Modeling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K6, K7 · A4, A5 · LO2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BIM Application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K5 · A6, A7, A8 · LO3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BIM Documentation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K8–K10 · A3, A9 · LO4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