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10B981"/>
            <w:tcBorders>
              <w:top w:val="single" w:sz="4" w:space="0" w:color="10B981"/>
              <w:bottom w:val="single" w:sz="4" w:space="0" w:color="10B981"/>
              <w:left w:val="single" w:sz="4" w:space="0" w:color="10B981"/>
              <w:right w:val="single" w:sz="4" w:space="0" w:color="10B98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WSQ BUSINESS TRANSFORMATION WITH OPENCLAW</w:t>
            </w:r>
          </w:p>
        </w:tc>
      </w:tr>
    </w:tbl>
    <w:p/>
    <w:p>
      <w:pPr>
        <w:spacing w:before="0" w:after="80"/>
        <w:jc w:val="left"/>
      </w:pPr>
      <w:r>
        <w:rPr>
          <w:rFonts w:ascii="Calibri" w:hAnsi="Calibri"/>
          <w:b/>
          <w:i w:val="0"/>
          <w:color w:val="10B981"/>
          <w:sz w:val="26"/>
        </w:rPr>
        <w:t>LEARNER GUIDE</w:t>
      </w:r>
    </w:p>
    <w:p>
      <w:pPr>
        <w:spacing w:after="80"/>
      </w:pPr>
      <w:r>
        <w:rPr>
          <w:rFonts w:ascii="Calibri" w:hAnsi="Calibri"/>
          <w:b/>
          <w:color w:val="1A1A2E"/>
          <w:sz w:val="56"/>
        </w:rPr>
        <w:t>Blockchain Invoice Verification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6B7280"/>
          <w:sz w:val="28"/>
        </w:rPr>
        <w:t>with OpenClaw AI Agent Platform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F1F5F9"/>
          </w:tcPr>
          <w:p>
            <w:r>
              <w:rPr>
                <w:rFonts w:ascii="Calibri" w:hAnsi="Calibri"/>
                <w:b/>
                <w:color w:val="6B7280"/>
                <w:sz w:val="20"/>
              </w:rPr>
              <w:t>Course Code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color w:val="0A0A0A"/>
                <w:sz w:val="20"/>
              </w:rPr>
              <w:t>TGS-2022015374</w:t>
            </w:r>
          </w:p>
        </w:tc>
      </w:tr>
      <w:tr>
        <w:tc>
          <w:tcPr>
            <w:tcW w:type="dxa" w:w="4844"/>
            <w:shd w:val="clear" w:color="auto" w:fill="F1F5F9"/>
          </w:tcPr>
          <w:p>
            <w:r>
              <w:rPr>
                <w:rFonts w:ascii="Calibri" w:hAnsi="Calibri"/>
                <w:b/>
                <w:color w:val="6B7280"/>
                <w:sz w:val="20"/>
              </w:rPr>
              <w:t>Course Title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color w:val="0A0A0A"/>
                <w:sz w:val="20"/>
              </w:rPr>
              <w:t>WSQ Business Transformation with OpenClaw</w:t>
            </w:r>
          </w:p>
        </w:tc>
      </w:tr>
      <w:tr>
        <w:tc>
          <w:tcPr>
            <w:tcW w:type="dxa" w:w="4844"/>
            <w:shd w:val="clear" w:color="auto" w:fill="F1F5F9"/>
          </w:tcPr>
          <w:p>
            <w:r>
              <w:rPr>
                <w:rFonts w:ascii="Calibri" w:hAnsi="Calibri"/>
                <w:b/>
                <w:color w:val="6B7280"/>
                <w:sz w:val="20"/>
              </w:rPr>
              <w:t>Duration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color w:val="0A0A0A"/>
                <w:sz w:val="20"/>
              </w:rPr>
              <w:t>1 Day (7½ hours)  ·  09:30 – 17:00</w:t>
            </w:r>
          </w:p>
        </w:tc>
      </w:tr>
      <w:tr>
        <w:tc>
          <w:tcPr>
            <w:tcW w:type="dxa" w:w="4844"/>
            <w:shd w:val="clear" w:color="auto" w:fill="F1F5F9"/>
          </w:tcPr>
          <w:p>
            <w:r>
              <w:rPr>
                <w:rFonts w:ascii="Calibri" w:hAnsi="Calibri"/>
                <w:b/>
                <w:color w:val="6B7280"/>
                <w:sz w:val="20"/>
              </w:rPr>
              <w:t>Institution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color w:val="0A0A0A"/>
                <w:sz w:val="20"/>
              </w:rPr>
              <w:t>Tertiary Infotech Academy Pte Ltd (UEN: 20120096W)</w:t>
            </w:r>
          </w:p>
        </w:tc>
      </w:tr>
      <w:tr>
        <w:tc>
          <w:tcPr>
            <w:tcW w:type="dxa" w:w="4844"/>
            <w:shd w:val="clear" w:color="auto" w:fill="F1F5F9"/>
          </w:tcPr>
          <w:p>
            <w:r>
              <w:rPr>
                <w:rFonts w:ascii="Calibri" w:hAnsi="Calibri"/>
                <w:b/>
                <w:color w:val="6B7280"/>
                <w:sz w:val="20"/>
              </w:rPr>
              <w:t>Labs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color w:val="0A0A0A"/>
                <w:sz w:val="20"/>
              </w:rPr>
              <w:t>Labs 1 – 10  ·  Including Blockchain Invoice Verification</w:t>
            </w:r>
          </w:p>
        </w:tc>
      </w:tr>
    </w:tbl>
    <w:p>
      <w:r>
        <w:br w:type="page"/>
      </w:r>
    </w:p>
    <w:p>
      <w:pPr>
        <w:pStyle w:val="Heading1"/>
        <w:spacing w:before="0" w:after="120"/>
      </w:pPr>
      <w:r>
        <w:rPr>
          <w:color w:val="1A1A2E"/>
        </w:rPr>
        <w:t>Learning Outcomes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  <w:t>By the end of this course, you will be able to:</w:t>
      </w:r>
    </w:p>
    <w:p>
      <w:pPr>
        <w:spacing w:before="40" w:after="40"/>
      </w:pPr>
      <w:r>
        <w:rPr>
          <w:rFonts w:ascii="Calibri" w:hAnsi="Calibri"/>
          <w:b/>
          <w:color w:val="10B981"/>
          <w:sz w:val="20"/>
        </w:rPr>
        <w:t xml:space="preserve">LO1  </w:t>
      </w:r>
      <w:r>
        <w:rPr>
          <w:rFonts w:ascii="Calibri" w:hAnsi="Calibri"/>
          <w:color w:val="0A0A0A"/>
          <w:sz w:val="20"/>
        </w:rPr>
        <w:t>Deploy OpenClaw on a Hostinger VPS or Docker Desktop local machine</w:t>
      </w:r>
    </w:p>
    <w:p>
      <w:pPr>
        <w:spacing w:before="40" w:after="40"/>
      </w:pPr>
      <w:r>
        <w:rPr>
          <w:rFonts w:ascii="Calibri" w:hAnsi="Calibri"/>
          <w:b/>
          <w:color w:val="10B981"/>
          <w:sz w:val="20"/>
        </w:rPr>
        <w:t xml:space="preserve">LO2  </w:t>
      </w:r>
      <w:r>
        <w:rPr>
          <w:rFonts w:ascii="Calibri" w:hAnsi="Calibri"/>
          <w:color w:val="0A0A0A"/>
          <w:sz w:val="20"/>
        </w:rPr>
        <w:t>Connect LLM providers — Groq (free), OpenAI OAuth, Ollama, or Default config</w:t>
      </w:r>
    </w:p>
    <w:p>
      <w:pPr>
        <w:spacing w:before="40" w:after="40"/>
      </w:pPr>
      <w:r>
        <w:rPr>
          <w:rFonts w:ascii="Calibri" w:hAnsi="Calibri"/>
          <w:b/>
          <w:color w:val="10B981"/>
          <w:sz w:val="20"/>
        </w:rPr>
        <w:t xml:space="preserve">LO3  </w:t>
      </w:r>
      <w:r>
        <w:rPr>
          <w:rFonts w:ascii="Calibri" w:hAnsi="Calibri"/>
          <w:color w:val="0A0A0A"/>
          <w:sz w:val="20"/>
        </w:rPr>
        <w:t>Set up Telegram (BotFather) and WhatsApp (QR pairing) messaging channels</w:t>
      </w:r>
    </w:p>
    <w:p>
      <w:pPr>
        <w:spacing w:before="40" w:after="40"/>
      </w:pPr>
      <w:r>
        <w:rPr>
          <w:rFonts w:ascii="Calibri" w:hAnsi="Calibri"/>
          <w:b/>
          <w:color w:val="10B981"/>
          <w:sz w:val="20"/>
        </w:rPr>
        <w:t xml:space="preserve">LO4  </w:t>
      </w:r>
      <w:r>
        <w:rPr>
          <w:rFonts w:ascii="Calibri" w:hAnsi="Calibri"/>
          <w:color w:val="0A0A0A"/>
          <w:sz w:val="20"/>
        </w:rPr>
        <w:t>Integrate productivity tools — AgentMail, Agent Browser, Firecrawl</w:t>
      </w:r>
    </w:p>
    <w:p>
      <w:pPr>
        <w:spacing w:before="40" w:after="40"/>
      </w:pPr>
      <w:r>
        <w:rPr>
          <w:rFonts w:ascii="Calibri" w:hAnsi="Calibri"/>
          <w:b/>
          <w:color w:val="10B981"/>
          <w:sz w:val="20"/>
        </w:rPr>
        <w:t xml:space="preserve">LO5  </w:t>
      </w:r>
      <w:r>
        <w:rPr>
          <w:rFonts w:ascii="Calibri" w:hAnsi="Calibri"/>
          <w:color w:val="0A0A0A"/>
          <w:sz w:val="20"/>
        </w:rPr>
        <w:t>Install and invoke skills from the ClawHub marketplace</w:t>
      </w:r>
    </w:p>
    <w:p>
      <w:pPr>
        <w:spacing w:before="40" w:after="40"/>
      </w:pPr>
      <w:r>
        <w:rPr>
          <w:rFonts w:ascii="Calibri" w:hAnsi="Calibri"/>
          <w:b/>
          <w:color w:val="10B981"/>
          <w:sz w:val="20"/>
        </w:rPr>
        <w:t xml:space="preserve">LO6  </w:t>
      </w:r>
      <w:r>
        <w:rPr>
          <w:rFonts w:ascii="Calibri" w:hAnsi="Calibri"/>
          <w:color w:val="0A0A0A"/>
          <w:sz w:val="20"/>
        </w:rPr>
        <w:t>Schedule automated tasks with cron jobs and monitor uptime with heartbeat</w:t>
      </w:r>
    </w:p>
    <w:p>
      <w:pPr>
        <w:spacing w:before="40" w:after="40"/>
      </w:pPr>
      <w:r>
        <w:rPr>
          <w:rFonts w:ascii="Calibri" w:hAnsi="Calibri"/>
          <w:b/>
          <w:color w:val="10B981"/>
          <w:sz w:val="20"/>
        </w:rPr>
        <w:t xml:space="preserve">LO7  </w:t>
      </w:r>
      <w:r>
        <w:rPr>
          <w:rFonts w:ascii="Calibri" w:hAnsi="Calibri"/>
          <w:color w:val="0A0A0A"/>
          <w:sz w:val="20"/>
        </w:rPr>
        <w:t>Apply security hardening — allowlists, auth tokens, audit logs</w:t>
      </w:r>
    </w:p>
    <w:p>
      <w:pPr>
        <w:spacing w:before="40" w:after="40"/>
      </w:pPr>
      <w:r>
        <w:rPr>
          <w:rFonts w:ascii="Calibri" w:hAnsi="Calibri"/>
          <w:b/>
          <w:color w:val="10B981"/>
          <w:sz w:val="20"/>
        </w:rPr>
        <w:t xml:space="preserve">LO8  </w:t>
      </w:r>
      <w:r>
        <w:rPr>
          <w:rFonts w:ascii="Calibri" w:hAnsi="Calibri"/>
          <w:color w:val="0A0A0A"/>
          <w:sz w:val="20"/>
        </w:rPr>
        <w:t>Use the OpenClaw dashboard for monitoring and gateway management</w:t>
      </w:r>
    </w:p>
    <w:p>
      <w:pPr>
        <w:spacing w:before="40" w:after="40"/>
      </w:pPr>
      <w:r>
        <w:rPr>
          <w:rFonts w:ascii="Calibri" w:hAnsi="Calibri"/>
          <w:b/>
          <w:color w:val="10B981"/>
          <w:sz w:val="20"/>
        </w:rPr>
        <w:t xml:space="preserve">LO9  </w:t>
      </w:r>
      <w:r>
        <w:rPr>
          <w:rFonts w:ascii="Calibri" w:hAnsi="Calibri"/>
          <w:color w:val="0A0A0A"/>
          <w:sz w:val="20"/>
        </w:rPr>
        <w:t>Select cost-effective LLM models and manage API spending</w:t>
      </w:r>
    </w:p>
    <w:p>
      <w:pPr>
        <w:spacing w:before="40" w:after="40"/>
      </w:pPr>
      <w:r>
        <w:rPr>
          <w:rFonts w:ascii="Calibri" w:hAnsi="Calibri"/>
          <w:b/>
          <w:color w:val="10B981"/>
          <w:sz w:val="20"/>
        </w:rPr>
        <w:t xml:space="preserve">LO10  </w:t>
      </w:r>
      <w:r>
        <w:rPr>
          <w:rFonts w:ascii="Calibri" w:hAnsi="Calibri"/>
          <w:color w:val="0A0A0A"/>
          <w:sz w:val="20"/>
        </w:rPr>
        <w:t>Build a Blockchain Invoice Verification system using SHA-256 and Flask</w:t>
      </w:r>
    </w:p>
    <w:p/>
    <w:p>
      <w:pPr>
        <w:pStyle w:val="Heading1"/>
        <w:spacing w:before="0" w:after="120"/>
      </w:pPr>
      <w:r>
        <w:rPr>
          <w:color w:val="1A1A2E"/>
        </w:rPr>
        <w:t>Lesson Plan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6B7280"/>
          <w:sz w:val="20"/>
        </w:rPr>
        <w:t>1 Day  ·  09:30 – 17:00  ·  7½ hours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1A2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3230"/>
            <w:shd w:val="clear" w:color="auto" w:fill="1A1A2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3230"/>
            <w:shd w:val="clear" w:color="auto" w:fill="1A1A2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Activity</w:t>
            </w:r>
          </w:p>
        </w:tc>
      </w:tr>
      <w:tr>
        <w:tc>
          <w:tcPr>
            <w:tcW w:type="dxa" w:w="3230"/>
            <w:shd w:val="clear" w:color="auto" w:fill="F8FAFC"/>
          </w:tcPr>
          <w:p>
            <w:r>
              <w:rPr>
                <w:rFonts w:ascii="Calibri" w:hAnsi="Calibri"/>
                <w:color w:val="0A0A0A"/>
                <w:sz w:val="20"/>
              </w:rPr>
              <w:t>09:30 – 09:50</w:t>
            </w:r>
          </w:p>
        </w:tc>
        <w:tc>
          <w:tcPr>
            <w:tcW w:type="dxa" w:w="3230"/>
            <w:shd w:val="clear" w:color="auto" w:fill="F8FAFC"/>
          </w:tcPr>
          <w:p>
            <w:r>
              <w:rPr>
                <w:rFonts w:ascii="Calibri" w:hAnsi="Calibri"/>
                <w:color w:val="0A0A0A"/>
                <w:sz w:val="20"/>
              </w:rPr>
            </w:r>
          </w:p>
        </w:tc>
        <w:tc>
          <w:tcPr>
            <w:tcW w:type="dxa" w:w="3230"/>
            <w:shd w:val="clear" w:color="auto" w:fill="F8FAFC"/>
          </w:tcPr>
          <w:p>
            <w:r>
              <w:rPr>
                <w:rFonts w:ascii="Calibri" w:hAnsi="Calibri"/>
                <w:color w:val="0A0A0A"/>
                <w:sz w:val="20"/>
              </w:rPr>
              <w:t>Welcome, Digital Attendance &amp; Overview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color w:val="0A0A0A"/>
                <w:sz w:val="20"/>
              </w:rPr>
              <w:t>09:50 – 10:20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color w:val="0A0A0A"/>
                <w:sz w:val="20"/>
              </w:rPr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color w:val="0A0A0A"/>
                <w:sz w:val="20"/>
              </w:rPr>
              <w:t>Topic 1: Overview of OpenClaw  [30 min]</w:t>
            </w:r>
          </w:p>
        </w:tc>
      </w:tr>
      <w:tr>
        <w:tc>
          <w:tcPr>
            <w:tcW w:type="dxa" w:w="3230"/>
            <w:shd w:val="clear" w:color="auto" w:fill="F8FAFC"/>
          </w:tcPr>
          <w:p>
            <w:r>
              <w:rPr>
                <w:rFonts w:ascii="Calibri" w:hAnsi="Calibri"/>
                <w:color w:val="0A0A0A"/>
                <w:sz w:val="20"/>
              </w:rPr>
              <w:t>10:20 – 10:40</w:t>
            </w:r>
          </w:p>
        </w:tc>
        <w:tc>
          <w:tcPr>
            <w:tcW w:type="dxa" w:w="3230"/>
            <w:shd w:val="clear" w:color="auto" w:fill="F8FAFC"/>
          </w:tcPr>
          <w:p>
            <w:r>
              <w:rPr>
                <w:rFonts w:ascii="Calibri" w:hAnsi="Calibri"/>
                <w:color w:val="0A0A0A"/>
                <w:sz w:val="20"/>
              </w:rPr>
            </w:r>
          </w:p>
        </w:tc>
        <w:tc>
          <w:tcPr>
            <w:tcW w:type="dxa" w:w="3230"/>
            <w:shd w:val="clear" w:color="auto" w:fill="F8FAFC"/>
          </w:tcPr>
          <w:p>
            <w:r>
              <w:rPr>
                <w:rFonts w:ascii="Calibri" w:hAnsi="Calibri"/>
                <w:color w:val="0A0A0A"/>
                <w:sz w:val="20"/>
              </w:rPr>
              <w:t>Topic 2: OpenClaw Applications + Blockchain Demo  [20 min]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color w:val="6B7280"/>
                <w:sz w:val="20"/>
              </w:rPr>
              <w:t>10:40 – 10:50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color w:val="6B7280"/>
                <w:sz w:val="20"/>
              </w:rPr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color w:val="6B7280"/>
                <w:sz w:val="20"/>
              </w:rPr>
              <w:t>Break  [10 min]</w:t>
            </w:r>
          </w:p>
        </w:tc>
      </w:tr>
      <w:tr>
        <w:tc>
          <w:tcPr>
            <w:tcW w:type="dxa" w:w="3230"/>
            <w:shd w:val="clear" w:color="auto" w:fill="F8FAFC"/>
          </w:tcPr>
          <w:p>
            <w:r>
              <w:rPr>
                <w:rFonts w:ascii="Calibri" w:hAnsi="Calibri"/>
                <w:color w:val="0A0A0A"/>
                <w:sz w:val="20"/>
              </w:rPr>
              <w:t>10:50 – 13:00</w:t>
            </w:r>
          </w:p>
        </w:tc>
        <w:tc>
          <w:tcPr>
            <w:tcW w:type="dxa" w:w="3230"/>
            <w:shd w:val="clear" w:color="auto" w:fill="F8FAFC"/>
          </w:tcPr>
          <w:p>
            <w:r>
              <w:rPr>
                <w:rFonts w:ascii="Calibri" w:hAnsi="Calibri"/>
                <w:color w:val="0A0A0A"/>
                <w:sz w:val="20"/>
              </w:rPr>
            </w:r>
          </w:p>
        </w:tc>
        <w:tc>
          <w:tcPr>
            <w:tcW w:type="dxa" w:w="3230"/>
            <w:shd w:val="clear" w:color="auto" w:fill="F8FAFC"/>
          </w:tcPr>
          <w:p>
            <w:r>
              <w:rPr>
                <w:rFonts w:ascii="Calibri" w:hAnsi="Calibri"/>
                <w:color w:val="0A0A0A"/>
                <w:sz w:val="20"/>
              </w:rPr>
              <w:t>Topic 3: OpenClaw Setup and Configurations — Labs 1–5  [2 hrs 10 min]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color w:val="6B7280"/>
                <w:sz w:val="20"/>
              </w:rPr>
              <w:t>13:00 – 13:30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color w:val="6B7280"/>
                <w:sz w:val="20"/>
              </w:rPr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color w:val="6B7280"/>
                <w:sz w:val="20"/>
              </w:rPr>
              <w:t>Lunch Break  [30 min]</w:t>
            </w:r>
          </w:p>
        </w:tc>
      </w:tr>
      <w:tr>
        <w:tc>
          <w:tcPr>
            <w:tcW w:type="dxa" w:w="3230"/>
            <w:shd w:val="clear" w:color="auto" w:fill="F8FAFC"/>
          </w:tcPr>
          <w:p>
            <w:r>
              <w:rPr>
                <w:rFonts w:ascii="Calibri" w:hAnsi="Calibri"/>
                <w:color w:val="0A0A0A"/>
                <w:sz w:val="20"/>
              </w:rPr>
              <w:t>13:30 – 16:00</w:t>
            </w:r>
          </w:p>
        </w:tc>
        <w:tc>
          <w:tcPr>
            <w:tcW w:type="dxa" w:w="3230"/>
            <w:shd w:val="clear" w:color="auto" w:fill="F8FAFC"/>
          </w:tcPr>
          <w:p>
            <w:r>
              <w:rPr>
                <w:rFonts w:ascii="Calibri" w:hAnsi="Calibri"/>
                <w:color w:val="0A0A0A"/>
                <w:sz w:val="20"/>
              </w:rPr>
            </w:r>
          </w:p>
        </w:tc>
        <w:tc>
          <w:tcPr>
            <w:tcW w:type="dxa" w:w="3230"/>
            <w:shd w:val="clear" w:color="auto" w:fill="F8FAFC"/>
          </w:tcPr>
          <w:p>
            <w:r>
              <w:rPr>
                <w:rFonts w:ascii="Calibri" w:hAnsi="Calibri"/>
                <w:color w:val="0A0A0A"/>
                <w:sz w:val="20"/>
              </w:rPr>
              <w:t>Topic 3 (cont.) — Labs 6–10 incl. Blockchain  [2 hrs 30 min]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color w:val="6B7280"/>
                <w:sz w:val="20"/>
              </w:rPr>
              <w:t>16:00 – 16:10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color w:val="6B7280"/>
                <w:sz w:val="20"/>
              </w:rPr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color w:val="6B7280"/>
                <w:sz w:val="20"/>
              </w:rPr>
              <w:t>Break  [10 min]</w:t>
            </w:r>
          </w:p>
        </w:tc>
      </w:tr>
      <w:tr>
        <w:tc>
          <w:tcPr>
            <w:tcW w:type="dxa" w:w="3230"/>
            <w:shd w:val="clear" w:color="auto" w:fill="F8FAFC"/>
          </w:tcPr>
          <w:p>
            <w:r>
              <w:rPr>
                <w:rFonts w:ascii="Calibri" w:hAnsi="Calibri"/>
                <w:color w:val="0A0A0A"/>
                <w:sz w:val="20"/>
              </w:rPr>
              <w:t>16:10 – 16:50</w:t>
            </w:r>
          </w:p>
        </w:tc>
        <w:tc>
          <w:tcPr>
            <w:tcW w:type="dxa" w:w="3230"/>
            <w:shd w:val="clear" w:color="auto" w:fill="F8FAFC"/>
          </w:tcPr>
          <w:p>
            <w:r>
              <w:rPr>
                <w:rFonts w:ascii="Calibri" w:hAnsi="Calibri"/>
                <w:color w:val="0A0A0A"/>
                <w:sz w:val="20"/>
              </w:rPr>
            </w:r>
          </w:p>
        </w:tc>
        <w:tc>
          <w:tcPr>
            <w:tcW w:type="dxa" w:w="3230"/>
            <w:shd w:val="clear" w:color="auto" w:fill="F8FAFC"/>
          </w:tcPr>
          <w:p>
            <w:r>
              <w:rPr>
                <w:rFonts w:ascii="Calibri" w:hAnsi="Calibri"/>
                <w:color w:val="0A0A0A"/>
                <w:sz w:val="20"/>
              </w:rPr>
              <w:t>Final Assessment  [40 min]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color w:val="0A0A0A"/>
                <w:sz w:val="20"/>
              </w:rPr>
              <w:t>16:50 – 17:00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color w:val="0A0A0A"/>
                <w:sz w:val="20"/>
              </w:rPr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color w:val="0A0A0A"/>
                <w:sz w:val="20"/>
              </w:rPr>
              <w:t>Wrap-Up &amp; Closing</w:t>
            </w:r>
          </w:p>
        </w:tc>
      </w:tr>
    </w:tbl>
    <w:p>
      <w:r>
        <w:br w:type="page"/>
      </w:r>
    </w:p>
    <w:p>
      <w:pPr>
        <w:pStyle w:val="Heading1"/>
        <w:spacing w:before="0" w:after="120"/>
      </w:pPr>
      <w:r>
        <w:rPr>
          <w:color w:val="1A1A2E"/>
        </w:rPr>
        <w:t>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7ED"/>
            <w:tcBorders>
              <w:top w:val="single" w:sz="4" w:space="0" w:color="F97316"/>
              <w:bottom w:val="single" w:sz="4" w:space="0" w:color="F97316"/>
              <w:left w:val="single" w:sz="4" w:space="0" w:color="F97316"/>
              <w:right w:val="single" w:sz="4" w:space="0" w:color="F97316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924000"/>
                <w:sz w:val="20"/>
              </w:rPr>
              <w:t xml:space="preserve">Final Assessment:  </w:t>
            </w:r>
            <w:r>
              <w:rPr>
                <w:rFonts w:ascii="Calibri" w:hAnsi="Calibri"/>
                <w:color w:val="0A0A0A"/>
                <w:sz w:val="20"/>
              </w:rPr>
              <w:t>Written / MCQ assessment on the LMS. Open book — slides and this Learner Guide allowed. Must be attempted for SSG funding. Covers all 10 labs and OpenClaw concepts.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DF4"/>
            <w:tcBorders>
              <w:top w:val="single" w:sz="4" w:space="0" w:color="10B981"/>
              <w:bottom w:val="single" w:sz="4" w:space="0" w:color="10B981"/>
              <w:left w:val="single" w:sz="4" w:space="0" w:color="10B981"/>
              <w:right w:val="single" w:sz="4" w:space="0" w:color="10B981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924000"/>
                <w:sz w:val="20"/>
              </w:rPr>
              <w:t xml:space="preserve">Funding:  </w:t>
            </w:r>
            <w:r>
              <w:rPr>
                <w:rFonts w:ascii="Calibri" w:hAnsi="Calibri"/>
                <w:color w:val="0A0A0A"/>
                <w:sz w:val="20"/>
              </w:rPr>
              <w:t>This course is eligible for SSG (SkillsFuture Singapore) funding. Attendance and assessment completion are both required for funding claims.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0" w:after="160"/>
      </w:pPr>
      <w:r>
        <w:rPr>
          <w:color w:val="1A1A2E"/>
        </w:rPr>
        <w:t>Hands-On Labs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6B7280"/>
          <w:sz w:val="22"/>
        </w:rPr>
        <w:t>Each lab builds on the previous one. Complete them in order. Use the Killercoda Ubuntu playground for terminal access.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40"/>
            <w:shd w:val="clear" w:color="auto" w:fill="10B981"/>
            <w:tcBorders>
              <w:top w:val="single" w:sz="4" w:space="0" w:color="10B981"/>
              <w:bottom w:val="single" w:sz="4" w:space="0" w:color="10B981"/>
              <w:left w:val="single" w:sz="4" w:space="0" w:color="10B981"/>
              <w:right w:val="single" w:sz="4" w:space="0" w:color="10B98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Lab</w:t>
              <w:br/>
              <w:t>1</w:t>
            </w:r>
          </w:p>
        </w:tc>
        <w:tc>
          <w:tcPr>
            <w:tcW w:type="dxa" w:w="7920"/>
            <w:shd w:val="clear" w:color="auto" w:fill="1A1A2E"/>
            <w:tcBorders>
              <w:top w:val="single" w:sz="4" w:space="0" w:color="10B981"/>
              <w:bottom w:val="single" w:sz="4" w:space="0" w:color="10B981"/>
              <w:left w:val="single" w:sz="4" w:space="0" w:color="10B981"/>
              <w:right w:val="single" w:sz="4" w:space="0" w:color="10B981"/>
            </w:tcBorders>
          </w:tcPr>
          <w:p>
            <w:r>
              <w:rPr>
                <w:rFonts w:ascii="Calibri" w:hAnsi="Calibri"/>
                <w:b/>
                <w:color w:val="FFFFFF"/>
                <w:sz w:val="26"/>
              </w:rPr>
              <w:t>OpenClaw Hosting</w:t>
            </w:r>
          </w:p>
          <w:p>
            <w:r>
              <w:rPr>
                <w:rFonts w:ascii="Calibri" w:hAnsi="Calibri"/>
                <w:color w:val="94A3B8"/>
                <w:sz w:val="18"/>
              </w:rPr>
              <w:t>Deploy OpenClaw on Hostinger VPS or Docker Desktop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/>
          <w:b/>
          <w:color w:val="6B7280"/>
          <w:sz w:val="18"/>
        </w:rPr>
        <w:t xml:space="preserve">Practice: </w:t>
      </w:r>
      <w:r>
        <w:rPr>
          <w:rFonts w:ascii="Calibri" w:hAnsi="Calibri"/>
          <w:i/>
          <w:color w:val="2563EB"/>
          <w:sz w:val="18"/>
        </w:rPr>
        <w:t>https://killercoda.com/playgrounds/course/kubernetes-playgrounds/ubuntu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0A0A0A"/>
          <w:sz w:val="20"/>
        </w:rPr>
        <w:t>OpenClaw runs as a persistent daemon or Docker container. Choose Option A (VPS) for production or Option B (Docker) for local development.</w:t>
      </w:r>
    </w:p>
    <w:p>
      <w:pPr>
        <w:spacing w:before="0" w:after="80"/>
        <w:jc w:val="left"/>
      </w:pPr>
      <w:r>
        <w:rPr>
          <w:rFonts w:ascii="Calibri" w:hAnsi="Calibri"/>
          <w:b/>
          <w:i w:val="0"/>
          <w:color w:val="2563EB"/>
          <w:sz w:val="20"/>
        </w:rPr>
        <w:t>Option A — Hostinger VPS</w:t>
      </w: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1  </w:t>
      </w:r>
      <w:r>
        <w:rPr>
          <w:rFonts w:ascii="Calibri" w:hAnsi="Calibri"/>
          <w:color w:val="0A0A0A"/>
          <w:sz w:val="20"/>
        </w:rPr>
        <w:t>SSH into your VPS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ssh root@YOUR_VPS_IP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# Replace YOUR_VPS_IP with your actual Hostinger VPS IP address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2  </w:t>
      </w:r>
      <w:r>
        <w:rPr>
          <w:rFonts w:ascii="Calibri" w:hAnsi="Calibri"/>
          <w:color w:val="0A0A0A"/>
          <w:sz w:val="20"/>
        </w:rPr>
        <w:t>Install OpenClaw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curl -fsSL https://openclaw.ai/install.sh | bash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3  </w:t>
      </w:r>
      <w:r>
        <w:rPr>
          <w:rFonts w:ascii="Calibri" w:hAnsi="Calibri"/>
          <w:color w:val="0A0A0A"/>
          <w:sz w:val="20"/>
        </w:rPr>
        <w:t>Install and start the daemon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openclaw daemon install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systemctl enable --now openclaw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openclaw gateway status   # should show: Gateway: running   Port: 18789</w:t>
            </w:r>
          </w:p>
        </w:tc>
      </w:tr>
    </w:tbl>
    <w:p>
      <w:pPr>
        <w:spacing w:after="80"/>
      </w:pPr>
    </w:p>
    <w:p>
      <w:pPr>
        <w:spacing w:before="0" w:after="80"/>
        <w:jc w:val="left"/>
      </w:pPr>
      <w:r>
        <w:rPr>
          <w:rFonts w:ascii="Calibri" w:hAnsi="Calibri"/>
          <w:b/>
          <w:i w:val="0"/>
          <w:color w:val="2563EB"/>
          <w:sz w:val="20"/>
        </w:rPr>
        <w:t>Option B — Docker Desktop</w:t>
      </w: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1  </w:t>
      </w:r>
      <w:r>
        <w:rPr>
          <w:rFonts w:ascii="Calibri" w:hAnsi="Calibri"/>
          <w:color w:val="0A0A0A"/>
          <w:sz w:val="20"/>
        </w:rPr>
        <w:t>Pull the OpenClaw image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docker pull openclaw/openclaw:latest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# This downloads ~500 MB. Wait for 'Status: Downloaded newer image'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2  </w:t>
      </w:r>
      <w:r>
        <w:rPr>
          <w:rFonts w:ascii="Calibri" w:hAnsi="Calibri"/>
          <w:color w:val="0A0A0A"/>
          <w:sz w:val="20"/>
        </w:rPr>
        <w:t>Run the container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docker run -d --name openclaw \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 xml:space="preserve">  -p 18789:18789 \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 xml:space="preserve">  -v openclaw-data:/root/.openclaw \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 xml:space="preserve">  openclaw/openclaw:latest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3  </w:t>
      </w:r>
      <w:r>
        <w:rPr>
          <w:rFonts w:ascii="Calibri" w:hAnsi="Calibri"/>
          <w:color w:val="0A0A0A"/>
          <w:sz w:val="20"/>
        </w:rPr>
        <w:t>Open OpenClaw in your browser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http://localhost:18789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# Open this URL in Chrome or Firefox on your laptop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CFDF5"/>
            <w:tcBorders>
              <w:top w:val="single" w:sz="4" w:space="0" w:color="10B981"/>
              <w:bottom w:val="single" w:sz="4" w:space="0" w:color="10B981"/>
              <w:left w:val="single" w:sz="4" w:space="0" w:color="10B981"/>
              <w:right w:val="single" w:sz="4" w:space="0" w:color="10B981"/>
            </w:tcBorders>
          </w:tcPr>
          <w:p>
            <w:r>
              <w:rPr>
                <w:rFonts w:ascii="Calibri" w:hAnsi="Calibri"/>
                <w:b/>
                <w:color w:val="10B981"/>
                <w:sz w:val="20"/>
              </w:rPr>
              <w:t xml:space="preserve">✓  Test it  —  </w:t>
            </w:r>
            <w:r>
              <w:rPr>
                <w:rFonts w:ascii="Courier New" w:hAnsi="Courier New"/>
                <w:color w:val="0F172A"/>
                <w:sz w:val="18"/>
              </w:rPr>
              <w:t>openclaw gateway status</w:t>
            </w:r>
          </w:p>
          <w:p>
            <w:r>
              <w:rPr>
                <w:rFonts w:ascii="Calibri" w:hAnsi="Calibri"/>
                <w:b/>
                <w:color w:val="6B7280"/>
                <w:sz w:val="18"/>
              </w:rPr>
              <w:t xml:space="preserve">Expected:  </w:t>
            </w:r>
            <w:r>
              <w:rPr>
                <w:rFonts w:ascii="Calibri" w:hAnsi="Calibri"/>
                <w:i/>
                <w:color w:val="6B7280"/>
                <w:sz w:val="18"/>
              </w:rPr>
              <w:t>Gateway: running   Port: 18789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40"/>
            <w:shd w:val="clear" w:color="auto" w:fill="10B981"/>
            <w:tcBorders>
              <w:top w:val="single" w:sz="4" w:space="0" w:color="10B981"/>
              <w:bottom w:val="single" w:sz="4" w:space="0" w:color="10B981"/>
              <w:left w:val="single" w:sz="4" w:space="0" w:color="10B981"/>
              <w:right w:val="single" w:sz="4" w:space="0" w:color="10B98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Lab</w:t>
              <w:br/>
              <w:t>2</w:t>
            </w:r>
          </w:p>
        </w:tc>
        <w:tc>
          <w:tcPr>
            <w:tcW w:type="dxa" w:w="7920"/>
            <w:shd w:val="clear" w:color="auto" w:fill="1A1A2E"/>
            <w:tcBorders>
              <w:top w:val="single" w:sz="4" w:space="0" w:color="10B981"/>
              <w:bottom w:val="single" w:sz="4" w:space="0" w:color="10B981"/>
              <w:left w:val="single" w:sz="4" w:space="0" w:color="10B981"/>
              <w:right w:val="single" w:sz="4" w:space="0" w:color="10B981"/>
            </w:tcBorders>
          </w:tcPr>
          <w:p>
            <w:r>
              <w:rPr>
                <w:rFonts w:ascii="Calibri" w:hAnsi="Calibri"/>
                <w:b/>
                <w:color w:val="FFFFFF"/>
                <w:sz w:val="26"/>
              </w:rPr>
              <w:t>OpenClaw Model</w:t>
            </w:r>
          </w:p>
          <w:p>
            <w:r>
              <w:rPr>
                <w:rFonts w:ascii="Calibri" w:hAnsi="Calibri"/>
                <w:color w:val="94A3B8"/>
                <w:sz w:val="18"/>
              </w:rPr>
              <w:t>Connect an LLM provider: Groq, OpenAI, Ollama, or config file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/>
          <w:b/>
          <w:color w:val="6B7280"/>
          <w:sz w:val="18"/>
        </w:rPr>
        <w:t xml:space="preserve">Practice: </w:t>
      </w:r>
      <w:r>
        <w:rPr>
          <w:rFonts w:ascii="Calibri" w:hAnsi="Calibri"/>
          <w:i/>
          <w:color w:val="2563EB"/>
          <w:sz w:val="18"/>
        </w:rPr>
        <w:t>https://killercoda.com/playgrounds/course/kubernetes-playgrounds/ubuntu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0A0A0A"/>
          <w:sz w:val="20"/>
        </w:rPr>
        <w:t>OpenClaw supports multiple LLM backends. Groq is free and requires no credit card — recommended for this lab.</w:t>
      </w: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1  </w:t>
      </w:r>
      <w:r>
        <w:rPr>
          <w:rFonts w:ascii="Calibri" w:hAnsi="Calibri"/>
          <w:color w:val="0A0A0A"/>
          <w:sz w:val="20"/>
        </w:rPr>
        <w:t>Option A — Groq (free tier, no credit card)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# Visit console.groq.com → sign up free → API Keys → Create key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openclaw model set groq --api-key YOUR_GROQ_KEY --model llama-3.1-70b-versatile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2  </w:t>
      </w:r>
      <w:r>
        <w:rPr>
          <w:rFonts w:ascii="Calibri" w:hAnsi="Calibri"/>
          <w:color w:val="0A0A0A"/>
          <w:sz w:val="20"/>
        </w:rPr>
        <w:t>Option B — OpenAI OAuth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openclaw model set openai --oauth   # copy the printed URL to your browser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# Browser: Sign in to OpenAI → click Allow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# Terminal: ✓ OpenAI OAuth token saved.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3  </w:t>
      </w:r>
      <w:r>
        <w:rPr>
          <w:rFonts w:ascii="Calibri" w:hAnsi="Calibri"/>
          <w:color w:val="0A0A0A"/>
          <w:sz w:val="20"/>
        </w:rPr>
        <w:t>Option C — Ollama (local, no API cost)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openclaw model set ollama --model llama3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4  </w:t>
      </w:r>
      <w:r>
        <w:rPr>
          <w:rFonts w:ascii="Calibri" w:hAnsi="Calibri"/>
          <w:color w:val="0A0A0A"/>
          <w:sz w:val="20"/>
        </w:rPr>
        <w:t>Option D — Edit config file directly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nano ~/.openclaw/openclaw.json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# Set: provider, model, apiKey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5  </w:t>
      </w:r>
      <w:r>
        <w:rPr>
          <w:rFonts w:ascii="Calibri" w:hAnsi="Calibri"/>
          <w:color w:val="0A0A0A"/>
          <w:sz w:val="20"/>
        </w:rPr>
        <w:t>Test the model connection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openclaw model test   # expect: Status: ✓ Connected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CFDF5"/>
            <w:tcBorders>
              <w:top w:val="single" w:sz="4" w:space="0" w:color="10B981"/>
              <w:bottom w:val="single" w:sz="4" w:space="0" w:color="10B981"/>
              <w:left w:val="single" w:sz="4" w:space="0" w:color="10B981"/>
              <w:right w:val="single" w:sz="4" w:space="0" w:color="10B981"/>
            </w:tcBorders>
          </w:tcPr>
          <w:p>
            <w:r>
              <w:rPr>
                <w:rFonts w:ascii="Calibri" w:hAnsi="Calibri"/>
                <w:b/>
                <w:color w:val="10B981"/>
                <w:sz w:val="20"/>
              </w:rPr>
              <w:t xml:space="preserve">✓  Test it  —  </w:t>
            </w:r>
            <w:r>
              <w:rPr>
                <w:rFonts w:ascii="Courier New" w:hAnsi="Courier New"/>
                <w:color w:val="0F172A"/>
                <w:sz w:val="18"/>
              </w:rPr>
              <w:t>openclaw model test</w:t>
            </w:r>
          </w:p>
          <w:p>
            <w:r>
              <w:rPr>
                <w:rFonts w:ascii="Calibri" w:hAnsi="Calibri"/>
                <w:b/>
                <w:color w:val="6B7280"/>
                <w:sz w:val="18"/>
              </w:rPr>
              <w:t xml:space="preserve">Expected:  </w:t>
            </w:r>
            <w:r>
              <w:rPr>
                <w:rFonts w:ascii="Calibri" w:hAnsi="Calibri"/>
                <w:i/>
                <w:color w:val="6B7280"/>
                <w:sz w:val="18"/>
              </w:rPr>
              <w:t>Provider: groq   Model: llama-3.1-70b-versatile   Status: ✓ Connected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40"/>
            <w:shd w:val="clear" w:color="auto" w:fill="10B981"/>
            <w:tcBorders>
              <w:top w:val="single" w:sz="4" w:space="0" w:color="10B981"/>
              <w:bottom w:val="single" w:sz="4" w:space="0" w:color="10B981"/>
              <w:left w:val="single" w:sz="4" w:space="0" w:color="10B981"/>
              <w:right w:val="single" w:sz="4" w:space="0" w:color="10B98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Lab</w:t>
              <w:br/>
              <w:t>3</w:t>
            </w:r>
          </w:p>
        </w:tc>
        <w:tc>
          <w:tcPr>
            <w:tcW w:type="dxa" w:w="7920"/>
            <w:shd w:val="clear" w:color="auto" w:fill="1A1A2E"/>
            <w:tcBorders>
              <w:top w:val="single" w:sz="4" w:space="0" w:color="10B981"/>
              <w:bottom w:val="single" w:sz="4" w:space="0" w:color="10B981"/>
              <w:left w:val="single" w:sz="4" w:space="0" w:color="10B981"/>
              <w:right w:val="single" w:sz="4" w:space="0" w:color="10B981"/>
            </w:tcBorders>
          </w:tcPr>
          <w:p>
            <w:r>
              <w:rPr>
                <w:rFonts w:ascii="Calibri" w:hAnsi="Calibri"/>
                <w:b/>
                <w:color w:val="FFFFFF"/>
                <w:sz w:val="26"/>
              </w:rPr>
              <w:t>OpenClaw Channel</w:t>
            </w:r>
          </w:p>
          <w:p>
            <w:r>
              <w:rPr>
                <w:rFonts w:ascii="Calibri" w:hAnsi="Calibri"/>
                <w:color w:val="94A3B8"/>
                <w:sz w:val="18"/>
              </w:rPr>
              <w:t>Set up Telegram (BotFather) and WhatsApp messaging channels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/>
          <w:b/>
          <w:color w:val="6B7280"/>
          <w:sz w:val="18"/>
        </w:rPr>
        <w:t xml:space="preserve">Practice: </w:t>
      </w:r>
      <w:r>
        <w:rPr>
          <w:rFonts w:ascii="Calibri" w:hAnsi="Calibri"/>
          <w:i/>
          <w:color w:val="2563EB"/>
          <w:sz w:val="18"/>
        </w:rPr>
        <w:t>https://killercoda.com/playgrounds/course/kubernetes-playgrounds/ubuntu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0A0A0A"/>
          <w:sz w:val="20"/>
        </w:rPr>
        <w:t>Channels let you interact with OpenClaw via messaging apps. Telegram is the easiest — WhatsApp requires a QR code scan.</w:t>
      </w:r>
    </w:p>
    <w:p>
      <w:pPr>
        <w:spacing w:before="0" w:after="80"/>
        <w:jc w:val="left"/>
      </w:pPr>
      <w:r>
        <w:rPr>
          <w:rFonts w:ascii="Calibri" w:hAnsi="Calibri"/>
          <w:b/>
          <w:i w:val="0"/>
          <w:color w:val="2563EB"/>
          <w:sz w:val="20"/>
        </w:rPr>
        <w:t>Telegram</w:t>
      </w: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1  </w:t>
      </w:r>
      <w:r>
        <w:rPr>
          <w:rFonts w:ascii="Calibri" w:hAnsi="Calibri"/>
          <w:color w:val="0A0A0A"/>
          <w:sz w:val="20"/>
        </w:rPr>
        <w:t>Open BotFather in Telegram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# Open Telegram → search @BotFather → send /newbot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2  </w:t>
      </w:r>
      <w:r>
        <w:rPr>
          <w:rFonts w:ascii="Calibri" w:hAnsi="Calibri"/>
          <w:color w:val="0A0A0A"/>
          <w:sz w:val="20"/>
        </w:rPr>
        <w:t>Enter bot name and username, copy token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# Enter: Alfred Agent  (name)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# Enter: alfred_agent_bot  (username)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# Copy the API token shown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3  </w:t>
      </w:r>
      <w:r>
        <w:rPr>
          <w:rFonts w:ascii="Calibri" w:hAnsi="Calibri"/>
          <w:color w:val="0A0A0A"/>
          <w:sz w:val="20"/>
        </w:rPr>
        <w:t>Register and start channel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openclaw channel add telegram --token YOUR_BOT_TOKEN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openclaw channel start telegram</w:t>
            </w:r>
          </w:p>
        </w:tc>
      </w:tr>
    </w:tbl>
    <w:p>
      <w:pPr>
        <w:spacing w:after="80"/>
      </w:pPr>
    </w:p>
    <w:p>
      <w:pPr>
        <w:spacing w:before="0" w:after="80"/>
        <w:jc w:val="left"/>
      </w:pPr>
      <w:r>
        <w:rPr>
          <w:rFonts w:ascii="Calibri" w:hAnsi="Calibri"/>
          <w:b/>
          <w:i w:val="0"/>
          <w:color w:val="2563EB"/>
          <w:sz w:val="20"/>
        </w:rPr>
        <w:t>WhatsApp</w:t>
      </w: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1  </w:t>
      </w:r>
      <w:r>
        <w:rPr>
          <w:rFonts w:ascii="Calibri" w:hAnsi="Calibri"/>
          <w:color w:val="0A0A0A"/>
          <w:sz w:val="20"/>
        </w:rPr>
        <w:t>Scan QR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# QR code appears in terminal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# WhatsApp → Linked Devices → Link a Device → scan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2  </w:t>
      </w:r>
      <w:r>
        <w:rPr>
          <w:rFonts w:ascii="Calibri" w:hAnsi="Calibri"/>
          <w:color w:val="0A0A0A"/>
          <w:sz w:val="20"/>
        </w:rPr>
        <w:t>Start channel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openclaw channel start whatsapp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CFDF5"/>
            <w:tcBorders>
              <w:top w:val="single" w:sz="4" w:space="0" w:color="10B981"/>
              <w:bottom w:val="single" w:sz="4" w:space="0" w:color="10B981"/>
              <w:left w:val="single" w:sz="4" w:space="0" w:color="10B981"/>
              <w:right w:val="single" w:sz="4" w:space="0" w:color="10B981"/>
            </w:tcBorders>
          </w:tcPr>
          <w:p>
            <w:r>
              <w:rPr>
                <w:rFonts w:ascii="Calibri" w:hAnsi="Calibri"/>
                <w:b/>
                <w:color w:val="10B981"/>
                <w:sz w:val="20"/>
              </w:rPr>
              <w:t xml:space="preserve">✓  Test it  —  </w:t>
            </w:r>
            <w:r>
              <w:rPr>
                <w:rFonts w:ascii="Courier New" w:hAnsi="Courier New"/>
                <w:color w:val="0F172A"/>
                <w:sz w:val="18"/>
              </w:rPr>
              <w:t>openclaw channel list</w:t>
            </w:r>
          </w:p>
          <w:p>
            <w:r>
              <w:rPr>
                <w:rFonts w:ascii="Calibri" w:hAnsi="Calibri"/>
                <w:b/>
                <w:color w:val="6B7280"/>
                <w:sz w:val="18"/>
              </w:rPr>
              <w:t xml:space="preserve">Expected:  </w:t>
            </w:r>
            <w:r>
              <w:rPr>
                <w:rFonts w:ascii="Calibri" w:hAnsi="Calibri"/>
                <w:i/>
                <w:color w:val="6B7280"/>
                <w:sz w:val="18"/>
              </w:rPr>
              <w:t>telegram   running   |   whatsapp   running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40"/>
            <w:shd w:val="clear" w:color="auto" w:fill="10B981"/>
            <w:tcBorders>
              <w:top w:val="single" w:sz="4" w:space="0" w:color="10B981"/>
              <w:bottom w:val="single" w:sz="4" w:space="0" w:color="10B981"/>
              <w:left w:val="single" w:sz="4" w:space="0" w:color="10B981"/>
              <w:right w:val="single" w:sz="4" w:space="0" w:color="10B98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Lab</w:t>
              <w:br/>
              <w:t>4</w:t>
            </w:r>
          </w:p>
        </w:tc>
        <w:tc>
          <w:tcPr>
            <w:tcW w:type="dxa" w:w="7920"/>
            <w:shd w:val="clear" w:color="auto" w:fill="1A1A2E"/>
            <w:tcBorders>
              <w:top w:val="single" w:sz="4" w:space="0" w:color="10B981"/>
              <w:bottom w:val="single" w:sz="4" w:space="0" w:color="10B981"/>
              <w:left w:val="single" w:sz="4" w:space="0" w:color="10B981"/>
              <w:right w:val="single" w:sz="4" w:space="0" w:color="10B981"/>
            </w:tcBorders>
          </w:tcPr>
          <w:p>
            <w:r>
              <w:rPr>
                <w:rFonts w:ascii="Calibri" w:hAnsi="Calibri"/>
                <w:b/>
                <w:color w:val="FFFFFF"/>
                <w:sz w:val="26"/>
              </w:rPr>
              <w:t>OpenClaw Tools</w:t>
            </w:r>
          </w:p>
          <w:p>
            <w:r>
              <w:rPr>
                <w:rFonts w:ascii="Calibri" w:hAnsi="Calibri"/>
                <w:color w:val="94A3B8"/>
                <w:sz w:val="18"/>
              </w:rPr>
              <w:t>Integrate AgentMail, Firecrawl, and Agent Browser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/>
          <w:b/>
          <w:color w:val="6B7280"/>
          <w:sz w:val="18"/>
        </w:rPr>
        <w:t xml:space="preserve">Practice: </w:t>
      </w:r>
      <w:r>
        <w:rPr>
          <w:rFonts w:ascii="Calibri" w:hAnsi="Calibri"/>
          <w:i/>
          <w:color w:val="2563EB"/>
          <w:sz w:val="18"/>
        </w:rPr>
        <w:t>https://killercoda.com/playgrounds/course/kubernetes-playgrounds/ubuntu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0A0A0A"/>
          <w:sz w:val="20"/>
        </w:rPr>
        <w:t>Tools extend OpenClaw's capabilities: AgentMail for email, Firecrawl for web scraping, Agent Browser for browsing.</w:t>
      </w: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1  </w:t>
      </w:r>
      <w:r>
        <w:rPr>
          <w:rFonts w:ascii="Calibri" w:hAnsi="Calibri"/>
          <w:color w:val="0A0A0A"/>
          <w:sz w:val="20"/>
        </w:rPr>
        <w:t>AgentMail — sign up and get API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# Visit https://agentmail.to → create free account → copy API key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2  </w:t>
      </w:r>
      <w:r>
        <w:rPr>
          <w:rFonts w:ascii="Calibri" w:hAnsi="Calibri"/>
          <w:color w:val="0A0A0A"/>
          <w:sz w:val="20"/>
        </w:rPr>
        <w:t>AgentMail — add tool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openclaw tools add agentmail --api-key YOUR_AGENTMAIL_KEY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3  </w:t>
      </w:r>
      <w:r>
        <w:rPr>
          <w:rFonts w:ascii="Calibri" w:hAnsi="Calibri"/>
          <w:color w:val="0A0A0A"/>
          <w:sz w:val="20"/>
        </w:rPr>
        <w:t>Firecrawl — get fc-... key and add tool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# Visit https://www.firecrawl.dev → create account → copy fc-... key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openclaw tools add firecrawl --api-key YOUR_FC_KEY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4  </w:t>
      </w:r>
      <w:r>
        <w:rPr>
          <w:rFonts w:ascii="Calibri" w:hAnsi="Calibri"/>
          <w:color w:val="0A0A0A"/>
          <w:sz w:val="20"/>
        </w:rPr>
        <w:t>Agent Browser — get key and add tool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# Visit https://agent-browser.dev → get API key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openclaw tools add agent-browser --api-key YOUR_KEY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5  </w:t>
      </w:r>
      <w:r>
        <w:rPr>
          <w:rFonts w:ascii="Calibri" w:hAnsi="Calibri"/>
          <w:color w:val="0A0A0A"/>
          <w:sz w:val="20"/>
        </w:rPr>
        <w:t>Test tools in chat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# Send: 'Check my email'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# Send: 'Browse https://news.ycombinator.com'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# Send: 'Scrape https://openclaw.ai'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CFDF5"/>
            <w:tcBorders>
              <w:top w:val="single" w:sz="4" w:space="0" w:color="10B981"/>
              <w:bottom w:val="single" w:sz="4" w:space="0" w:color="10B981"/>
              <w:left w:val="single" w:sz="4" w:space="0" w:color="10B981"/>
              <w:right w:val="single" w:sz="4" w:space="0" w:color="10B981"/>
            </w:tcBorders>
          </w:tcPr>
          <w:p>
            <w:r>
              <w:rPr>
                <w:rFonts w:ascii="Calibri" w:hAnsi="Calibri"/>
                <w:b/>
                <w:color w:val="10B981"/>
                <w:sz w:val="20"/>
              </w:rPr>
              <w:t xml:space="preserve">✓  Test it  —  </w:t>
            </w:r>
            <w:r>
              <w:rPr>
                <w:rFonts w:ascii="Courier New" w:hAnsi="Courier New"/>
                <w:color w:val="0F172A"/>
                <w:sz w:val="18"/>
              </w:rPr>
              <w:t>openclaw tools list</w:t>
            </w:r>
          </w:p>
          <w:p>
            <w:r>
              <w:rPr>
                <w:rFonts w:ascii="Calibri" w:hAnsi="Calibri"/>
                <w:b/>
                <w:color w:val="6B7280"/>
                <w:sz w:val="18"/>
              </w:rPr>
              <w:t xml:space="preserve">Expected:  </w:t>
            </w:r>
            <w:r>
              <w:rPr>
                <w:rFonts w:ascii="Calibri" w:hAnsi="Calibri"/>
                <w:i/>
                <w:color w:val="6B7280"/>
                <w:sz w:val="18"/>
              </w:rPr>
              <w:t>agentmail   enabled   |   firecrawl   enabled   |   agent-browser   enabled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40"/>
            <w:shd w:val="clear" w:color="auto" w:fill="10B981"/>
            <w:tcBorders>
              <w:top w:val="single" w:sz="4" w:space="0" w:color="10B981"/>
              <w:bottom w:val="single" w:sz="4" w:space="0" w:color="10B981"/>
              <w:left w:val="single" w:sz="4" w:space="0" w:color="10B981"/>
              <w:right w:val="single" w:sz="4" w:space="0" w:color="10B98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Lab</w:t>
              <w:br/>
              <w:t>5</w:t>
            </w:r>
          </w:p>
        </w:tc>
        <w:tc>
          <w:tcPr>
            <w:tcW w:type="dxa" w:w="7920"/>
            <w:shd w:val="clear" w:color="auto" w:fill="1A1A2E"/>
            <w:tcBorders>
              <w:top w:val="single" w:sz="4" w:space="0" w:color="10B981"/>
              <w:bottom w:val="single" w:sz="4" w:space="0" w:color="10B981"/>
              <w:left w:val="single" w:sz="4" w:space="0" w:color="10B981"/>
              <w:right w:val="single" w:sz="4" w:space="0" w:color="10B981"/>
            </w:tcBorders>
          </w:tcPr>
          <w:p>
            <w:r>
              <w:rPr>
                <w:rFonts w:ascii="Calibri" w:hAnsi="Calibri"/>
                <w:b/>
                <w:color w:val="FFFFFF"/>
                <w:sz w:val="26"/>
              </w:rPr>
              <w:t>OpenClaw Skills</w:t>
            </w:r>
          </w:p>
          <w:p>
            <w:r>
              <w:rPr>
                <w:rFonts w:ascii="Calibri" w:hAnsi="Calibri"/>
                <w:color w:val="94A3B8"/>
                <w:sz w:val="18"/>
              </w:rPr>
              <w:t>Install and invoke skills from the ClawHub marketplace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/>
          <w:b/>
          <w:color w:val="6B7280"/>
          <w:sz w:val="18"/>
        </w:rPr>
        <w:t xml:space="preserve">Practice: </w:t>
      </w:r>
      <w:r>
        <w:rPr>
          <w:rFonts w:ascii="Calibri" w:hAnsi="Calibri"/>
          <w:i/>
          <w:color w:val="2563EB"/>
          <w:sz w:val="18"/>
        </w:rPr>
        <w:t>https://killercoda.com/playgrounds/course/kubernetes-playgrounds/ubuntu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0A0A0A"/>
          <w:sz w:val="20"/>
        </w:rPr>
        <w:t>Skills are pre-built capabilities you can add to OpenClaw in one command. ClawHub is the marketplace for community and official skills.</w:t>
      </w: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1  </w:t>
      </w:r>
      <w:r>
        <w:rPr>
          <w:rFonts w:ascii="Calibri" w:hAnsi="Calibri"/>
          <w:color w:val="0A0A0A"/>
          <w:sz w:val="20"/>
        </w:rPr>
        <w:t>Browse ClawHub marketplace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# Visit https://clawhub.ai → explore available skills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2  </w:t>
      </w:r>
      <w:r>
        <w:rPr>
          <w:rFonts w:ascii="Calibri" w:hAnsi="Calibri"/>
          <w:color w:val="0A0A0A"/>
          <w:sz w:val="20"/>
        </w:rPr>
        <w:t>Install web-research skill (VPS / local)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npx clawhub@latest install web-research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3  </w:t>
      </w:r>
      <w:r>
        <w:rPr>
          <w:rFonts w:ascii="Calibri" w:hAnsi="Calibri"/>
          <w:color w:val="0A0A0A"/>
          <w:sz w:val="20"/>
        </w:rPr>
        <w:t>Install daily-briefing skill (Docker)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docker exec openclaw npx clawhub@latest install daily-briefing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4  </w:t>
      </w:r>
      <w:r>
        <w:rPr>
          <w:rFonts w:ascii="Calibri" w:hAnsi="Calibri"/>
          <w:color w:val="0A0A0A"/>
          <w:sz w:val="20"/>
        </w:rPr>
        <w:t>Test skill in Telegram chat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# Send: /web-research What is OpenClaw?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5  </w:t>
      </w:r>
      <w:r>
        <w:rPr>
          <w:rFonts w:ascii="Calibri" w:hAnsi="Calibri"/>
          <w:color w:val="0A0A0A"/>
          <w:sz w:val="20"/>
        </w:rPr>
        <w:t>Update a skill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npx clawhub@latest update web-research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CFDF5"/>
            <w:tcBorders>
              <w:top w:val="single" w:sz="4" w:space="0" w:color="10B981"/>
              <w:bottom w:val="single" w:sz="4" w:space="0" w:color="10B981"/>
              <w:left w:val="single" w:sz="4" w:space="0" w:color="10B981"/>
              <w:right w:val="single" w:sz="4" w:space="0" w:color="10B981"/>
            </w:tcBorders>
          </w:tcPr>
          <w:p>
            <w:r>
              <w:rPr>
                <w:rFonts w:ascii="Calibri" w:hAnsi="Calibri"/>
                <w:b/>
                <w:color w:val="10B981"/>
                <w:sz w:val="20"/>
              </w:rPr>
              <w:t xml:space="preserve">✓  Test it  —  </w:t>
            </w:r>
            <w:r>
              <w:rPr>
                <w:rFonts w:ascii="Courier New" w:hAnsi="Courier New"/>
                <w:color w:val="0F172A"/>
                <w:sz w:val="18"/>
              </w:rPr>
              <w:t>openclaw skills list</w:t>
            </w:r>
          </w:p>
          <w:p>
            <w:r>
              <w:rPr>
                <w:rFonts w:ascii="Calibri" w:hAnsi="Calibri"/>
                <w:b/>
                <w:color w:val="6B7280"/>
                <w:sz w:val="18"/>
              </w:rPr>
              <w:t xml:space="preserve">Expected:  </w:t>
            </w:r>
            <w:r>
              <w:rPr>
                <w:rFonts w:ascii="Calibri" w:hAnsi="Calibri"/>
                <w:i/>
                <w:color w:val="6B7280"/>
                <w:sz w:val="18"/>
              </w:rPr>
              <w:t>web-research   active   |   daily-briefing   active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40"/>
            <w:shd w:val="clear" w:color="auto" w:fill="10B981"/>
            <w:tcBorders>
              <w:top w:val="single" w:sz="4" w:space="0" w:color="10B981"/>
              <w:bottom w:val="single" w:sz="4" w:space="0" w:color="10B981"/>
              <w:left w:val="single" w:sz="4" w:space="0" w:color="10B981"/>
              <w:right w:val="single" w:sz="4" w:space="0" w:color="10B98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Lab</w:t>
              <w:br/>
              <w:t>6</w:t>
            </w:r>
          </w:p>
        </w:tc>
        <w:tc>
          <w:tcPr>
            <w:tcW w:type="dxa" w:w="7920"/>
            <w:shd w:val="clear" w:color="auto" w:fill="1A1A2E"/>
            <w:tcBorders>
              <w:top w:val="single" w:sz="4" w:space="0" w:color="10B981"/>
              <w:bottom w:val="single" w:sz="4" w:space="0" w:color="10B981"/>
              <w:left w:val="single" w:sz="4" w:space="0" w:color="10B981"/>
              <w:right w:val="single" w:sz="4" w:space="0" w:color="10B981"/>
            </w:tcBorders>
          </w:tcPr>
          <w:p>
            <w:r>
              <w:rPr>
                <w:rFonts w:ascii="Calibri" w:hAnsi="Calibri"/>
                <w:b/>
                <w:color w:val="FFFFFF"/>
                <w:sz w:val="26"/>
              </w:rPr>
              <w:t>Cron Jobs and Heartbeat</w:t>
            </w:r>
          </w:p>
          <w:p>
            <w:r>
              <w:rPr>
                <w:rFonts w:ascii="Calibri" w:hAnsi="Calibri"/>
                <w:color w:val="94A3B8"/>
                <w:sz w:val="18"/>
              </w:rPr>
              <w:t>Schedule automated tasks and monitor uptime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/>
          <w:b/>
          <w:color w:val="6B7280"/>
          <w:sz w:val="18"/>
        </w:rPr>
        <w:t xml:space="preserve">Practice: </w:t>
      </w:r>
      <w:r>
        <w:rPr>
          <w:rFonts w:ascii="Calibri" w:hAnsi="Calibri"/>
          <w:i/>
          <w:color w:val="2563EB"/>
          <w:sz w:val="18"/>
        </w:rPr>
        <w:t>https://killercoda.com/playgrounds/course/kubernetes-playgrounds/ubuntu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0A0A0A"/>
          <w:sz w:val="20"/>
        </w:rPr>
        <w:t>Cron jobs let OpenClaw run tasks on a schedule. Heartbeat sends regular pings to confirm the agent is alive.</w:t>
      </w: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1  </w:t>
      </w:r>
      <w:r>
        <w:rPr>
          <w:rFonts w:ascii="Calibri" w:hAnsi="Calibri"/>
          <w:color w:val="0A0A0A"/>
          <w:sz w:val="20"/>
        </w:rPr>
        <w:t>Create a daily morning summary cron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openclaw cron create --schedule '0 9 * * *' \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 xml:space="preserve">  --prompt 'Summarise my email' --channel telegram --name morning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2  </w:t>
      </w:r>
      <w:r>
        <w:rPr>
          <w:rFonts w:ascii="Calibri" w:hAnsi="Calibri"/>
          <w:color w:val="0A0A0A"/>
          <w:sz w:val="20"/>
        </w:rPr>
        <w:t>Create a weekly AI news cron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openclaw cron create --schedule '0 8 * * 1' \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 xml:space="preserve">  --prompt '/web-research Latest AI news' --channel telegram --name weekly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3  </w:t>
      </w:r>
      <w:r>
        <w:rPr>
          <w:rFonts w:ascii="Calibri" w:hAnsi="Calibri"/>
          <w:color w:val="0A0A0A"/>
          <w:sz w:val="20"/>
        </w:rPr>
        <w:t>List crons and run one immediately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openclaw cron list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openclaw cron run morning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4  </w:t>
      </w:r>
      <w:r>
        <w:rPr>
          <w:rFonts w:ascii="Calibri" w:hAnsi="Calibri"/>
          <w:color w:val="0A0A0A"/>
          <w:sz w:val="20"/>
        </w:rPr>
        <w:t>Enable heartbeat (30-minute interval)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openclaw heartbeat enable --interval 30m --channel telegram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5  </w:t>
      </w:r>
      <w:r>
        <w:rPr>
          <w:rFonts w:ascii="Calibri" w:hAnsi="Calibri"/>
          <w:color w:val="0A0A0A"/>
          <w:sz w:val="20"/>
        </w:rPr>
        <w:t>Check heartbeat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openclaw heartbeat status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CFDF5"/>
            <w:tcBorders>
              <w:top w:val="single" w:sz="4" w:space="0" w:color="10B981"/>
              <w:bottom w:val="single" w:sz="4" w:space="0" w:color="10B981"/>
              <w:left w:val="single" w:sz="4" w:space="0" w:color="10B981"/>
              <w:right w:val="single" w:sz="4" w:space="0" w:color="10B981"/>
            </w:tcBorders>
          </w:tcPr>
          <w:p>
            <w:r>
              <w:rPr>
                <w:rFonts w:ascii="Calibri" w:hAnsi="Calibri"/>
                <w:b/>
                <w:color w:val="10B981"/>
                <w:sz w:val="20"/>
              </w:rPr>
              <w:t xml:space="preserve">✓  Test it  —  </w:t>
            </w:r>
            <w:r>
              <w:rPr>
                <w:rFonts w:ascii="Courier New" w:hAnsi="Courier New"/>
                <w:color w:val="0F172A"/>
                <w:sz w:val="18"/>
              </w:rPr>
              <w:t>openclaw heartbeat status</w:t>
            </w:r>
          </w:p>
          <w:p>
            <w:r>
              <w:rPr>
                <w:rFonts w:ascii="Calibri" w:hAnsi="Calibri"/>
                <w:b/>
                <w:color w:val="6B7280"/>
                <w:sz w:val="18"/>
              </w:rPr>
              <w:t xml:space="preserve">Expected:  </w:t>
            </w:r>
            <w:r>
              <w:rPr>
                <w:rFonts w:ascii="Calibri" w:hAnsi="Calibri"/>
                <w:i/>
                <w:color w:val="6B7280"/>
                <w:sz w:val="18"/>
              </w:rPr>
              <w:t>Heartbeat: enabled   Interval: 30m   Channel: telegram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40"/>
            <w:shd w:val="clear" w:color="auto" w:fill="10B981"/>
            <w:tcBorders>
              <w:top w:val="single" w:sz="4" w:space="0" w:color="10B981"/>
              <w:bottom w:val="single" w:sz="4" w:space="0" w:color="10B981"/>
              <w:left w:val="single" w:sz="4" w:space="0" w:color="10B981"/>
              <w:right w:val="single" w:sz="4" w:space="0" w:color="10B98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Lab</w:t>
              <w:br/>
              <w:t>7</w:t>
            </w:r>
          </w:p>
        </w:tc>
        <w:tc>
          <w:tcPr>
            <w:tcW w:type="dxa" w:w="7920"/>
            <w:shd w:val="clear" w:color="auto" w:fill="1A1A2E"/>
            <w:tcBorders>
              <w:top w:val="single" w:sz="4" w:space="0" w:color="10B981"/>
              <w:bottom w:val="single" w:sz="4" w:space="0" w:color="10B981"/>
              <w:left w:val="single" w:sz="4" w:space="0" w:color="10B981"/>
              <w:right w:val="single" w:sz="4" w:space="0" w:color="10B981"/>
            </w:tcBorders>
          </w:tcPr>
          <w:p>
            <w:r>
              <w:rPr>
                <w:rFonts w:ascii="Calibri" w:hAnsi="Calibri"/>
                <w:b/>
                <w:color w:val="FFFFFF"/>
                <w:sz w:val="26"/>
              </w:rPr>
              <w:t>OpenClaw Security</w:t>
            </w:r>
          </w:p>
          <w:p>
            <w:r>
              <w:rPr>
                <w:rFonts w:ascii="Calibri" w:hAnsi="Calibri"/>
                <w:color w:val="94A3B8"/>
                <w:sz w:val="18"/>
              </w:rPr>
              <w:t>Allowlists, auth tokens, audit logs, and hardening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/>
          <w:b/>
          <w:color w:val="6B7280"/>
          <w:sz w:val="18"/>
        </w:rPr>
        <w:t xml:space="preserve">Practice: </w:t>
      </w:r>
      <w:r>
        <w:rPr>
          <w:rFonts w:ascii="Calibri" w:hAnsi="Calibri"/>
          <w:i/>
          <w:color w:val="2563EB"/>
          <w:sz w:val="18"/>
        </w:rPr>
        <w:t>https://killercoda.com/playgrounds/course/kubernetes-playgrounds/ubuntu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0A0A0A"/>
          <w:sz w:val="20"/>
        </w:rPr>
        <w:t>Security hardening protects your OpenClaw instance from unauthorized access. Apply all steps before deploying to production.</w:t>
      </w: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1  </w:t>
      </w:r>
      <w:r>
        <w:rPr>
          <w:rFonts w:ascii="Calibri" w:hAnsi="Calibri"/>
          <w:color w:val="0A0A0A"/>
          <w:sz w:val="20"/>
        </w:rPr>
        <w:t>Store API keys as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export GROQ_API_KEY='gsk_...'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echo 'export GROQ_API_KEY=...' &gt;&gt; ~/.bashrc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2  </w:t>
      </w:r>
      <w:r>
        <w:rPr>
          <w:rFonts w:ascii="Calibri" w:hAnsi="Calibri"/>
          <w:color w:val="0A0A0A"/>
          <w:sz w:val="20"/>
        </w:rPr>
        <w:t>Set Telegram allowlist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openclaw channel config telegram --allowlist-add YOUR_TELEGRAM_USER_ID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3  </w:t>
      </w:r>
      <w:r>
        <w:rPr>
          <w:rFonts w:ascii="Calibri" w:hAnsi="Calibri"/>
          <w:color w:val="0A0A0A"/>
          <w:sz w:val="20"/>
        </w:rPr>
        <w:t>Set gateway authentication token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openclaw config set gateway.auth-token $(openssl rand -hex 32)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4  </w:t>
      </w:r>
      <w:r>
        <w:rPr>
          <w:rFonts w:ascii="Calibri" w:hAnsi="Calibri"/>
          <w:color w:val="0A0A0A"/>
          <w:sz w:val="20"/>
        </w:rPr>
        <w:t>Disable unused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openclaw tools disable exec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5  </w:t>
      </w:r>
      <w:r>
        <w:rPr>
          <w:rFonts w:ascii="Calibri" w:hAnsi="Calibri"/>
          <w:color w:val="0A0A0A"/>
          <w:sz w:val="20"/>
        </w:rPr>
        <w:t>Export and review audit 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openclaw logs --last 50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openclaw logs --export ~/audit.json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CFDF5"/>
            <w:tcBorders>
              <w:top w:val="single" w:sz="4" w:space="0" w:color="10B981"/>
              <w:bottom w:val="single" w:sz="4" w:space="0" w:color="10B981"/>
              <w:left w:val="single" w:sz="4" w:space="0" w:color="10B981"/>
              <w:right w:val="single" w:sz="4" w:space="0" w:color="10B981"/>
            </w:tcBorders>
          </w:tcPr>
          <w:p>
            <w:r>
              <w:rPr>
                <w:rFonts w:ascii="Calibri" w:hAnsi="Calibri"/>
                <w:b/>
                <w:color w:val="10B981"/>
                <w:sz w:val="20"/>
              </w:rPr>
              <w:t xml:space="preserve">✓  Test it  —  </w:t>
            </w:r>
            <w:r>
              <w:rPr>
                <w:rFonts w:ascii="Courier New" w:hAnsi="Courier New"/>
                <w:color w:val="0F172A"/>
                <w:sz w:val="18"/>
              </w:rPr>
              <w:t>openclaw config list | grep -E 'gateway|auth'</w:t>
            </w:r>
          </w:p>
          <w:p>
            <w:r>
              <w:rPr>
                <w:rFonts w:ascii="Calibri" w:hAnsi="Calibri"/>
                <w:b/>
                <w:color w:val="6B7280"/>
                <w:sz w:val="18"/>
              </w:rPr>
              <w:t xml:space="preserve">Expected:  </w:t>
            </w:r>
            <w:r>
              <w:rPr>
                <w:rFonts w:ascii="Calibri" w:hAnsi="Calibri"/>
                <w:i/>
                <w:color w:val="6B7280"/>
                <w:sz w:val="18"/>
              </w:rPr>
              <w:t>gateway.auth-token   set   |   gateway.allowlist   enabled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40"/>
            <w:shd w:val="clear" w:color="auto" w:fill="10B981"/>
            <w:tcBorders>
              <w:top w:val="single" w:sz="4" w:space="0" w:color="10B981"/>
              <w:bottom w:val="single" w:sz="4" w:space="0" w:color="10B981"/>
              <w:left w:val="single" w:sz="4" w:space="0" w:color="10B981"/>
              <w:right w:val="single" w:sz="4" w:space="0" w:color="10B98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Lab</w:t>
              <w:br/>
              <w:t>8</w:t>
            </w:r>
          </w:p>
        </w:tc>
        <w:tc>
          <w:tcPr>
            <w:tcW w:type="dxa" w:w="7920"/>
            <w:shd w:val="clear" w:color="auto" w:fill="1A1A2E"/>
            <w:tcBorders>
              <w:top w:val="single" w:sz="4" w:space="0" w:color="10B981"/>
              <w:bottom w:val="single" w:sz="4" w:space="0" w:color="10B981"/>
              <w:left w:val="single" w:sz="4" w:space="0" w:color="10B981"/>
              <w:right w:val="single" w:sz="4" w:space="0" w:color="10B981"/>
            </w:tcBorders>
          </w:tcPr>
          <w:p>
            <w:r>
              <w:rPr>
                <w:rFonts w:ascii="Calibri" w:hAnsi="Calibri"/>
                <w:b/>
                <w:color w:val="FFFFFF"/>
                <w:sz w:val="26"/>
              </w:rPr>
              <w:t>OpenClaw Dashboard</w:t>
            </w:r>
          </w:p>
          <w:p>
            <w:r>
              <w:rPr>
                <w:rFonts w:ascii="Calibri" w:hAnsi="Calibri"/>
                <w:color w:val="94A3B8"/>
                <w:sz w:val="18"/>
              </w:rPr>
              <w:t>Monitor agent status, memory, and gateway via web UI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/>
          <w:b/>
          <w:color w:val="6B7280"/>
          <w:sz w:val="18"/>
        </w:rPr>
        <w:t xml:space="preserve">Practice: </w:t>
      </w:r>
      <w:r>
        <w:rPr>
          <w:rFonts w:ascii="Calibri" w:hAnsi="Calibri"/>
          <w:i/>
          <w:color w:val="2563EB"/>
          <w:sz w:val="18"/>
        </w:rPr>
        <w:t>https://killercoda.com/playgrounds/course/kubernetes-playgrounds/ubuntu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0A0A0A"/>
          <w:sz w:val="20"/>
        </w:rPr>
        <w:t>The dashboard provides a visual interface for monitoring memory files, managing the gateway, and reviewing chat history.</w:t>
      </w: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1  </w:t>
      </w:r>
      <w:r>
        <w:rPr>
          <w:rFonts w:ascii="Calibri" w:hAnsi="Calibri"/>
          <w:color w:val="0A0A0A"/>
          <w:sz w:val="20"/>
        </w:rPr>
        <w:t>Launch dashboard on local machine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openclaw dashboard   # opens http://localhost:18789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2  </w:t>
      </w:r>
      <w:r>
        <w:rPr>
          <w:rFonts w:ascii="Calibri" w:hAnsi="Calibri"/>
          <w:color w:val="0A0A0A"/>
          <w:sz w:val="20"/>
        </w:rPr>
        <w:t>VPS — create SSH port-forward tunnel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ssh -L 18789:localhost:18789 root@YOUR_VPS_IP   # keep terminal open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3  </w:t>
      </w:r>
      <w:r>
        <w:rPr>
          <w:rFonts w:ascii="Calibri" w:hAnsi="Calibri"/>
          <w:color w:val="0A0A0A"/>
          <w:sz w:val="20"/>
        </w:rPr>
        <w:t>Open dashboard in browser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# Open: http://localhost:18789 in a NEW browser tab on your LOCAL machine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4  </w:t>
      </w:r>
      <w:r>
        <w:rPr>
          <w:rFonts w:ascii="Calibri" w:hAnsi="Calibri"/>
          <w:color w:val="0A0A0A"/>
          <w:sz w:val="20"/>
        </w:rPr>
        <w:t>Explore Memory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# View MEMORY.md, SOUL.md, AGENTS.md, HEARTBEAT.md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5  </w:t>
      </w:r>
      <w:r>
        <w:rPr>
          <w:rFonts w:ascii="Calibri" w:hAnsi="Calibri"/>
          <w:color w:val="0A0A0A"/>
          <w:sz w:val="20"/>
        </w:rPr>
        <w:t>Restart gateway from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# Dashboard → Gateway → Restart → wait 5 seconds → refresh page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CFDF5"/>
            <w:tcBorders>
              <w:top w:val="single" w:sz="4" w:space="0" w:color="10B981"/>
              <w:bottom w:val="single" w:sz="4" w:space="0" w:color="10B981"/>
              <w:left w:val="single" w:sz="4" w:space="0" w:color="10B981"/>
              <w:right w:val="single" w:sz="4" w:space="0" w:color="10B981"/>
            </w:tcBorders>
          </w:tcPr>
          <w:p>
            <w:r>
              <w:rPr>
                <w:rFonts w:ascii="Calibri" w:hAnsi="Calibri"/>
                <w:b/>
                <w:color w:val="10B981"/>
                <w:sz w:val="20"/>
              </w:rPr>
              <w:t xml:space="preserve">✓  Test it  —  </w:t>
            </w:r>
            <w:r>
              <w:rPr>
                <w:rFonts w:ascii="Courier New" w:hAnsi="Courier New"/>
                <w:color w:val="0F172A"/>
                <w:sz w:val="18"/>
              </w:rPr>
              <w:t>openclaw gateway status</w:t>
            </w:r>
          </w:p>
          <w:p>
            <w:r>
              <w:rPr>
                <w:rFonts w:ascii="Calibri" w:hAnsi="Calibri"/>
                <w:b/>
                <w:color w:val="6B7280"/>
                <w:sz w:val="18"/>
              </w:rPr>
              <w:t xml:space="preserve">Expected:  </w:t>
            </w:r>
            <w:r>
              <w:rPr>
                <w:rFonts w:ascii="Calibri" w:hAnsi="Calibri"/>
                <w:i/>
                <w:color w:val="6B7280"/>
                <w:sz w:val="18"/>
              </w:rPr>
              <w:t>Gateway: running   Port: 18789   Dashboard: http://localhost:18789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40"/>
            <w:shd w:val="clear" w:color="auto" w:fill="10B981"/>
            <w:tcBorders>
              <w:top w:val="single" w:sz="4" w:space="0" w:color="10B981"/>
              <w:bottom w:val="single" w:sz="4" w:space="0" w:color="10B981"/>
              <w:left w:val="single" w:sz="4" w:space="0" w:color="10B981"/>
              <w:right w:val="single" w:sz="4" w:space="0" w:color="10B98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Lab</w:t>
              <w:br/>
              <w:t>9</w:t>
            </w:r>
          </w:p>
        </w:tc>
        <w:tc>
          <w:tcPr>
            <w:tcW w:type="dxa" w:w="7920"/>
            <w:shd w:val="clear" w:color="auto" w:fill="1A1A2E"/>
            <w:tcBorders>
              <w:top w:val="single" w:sz="4" w:space="0" w:color="10B981"/>
              <w:bottom w:val="single" w:sz="4" w:space="0" w:color="10B981"/>
              <w:left w:val="single" w:sz="4" w:space="0" w:color="10B981"/>
              <w:right w:val="single" w:sz="4" w:space="0" w:color="10B981"/>
            </w:tcBorders>
          </w:tcPr>
          <w:p>
            <w:r>
              <w:rPr>
                <w:rFonts w:ascii="Calibri" w:hAnsi="Calibri"/>
                <w:b/>
                <w:color w:val="FFFFFF"/>
                <w:sz w:val="26"/>
              </w:rPr>
              <w:t>OpenClaw Cost Saving</w:t>
            </w:r>
          </w:p>
          <w:p>
            <w:r>
              <w:rPr>
                <w:rFonts w:ascii="Calibri" w:hAnsi="Calibri"/>
                <w:color w:val="94A3B8"/>
                <w:sz w:val="18"/>
              </w:rPr>
              <w:t>Switch models, compaction, and spending alerts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/>
          <w:b/>
          <w:color w:val="6B7280"/>
          <w:sz w:val="18"/>
        </w:rPr>
        <w:t xml:space="preserve">Practice: </w:t>
      </w:r>
      <w:r>
        <w:rPr>
          <w:rFonts w:ascii="Calibri" w:hAnsi="Calibri"/>
          <w:i/>
          <w:color w:val="2563EB"/>
          <w:sz w:val="18"/>
        </w:rPr>
        <w:t>https://killercoda.com/playgrounds/course/kubernetes-playgrounds/ubuntu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0A0A0A"/>
          <w:sz w:val="20"/>
        </w:rPr>
        <w:t>API costs can add up quickly. Use free-tier models, Claude.ai subscription, or context compaction to keep costs near zero.</w:t>
      </w: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1  </w:t>
      </w:r>
      <w:r>
        <w:rPr>
          <w:rFonts w:ascii="Calibri" w:hAnsi="Calibri"/>
          <w:color w:val="0A0A0A"/>
          <w:sz w:val="20"/>
        </w:rPr>
        <w:t>Switch to cheapest Claude model (Haiku)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openclaw model set anthropic --model claude-haiku-4-5-20251001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2  </w:t>
      </w:r>
      <w:r>
        <w:rPr>
          <w:rFonts w:ascii="Calibri" w:hAnsi="Calibri"/>
          <w:color w:val="0A0A0A"/>
          <w:sz w:val="20"/>
        </w:rPr>
        <w:t>Use Claude.ai subscription (fixed monthly fee)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openclaw model set anthropic --subscription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3  </w:t>
      </w:r>
      <w:r>
        <w:rPr>
          <w:rFonts w:ascii="Calibri" w:hAnsi="Calibri"/>
          <w:color w:val="0A0A0A"/>
          <w:sz w:val="20"/>
        </w:rPr>
        <w:t>Use MiniMax free tier (zero API cost)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openclaw model set minimax --api-key KEY --model abab6.5s-chat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4  </w:t>
      </w:r>
      <w:r>
        <w:rPr>
          <w:rFonts w:ascii="Calibri" w:hAnsi="Calibri"/>
          <w:color w:val="0A0A0A"/>
          <w:sz w:val="20"/>
        </w:rPr>
        <w:t>Enable context compaction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openclaw config set context.compaction enabled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openclaw config set context.compaction-threshold 50000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5  </w:t>
      </w:r>
      <w:r>
        <w:rPr>
          <w:rFonts w:ascii="Calibri" w:hAnsi="Calibri"/>
          <w:color w:val="0A0A0A"/>
          <w:sz w:val="20"/>
        </w:rPr>
        <w:t>Set a monthly spending alert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openclaw usage stats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openclaw usage alert --threshold 5.00 --channel telegram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CFDF5"/>
            <w:tcBorders>
              <w:top w:val="single" w:sz="4" w:space="0" w:color="10B981"/>
              <w:bottom w:val="single" w:sz="4" w:space="0" w:color="10B981"/>
              <w:left w:val="single" w:sz="4" w:space="0" w:color="10B981"/>
              <w:right w:val="single" w:sz="4" w:space="0" w:color="10B981"/>
            </w:tcBorders>
          </w:tcPr>
          <w:p>
            <w:r>
              <w:rPr>
                <w:rFonts w:ascii="Calibri" w:hAnsi="Calibri"/>
                <w:b/>
                <w:color w:val="10B981"/>
                <w:sz w:val="20"/>
              </w:rPr>
              <w:t xml:space="preserve">✓  Test it  —  </w:t>
            </w:r>
            <w:r>
              <w:rPr>
                <w:rFonts w:ascii="Courier New" w:hAnsi="Courier New"/>
                <w:color w:val="0F172A"/>
                <w:sz w:val="18"/>
              </w:rPr>
              <w:t>openclaw usage stats</w:t>
            </w:r>
          </w:p>
          <w:p>
            <w:r>
              <w:rPr>
                <w:rFonts w:ascii="Calibri" w:hAnsi="Calibri"/>
                <w:b/>
                <w:color w:val="6B7280"/>
                <w:sz w:val="18"/>
              </w:rPr>
              <w:t xml:space="preserve">Expected:  </w:t>
            </w:r>
            <w:r>
              <w:rPr>
                <w:rFonts w:ascii="Calibri" w:hAnsi="Calibri"/>
                <w:i/>
                <w:color w:val="6B7280"/>
                <w:sz w:val="18"/>
              </w:rPr>
              <w:t>Total spend this month: $0.00   |   Compaction: enabled</w:t>
            </w:r>
          </w:p>
        </w:tc>
      </w:tr>
    </w:tbl>
    <w:p>
      <w:pPr>
        <w:spacing w:after="120"/>
      </w:pPr>
    </w:p>
    <w:p>
      <w:pPr>
        <w:pStyle w:val="Heading1"/>
        <w:spacing w:before="160" w:after="80"/>
      </w:pPr>
      <w:r>
        <w:rPr>
          <w:color w:val="1A1A2E"/>
        </w:rPr>
        <w:t>Lab 10  —  Blockchain Invoice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7ED"/>
            <w:tcBorders>
              <w:top w:val="single" w:sz="4" w:space="0" w:color="F97316"/>
              <w:bottom w:val="single" w:sz="4" w:space="0" w:color="F97316"/>
              <w:left w:val="single" w:sz="4" w:space="0" w:color="F97316"/>
              <w:right w:val="single" w:sz="4" w:space="0" w:color="F97316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924000"/>
                <w:sz w:val="20"/>
              </w:rPr>
              <w:t xml:space="preserve">What is Blockchain?  </w:t>
            </w:r>
            <w:r>
              <w:rPr>
                <w:rFonts w:ascii="Calibri" w:hAnsi="Calibri"/>
                <w:color w:val="0A0A0A"/>
                <w:sz w:val="20"/>
              </w:rPr>
              <w:t>A blockchain is a chain of records (blocks) where each block contains data AND a SHA-256 hash of the previous block. If any record is altered, its hash changes and breaks the chain — making tampering immediately detectable. In this lab, each invoice is one block.</w:t>
            </w:r>
          </w:p>
        </w:tc>
      </w:tr>
    </w:tbl>
    <w:p>
      <w:pPr>
        <w:spacing w:after="80"/>
      </w:pPr>
    </w:p>
    <w:p>
      <w:pPr>
        <w:spacing w:before="0" w:after="80"/>
        <w:jc w:val="left"/>
      </w:pPr>
      <w:r>
        <w:rPr>
          <w:rFonts w:ascii="Calibri" w:hAnsi="Calibri"/>
          <w:b/>
          <w:i w:val="0"/>
          <w:color w:val="1A1A2E"/>
          <w:sz w:val="22"/>
        </w:rPr>
        <w:t>Use Case: Invoice Fraud Prevention</w:t>
      </w:r>
    </w:p>
    <w:p>
      <w:pPr>
        <w:spacing w:before="0" w:after="160"/>
        <w:jc w:val="left"/>
      </w:pPr>
      <w:r>
        <w:rPr>
          <w:rFonts w:ascii="Calibri" w:hAnsi="Calibri"/>
          <w:b w:val="0"/>
          <w:i w:val="0"/>
          <w:color w:val="0A0A0A"/>
          <w:sz w:val="20"/>
        </w:rPr>
        <w:t>Finance teams receive supplier invoices that can be altered (amount, bank details, date) before payment is approved. OpenClaw's Blockchain Verification layer addresses this:</w:t>
        <w:br/>
        <w:br/>
        <w:t xml:space="preserve">  REGISTER — Supplier submits invoice → Flask API computes SHA-256 hash → stored in ledger</w:t>
        <w:br/>
        <w:t xml:space="preserve">  VERIFY   — Finance re-submits invoice → hash recomputed → MATCH (authentic) or TAMPERED</w:t>
        <w:br/>
        <w:t xml:space="preserve">  FRAUD    — Alert fired to Telegram channel instantly on tamper detection</w:t>
      </w:r>
    </w:p>
    <w:p>
      <w:pPr>
        <w:spacing w:before="0" w:after="80"/>
        <w:jc w:val="left"/>
      </w:pPr>
      <w:r>
        <w:rPr>
          <w:rFonts w:ascii="Calibri" w:hAnsi="Calibri"/>
          <w:b/>
          <w:i w:val="0"/>
          <w:color w:val="1A1A2E"/>
          <w:sz w:val="22"/>
        </w:rPr>
        <w:t>SHA-256 Hashing Explained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0A0A0A"/>
          <w:sz w:val="20"/>
        </w:rPr>
        <w:t>SHA-256 is a one-way cryptographic function. The same input always produces the same 64-character hex digest, but changing even one character produces a completely different hash. This makes it ideal for tamper detection.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import hashlib, json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invoice = {"invoice_id": "INV-2026-001", "vendor": "Tertiary Infotech",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 "amount": 1500.00, "date": "2026-08-06"}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# Compute hash — canonical (sorted keys) so field order does not matter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data_str = json.dumps(invoice, sort_keys=True)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hash_val = hashlib.sha256(data_str.encode()).hexdigest()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print(hash_val)  # e.g.: a3f7c9d2b1e4...  (64 hex chars)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# Change amount to 9999.00 → completely different hash → tamper detected</w:t>
            </w:r>
          </w:p>
        </w:tc>
      </w:tr>
    </w:tbl>
    <w:p>
      <w:pPr>
        <w:spacing w:after="80"/>
      </w:pPr>
    </w:p>
    <w:p>
      <w:pPr>
        <w:spacing w:before="0" w:after="80"/>
        <w:jc w:val="left"/>
      </w:pPr>
      <w:r>
        <w:rPr>
          <w:rFonts w:ascii="Calibri" w:hAnsi="Calibri"/>
          <w:b/>
          <w:i w:val="0"/>
          <w:color w:val="1A1A2E"/>
          <w:sz w:val="22"/>
        </w:rPr>
        <w:t>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844"/>
            <w:shd w:val="clear" w:color="auto" w:fill="1A1A2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844"/>
            <w:shd w:val="clear" w:color="auto" w:fill="F8FAFC"/>
          </w:tcPr>
          <w:p>
            <w:r>
              <w:rPr>
                <w:rFonts w:ascii="Courier New" w:hAnsi="Courier New"/>
                <w:color w:val="0F172A"/>
                <w:sz w:val="18"/>
              </w:rPr>
              <w:t>POST /register</w:t>
            </w:r>
          </w:p>
        </w:tc>
        <w:tc>
          <w:tcPr>
            <w:tcW w:type="dxa" w:w="4844"/>
            <w:shd w:val="clear" w:color="auto" w:fill="F8FAFC"/>
          </w:tcPr>
          <w:p>
            <w:r>
              <w:rPr>
                <w:rFonts w:ascii="Calibri" w:hAnsi="Calibri"/>
                <w:color w:val="0A0A0A"/>
                <w:sz w:val="20"/>
              </w:rPr>
              <w:t>Submit invoice JSON; SHA-256 hash stored as blockchain proof</w:t>
            </w:r>
          </w:p>
        </w:tc>
      </w:tr>
      <w:tr>
        <w:tc>
          <w:tcPr>
            <w:tcW w:type="dxa" w:w="4844"/>
          </w:tcPr>
          <w:p>
            <w:r>
              <w:rPr>
                <w:rFonts w:ascii="Courier New" w:hAnsi="Courier New"/>
                <w:color w:val="0F172A"/>
                <w:sz w:val="18"/>
              </w:rPr>
              <w:t>POST /verify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color w:val="0A0A0A"/>
                <w:sz w:val="20"/>
              </w:rPr>
              <w:t>Re-hash invoice and compare to stored proof → MATCH or TAMPERED</w:t>
            </w:r>
          </w:p>
        </w:tc>
      </w:tr>
      <w:tr>
        <w:tc>
          <w:tcPr>
            <w:tcW w:type="dxa" w:w="4844"/>
            <w:shd w:val="clear" w:color="auto" w:fill="F8FAFC"/>
          </w:tcPr>
          <w:p>
            <w:r>
              <w:rPr>
                <w:rFonts w:ascii="Courier New" w:hAnsi="Courier New"/>
                <w:color w:val="0F172A"/>
                <w:sz w:val="18"/>
              </w:rPr>
              <w:t>GET  /invoices</w:t>
            </w:r>
          </w:p>
        </w:tc>
        <w:tc>
          <w:tcPr>
            <w:tcW w:type="dxa" w:w="4844"/>
            <w:shd w:val="clear" w:color="auto" w:fill="F8FAFC"/>
          </w:tcPr>
          <w:p>
            <w:r>
              <w:rPr>
                <w:rFonts w:ascii="Calibri" w:hAnsi="Calibri"/>
                <w:color w:val="0A0A0A"/>
                <w:sz w:val="20"/>
              </w:rPr>
              <w:t>List all registered invoices with their proof entries</w:t>
            </w:r>
          </w:p>
        </w:tc>
      </w:tr>
      <w:tr>
        <w:tc>
          <w:tcPr>
            <w:tcW w:type="dxa" w:w="4844"/>
          </w:tcPr>
          <w:p>
            <w:r>
              <w:rPr>
                <w:rFonts w:ascii="Courier New" w:hAnsi="Courier New"/>
                <w:color w:val="0F172A"/>
                <w:sz w:val="18"/>
              </w:rPr>
              <w:t>GET  /health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color w:val="0A0A0A"/>
                <w:sz w:val="20"/>
              </w:rPr>
              <w:t>Container health check — returns invoice count and status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40"/>
            <w:shd w:val="clear" w:color="auto" w:fill="10B981"/>
            <w:tcBorders>
              <w:top w:val="single" w:sz="4" w:space="0" w:color="10B981"/>
              <w:bottom w:val="single" w:sz="4" w:space="0" w:color="10B981"/>
              <w:left w:val="single" w:sz="4" w:space="0" w:color="10B981"/>
              <w:right w:val="single" w:sz="4" w:space="0" w:color="10B98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Lab</w:t>
              <w:br/>
              <w:t>10</w:t>
            </w:r>
          </w:p>
        </w:tc>
        <w:tc>
          <w:tcPr>
            <w:tcW w:type="dxa" w:w="7920"/>
            <w:shd w:val="clear" w:color="auto" w:fill="1A1A2E"/>
            <w:tcBorders>
              <w:top w:val="single" w:sz="4" w:space="0" w:color="10B981"/>
              <w:bottom w:val="single" w:sz="4" w:space="0" w:color="10B981"/>
              <w:left w:val="single" w:sz="4" w:space="0" w:color="10B981"/>
              <w:right w:val="single" w:sz="4" w:space="0" w:color="10B981"/>
            </w:tcBorders>
          </w:tcPr>
          <w:p>
            <w:r>
              <w:rPr>
                <w:rFonts w:ascii="Calibri" w:hAnsi="Calibri"/>
                <w:b/>
                <w:color w:val="FFFFFF"/>
                <w:sz w:val="26"/>
              </w:rPr>
              <w:t>Blockchain Invoice Verification</w:t>
            </w:r>
          </w:p>
          <w:p>
            <w:r>
              <w:rPr>
                <w:rFonts w:ascii="Calibri" w:hAnsi="Calibri"/>
                <w:color w:val="94A3B8"/>
                <w:sz w:val="18"/>
              </w:rPr>
              <w:t>Build and test the Flask blockchain REST API with Docker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/>
          <w:b/>
          <w:color w:val="6B7280"/>
          <w:sz w:val="18"/>
        </w:rPr>
        <w:t xml:space="preserve">Practice: </w:t>
      </w:r>
      <w:r>
        <w:rPr>
          <w:rFonts w:ascii="Calibri" w:hAnsi="Calibri"/>
          <w:i/>
          <w:color w:val="2563EB"/>
          <w:sz w:val="18"/>
        </w:rPr>
        <w:t>https://github.com/tertiarycourses/TGS-2022015374-OpenClaw/tree/main/labs/lab-10-blockchain-invoice</w:t>
      </w: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1  </w:t>
      </w:r>
      <w:r>
        <w:rPr>
          <w:rFonts w:ascii="Calibri" w:hAnsi="Calibri"/>
          <w:color w:val="0A0A0A"/>
          <w:sz w:val="20"/>
        </w:rPr>
        <w:t>Clone the Lab 10 source from GitHub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git clone https://github.com/tertiarycourses/TGS-2022015374-OpenClaw.git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cd TGS-2022015374-OpenClaw/labs/lab-10-blockchain-invoice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2  </w:t>
      </w:r>
      <w:r>
        <w:rPr>
          <w:rFonts w:ascii="Calibri" w:hAnsi="Calibri"/>
          <w:color w:val="0A0A0A"/>
          <w:sz w:val="20"/>
        </w:rPr>
        <w:t>Build the Docker image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docker build -t openclaw/invoice-verify:latest .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3  </w:t>
      </w:r>
      <w:r>
        <w:rPr>
          <w:rFonts w:ascii="Calibri" w:hAnsi="Calibri"/>
          <w:color w:val="0A0A0A"/>
          <w:sz w:val="20"/>
        </w:rPr>
        <w:t>Run the blockchain verification container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docker run -d -p 5000:5000 --name invoice-verify \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 xml:space="preserve">  openclaw/invoice-verify:latest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curl http://localhost:5000/health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4  </w:t>
      </w:r>
      <w:r>
        <w:rPr>
          <w:rFonts w:ascii="Calibri" w:hAnsi="Calibri"/>
          <w:color w:val="0A0A0A"/>
          <w:sz w:val="20"/>
        </w:rPr>
        <w:t>Register an invoice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curl -X POST http://localhost:5000/register \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 xml:space="preserve">  -H 'Content-Type: application/json' \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 xml:space="preserve">  -d '{"invoice_id":"INV-2026-001","vendor":"Tertiary Infotech",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"amount":1500.00,"date":"2026-08-06"}'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5  </w:t>
      </w:r>
      <w:r>
        <w:rPr>
          <w:rFonts w:ascii="Calibri" w:hAnsi="Calibri"/>
          <w:color w:val="0A0A0A"/>
          <w:sz w:val="20"/>
        </w:rPr>
        <w:t>Verify the invoice — same data (should MATCH)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curl -X POST http://localhost:5000/verify \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 xml:space="preserve">  -H 'Content-Type: application/json' \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 xml:space="preserve">  -d '{"invoice_id":"INV-2026-001","vendor":"Tertiary Infotech",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"amount":1500.00,"date":"2026-08-06"}'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10B981"/>
          <w:sz w:val="20"/>
        </w:rPr>
        <w:t xml:space="preserve">Step 6  </w:t>
      </w:r>
      <w:r>
        <w:rPr>
          <w:rFonts w:ascii="Calibri" w:hAnsi="Calibri"/>
          <w:color w:val="0A0A0A"/>
          <w:sz w:val="20"/>
        </w:rPr>
        <w:t>Tamper test — change amount to 9999 (should TAMPERED)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  <w:tcBorders>
              <w:top w:val="single" w:sz="4" w:space="0" w:color="C7D7F0"/>
              <w:bottom w:val="single" w:sz="4" w:space="0" w:color="C7D7F0"/>
              <w:left w:val="single" w:sz="4" w:space="0" w:color="C7D7F0"/>
              <w:right w:val="single" w:sz="4" w:space="0" w:color="C7D7F0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>curl -X POST http://localhost:5000/verify \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 xml:space="preserve">  -H 'Content-Type: application/json' \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 xml:space="preserve">  -d '{"invoice_id":"INV-2026-001","vendor":"Tertiary Infotech",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"amount":9999.00,"date":"2026-08-06"}'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CFDF5"/>
            <w:tcBorders>
              <w:top w:val="single" w:sz="4" w:space="0" w:color="10B981"/>
              <w:bottom w:val="single" w:sz="4" w:space="0" w:color="10B981"/>
              <w:left w:val="single" w:sz="4" w:space="0" w:color="10B981"/>
              <w:right w:val="single" w:sz="4" w:space="0" w:color="10B981"/>
            </w:tcBorders>
          </w:tcPr>
          <w:p>
            <w:r>
              <w:rPr>
                <w:rFonts w:ascii="Calibri" w:hAnsi="Calibri"/>
                <w:b/>
                <w:color w:val="10B981"/>
                <w:sz w:val="20"/>
              </w:rPr>
              <w:t xml:space="preserve">✓  Test it  —  </w:t>
            </w:r>
            <w:r>
              <w:rPr>
                <w:rFonts w:ascii="Courier New" w:hAnsi="Courier New"/>
                <w:color w:val="0F172A"/>
                <w:sz w:val="18"/>
              </w:rPr>
              <w:t>curl http://localhost:5000/health</w:t>
            </w:r>
          </w:p>
          <w:p>
            <w:r>
              <w:rPr>
                <w:rFonts w:ascii="Calibri" w:hAnsi="Calibri"/>
                <w:b/>
                <w:color w:val="6B7280"/>
                <w:sz w:val="18"/>
              </w:rPr>
              <w:t xml:space="preserve">Expected:  </w:t>
            </w:r>
            <w:r>
              <w:rPr>
                <w:rFonts w:ascii="Calibri" w:hAnsi="Calibri"/>
                <w:i/>
                <w:color w:val="6B7280"/>
                <w:sz w:val="18"/>
              </w:rPr>
              <w:t>{"invoices": 1, "status": "ok"}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DF4"/>
            <w:tcBorders>
              <w:top w:val="single" w:sz="4" w:space="0" w:color="10B981"/>
              <w:bottom w:val="single" w:sz="4" w:space="0" w:color="10B981"/>
              <w:left w:val="single" w:sz="4" w:space="0" w:color="10B981"/>
              <w:right w:val="single" w:sz="4" w:space="0" w:color="10B981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924000"/>
                <w:sz w:val="20"/>
              </w:rPr>
              <w:t xml:space="preserve">Expected Responses:  </w:t>
            </w:r>
            <w:r>
              <w:rPr>
                <w:rFonts w:ascii="Calibri" w:hAnsi="Calibri"/>
                <w:color w:val="0A0A0A"/>
                <w:sz w:val="20"/>
              </w:rPr>
              <w:t>Authentic  →  {"status": "VERIFIED", "match": true}</w:t>
              <w:br/>
              <w:t>Tampered   →  {"status": "TAMPERED", "match": false}  + Telegram alert fired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0" w:after="120"/>
      </w:pPr>
      <w:r>
        <w:rPr>
          <w:color w:val="1A1A2E"/>
        </w:rPr>
        <w:t>Assessment Preparation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  <w:t>Key concepts to revise before the MCQ assessment:</w:t>
      </w:r>
    </w:p>
    <w:p>
      <w:pPr>
        <w:spacing w:before="80" w:after="40"/>
      </w:pPr>
      <w:r>
        <w:rPr>
          <w:rFonts w:ascii="Calibri" w:hAnsi="Calibri"/>
          <w:b/>
          <w:color w:val="1A1A2E"/>
          <w:sz w:val="20"/>
        </w:rPr>
        <w:t xml:space="preserve">OpenClaw Architecture  </w:t>
      </w:r>
      <w:r>
        <w:rPr>
          <w:rFonts w:ascii="Calibri" w:hAnsi="Calibri"/>
          <w:color w:val="0A0A0A"/>
          <w:sz w:val="20"/>
        </w:rPr>
        <w:t>Gateway, Daemon, Memory files (MEMORY.md, SOUL.md, AGENTS.md, HEARTBEAT.md), Mission Control dashboard</w:t>
      </w:r>
    </w:p>
    <w:p>
      <w:pPr>
        <w:spacing w:before="80" w:after="40"/>
      </w:pPr>
      <w:r>
        <w:rPr>
          <w:rFonts w:ascii="Calibri" w:hAnsi="Calibri"/>
          <w:b/>
          <w:color w:val="1A1A2E"/>
          <w:sz w:val="20"/>
        </w:rPr>
        <w:t xml:space="preserve">LLM Providers  </w:t>
      </w:r>
      <w:r>
        <w:rPr>
          <w:rFonts w:ascii="Calibri" w:hAnsi="Calibri"/>
          <w:color w:val="0A0A0A"/>
          <w:sz w:val="20"/>
        </w:rPr>
        <w:t>Groq (free), OpenAI OAuth, Ollama (local), MiniMax (free tier), Claude.ai subscription</w:t>
      </w:r>
    </w:p>
    <w:p>
      <w:pPr>
        <w:spacing w:before="80" w:after="40"/>
      </w:pPr>
      <w:r>
        <w:rPr>
          <w:rFonts w:ascii="Calibri" w:hAnsi="Calibri"/>
          <w:b/>
          <w:color w:val="1A1A2E"/>
          <w:sz w:val="20"/>
        </w:rPr>
        <w:t xml:space="preserve">Channels  </w:t>
      </w:r>
      <w:r>
        <w:rPr>
          <w:rFonts w:ascii="Calibri" w:hAnsi="Calibri"/>
          <w:color w:val="0A0A0A"/>
          <w:sz w:val="20"/>
        </w:rPr>
        <w:t>Telegram BotFather setup, WhatsApp QR pairing, allowlist security</w:t>
      </w:r>
    </w:p>
    <w:p>
      <w:pPr>
        <w:spacing w:before="80" w:after="40"/>
      </w:pPr>
      <w:r>
        <w:rPr>
          <w:rFonts w:ascii="Calibri" w:hAnsi="Calibri"/>
          <w:b/>
          <w:color w:val="1A1A2E"/>
          <w:sz w:val="20"/>
        </w:rPr>
        <w:t xml:space="preserve">Tools  </w:t>
      </w:r>
      <w:r>
        <w:rPr>
          <w:rFonts w:ascii="Calibri" w:hAnsi="Calibri"/>
          <w:color w:val="0A0A0A"/>
          <w:sz w:val="20"/>
        </w:rPr>
        <w:t>AgentMail (email), Firecrawl (scraping), Agent Browser (browsing) — all require API keys</w:t>
      </w:r>
    </w:p>
    <w:p>
      <w:pPr>
        <w:spacing w:before="80" w:after="40"/>
      </w:pPr>
      <w:r>
        <w:rPr>
          <w:rFonts w:ascii="Calibri" w:hAnsi="Calibri"/>
          <w:b/>
          <w:color w:val="1A1A2E"/>
          <w:sz w:val="20"/>
        </w:rPr>
        <w:t xml:space="preserve">Skills  </w:t>
      </w:r>
      <w:r>
        <w:rPr>
          <w:rFonts w:ascii="Calibri" w:hAnsi="Calibri"/>
          <w:color w:val="0A0A0A"/>
          <w:sz w:val="20"/>
        </w:rPr>
        <w:t>ClawHub marketplace, install/update with npx clawhub@latest</w:t>
      </w:r>
    </w:p>
    <w:p>
      <w:pPr>
        <w:spacing w:before="80" w:after="40"/>
      </w:pPr>
      <w:r>
        <w:rPr>
          <w:rFonts w:ascii="Calibri" w:hAnsi="Calibri"/>
          <w:b/>
          <w:color w:val="1A1A2E"/>
          <w:sz w:val="20"/>
        </w:rPr>
        <w:t xml:space="preserve">Cron Syntax  </w:t>
      </w:r>
      <w:r>
        <w:rPr>
          <w:rFonts w:ascii="Calibri" w:hAnsi="Calibri"/>
          <w:color w:val="0A0A0A"/>
          <w:sz w:val="20"/>
        </w:rPr>
        <w:t>'0 9 * * *' = daily 9am, '0 8 * * 1' = weekly Monday 8am</w:t>
      </w:r>
    </w:p>
    <w:p>
      <w:pPr>
        <w:spacing w:before="80" w:after="40"/>
      </w:pPr>
      <w:r>
        <w:rPr>
          <w:rFonts w:ascii="Calibri" w:hAnsi="Calibri"/>
          <w:b/>
          <w:color w:val="1A1A2E"/>
          <w:sz w:val="20"/>
        </w:rPr>
        <w:t xml:space="preserve">Heartbeat  </w:t>
      </w:r>
      <w:r>
        <w:rPr>
          <w:rFonts w:ascii="Calibri" w:hAnsi="Calibri"/>
          <w:color w:val="0A0A0A"/>
          <w:sz w:val="20"/>
        </w:rPr>
        <w:t>Periodic ping to confirm agent is alive; --interval and --channel required</w:t>
      </w:r>
    </w:p>
    <w:p>
      <w:pPr>
        <w:spacing w:before="80" w:after="40"/>
      </w:pPr>
      <w:r>
        <w:rPr>
          <w:rFonts w:ascii="Calibri" w:hAnsi="Calibri"/>
          <w:b/>
          <w:color w:val="1A1A2E"/>
          <w:sz w:val="20"/>
        </w:rPr>
        <w:t xml:space="preserve">Security  </w:t>
      </w:r>
      <w:r>
        <w:rPr>
          <w:rFonts w:ascii="Calibri" w:hAnsi="Calibri"/>
          <w:color w:val="0A0A0A"/>
          <w:sz w:val="20"/>
        </w:rPr>
        <w:t>Auth token (openssl rand), allowlist, audit logs, disable unused tools</w:t>
      </w:r>
    </w:p>
    <w:p>
      <w:pPr>
        <w:spacing w:before="80" w:after="40"/>
      </w:pPr>
      <w:r>
        <w:rPr>
          <w:rFonts w:ascii="Calibri" w:hAnsi="Calibri"/>
          <w:b/>
          <w:color w:val="1A1A2E"/>
          <w:sz w:val="20"/>
        </w:rPr>
        <w:t xml:space="preserve">Cost Saving  </w:t>
      </w:r>
      <w:r>
        <w:rPr>
          <w:rFonts w:ascii="Calibri" w:hAnsi="Calibri"/>
          <w:color w:val="0A0A0A"/>
          <w:sz w:val="20"/>
        </w:rPr>
        <w:t>Context compaction threshold, Haiku model, usage alerts</w:t>
      </w:r>
    </w:p>
    <w:p>
      <w:pPr>
        <w:spacing w:before="80" w:after="40"/>
      </w:pPr>
      <w:r>
        <w:rPr>
          <w:rFonts w:ascii="Calibri" w:hAnsi="Calibri"/>
          <w:b/>
          <w:color w:val="1A1A2E"/>
          <w:sz w:val="20"/>
        </w:rPr>
        <w:t xml:space="preserve">Blockchain / SHA-256  </w:t>
      </w:r>
      <w:r>
        <w:rPr>
          <w:rFonts w:ascii="Calibri" w:hAnsi="Calibri"/>
          <w:color w:val="0A0A0A"/>
          <w:sz w:val="20"/>
        </w:rPr>
        <w:t>Hash = fingerprint of invoice data. Same data → same hash. Any change → different hash = tamper detected. Chain: each block holds previous block's hash → breaking one breaks all.</w:t>
      </w:r>
    </w:p>
    <w:p/>
    <w:p>
      <w:pPr>
        <w:pStyle w:val="Heading1"/>
        <w:spacing w:before="0" w:after="120"/>
      </w:pPr>
      <w:r>
        <w:rPr>
          <w:color w:val="1A1A2E"/>
        </w:rPr>
        <w:t>Quick Reference — Key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EFF6FF"/>
          </w:tcPr>
          <w:p>
            <w:r>
              <w:rPr>
                <w:rFonts w:ascii="Courier New" w:hAnsi="Courier New"/>
                <w:color w:val="0F172A"/>
                <w:sz w:val="18"/>
              </w:rPr>
              <w:t>openclaw gateway status</w:t>
            </w:r>
          </w:p>
        </w:tc>
        <w:tc>
          <w:tcPr>
            <w:tcW w:type="dxa" w:w="4844"/>
            <w:shd w:val="clear" w:color="auto" w:fill="F8FAFC"/>
          </w:tcPr>
          <w:p>
            <w:r>
              <w:rPr>
                <w:rFonts w:ascii="Calibri" w:hAnsi="Calibri"/>
                <w:color w:val="6B7280"/>
                <w:sz w:val="20"/>
              </w:rPr>
              <w:t>Check gateway is running</w:t>
            </w:r>
          </w:p>
        </w:tc>
      </w:tr>
      <w:tr>
        <w:tc>
          <w:tcPr>
            <w:tcW w:type="dxa" w:w="4844"/>
          </w:tcPr>
          <w:p>
            <w:r>
              <w:rPr>
                <w:rFonts w:ascii="Courier New" w:hAnsi="Courier New"/>
                <w:color w:val="0F172A"/>
                <w:sz w:val="18"/>
              </w:rPr>
              <w:t>openclaw model test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color w:val="6B7280"/>
                <w:sz w:val="20"/>
              </w:rPr>
              <w:t>Verify LLM connection</w:t>
            </w:r>
          </w:p>
        </w:tc>
      </w:tr>
      <w:tr>
        <w:tc>
          <w:tcPr>
            <w:tcW w:type="dxa" w:w="4844"/>
            <w:shd w:val="clear" w:color="auto" w:fill="EFF6FF"/>
          </w:tcPr>
          <w:p>
            <w:r>
              <w:rPr>
                <w:rFonts w:ascii="Courier New" w:hAnsi="Courier New"/>
                <w:color w:val="0F172A"/>
                <w:sz w:val="18"/>
              </w:rPr>
              <w:t>openclaw channel list</w:t>
            </w:r>
          </w:p>
        </w:tc>
        <w:tc>
          <w:tcPr>
            <w:tcW w:type="dxa" w:w="4844"/>
            <w:shd w:val="clear" w:color="auto" w:fill="F8FAFC"/>
          </w:tcPr>
          <w:p>
            <w:r>
              <w:rPr>
                <w:rFonts w:ascii="Calibri" w:hAnsi="Calibri"/>
                <w:color w:val="6B7280"/>
                <w:sz w:val="20"/>
              </w:rPr>
              <w:t>List active channels</w:t>
            </w:r>
          </w:p>
        </w:tc>
      </w:tr>
      <w:tr>
        <w:tc>
          <w:tcPr>
            <w:tcW w:type="dxa" w:w="4844"/>
          </w:tcPr>
          <w:p>
            <w:r>
              <w:rPr>
                <w:rFonts w:ascii="Courier New" w:hAnsi="Courier New"/>
                <w:color w:val="0F172A"/>
                <w:sz w:val="18"/>
              </w:rPr>
              <w:t>openclaw tools list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color w:val="6B7280"/>
                <w:sz w:val="20"/>
              </w:rPr>
              <w:t>List enabled tools</w:t>
            </w:r>
          </w:p>
        </w:tc>
      </w:tr>
      <w:tr>
        <w:tc>
          <w:tcPr>
            <w:tcW w:type="dxa" w:w="4844"/>
            <w:shd w:val="clear" w:color="auto" w:fill="EFF6FF"/>
          </w:tcPr>
          <w:p>
            <w:r>
              <w:rPr>
                <w:rFonts w:ascii="Courier New" w:hAnsi="Courier New"/>
                <w:color w:val="0F172A"/>
                <w:sz w:val="18"/>
              </w:rPr>
              <w:t>openclaw skills list</w:t>
            </w:r>
          </w:p>
        </w:tc>
        <w:tc>
          <w:tcPr>
            <w:tcW w:type="dxa" w:w="4844"/>
            <w:shd w:val="clear" w:color="auto" w:fill="F8FAFC"/>
          </w:tcPr>
          <w:p>
            <w:r>
              <w:rPr>
                <w:rFonts w:ascii="Calibri" w:hAnsi="Calibri"/>
                <w:color w:val="6B7280"/>
                <w:sz w:val="20"/>
              </w:rPr>
              <w:t>List installed skills</w:t>
            </w:r>
          </w:p>
        </w:tc>
      </w:tr>
      <w:tr>
        <w:tc>
          <w:tcPr>
            <w:tcW w:type="dxa" w:w="4844"/>
          </w:tcPr>
          <w:p>
            <w:r>
              <w:rPr>
                <w:rFonts w:ascii="Courier New" w:hAnsi="Courier New"/>
                <w:color w:val="0F172A"/>
                <w:sz w:val="18"/>
              </w:rPr>
              <w:t>openclaw cron list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color w:val="6B7280"/>
                <w:sz w:val="20"/>
              </w:rPr>
              <w:t>Show scheduled cron jobs</w:t>
            </w:r>
          </w:p>
        </w:tc>
      </w:tr>
      <w:tr>
        <w:tc>
          <w:tcPr>
            <w:tcW w:type="dxa" w:w="4844"/>
            <w:shd w:val="clear" w:color="auto" w:fill="EFF6FF"/>
          </w:tcPr>
          <w:p>
            <w:r>
              <w:rPr>
                <w:rFonts w:ascii="Courier New" w:hAnsi="Courier New"/>
                <w:color w:val="0F172A"/>
                <w:sz w:val="18"/>
              </w:rPr>
              <w:t>openclaw heartbeat status</w:t>
            </w:r>
          </w:p>
        </w:tc>
        <w:tc>
          <w:tcPr>
            <w:tcW w:type="dxa" w:w="4844"/>
            <w:shd w:val="clear" w:color="auto" w:fill="F8FAFC"/>
          </w:tcPr>
          <w:p>
            <w:r>
              <w:rPr>
                <w:rFonts w:ascii="Calibri" w:hAnsi="Calibri"/>
                <w:color w:val="6B7280"/>
                <w:sz w:val="20"/>
              </w:rPr>
              <w:t>Check heartbeat</w:t>
            </w:r>
          </w:p>
        </w:tc>
      </w:tr>
      <w:tr>
        <w:tc>
          <w:tcPr>
            <w:tcW w:type="dxa" w:w="4844"/>
          </w:tcPr>
          <w:p>
            <w:r>
              <w:rPr>
                <w:rFonts w:ascii="Courier New" w:hAnsi="Courier New"/>
                <w:color w:val="0F172A"/>
                <w:sz w:val="18"/>
              </w:rPr>
              <w:t>openclaw logs --last 50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color w:val="6B7280"/>
                <w:sz w:val="20"/>
              </w:rPr>
              <w:t>View last 50 audit log entries</w:t>
            </w:r>
          </w:p>
        </w:tc>
      </w:tr>
      <w:tr>
        <w:tc>
          <w:tcPr>
            <w:tcW w:type="dxa" w:w="4844"/>
            <w:shd w:val="clear" w:color="auto" w:fill="EFF6FF"/>
          </w:tcPr>
          <w:p>
            <w:r>
              <w:rPr>
                <w:rFonts w:ascii="Courier New" w:hAnsi="Courier New"/>
                <w:color w:val="0F172A"/>
                <w:sz w:val="18"/>
              </w:rPr>
              <w:t>openclaw usage stats</w:t>
            </w:r>
          </w:p>
        </w:tc>
        <w:tc>
          <w:tcPr>
            <w:tcW w:type="dxa" w:w="4844"/>
            <w:shd w:val="clear" w:color="auto" w:fill="F8FAFC"/>
          </w:tcPr>
          <w:p>
            <w:r>
              <w:rPr>
                <w:rFonts w:ascii="Calibri" w:hAnsi="Calibri"/>
                <w:color w:val="6B7280"/>
                <w:sz w:val="20"/>
              </w:rPr>
              <w:t>Show API spending</w:t>
            </w:r>
          </w:p>
        </w:tc>
      </w:tr>
      <w:tr>
        <w:tc>
          <w:tcPr>
            <w:tcW w:type="dxa" w:w="4844"/>
          </w:tcPr>
          <w:p>
            <w:r>
              <w:rPr>
                <w:rFonts w:ascii="Courier New" w:hAnsi="Courier New"/>
                <w:color w:val="0F172A"/>
                <w:sz w:val="18"/>
              </w:rPr>
              <w:t>curl localhost:5000/health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color w:val="6B7280"/>
                <w:sz w:val="20"/>
              </w:rPr>
              <w:t>Lab 10: blockchain API health check</w:t>
            </w:r>
          </w:p>
        </w:tc>
      </w:tr>
    </w:tbl>
    <w:p/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6B7280"/>
          <w:sz w:val="18"/>
        </w:rPr>
        <w:t>This material belongs to Tertiary Infotech Academy Pte Ltd (UEN: 20120096W). All Rights Reserved.  ·  TGS-2022015374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