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Innovating Product Development with 3D Printing and Additive Manufacturing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TGS-2022017597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June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 — v7 trainer deck and schedule.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regeneration: single-source rebuild aligned to the v8.0 slide deck (150 slides), 16 hands-on labs in per-lab folders, enriched AM content (NIST/ISO-ASTM process families, materials, case studies) and the WA (SAQ) + PP assessment.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22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the 150-slide deck and 16-lab schedule to the supplied diagnostic STL/Fusion/Cura assets; added evidence-based calibration, support, retraction, cooling, wall, optimisation and finishing tasks.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TSC Abilities and Knowledge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Additive Manufacturing, 3D Scanning and Design for AM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Process Issues, Process Improvement and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TSC)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Innovating Product Development with 3D Printing and Additive Manufacturing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TGS-2022017597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 TSC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Additive Manufacturing (PRE-OPR-4012-1.1)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with Fusion 360, Ultimaker Cura and FDM 3D printers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Analyze the AM and evaluate the use of reverse engineering using 3D scanning</w:t>
      </w:r>
    </w:p>
    <w:p>
      <w:pPr>
        <w:pStyle w:val="ListBullet"/>
      </w:pPr>
      <w:r>
        <w:rPr>
          <w:sz w:val="21"/>
        </w:rPr>
        <w:t>LO2: Analyze the issues and determine the requirements for AM processes</w:t>
      </w:r>
    </w:p>
    <w:p>
      <w:pPr>
        <w:pStyle w:val="ListBullet"/>
      </w:pPr>
      <w:r>
        <w:rPr>
          <w:sz w:val="21"/>
        </w:rPr>
        <w:t>LO3: Apply AM optimization techniques and assess the impact of process improvement</w:t>
      </w:r>
    </w:p>
    <w:p>
      <w:pPr>
        <w:pStyle w:val="Heading1"/>
      </w:pPr>
      <w:r>
        <w:t>TSC Abilities and Knowledge</w:t>
      </w:r>
    </w:p>
    <w:p>
      <w:r>
        <w:t>This course delivers the following TSC abilities and knowledge factors (Additive Manufacturing, PRE-OPR-4012-1.1):</w:t>
      </w:r>
    </w:p>
    <w:p>
      <w:pPr>
        <w:pStyle w:val="ListBullet"/>
      </w:pPr>
      <w:r>
        <w:rPr>
          <w:sz w:val="20"/>
        </w:rPr>
        <w:t>A1: Analyse and determine material considerations of components to be manufactured</w:t>
      </w:r>
    </w:p>
    <w:p>
      <w:pPr>
        <w:pStyle w:val="ListBullet"/>
      </w:pPr>
      <w:r>
        <w:rPr>
          <w:sz w:val="20"/>
        </w:rPr>
        <w:t>A2: Analyse process-related issues for using DMLS, SLS, SLM, powder bed and inkjet head, and/or 3D printing for AM</w:t>
      </w:r>
    </w:p>
    <w:p>
      <w:pPr>
        <w:pStyle w:val="ListBullet"/>
      </w:pPr>
      <w:r>
        <w:rPr>
          <w:sz w:val="20"/>
        </w:rPr>
        <w:t>A3: Determine processes and procedures for manufacturing metallic and non-metallic components using AM</w:t>
      </w:r>
    </w:p>
    <w:p>
      <w:pPr>
        <w:pStyle w:val="ListBullet"/>
      </w:pPr>
      <w:r>
        <w:rPr>
          <w:sz w:val="20"/>
        </w:rPr>
        <w:t>A4: Evaluate use of reverse engineering processes for components through 3D scanning and subsequent AM</w:t>
      </w:r>
    </w:p>
    <w:p>
      <w:pPr>
        <w:pStyle w:val="ListBullet"/>
      </w:pPr>
      <w:r>
        <w:rPr>
          <w:sz w:val="20"/>
        </w:rPr>
        <w:t>A5: Apply optimisation techniques to improve efficiency of AM processes and product quality</w:t>
      </w:r>
    </w:p>
    <w:p>
      <w:pPr>
        <w:pStyle w:val="ListBullet"/>
      </w:pPr>
      <w:r>
        <w:rPr>
          <w:sz w:val="20"/>
        </w:rPr>
        <w:t>A6: Assess the impact of manufacturing process improvements on business operations</w:t>
      </w:r>
    </w:p>
    <w:p>
      <w:pPr>
        <w:pStyle w:val="ListBullet"/>
      </w:pPr>
      <w:r>
        <w:rPr>
          <w:sz w:val="20"/>
        </w:rPr>
        <w:t>K1: AM characteristics, techniques and systems</w:t>
      </w:r>
    </w:p>
    <w:p>
      <w:pPr>
        <w:pStyle w:val="ListBullet"/>
      </w:pPr>
      <w:r>
        <w:rPr>
          <w:sz w:val="20"/>
        </w:rPr>
        <w:t>K2: Requirements of different AM processes</w:t>
      </w:r>
    </w:p>
    <w:p>
      <w:pPr>
        <w:pStyle w:val="ListBullet"/>
      </w:pPr>
      <w:r>
        <w:rPr>
          <w:sz w:val="20"/>
        </w:rPr>
        <w:t>K3: Factors to be considered when selecting AM solutions</w:t>
      </w:r>
    </w:p>
    <w:p>
      <w:pPr>
        <w:pStyle w:val="ListBullet"/>
      </w:pPr>
      <w:r>
        <w:rPr>
          <w:sz w:val="20"/>
        </w:rPr>
        <w:t>K4: Impact of AM on manufacturing operations</w:t>
      </w:r>
    </w:p>
    <w:p>
      <w:pPr>
        <w:pStyle w:val="ListBullet"/>
      </w:pPr>
      <w:r>
        <w:rPr>
          <w:sz w:val="20"/>
        </w:rPr>
        <w:t>K5: Methods for reviewing AM performance</w:t>
      </w:r>
    </w:p>
    <w:p>
      <w:pPr>
        <w:pStyle w:val="ListBullet"/>
      </w:pPr>
      <w:r>
        <w:rPr>
          <w:sz w:val="20"/>
        </w:rPr>
        <w:t>K6: Benefits and trade-offs of AM</w:t>
      </w:r>
    </w:p>
    <w:p>
      <w:pPr>
        <w:pStyle w:val="ListBullet"/>
      </w:pPr>
      <w:r>
        <w:rPr>
          <w:sz w:val="20"/>
        </w:rPr>
        <w:t>K7: Methods of ensuring long-term sustainability of AM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scenario-based practical tasks, 90 minutes,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from 4:00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Additive Manufacturing, 3D Scanning and Design for 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course outline, learning outcomes, ground rules and mandatory digital attendance (AM)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Overview of Additive Manufacturing: definition, AM vs subtractive, history, the 3D printing workflow, the 7 AM process families, filament/resin/powder printing, DMLS/SLS/SLM (concepts + demo) (Slides 18–72)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1 — Design for AM in Fusion 360. Hands-on: Lab 1: Extrude — Personalised Keychain Token (Slide 54); Lab 2: Sweep — Giant Paper Clip Bookmark (Slide 57); Lab 3: Loft — Mini Plant Pot with Custom Rails (Slide 60)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1 — Materials, benefits &amp; trade-offs, case studies and AM selection factors (concepts). Digital attendance (PM). Hands-on: Lab 4: Revolve — Funnel from a 2D Profile (Slide 63); Lab 5: Tolerance — Container and Lid (0.2 mm Fit) (Slide 66)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1 — 3D scanning and reverse engineering: scanning apps, mesh-to-CAD, case studies (concepts). Hands-on: Lab 6: 3D Scan and Print a Real Object (Slide 69)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17:45–18:30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begins — Where AM issues come from; the slicer. Hands-on: Lab 7: Install Cura and Slice Your First Model (Slide 94). Day 1 recap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Process Issues, Process Improvement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Printer anatomy, bed adhesion, raft/brim/skirt and supports (concepts + demo) (Slides 73–106). Hands-on: Lab 8: Bed Adhesion — Skirt vs Brim vs Raft (Slide 97)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Extrusion issues, retraction, oozing, temperature, jams, filament types and hybrid metal/non-metal manufacture. Hands-on: Lab 9: Support Structures for Overhangs (Slide 100); Lab 10: Filament Diagnostics — Diameter, Temperature and Flow (Slide 103)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Process Improvement: infill, surface quality, textures, supports, post-processing, business impact and sustainability (concepts) (Slides 107–140). Digital attendance (PM). Hands-on: Lab 11: Perimeters and Infill — Strength vs Speed (Slide 124); Lab 12: Infill Patterns — Zigzag vs Grid Strength Test (Slide 126); Lab 13: Layer Height and Top Thickness — Surface Quality (Slide 129); Lab 14: Ironing — Glass-Smooth Top Surfaces (Slide 131); Lab 15: Fuzzy Skin — Textured Walls on a Vase (Slide 134); Lab 16: Post-Processing — Support Removal and Sanding (Slide 137)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Revision, course feedback, TRAQOM survey, Assessment digital attendance and Briefing for Assessment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scenario-based practical tasks, 90 minutes, open book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the TSC)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Overview of Additive Manufacturing and 3D Scanning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Process Related Issues for AM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9, Lab 10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Process Improvement for AM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11, Lab 12, Lab 13, Lab 14, Lab 15, Lab 16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