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Autodesk Certified Professional (ACP) - AutoCAD Design and Drafting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TGS-2023036004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 February 2023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17 October 2025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Updated company name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Expanded for a four-day delivery with complete December 2025 Autodesk ACP objective coverage, sixteen self-contained AutoCAD labs and detailed procedural guidance.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How to Use This Guide</w:t>
        <w:tab/>
        <w:t>4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Standards, Art Direction and Drawing Trust</w:t>
        <w:tab/>
        <w:t>4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The AutoCAD Precision System</w:t>
        <w:tab/>
        <w:t>4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Drawing Management and Revision</w:t>
        <w:tab/>
        <w:t>4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Annotation and Stakeholder Story</w:t>
        <w:tab/>
        <w:t>5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Authoring and Reuse</w:t>
        <w:tab/>
        <w:t>5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Layouts, Output and Collaboration</w:t>
        <w:tab/>
        <w:t>5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Autodesk Exam Objective Guide</w:t>
        <w:tab/>
        <w:t>5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Domain 1 - Application and Drawing Management</w:t>
        <w:tab/>
        <w:t>6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Domain 2 - Design Annotation and Detailing</w:t>
        <w:tab/>
        <w:t>12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Domain 3 - Author and Edit Drawing Content</w:t>
        <w:tab/>
        <w:t>15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Domain 4 - Configure and Manage Design Output</w:t>
        <w:tab/>
        <w:t>21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Domain 5 - Collaboration</w:t>
        <w:tab/>
        <w:t>24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Learning Outcomes and TSC Mapping</w:t>
        <w:tab/>
        <w:t>27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Knowledge</w:t>
        <w:tab/>
        <w:t>27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Abilities</w:t>
        <w:tab/>
        <w:t>27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Detailed Labs</w:t>
        <w:tab/>
        <w:t>28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01 - Drawing Standards and Project Setup</w:t>
        <w:tab/>
        <w:t>29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02 - Layers, Object Management and Revision Control</w:t>
        <w:tab/>
        <w:t>31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03 - Annotation Standards and Stakeholder Story</w:t>
        <w:tab/>
        <w:t>33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04 - Dimensions, Multileaders and Data Tables</w:t>
        <w:tab/>
        <w:t>35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05 - Advanced Geometry and Precision Editing</w:t>
        <w:tab/>
        <w:t>37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06 - Blocks, Attributes and Data Extraction</w:t>
        <w:tab/>
        <w:t>39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07 - Layouts, Viewports and Page Setups</w:t>
        <w:tab/>
        <w:t>41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08 - Publish, Plot and eTransmit</w:t>
        <w:tab/>
        <w:t>43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09 - Xrefs, Underlays and Drawing Comparison</w:t>
        <w:tab/>
        <w:t>45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10 - Integrated Sink Documentation Capstone</w:t>
        <w:tab/>
        <w:t>47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11 - Drawing Environment, UCS and Recovery</w:t>
        <w:tab/>
        <w:t>49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12 - Annotation Styles, Scales and Schedules</w:t>
        <w:tab/>
        <w:t>51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13 - Coordinate Geometry and Construction Objects</w:t>
        <w:tab/>
        <w:t>53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14 - Associative Arrays and Grip-Based Revision</w:t>
        <w:tab/>
        <w:t>55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15 - Named Page Setups, Sheet Sets and Batch Output</w:t>
        <w:tab/>
        <w:t>57</w:t>
      </w:r>
    </w:p>
    <w:p>
      <w:pPr>
        <w:tabs>
          <w:tab w:pos="9072" w:val="right" w:leader="dot"/>
        </w:tabs>
        <w:spacing w:after="20"/>
        <w:ind w:left="432"/>
      </w:pPr>
      <w:r>
        <w:rPr>
          <w:rFonts w:ascii="Arial" w:hAnsi="Arial"/>
          <w:b w:val="0"/>
          <w:color w:val="333333"/>
          <w:sz w:val="19"/>
        </w:rPr>
        <w:t>Lab 16 - Shared Review, References and Linked Data</w:t>
        <w:tab/>
        <w:t>59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Assessment Preparation</w:t>
        <w:tab/>
        <w:t>61</w:t>
      </w:r>
    </w:p>
    <w:p>
      <w:pPr>
        <w:tabs>
          <w:tab w:pos="9072" w:val="right" w:leader="dot"/>
        </w:tabs>
        <w:spacing w:after="20"/>
      </w:pPr>
      <w:r>
        <w:rPr>
          <w:rFonts w:ascii="Arial" w:hAnsi="Arial"/>
          <w:b/>
          <w:color w:val="333333"/>
          <w:sz w:val="20"/>
        </w:rPr>
        <w:t>References</w:t>
        <w:tab/>
        <w:t>61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The slide deck is concept-led. This Learner Guide and the individual lab folders carry the detailed procedures, evidence requirements and acceptance criteria.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Work through Labs 1-16 in sequence. Always edit a working copy, preserve the supplied original DWG, and use the JPEG brief in each lab folder as a visual checking reference.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AutoCAD commands can be launched from the ribbon, palettes, shortcut menu or command line. The guide names the command so learners can work across interface arrangements.</w:t>
      </w:r>
    </w:p>
    <w:p>
      <w:pPr>
        <w:pStyle w:val="Heading1"/>
      </w:pPr>
      <w:r>
        <w:t>Standards, Art Direction and Drawing Trust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Art direction becomes operational when the drawing declares units, origin, scale, layer naming, lineweight hierarchy, annotation system, sheet convention and revision status.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standard is a testable agreement. Record what must remain consistent, who owns the source, how exceptions are approved and what evidence proves the rule was applied.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For every source or Xref, distinguish visual context from editable ownership. Referencing preserves accountability; copying geometry can hide source changes and create conflicting truth.</w:t>
      </w:r>
    </w:p>
    <w:p>
      <w:pPr>
        <w:pStyle w:val="Heading1"/>
      </w:pPr>
      <w:r>
        <w:t>The AutoCAD Precision System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Accuracy comes from a system: drawing units, UCS, object snaps, polar/object-snap tracking, dynamic input, typed coordinates or distances, fit-for-purpose object types, and explicit measurement.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Model scale, insertion scale, viewport scale and plot scale are separate controls. A wrong model should not be corrected by manipulating paper output.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Use ID, DIST, LIST, Properties and plot preview as independent checks. Visual appearance alone is not evidence of dimensional accuracy.</w:t>
      </w:r>
    </w:p>
    <w:p>
      <w:pPr>
        <w:pStyle w:val="Heading1"/>
      </w:pPr>
      <w:r>
        <w:t>Drawing Management and Revision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Layers organise by function or purpose. Off hides temporarily; Freeze suppresses regeneration and can improve performance; Lock protects objects while preserving context.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Property filters and group filters help navigate complex drawings. Layer states restore named review/plot conditions, while viewport overrides control sheet-specific presentation.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Use Audit and Purge deliberately. Investigate warnings, remove only confirmed unused definitions, preserve a revision before cleanup and verify references after the operation.</w:t>
      </w:r>
    </w:p>
    <w:p>
      <w:pPr>
        <w:pStyle w:val="Heading1"/>
      </w:pPr>
      <w:r>
        <w:t>Annotation and Stakeholder Story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stakeholder should be able to orient, read the primary dimensions, follow callouts to decisions, check schedules and identify the current revision without searching the sheet.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Named text, dimension, multileader and table styles are organisational assets. Annotative properties help one object remain readable across required viewport scales.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Revision clouds, delta notes and drawing comparison make change visible. Wipeouts can improve legibility but must never conceal required geometry or evidence.</w:t>
      </w:r>
    </w:p>
    <w:p>
      <w:pPr>
        <w:pStyle w:val="Heading1"/>
      </w:pPr>
      <w:r>
        <w:t>Authoring and Reuse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Polylines are connected, measurable paths; splines model controlled smooth curves; regions support area properties and Boolean operations; xlines and rays are construction references.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Use the least destructive modification that communicates design intent. Associative arrays preserve relationships; multifunctional grips expose object-specific edits.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Blocks are reusable definitions; groups are temporary selection relationships. Attributes attach instance data to blocks, and Data Extraction turns that data into schedules.</w:t>
      </w:r>
    </w:p>
    <w:p>
      <w:pPr>
        <w:pStyle w:val="Heading1"/>
      </w:pPr>
      <w:r>
        <w:t>Layouts, Output and Collaboration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Model space contains full-size design geometry. Paper space composes controlled sheets through title blocks, viewports, scales, layer overrides and page setups.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Publish only current layouts, inspect every output page at full size, and use eTransmit to package dependencies with documented path handling.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Attach and Overlay have different nesting behaviour. Relative paths are usually portable inside a disciplined project tree; every package must be open-tested from its final location.</w:t>
      </w:r>
    </w:p>
    <w:p>
      <w:pPr>
        <w:pStyle w:val="Heading1"/>
      </w:pPr>
      <w:r>
        <w:t>Autodesk Exam Objective Guide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This section covers every leaf objective in Autodesk's December 2025 AutoCAD Design and Drafting Professional outline. It explains the professional decision and evidence expected; the labs provide the detailed interface procedure.</w:t>
      </w:r>
    </w:p>
    <w:p>
      <w:pPr>
        <w:pStyle w:val="Heading2"/>
      </w:pPr>
      <w:r>
        <w:t>Domain 1 - Application and Drawing Management</w:t>
      </w:r>
    </w:p>
    <w:p>
      <w:pPr>
        <w:pStyle w:val="Heading3"/>
      </w:pPr>
      <w:r>
        <w:t>1.1 - Create and manage layers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1.1.a - Assign and manage layer properties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LAYER · LINETYPE · SETBYLAYER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consultant drawing arrives with inconsistent object colours and no reliable plotting hierarchy.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functional names that reveal discipline and purpose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Load only approved linetypes and apply them ByLayer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Coordinate colour, lineweight, transparency and plot style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visibility control from object ownership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A layer audit shows approved names, ByLayer objects and predictable plotted lineweights.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Direct object overrides conceal standards defects and make global changes unreliable.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1.1.b - Apply layer property overrides in layout viewports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VPLAYER · Layer Properties · viewport overrides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coordination sheet needs structural context muted in one viewport but unchanged everywhere else.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Override only the presentation needed for one viewport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VP Freeze from global Freeze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colour, linetype and lineweight overrides deliberately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Record why the sheet view differs from the model standard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target viewport communicates hierarchy while model-space and other viewport properties remain unchanged.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Global edits made to solve a local presentation issue damage other sheets.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1.1.c - Create and manage layer filters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Layer Properties · property filters · group filters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400-layer drawing must expose only fire-protection layers during review.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property filters for rule-based membership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group filters for curated sets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Search names before building a permanent filter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filters aligned to the naming convention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filter returns the complete intended set and updates correctly when compliant layers are added.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Ad-hoc hiding creates incomplete reviews and undocumented visibility states.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1.1.d - Determine the origin of xref layers from prefixes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XREF · Layer Properties · BIND/INSERT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layer named SITE|A-WALL conflicts with a host layer and the team must locate its owner.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Read the vertical-bar prefix as source drawing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live xref layers from bound names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Avoid renaming away ownership clues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Trace a layer back to its reference before editing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reviewer identifies the source file and whether the content remains live or has been bound.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Editing the wrong source or binding without intent destroys coordination ownership.</w:t>
      </w:r>
    </w:p>
    <w:p>
      <w:pPr>
        <w:pStyle w:val="Heading3"/>
      </w:pPr>
      <w:r>
        <w:t>1.2 - Manage user coordinate systems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1.2.a - Create and restore a named UCS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UCS · UCSMAN · PLAN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An angled building wing needs repeated orthogonal drafting without rotating the model.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Name coordinate systems by workface or project purpose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Restore a UCS before precision drafting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Pair a UCS with an intentional plan view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Retire obsolete UCS definitions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named UCS restores the correct origin and axes and produces repeatable coordinates.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An unnamed temporary UCS is easy to lose and can contaminate later geometry.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1.2.b - Manage UCS origin and rotation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UCS Origin · Object · Z-axis · 3point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fabrication detail is rotated 27 degrees relative to the project grid.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Move the origin near the work to simplify coordinates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Align axes to reliable geometry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the least ambiguous UCS construction method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Return to World UCS before handover checks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Coordinate readouts and orthogonal input align with the detail while world geometry is preserved.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Changing axes without a visible control point causes sign and angle errors.</w:t>
      </w:r>
    </w:p>
    <w:p>
      <w:pPr>
        <w:pStyle w:val="Heading3"/>
      </w:pPr>
      <w:r>
        <w:t>1.3 - Query and manage drawing object properties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1.3.a - Analyze and modify objects with the Properties palette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PROPERTIES · Quick Properties · SETBYLAYER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Several selected doors look identical but plot differently.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geometric properties from display properties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Recognize ByLayer and ByBlock inheritance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multi-selection to expose common values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Treat *VARIES* as a diagnostic signal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property comparison finds the override and restores the intended inheritance without changing geometry.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Visual inspection alone misses hidden overrides and object-specific values.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1.3.b - Query geometry with MEASUREGEOM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MEASUREGEOM Quick · Distance · Radius · Angle · Area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reviewer must validate clearances, curve radii and net floor area without adding dimensions.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the query mode that matches the question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Quick for spatial scanning, not final evidence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Confirm units and precision before interpreting results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Cross-check composite areas and boundaries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Recorded values match the intended objects, units and boundary interpretation.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Snapping to the wrong point or using an open boundary yields persuasive but wrong measurements.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1.3.c - Analyze block quantities with COUNT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COUNT · Count palette · count boundary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floor plan needs a reliable workstation quantity for procurement.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Count named blocks rather than visual symbols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 boundary to isolate scope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count errors and overlapping instances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Export or record the result with source context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count identifies the correct block definition, scope and exceptions.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Exploded or differently named symbols evade the count and understate quantities.</w:t>
      </w:r>
    </w:p>
    <w:p>
      <w:pPr>
        <w:pStyle w:val="Heading3"/>
      </w:pPr>
      <w:r>
        <w:t>1.4 - Manage the application environment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1.4.a - Use common palette interface behaviours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Properties · Layers · Tool Palettes · External References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dual-screen workspace must support layer, property and reference review without obscuring the drawing.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Dock persistent controls and auto-hide occasional ones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Anchor palettes without covering drawing evidence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Resize for readable names and properties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transparency only when the underlying geometry remains legible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workspace keeps critical palettes accessible and the model readable at normal zoom.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Floating palettes can hide geometry, add unnecessary actions and create inconsistent demonstrations.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1.4.b - Customize user-interface content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CUI · workspaces · Quick Access Toolbar · tool palettes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drafting team repeats the same standards commands across every project.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Customize around repeatable work, not personal novelty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workspace layout from command content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enterprise-controlled resources where available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Document and export critical customisation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approved workspace exposes the workflow consistently and can be restored on another machine.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Undocumented local customisation disappears during upgrades and fragments team practice.</w:t>
      </w:r>
    </w:p>
    <w:p>
      <w:pPr>
        <w:pStyle w:val="Heading3"/>
      </w:pPr>
      <w:r>
        <w:t>1.5 - Maintain and manage drawing health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1.5.a - Maintain drawings with AUDIT, RECOVER and RECOVERALL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AUDIT · RECOVER · RECOVERALL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host drawing crashes on open and contains several external references.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AUDIT when the drawing opens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RECOVER when the drawing cannot open normally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RECOVERALL when references also need repair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Preserve a pre-repair copy and review the log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chosen recovery scope matches the failure and the repaired set reopens with references accounted for.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Repairing the host alone can leave corrupt dependencies and incomplete evidence.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1.5.b - Manage unused content with purge tools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PURGE · -PURGE · Regapps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template-derived drawing is bloated by unused blocks, layers and styles.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Inspect purgeable definitions before removing them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nested purge when dependencies are understood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Treat registered applications separately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Compare size and reopen behaviour after cleanup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Cleanup removes unused definitions without affecting visible or referenced content.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Aggressive purge can remove resources expected later in the production workflow.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1.5.c - Restore temporary files with Drawing Recovery Manager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DRAWINGRECOVERY · autosave · backup files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AutoCAD closes unexpectedly after substantial unsaved work.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DWG, BAK and SV$ recovery candidates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timestamps and source paths as evidence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Open and inspect before replacing the production file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Save the recovered result under controlled revision naming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chosen recovery file contains the latest valid geometry and is saved without overwriting the last approved revision.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Selecting by filename alone can restore an older or incomplete state.</w:t>
      </w:r>
    </w:p>
    <w:p>
      <w:pPr>
        <w:pStyle w:val="Heading2"/>
      </w:pPr>
      <w:r>
        <w:t>Domain 2 - Design Annotation and Detailing</w:t>
      </w:r>
    </w:p>
    <w:p>
      <w:pPr>
        <w:pStyle w:val="Heading3"/>
      </w:pPr>
      <w:r>
        <w:t>2.1 - Create and apply annotation styles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2.1.a - Create, manage and apply annotation styles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STYLE · DIMSTYLE · MLEADERSTYLE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multi-sheet set contains mixed fonts, arrowheads and leader landings.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text, dimension and multileader governance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meaningful style names and documented sizes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Prefer style changes over object overrides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Validate appearance at intended plotted scales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Named styles produce a consistent hierarchy and update dependent annotations predictably.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Local overrides make standards drift invisible and expensive to correct.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2.1.b - Create, manage and apply table styles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TABLESTYLE · cell styles · borders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component schedule must remain readable after rows are added and data refreshed.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Define title, header and data cell roles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Control text, fill, alignment and borders by role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table direction for the sheet reading order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numeric precision aligned with source data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style preserves hierarchy, alignment and borders across the whole table.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Manual cell formatting creates inconsistent updates and broken reading order.</w:t>
      </w:r>
    </w:p>
    <w:p>
      <w:pPr>
        <w:pStyle w:val="Heading3"/>
      </w:pPr>
      <w:r>
        <w:t>2.2 - Apply annotative scaling to design content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2.2.a - Create and manage drawing scales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SCALELISTEDIT · annotation scale list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drawing accumulated hundreds of scales from external references.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scales appropriate to project units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Remove duplicate or imported xref scales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object scale from viewport scale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Name custom scales so their ratio is unambiguous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cleaned list retains required metric or imperial ratios and supports current viewports.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Deleting an active scale or mixing unit conventions breaks annotation display.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2.2.b - Manage scales assigned to annotative objects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OBJECTSCALE · annotative property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note must appear in 1:50 and 1:100 plans but not the 1:20 detail.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Assign only the scales at which the object should appear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Remove obsolete scales deliberately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hatch, text, leaders and multileaders together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Avoid using extra scales to compensate for poor placement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object displays only in intended viewports at a consistent paper height.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Indiscriminate scale assignment clutters sheets and multiplies positions.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2.2.c - Manage scale positions of annotative objects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ANNORESET · ANNOMONITOR · grip positions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multileader clears geometry at 1:50 but collides with a wall at 1:100.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Treat each scale position as a controlled presentation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Synchronize positions when one approved location should govern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separate positions only to prevent collisions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all supported scales before sign-off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Each scale position is intentional, readable and traceable to the same annotation content.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Moving one representation without checking others leaves hidden sheet defects.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2.2.d - Display annotative objects correctly in viewports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ANNOALLVISIBLE · viewport annotation scale · annotative objects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Annotations visible in model space disappear from one plotted viewport.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Match viewport scale to the intended annotation representation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all-visible only as a diagnostic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blocks, hatches, text, leaders and dimensions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Lock approved viewports after validation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viewport shows the intended objects at consistent paper sizes without diagnostic overrides.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Leaving all-visible enabled masks missing scale assignments.</w:t>
      </w:r>
    </w:p>
    <w:p>
      <w:pPr>
        <w:pStyle w:val="Heading3"/>
      </w:pPr>
      <w:r>
        <w:t>2.3 - Add annotations to designs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2.3.a - Create and modify text, multileaders and dimensions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MTEXT · MLEADER · DIM · grips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fabrication detail needs dimensions, a finish note and a callout to a remote feature.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the annotation type by communication purpose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Anchor dimensions to real geometry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leader landing and reading order clear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Edit content without breaking style governance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Each annotation type carries the right meaning and remains associative and readable.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Using text as a substitute for measured or linked annotation weakens revision reliability.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2.3.b - Create and modify tables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TABLE · data extraction · data links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room schedule combines controlled headings with values maintained in a spreadsheet.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manual, extracted or linked data by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row and column structure that supports review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Preserve style while inserting or deleting cells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Refresh linked content before issue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table communicates source ownership and refreshes without losing formatting.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Copy-pasted values become stale while still looking authoritative.</w:t>
      </w:r>
    </w:p>
    <w:p>
      <w:pPr>
        <w:pStyle w:val="Heading2"/>
      </w:pPr>
      <w:r>
        <w:t>Domain 3 - Author and Edit Drawing Content</w:t>
      </w:r>
    </w:p>
    <w:p>
      <w:pPr>
        <w:pStyle w:val="Heading3"/>
      </w:pPr>
      <w:r>
        <w:t>3.1 - Reuse and leverage existing design content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3.1.a - Create, manage and edit block definitions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BLOCK · BEDIT · ATTDEF · ATTSYNC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door symbol needs one governed definition and instance-specific asset data.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Define a stable base point and insertion behaviour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ByLayer and ByBlock intentionally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Attach attributes only to data-bearing instances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Synchronize changed attribute definitions safely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All inserts share the approved geometry while attributes retain correct values after definition changes.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Redefinition without attribute synchronization leaves inconsistent instances.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3.1.b - Write blocks or objects to an external drawing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WBLOCK · base point · source selection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tested equipment assembly must become a reusable library component.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Decide between block source and selected objects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a meaningful world-space base point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Set destination units and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Validate the exported file independently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external DWG inserts at the expected scale, orientation and reference point.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 poor base point or unit mismatch makes every future insertion corrective work.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3.1.c - Access blocks and block libraries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Blocks palette · libraries · recent/favourites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team must insert approved furniture symbols across multiple projects.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current-drawing blocks from governed libraries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previews as navigation, not approval evidence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Check insertion units and definition source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Prefer one trusted definition over near-duplicates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Users reach the controlled library and insert the correct definition with predictable units.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Convenient recent blocks may be outdated or project-specific.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3.1.d - Use the clipboard for precise reuse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COPYCLIP · COPYBASE · PASTEORIG · CUTBASE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reviewed detail must transfer to a related drawing at the same coordinates.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 base point when placement relationship matters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original location for coordinated drawings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copy from cut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Check units and coordinate systems between files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geometry lands at the intended location with no duplicate ownership or scale shift.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Ordinary paste uses an arbitrary insertion point and invites alignment error.</w:t>
      </w:r>
    </w:p>
    <w:p>
      <w:pPr>
        <w:pStyle w:val="Heading3"/>
      </w:pPr>
      <w:r>
        <w:t>3.2 - Create and edit geometry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3.2.a - Create arcs from direction and values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ARC methods · centre · chord · angle · direction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profile arc is defined by endpoints and included angle rather than a known centre.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Select a construction method from known design information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Respect clockwise and counter-clockwise direction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tangency only where design intent requires it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Verify radius, included angle and endpoints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chosen method reproduces the required curve and continuity from the available values.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Guessing a centre can create a visually plausible but dimensionally wrong arc.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3.2.b - Create polylines from existing objects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PEDIT · JOIN · PLINEGEN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Imported boundary segments must become a reliable area and hatch boundary.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Join only endpoints within an understood tolerance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PEDIT when line and arc segments must become one object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Set PLINEGEN for intended linetype continuity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Confirm open or closed status explicitly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resulting polyline is continuous, correctly closed and displays its linetype as intended.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 generous join tolerance can bridge unintended gaps and corrupt area results.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3.2.c - Offset existing geometry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OFFSET Layer · Erase · Through · Multiple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wall face and a clearance envelope must be derived from a controlled centreline.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distance when the separation is governed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Through when a target point governs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source or current layer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erase and multiple only when the downstream structure is clear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Offsets maintain the specified relationship and land on the intended layers.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Repeated offsets compound rounding and can produce hidden duplicate geometry.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3.2.d - Define hatch boundaries and boundary sets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HATCH · boundary set · gap tolerance · island detection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section hatch must fill one component while leaving holes and adjacent parts clear.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Limit the boundary set in dense drawings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gap tolerance only for known small defects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island detection from section meaning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Preserve associativity where geometry will change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hatch respects intended islands, remains associative and does not search irrelevant geometry.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High gap tolerance can bridge real openings and misrepresent the section.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3.2.e - Manage associative rectangular, polar and path arrays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ARRAYRECT · ARRAYPOLAR · ARRAYPATH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Fasteners repeat around a flange while supports repeat along a curved path.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the array type from geometric relationship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Retain associativity for controlled repetition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Define count, spacing, fill and alignment deliberately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Explode only for a documented downstream need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Each array exposes the parameters that govern the design pattern and updates predictably.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Exploded copies lose the design relationship and hide inconsistent spacing.</w:t>
      </w:r>
    </w:p>
    <w:p>
      <w:pPr>
        <w:pStyle w:val="Heading3"/>
      </w:pPr>
      <w:r>
        <w:t>3.3 - Edit geometry with grips and multifunctional grips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3.3.a - Access alternate modify commands with grips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hot grips · grip modes · shortcut menu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line endpoint must move while a block insert must rotate about its base point.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the selected grip as the transformation reference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Cycle only among commands valid for the object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Enter exact values with dynamic input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Prefer command workflows when selection scope is ambiguous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grip action matches the object-specific control and preserves exact values.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Dragging by eye creates silent geometric error.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3.3.b - Edit with multiple selected grips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Shift-select grips · stretch sets · base grip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rectangular opening must widen symmetrically without moving its centreline.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Select grips that define the intended deformation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anchored geometry outside the active set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 predictable base grip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Check connected geometry after the edit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selected grip set produces the intended change and leaves protected geometry fixed.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An extra active grip can distort unrelated edges or break connectivity.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3.3.c - Combine dynamic input and multifunctional grips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dynamic input · multifunction grips · numeric fields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polyline corner requires an exact new segment length and arc conversion.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Read which field is active before entering a value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Tab to move among geometric parameters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Select the grip function from object intent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Verify final properties rather than trusting cursor feedback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edit records the intended parameter values and object type.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Typing into the wrong dynamic field changes angle instead of length.</w:t>
      </w:r>
    </w:p>
    <w:p>
      <w:pPr>
        <w:pStyle w:val="Heading3"/>
      </w:pPr>
      <w:r>
        <w:t>3.4 - Draw and edit with precision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3.4.a - Create and edit objects with dynamic input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DYNMODE · point input · dimension input · prompts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rotated component must be drawn from exact length and angle values near the cursor.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coordinate fields from dimension fields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Lock or cycle fields deliberately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dynamic prompts to expose command options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Confirm values in properties after complex edits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created geometry matches the intended numerical constraints.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Visual cursor direction can conceal a negative or alternate-angle entry.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3.4.b - Use object snaps and tracking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OSNAP · overrides · OTRACK · POLAR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hole centre must align horizontally with one feature and vertically with another.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running snaps limited to frequently needed points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overrides for exceptional snaps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Acquire tracking points without creating geometry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Combine polar and object tracking only when their guides are meaningful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point is derived from exact tracked relationships and survives measurement.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Too many running snaps cause cursor capture at the wrong candidate.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3.4.c - Specify absolute, relative and polar coordinates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x,y · @dx,dy · @distance&lt;angle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profile combines a surveyed start point, orthogonal steps and angled edges.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absolute coordinates for project control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relative Cartesian input for orthogonal offsets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relative polar input for direction and distance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Relate all methods to the active UCS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Each segment uses the coordinate method that directly represents the available design data.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Ignoring the active UCS makes correct numbers produce wrong world positions.</w:t>
      </w:r>
    </w:p>
    <w:p>
      <w:pPr>
        <w:pStyle w:val="Heading2"/>
      </w:pPr>
      <w:r>
        <w:t>Domain 4 - Configure and Manage Design Output</w:t>
      </w:r>
    </w:p>
    <w:p>
      <w:pPr>
        <w:pStyle w:val="Heading3"/>
      </w:pPr>
      <w:r>
        <w:t>4.1 - Configure production drawing output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4.1.a - Configure and manage named page setups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PAGESETUP · plotter · CTB/STB · plot area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Twenty layouts must produce consistent A3 PDFs and office printer proofs.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Name setups by output purpose and sheet standard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Coordinate device, paper, plot area and orientation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Apply the approved plot-style strategy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Test lineweights and options in preview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Named setups can be applied repeatedly and produce predictable media, scale and line hierarchy.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Layout-by-layout manual settings create hidden output drift.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4.1.b - Create layout viewports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MVIEW · polygonal viewport · object viewport · Insert View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sheet needs one overall plan and a clipped detail around an irregular room.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rectangular or non-rectangular boundaries from composition needs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Create viewports only in paper space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named views where repeatability matters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viewport boundary layer from plotted content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layout contains purposeful view boundaries with clear sheet ownership.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Viewports on a plotting layer can print unwanted frames.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4.1.c - Manage layout viewports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VPCLIP · lock · layer control · viewport scale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detail viewport must be 1:10, hide ceiling layers and remain stable through review.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Set and verify exact scale before locking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viewport layer controls for presentation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Clip only when composition requires it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Match annotation scale to viewport scale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Scale, lock, clip and viewport-specific visibility all survive reopen and plot preview.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Unlocked viewports are easily changed by accidental zooming.</w:t>
      </w:r>
    </w:p>
    <w:p>
      <w:pPr>
        <w:pStyle w:val="Heading3"/>
      </w:pPr>
      <w:r>
        <w:t>4.2 - Plot and publish production drawing output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4.2.a - Define and manage a publish sheet list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PUBLISH · DSD sheet list · page setup override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24-sheet issue must produce one ordered PDF using a revised output device.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Order sheets for stakeholder reading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Apply overrides only to controlled output variants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Validate every source layout before batch output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Save reusable sheet lists with project-relative references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sheet list, order and override yield a complete, consistent package.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One stale layout or missing setup can silently compromise the batch.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4.2.b - Configure an Electronic Transmittal package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ETRANSMIT · path options · dependency report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consultant must receive a portable package that opens without unresolved dependencies.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Include required references, fonts, plot styles and data links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path handling for the recipient environment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Purge only when permitted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the transmittal report before issue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package inventory and test-open confirm all permitted dependencies resolve.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Sending only the host DWG produces missing references and unreliable output.</w:t>
      </w:r>
    </w:p>
    <w:p>
      <w:pPr>
        <w:pStyle w:val="Heading3"/>
      </w:pPr>
      <w:r>
        <w:t>4.3 - Use the Sheet Set Manager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4.3.a - Create sheets within a sheet set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SHEETSET · import layout · new sheet · subsets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project adds four detail sheets to an existing discipline subset.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subsets to express package structure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Import only layouts that meet sheet standards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Create new sheets from governed templates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Maintain unique sheet numbers and names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new sheets appear in the correct subset with controlled names, numbers and layout sources.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Ad-hoc layouts outside the sheet set evade package coordination.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4.3.b - Modify sheet and sheet-set properties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Sheet Set Manager · custom properties · renumbering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project phase and issue date change across every title block while two sheets are renumbered.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Distinguish sheet properties from set-wide properties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properties as field sources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Renumber with downstream references in mind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Regenerate lists and title data after changes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Fields and sheet lists update from governed properties without manual title-block edits.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Manual text overrides leave contradictory issue data.</w:t>
      </w:r>
    </w:p>
    <w:p>
      <w:pPr>
        <w:pStyle w:val="Heading2"/>
      </w:pPr>
      <w:r>
        <w:t>Domain 5 - Collaboration</w:t>
      </w:r>
    </w:p>
    <w:p>
      <w:pPr>
        <w:pStyle w:val="Heading3"/>
      </w:pPr>
      <w:r>
        <w:t>5.1 - Provide design feedback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5.1.a - Collaborate with shared drawing files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SHARE · shared views/files · permissions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client needs browser-based review without receiving editable production files.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a share method that protects source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Control who can view, comment or edit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Communicate revision and expiry context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Avoid exposing unrelated project data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shared artifact has appropriate access, scope and revision identification.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Over-sharing production data creates ownership and confidentiality risk.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5.1.b - Create and manage Traces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TRACE · Trace palette · contributor workflow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reviewer marks routing changes while the drafter continues production work.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 trace as an overlay, not source-geometry replacement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Separate contributor feedback from author response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Resolve or retain feedback with status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the base drawing authoritative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trace preserves reviewer intent and can be resolved without contaminating base geometry.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Redrawing feedback directly into the model loses provenance.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5.1.c - Compare drawing versions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DWGCOMPARE · import differences · filters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Two consultant revisions arrive with unclear change notes.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the correct baseline and revision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Filter non-material differences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Inspect added, removed and changed objects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Import only approved changes and document the decision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comparison identifies material changes and records which are accepted.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Comparing the wrong versions creates false confidence and missed change.</w:t>
      </w:r>
    </w:p>
    <w:p>
      <w:pPr>
        <w:pStyle w:val="Heading3"/>
      </w:pPr>
      <w:r>
        <w:t>5.2 - Manage references and underlays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5.2.a - Manage xref attach and overlay types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XATTACH · Attach · Overlay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discipline model must appear in the coordination host but not propagate into every downstream sheet.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Attach when nested propagation is intended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Overlay to prevent nesting beyond one host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type from coordination ownership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Review the reference tree for circular risk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reference type produces the intended nesting behaviour with no duplication.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Incorrect Attach use can duplicate references or create circular relationships.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5.2.b - Manage reference paths and path types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Reference Manager · full · relative · no path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project folder must move from a local drive to a shared server and later into eTransmit.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relative paths inside portable project structures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full paths only for stable shared infrastructure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no path when controlled search locations suffice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Repath and reload before package issue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References resolve after relocation using an intentional, documented path strategy.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Machine-specific full paths fail for collaborators.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5.2.c - Manipulate image and underlay frames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IMAGEFRAME · PDFFRAME · DWF/DGN frames · clip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scanned survey underlay must be selectable while authoring but print without its frame.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Control display and plot behaviour separately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Keep frames visible during editing when selection is needed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Clip to the useful evidence area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Retain enough boundary context for interpretation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underlay remains manageable and plots with the intended boundary treatment.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Hidden frames can make references impossible to select or audit.</w:t>
      </w:r>
    </w:p>
    <w:p>
      <w:pPr>
        <w:pStyle w:val="Heading3"/>
      </w:pPr>
      <w:r>
        <w:t>5.3 - Incorporate external design data into project drawings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5.3.a - Create and manage PDF imports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PDFIMPORT · layers · vector geometry · raster images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legacy vector PDF must seed editable geometry for a renovation plan.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Assess whether the PDF contains usable vectors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Map or create layers intentionally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Join collinear segments only when safe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Treat imported geometry as untrusted until checked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Imported objects have verified scale, layers, linework and text treatment.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Assuming the PDF is dimensionally exact can propagate scan or export distortion.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5.3.b - Create and manage tables using data links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DATALINK · TABLE · Excel link · update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A drawing schedule must reflect a controlled spreadsheet maintained by procurement.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Define which system owns each value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Control ranges, formatting and update direction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Protect linked cells from casual overrides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Refresh and record source state before issue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The linked table refreshes the intended range and preserves readable drawing formatting.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Broken paths or unrefreshed links publish stale data.</w:t>
      </w:r>
    </w:p>
    <w:p>
      <w:pPr>
        <w:keepNext/>
      </w:pPr>
      <w:r>
        <w:rPr>
          <w:rFonts w:ascii="Arial" w:hAnsi="Arial"/>
          <w:b/>
          <w:color w:val="1F6FEB"/>
          <w:sz w:val="22"/>
        </w:rPr>
        <w:t>5.3.c - Display dynamic data using fields</w:t>
      </w:r>
    </w:p>
    <w:p>
      <w:pPr>
        <w:keepNext/>
        <w:spacing w:after="120" w:line="300" w:lineRule="auto"/>
      </w:pPr>
      <w:r>
        <w:rPr>
          <w:rFonts w:ascii="Arial" w:hAnsi="Arial"/>
          <w:b/>
          <w:color w:val="008F99"/>
          <w:sz w:val="22"/>
        </w:rPr>
        <w:t>Tools and controls: FIELD · object properties · custom properties · sheet-set fields</w:t>
      </w:r>
    </w:p>
    <w:p>
      <w:pPr>
        <w:keepNext/>
        <w:spacing w:after="120" w:line="300" w:lineRule="auto"/>
      </w:pPr>
      <w:r>
        <w:rPr>
          <w:rFonts w:ascii="Arial" w:hAnsi="Arial"/>
          <w:b w:val="0"/>
          <w:sz w:val="22"/>
        </w:rPr>
        <w:t>Professional scenario: Title blocks and callouts must show sheet properties, areas and issue dates without retyping.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Choose a stable data source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Use fields for values that must follow revisions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Format units, case and precision consistently</w:t>
      </w:r>
    </w:p>
    <w:p>
      <w:pPr>
        <w:pStyle w:val="ListBullet"/>
        <w:keepNext/>
        <w:spacing w:after="80" w:line="300" w:lineRule="auto"/>
      </w:pPr>
      <w:r>
        <w:rPr>
          <w:rFonts w:ascii="Arial" w:hAnsi="Arial"/>
          <w:sz w:val="22"/>
        </w:rPr>
        <w:t>Update and inspect fields before output</w:t>
      </w:r>
    </w:p>
    <w:p>
      <w:pPr>
        <w:keepNext/>
        <w:spacing w:after="120" w:line="300" w:lineRule="auto"/>
      </w:pPr>
      <w:r>
        <w:rPr>
          <w:rFonts w:ascii="Arial" w:hAnsi="Arial"/>
          <w:b/>
          <w:sz w:val="22"/>
        </w:rPr>
        <w:t>Acceptance evidence: Displayed values update from their authoritative objects or properties.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Primary risk: Converted-to-text or broken fields retain old values while appearing valid.</w:t>
      </w:r>
    </w:p>
    <w:p>
      <w:pPr>
        <w:pStyle w:val="Heading1"/>
      </w:pPr>
      <w:r>
        <w:t>Learning Outcomes and TSC Mapping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LO1: Define the application of emerging design visualization standards in AutoCAD art direction and sketching.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LO2: Develop the organisation's drawing and sketching capabilities using methods for revising 2D and 3D technical drawings.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LO3: Develop organisation-specific drawing standards that use storytelling and annotation to engage stakeholders.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LO4: Lead the integration of emerging drawing technologies and suitable methods in alignment with organisational growth.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LO5: Inspire stakeholders to explore traditional and contemporary approaches to drawing and sketching.</w:t>
      </w:r>
    </w:p>
    <w:p>
      <w:pPr>
        <w:pStyle w:val="Heading2"/>
      </w:pPr>
      <w:r>
        <w:t>Knowledge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K1: Emerging design visualization standards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K2: Methods to revise two-dimensional and three-dimensional technical drawings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K3: Elements of storytelling and stakeholder engagement through drawings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K4: Key emerging technologies for drawing and sketching</w:t>
      </w:r>
    </w:p>
    <w:p>
      <w:pPr>
        <w:pStyle w:val="Heading2"/>
      </w:pPr>
      <w:r>
        <w:t>Abilities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A1: Define the art direction and sketching style for the organisation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A2: Define and guide the development of drawing and sketching capabilities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A3: Develop standards for organisational drawing and sketching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A4: Lead selection of suitable drawing technology and methods aligned with growth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A5: Inspire exploration of traditional and contemporary drawing approaches</w:t>
      </w:r>
    </w:p>
    <w:p>
      <w:pPr>
        <w:pStyle w:val="Heading1"/>
      </w:pPr>
      <w:r>
        <w:t>Detailed Labs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Each lab has its own folder with a detailed guide, printable PDF mirror, evidence checklist, JPEG brief and the relevant recovered AutoCAD working files.</w:t>
      </w:r>
    </w:p>
    <w:p>
      <w:r>
        <w:br w:type="page"/>
      </w:r>
    </w:p>
    <w:p>
      <w:pPr>
        <w:pStyle w:val="Heading2"/>
      </w:pPr>
      <w:r>
        <w:t>Lab 01 - Drawing Standards and Project Setup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LO1 · K1 · A1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Translate a design brief into a documented AutoCAD setup covering units, visual style, naming, layers and evidence standards.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standards-ready furniture plan with a completed drawing-standard record and verified setup evidence.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supplied Furniture_Floor_Plan.dwg and save a working copy named lab01-&lt;initials&gt;.dwg.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Read the project brief and record the intended discipline, audience, drawing purpose and required deliverables.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Lab brief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Open Drawing Units; confirm the length type, precision, insertion scale and angle convention required by the brief.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UNITS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Inspect extents and measure two known elements to confirm the drawing scale is credible before editing.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ZOOM Extents · DIST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Create a named UCS for the principal drawing orientation and restore World UCS for comparison.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UCS · Named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Define the layer naming, colour, linetype, lineweight and plot expectations in the standards record.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Check object properties for representative walls, fixtures and annotations; record any exceptions.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PROPERTIES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Set a visual review style that makes lineweight and object hierarchy easy to inspect.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LWDISPLAY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Purge only confirmed unused definitions, then audit the file and save a new revision.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PURGE · AUDIT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Capture the Units, Layer Properties, UCS and measured-dimension evidence required by the checklist.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Evidence screenshots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Units, scale, UCS, naming and layer rules are documented; the drawing opens without errors and passes the lab checklist.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02 - Layers, Object Management and Revision Control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LO2 · K2 · A2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Organise and revise a drawing using selection methods, layer filters, layer states, overrides and controlled cleanup.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revised furniture plan with reusable layer states, filters and a change log.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Lab 2 source copy and create a new revision before making organisational changes.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Use Quick Select to find objects by layer, colour and object type; compare with Select Similar.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QSELECT · SELECTSIMILAR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discipline-based property filters and a temporary group filter for the current revision task.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 FILTER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Save a Presentation layer state and a Coordination layer state with different visibility and plot settings.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LAYERSTATE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Apply viewport-ready layer-property overrides to highlight the coordination scope without changing global properties.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 overrides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Lock reference layers, freeze layers not needed for the task and explain the difference from turning a layer off.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LOCK · FREEZE · OFF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Use Hide/Isolate for a short review, then end isolation and prove no objects remain accidentally hidden.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ISOLATEOBJECTS · UNISOLATEOBJECTS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Merge only the two duplicate layers named in the brief and confirm the destination layer.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LAYMRG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Record before/after layer counts and describe how the changes support team revision capability.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 Properties evidence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Audit and save the final revision with the completed change log.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AUDIT · SAVE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Required filters and states restore correctly; no object is lost; the merged layers and revision evidence match the brief.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03 - Annotation Standards and Stakeholder Story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 · K3 · A3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Create an annotation system that leads a stakeholder from overview to decision-critical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An annotated plan with text, dimensions, multileaders, hatches and revision communication governed by named styles.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source drawing and identify the three messages the stakeholder must understand first.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Stakeholder brief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or verify a text style with the required font, height rule and width factor.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STYLE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 dimension style for the project units, precision, arrowheads, text placement and tolerances.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DIMSTYLE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a multileader style with a consistent landing, arrowhead and content hierarchy.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MLEADERSTYLE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Apply concise callouts that state the decision, not merely the object name.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MLEADER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Use hatches with controlled scale and origin to distinguish material or scope without obscuring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HATCH · HATCHEDIT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Add a revision cloud and delta note to make one documented change visible.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REVCLOUD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Use a wipeout only where it improves readability and confirm frame/display settings do not hide required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WIPEOUT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Run an annotation-scale review at two intended viewport scales.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CANNOSCALE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Capture the styles, annotation hierarchy and stakeholder reading order in the evidence sheet.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Evidence screenshots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Annotations are legible at the required scales, styles are reusable, and the drawing tells a clear review story.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04 - Dimensions, Multileaders and Data Tables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 · K3 · A3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Build a coordinated detailing layer that combines efficient dimensions, callouts and a component schedule.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review sheet with validated dimensions, labels and a structured furniture/component table.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Create linear, aligned, angular and radial dimensions only where each type communicates the geometry correctly.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DIM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Use Quick Dimension for a repeated chain, then inspect and correct crowded or ambiguous results.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QDIM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Edit dimension text only when necessary and preserve the measured value through fields or associative dimensions.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DIMREASSOCIATE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Add keynotes with multileaders and align them into a readable callout column.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MLEADERALIGN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Create a table style with a clear title, header and data-row hierarchy.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TABLESTYLE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Insert a component schedule with item, description, material, size and manufacturer columns.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TABLE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Use a field for one drawing property and update it to prove the link is live.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FIELD · UPDATEFIELD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Check spelling, unit consistency, overlaps and duplicated information.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SPELL · visual check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Plot-preview the sheet at the intended scale and correct any annotation that becomes unreadable.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PLOT Preview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Save the final sheet and complete the acceptance checklist.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Dimensions remain associative, leaders are aligned, the table is complete and the plotted sheet is readable.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05 - Advanced Geometry and Precision Editing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LO1–LO2 · K1, K2 · A1, A2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Author and revise technical geometry with polylines, arcs, polygons, splines, regions, construction geometry and precision tools.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precise 2D component study plus an isometric view using fit-for-purpose object types.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Set object snaps, polar tracking and dynamic input for the supplied geometry brief.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OSNAP · POLAR · DYNMODE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a closed polyline outline with one straight and one arc segment; verify closure and area.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PLINE · LIST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 polygon by centre/radius and another by edge; compare control and revision behaviour.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POLYGON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a spline using fit points, then edit its control vertices to refine the silhouette.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SPLINE · SPLINEDIT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Use xlines and rays as non-plotting construction references on a dedicated layer.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XLINE · RAY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Convert the closed outlines into regions and demonstrate Union and Subtract on copies.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REGION · UNION · SUBTRACT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Use grips, multifunctional grips, Move, Rotate, Offset, Mirror, Stretch, Trim and Extend on measured edits.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GRIPS · MODIFY tools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Create a rectangular or polar associative array and edit its parameters after placement.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ARRAYRECT · ARRAYPOLAR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Switch to isometric drafting, cycle isoplanes and add an isocircle for the component study.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ISODRAFT · F5 · ELLIPSE Isocircle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Verify coordinates and dimensions, then save the finished component sheet.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ID · DIST · SAVE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Objects use suitable types, edits remain accurate, construction geometry is separated and the isometric view is coherent.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06 - Blocks, Attributes and Data Extraction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LO4 · K4 · A4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Develop reusable content that carries organisational data and supports consistent schedules.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small furniture block library with attributes and an extracted component schedule.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Furniture_Block_Attributes.dwg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source file and inventory the furniture objects that should become reusable definitions.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BEDIT / source 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Choose logical base points and create named blocks using the project naming rule.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BLOCK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Write one approved block to an external DWG for controlled reuse.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WBLOCK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Define ITEM, DESCRIPTION, MATERIAL and MANUFACTURER attributes with suitable prompts and defaults.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ATTDEF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Insert several block instances and enter distinct attribute values.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INSERT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Edit one block definition and confirm all instances update without losing attribute values.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BEDIT · BSAVE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Synchronise attribute definitions and repair any out-of-date instances.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ATTSYNC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Extract block and attribute data into an AutoCAD table.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DATAEXTRACTION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Group a temporary review set and explain why a group is not a reusable block definition.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GROUP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Save the library, schedule and evidence of the data relationship.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Blocks reuse cleanly, attributes persist through edits and the extracted schedule matches the inserted instances.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07 - Layouts, Viewports and Page Setups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 · K3 · A1, A2, A3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Build ISO A1, A2 and A3 layouts with correct page setups, title blocks, viewport views and locked scales.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coordinated three-sheet sink drawing set that mirrors the original practical-assessment workflow.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Sink_Layouts.dwg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A1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A2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A3 title block.dwg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Sink_Layouts.dwg and save a working copy in the Lab 7 folder.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Inspect model-space extents, saved views and the current ISO A2 layout.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ZOOM Extents · 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 named page setup for each required ISO expanded sheet size and verify plot units and orientation.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PAGESETUP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Copy the ISO A2 layout twice and rename the copies ISO A1 and ISO A3.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LAYOUT Copy · Rename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Assign the correct page setup to ISO A1, ISO A2 and ISO A3.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PAGESETUP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Insert each supplied title-block drawing at 0,0 on the Border layer in paper space.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-INSERT 0,0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Create three equal viewports on ISO A2 and place them on the Viewports layer.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Set Top, Front and Right views, apply 1:8 scale, Hidden visual style and lock the viewports.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VIEW · ZOOM 1/8xp · LOCK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Create one SE Isometric viewport on ISO A3 at 1:5 using Shaded or Realistic style and lock it.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MVIEW · SE Isometric · 1/5xp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Preview all sheets, verify title blocks and save the coordinated drawing set.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PLOT Preview · SAVE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All three layouts use the correct sheet, border and viewport settings; scales and view locks match the brief.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08 - Publish, Plot and eTransmit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LO3–LO4 · K3, K4 · A3, A4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Configure repeatable output and package the drawing set with all required dependencies.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published PDF sheet set and a verified eTransmit package with a transmittal report.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Sink_Layouts.dwg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A1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A2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A3 title block.dwg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completed layout drawing and run a dependency check before publishing.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XREF · FONTALT awareness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Import or create the approved page setups and apply them consistently to the sheet set.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PAGESETUP Import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Open Publish, order the sheets and remove any model-space sheet not required by the brief.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Set the PDF output options, plot stamp rule and layer-information requirement.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 Options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Preview each sheet and correct clipping, lineweight, colour and scale defects before output.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Publish the multi-sheet PDF and inspect every page at full size.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Open eTransmit and review all referenced files, fonts, plot styles and support paths.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ETRANSMIT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Choose a package structure that keeps the drawing portable and records path handling.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Transmittal Setup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Create the ZIP package and verify it contains the current DWG, title blocks and transmittal report.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Create Transmittal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Record hashes/file sizes and save the final evidence checklist.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Finder / checksum evidence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The PDF contains all required sheets and the eTransmit package opens as a complete, current drawing set.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09 - Xrefs, Underlays and Drawing Comparison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LO4 · K4 · A4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Coordinate external drawings and review changes while preserving clear ownership and portable references.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host coordination drawing with controlled Xrefs/underlays and a documented comparison review.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Furniture_Floor_Plan.dwg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Sink_Layouts.dwg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Create a new host drawing and save it in the Lab 9 folder before attaching references.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NEW · 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Attach Furniture_Floor_Plan.dwg as an Xref using a relative path, insertion 0,0,0, scale 1 and rotation 0.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XREF Attach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Overlay Sink_Layouts.dwg and explain why Overlay avoids nested-reference propagation.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XREF Overlay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Inspect Xref layer prefixes and apply a host-only layer override for review visibility.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Unload and reload one reference; then repath it to a relative location without losing placement.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XREF Unload · Reload · Change Path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Attach the supplied JPEG reference as a raster underlay on a dedicated non-plotting layer.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IMAGEATTACH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Clip or fade the underlay only enough to support review without hiding host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IMAGECLIP · IMAGEADJUST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Create a controlled revision copy, change three items and run Drawing Compare.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DWGCOMPARE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Classify changes as added, removed or modified and record the required stakeholder response.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Compare 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Package the host and references and verify all relative links resolve from the package folder.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ETRANSMIT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References resolve using controlled paths, ownership remains clear and the compare record accurately identifies changes.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10 - Integrated Sink Documentation Capstone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LO1–LO5 · K1–K4 · A1–A5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Complete the recovered sink-layout dataset as a professional drawing package and lead a short stakeholder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standards-based sink drawing set with layouts, title blocks, viewports, component table, publish package and review evidence.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Sink_Layouts.dwg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Furniture_Block_Attributes.dwg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A1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A2 title 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ISO A3 title block.dwg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Review the capstone brief and define the intended visual hierarchy, sheet standards and stakeholder questions.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Capstone brief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ISO A1, A2 and A3 layouts with the correct page setups and title blocks at 0,0.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LAYOUT · PAGESETUP · INSERT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and lock the required Top, Front, Right and SE Isometric viewports at the specified scales.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MVIEW · 1:8 · 1:5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Apply the organisational layer and annotation standards developed in earlier labs.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Layer states · styles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Create a component schedule listing visible sink components, dimensions, materials and manufacturer details.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TABLE · attributes/data extraction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Use revision communication to identify one design decision that needs stakeholder confirmation.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REVCLOUD · MLEADER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Run drawing-health, missing-reference, scale and plot-preview checks.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AUDIT · XREF · PLOT Preview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Publish a multi-sheet PDF and create an eTransmit ZIP of the current package.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 · ETRANSMIT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Present the drawing story in three minutes: overview, decision-critical details and requested approval.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Stakeholder 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Submit the DWG, published PDF, package inventory and completed evidence checklist.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Submission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The drawing set meets the capstone acceptance criteria and the learner can justify each standard, technology and communication decision.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11 - Drawing Environment, UCS and Recovery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LO1–LO2 · Exam 1.2, 1.4, 1.5 · K1–K2 · A1–A2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Configure a portable professional workspace, establish named coordinate systems and recover a controlled revision from supplied drawing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documented AutoCAD workspace and UCS set plus a recovered, audited and versioned drawing.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workspaces.dwg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drafting-settings.dwg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Environment.dwg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workspace and drafting-settings samples; record the interface controls that support precision review.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WSCURRENT · DSETTINGS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a project workspace that exposes Properties, Layers and External References without obscuring the model.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CUI · palettes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Open Environment.dwg and confirm units, world origin and a known reference dimension.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UNITS · ID · DIST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a named UCS aligned to an angled workface and restore it after returning to World UCS.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UCS · UCSMAN · PLAN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Save a controlled working revision, close it and verify the named UCS and workspace state on reopen.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Create a safe test copy and run AUDIT; record the number and type of errors found.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AUDIT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Compare AUDIT, RECOVER and RECOVERALL and select the appropriate recovery scope for the supplied scenario.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RECOVER · RECOVERALL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Inspect Drawing Recovery Manager and identify DWG, BAK and SV$ candidates by timestamp and source path.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DRAWINGRECOVERY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Save the chosen recovery result under a new revision name without overwriting the approved file.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Capture workspace, UCS, audit log and recovered-file evidence in the checklist.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Evidence screenshots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The workspace and named UCS restore correctly; the recovered revision is current, opens cleanly and preserves the approved source.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12 - Annotation Styles, Scales and Schedules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 · Exam 2.1–2.3 · K3 · A3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Apply a complete annotation governance system to a technical component sheet and validate every representation in paper 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dimensioned and annotated component sheet with named styles, scale-aware objects and a controlled schedule.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ex8.dwg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ex8-drawing-sheet.pdf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title-block.dwg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ex8.dwg and compare its visible annotations with the dimensioned drawing sheet.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OPEN · visual audit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named text, dimension, multileader and table styles using one coordinated paper-height policy.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STYLE · DIMSTYLE · MLEADERSTYLE · TABLESTYLE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Apply linear, aligned, radial, diameter and angular dimensions to the governed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DIM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concise multileader callouts and align their landings for a deliberate reading order.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MLEADER · MLEADERALIGN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Assign required 1:20, 1:10 and 1:5 scales only to the annotative objects that need them.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OBJECTSCALE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Adjust one scale-specific position to avoid a collision, then synchronize another using ANNORESET.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annotative grips · ANNORESET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Create a schedule with title, header and data cell styles; populate it from controlled drawing values.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TABLE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Insert the supplied title block and populate live properties with fields where appropriate.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INSERT · FIELD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Review all target scales through locked paper-space viewports and disable diagnostic all-visible mode.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ANNOALLVISIBLE · viewport scales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Plot-preview the final sheet and retain style, scale and schedule evidence.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PLOT Preview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All annotation types are style-governed, scale positions are intentional and the plotted schedule and callouts remain readable.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13 - Coordinate Geometry and Construction Objects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LO1–LO2 · Exam 3.2, 3.4 · K1–K2 · A1–A2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Construct a mixed technical profile from exact coordinates, arcs, polylines and construction geometry, then validate its measurable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closed, dimensionally verified profile combining Cartesian and polar input with appropriate object types.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ex1.dwg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ex1-drawing-sheet.pdf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ex3.dwg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ex3-drawing-sheet.pdf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Read the supplied drawing sheets and identify which values are absolute coordinates, offsets, distances and angles.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drawing interpretation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Establish the start point in World UCS and create the first controlled segment with absolute input.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LINE · x,y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Continue orthogonal features using relative Cartesian coordinates.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@dx,dy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angled features using relative polar input and verify direction against the active UCS.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@distance&lt;angle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Use object-snap tracking and polar tracking to derive intersections without adding permanent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OTRACK · POLAR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Create the curved features with the arc method that matches the supplied centre, chord or angle information.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ARC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Join eligible segments into a polyline and verify open/closed state and linetype generation.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PEDIT · JOIN · PLINEGEN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Use xlines or rays on a non-plotting construction layer to project aligned features.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XLINE · RAY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Measure distance, angle, radius and area and compare against the drawing sheets.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MEASUREGEOM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Save the completed profile and retain a discrepancy log for any corrected source interpretation.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SAVEAS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Coordinate methods, arc construction and object types match the supplied information; the final profile closes and measures correctly.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14 - Associative Arrays and Grip-Based Revision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LO2 · Exam 3.2.e, 3.3 · K2 · A2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Build repeatable rectangular, polar and path patterns and revise compound geometry with multiple and multifunctional grips.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An associative pattern study and a revised technical component with documented grip decisions.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ex6.dwg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ex6-drawing-sheet.pdf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ex7.dwg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sawblade.dwg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ex6.dwg and identify rectangular, radial and path-governed repetition in the design.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pattern analysis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a rectangular associative array with controlled rows, columns and spacing.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ARRAYRECT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 polar associative array and verify centre, item count, fill angle and rotation behaviour.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ARRAYPOLAR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Create a path array and compare Divide and Measure distribution methods.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ARRAYPATH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Change each array through its properties and confirm every instance updates as one governed set.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Properties · array grips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Open sawblade.dwg and reverse-engineer its polar-array parameters from visible evidence.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Properties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Open ex7.dwg and use one hot grip to cycle Stretch, Move, Rotate, Scale and Mirror modes.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grip modes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Select multiple grips to revise a symmetric feature while preserving its centreline.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Shift-select grips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Combine multifunctional grips with dynamic input to set exact lengths, angles or curve states.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dynamic input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Verify geometry, retain associativity and explain why no array was exploded.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LIST · Properties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All arrays remain associative with correct parameters; grip edits are exact and protected geometry remains unchanged.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15 - Named Page Setups, Sheet Sets and Batch Output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LO3–LO4 · Exam 4.1–4.3 · K3–K4 · A3–A4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Govern a multi-sheet production package through named page setups, controlled viewports, Sheet Set Manager properties and batch publishing.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governed office drawing sheet set with reusable page setups, sheet metadata and a verified batch PDF.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new-office-layout.dwg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title-block.dwg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Metal Plate_FINAL.dwg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Metal Plate_ISO A3.dwt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office and metal-plate files and record each required sheet size, scale and output purpose.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sheet brief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Create named PDF and proof-print page setups that coordinate device, media, plot area, scale and plot style.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PAGESETUP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Compose rectangular and non-rectangular viewports and place their frames on a non-plotting layer.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MVIEW · VPCLIP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Set exact viewport and annotation scales, apply sheet-specific layer overrides and lock approved views.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viewport properties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Create a sheet set with discipline subsets and import only compliant source layouts.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SHEETSET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Populate set-wide and sheet-specific properties and display them through title-block fields.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Sheet Set Manager · FIELD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Renumber two sheets and verify the title block and sheet-list table update.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sheet properties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Build and save an ordered publish sheet list with the approved page-setup override.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 · DSD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Publish the batch PDF and inspect every page for clipping, scale, lineweight, references and revision.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PUBLISH · PDF review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Create an eTransmit package and open-test it from the packaged location.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ETRANSMIT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Named setups and sheet properties drive consistent output; the ordered PDF and portable package pass every review check.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r>
        <w:br w:type="page"/>
      </w:r>
    </w:p>
    <w:p>
      <w:pPr>
        <w:pStyle w:val="Heading2"/>
      </w:pPr>
      <w:r>
        <w:t>Lab 16 - Shared Review, References and Linked Data</w:t>
      </w:r>
    </w:p>
    <w:p>
      <w:pPr>
        <w:spacing w:after="120" w:line="300" w:lineRule="auto"/>
      </w:pPr>
      <w:r>
        <w:rPr>
          <w:rFonts w:ascii="Arial" w:hAnsi="Arial"/>
          <w:b/>
          <w:color w:val="008F99"/>
          <w:sz w:val="22"/>
        </w:rPr>
        <w:t>Mapping: LO4–LO5 · Exam 5.1–5.3 · K4 · A4–A5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Coordinate a shared drawing review using Traces and Compare, repair portable references, import PDF geometry and connect tables and fields to governed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referenc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Figure: Lab JPEG visual brief/checking image</w:t>
      </w:r>
    </w:p>
    <w:p>
      <w:pPr>
        <w:pStyle w:val="Heading3"/>
      </w:pPr>
      <w:r>
        <w:t>Outcome and supplied files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A reviewed host drawing with trace evidence, controlled references, verified PDF import and live linked data.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lab-reference.jpg - JPEG brief and checking image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new-office-layout-with-xref.dwg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Landscaping_REV1.dwg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ex1-drawing-sheet.pdf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New Office Proposal_REV1.dwg - supplied AutoCAD working/source file or technical drawing reference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New Office Proposal_REV2.dwg - supplied AutoCAD working/source file or technical drawing reference</w:t>
      </w:r>
    </w:p>
    <w:p>
      <w:pPr>
        <w:pStyle w:val="Heading3"/>
      </w:pPr>
      <w:r>
        <w:t>Detailed procedure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1 - </w:t>
      </w:r>
      <w:r>
        <w:rPr>
          <w:rFonts w:ascii="Arial" w:hAnsi="Arial"/>
          <w:sz w:val="22"/>
        </w:rPr>
        <w:t>Open the host drawing and verify the reference tree, ownership prefixes and saved path types.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XREF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2 - </w:t>
      </w:r>
      <w:r>
        <w:rPr>
          <w:rFonts w:ascii="Arial" w:hAnsi="Arial"/>
          <w:sz w:val="22"/>
        </w:rPr>
        <w:t>Repair any unresolved link with a relative path and verify portability from the lab folder.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Change Path · Reload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3 - </w:t>
      </w:r>
      <w:r>
        <w:rPr>
          <w:rFonts w:ascii="Arial" w:hAnsi="Arial"/>
          <w:sz w:val="22"/>
        </w:rPr>
        <w:t>Create a controlled review trace that records two stakeholder comments without changing source geometry.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TRACE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4 - </w:t>
      </w:r>
      <w:r>
        <w:rPr>
          <w:rFonts w:ascii="Arial" w:hAnsi="Arial"/>
          <w:sz w:val="22"/>
        </w:rPr>
        <w:t>Compare the two office proposal revisions and classify added, removed and modified objects.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DWGCOMPARE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5 - </w:t>
      </w:r>
      <w:r>
        <w:rPr>
          <w:rFonts w:ascii="Arial" w:hAnsi="Arial"/>
          <w:sz w:val="22"/>
        </w:rPr>
        <w:t>Record which differences are accepted, rejected or require stakeholder clarification.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review decision log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6 - </w:t>
      </w:r>
      <w:r>
        <w:rPr>
          <w:rFonts w:ascii="Arial" w:hAnsi="Arial"/>
          <w:sz w:val="22"/>
        </w:rPr>
        <w:t>Attach the drawing-sheet PDF, control its frame and clip, then assess whether its vectors are suitable for import.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PDFATTACH · PDFFRAME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7 - </w:t>
      </w:r>
      <w:r>
        <w:rPr>
          <w:rFonts w:ascii="Arial" w:hAnsi="Arial"/>
          <w:sz w:val="22"/>
        </w:rPr>
        <w:t>Import a controlled area and verify scale, layers, linework and text treatment before reuse.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PDFIMPORT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8 - </w:t>
      </w:r>
      <w:r>
        <w:rPr>
          <w:rFonts w:ascii="Arial" w:hAnsi="Arial"/>
          <w:sz w:val="22"/>
        </w:rPr>
        <w:t>Create a data link to a controlled schedule source and insert the linked range as a table.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DATALINK · TABLE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9 - </w:t>
      </w:r>
      <w:r>
        <w:rPr>
          <w:rFonts w:ascii="Arial" w:hAnsi="Arial"/>
          <w:sz w:val="22"/>
        </w:rPr>
        <w:t>Add fields for one object property and one drawing or sheet property; update and inspect them.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FIELD · UPDATEFIELD</w:t>
      </w:r>
    </w:p>
    <w:p>
      <w:pPr>
        <w:keepNext/>
        <w:spacing w:after="60" w:line="300" w:lineRule="auto"/>
      </w:pPr>
      <w:r>
        <w:rPr>
          <w:rFonts w:ascii="Arial" w:hAnsi="Arial"/>
          <w:b/>
          <w:color w:val="008F99"/>
          <w:sz w:val="22"/>
        </w:rPr>
        <w:t xml:space="preserve">Step 10 - </w:t>
      </w:r>
      <w:r>
        <w:rPr>
          <w:rFonts w:ascii="Arial" w:hAnsi="Arial"/>
          <w:sz w:val="22"/>
        </w:rPr>
        <w:t>Package the host, references and permitted linked evidence and complete the collaboration audit trail.</w:t>
      </w:r>
    </w:p>
    <w:p>
      <w:pPr>
        <w:spacing w:after="100"/>
        <w:ind w:left="504"/>
      </w:pPr>
      <w:r>
        <w:rPr>
          <w:rFonts w:ascii="Arial" w:hAnsi="Arial"/>
          <w:b/>
          <w:color w:val="008F99"/>
          <w:sz w:val="20"/>
        </w:rPr>
        <w:t xml:space="preserve">Command / tool: </w:t>
      </w:r>
      <w:r>
        <w:rPr>
          <w:rFonts w:ascii="Arial" w:hAnsi="Arial"/>
          <w:b w:val="0"/>
          <w:sz w:val="20"/>
        </w:rPr>
        <w:t>ETRANSMIT</w:t>
      </w:r>
    </w:p>
    <w:p>
      <w:pPr>
        <w:pStyle w:val="Heading3"/>
      </w:pPr>
      <w:r>
        <w:t>Verification and acceptance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Review provenance remains visible, references survive relocation and all imported or linked data is verified against its authoritative source.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Save the final DWG using learner initials and a revision identifier.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Capture the relevant setting and visible result in the same evidence sequence.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Complete the lab evidence checklist before submission.</w:t>
      </w:r>
    </w:p>
    <w:p>
      <w:pPr>
        <w:pStyle w:val="Heading1"/>
      </w:pPr>
      <w:r>
        <w:t>Assessment Preparation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Written Assessment (WA-SAQ) — 4 open-ended questions covering K1–K4, 60 minutes, open book.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Practical Performance (PP) — 5 hands-on tasks covering A1–A5, 120 minutes, open book.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The WA retains four open-ended questions mapped to K1-K4. The PP retains five tasks mapped to A1-A5 and uses the recovered Sink_Layouts and ISO title-block dataset.</w:t>
      </w:r>
    </w:p>
    <w:p>
      <w:pPr>
        <w:spacing w:after="120" w:line="300" w:lineRule="auto"/>
      </w:pPr>
      <w:r>
        <w:rPr>
          <w:rFonts w:ascii="Arial" w:hAnsi="Arial"/>
          <w:b w:val="0"/>
          <w:sz w:val="22"/>
        </w:rPr>
        <w:t>For the PP, rehearse the complete Lab 7 and Lab 10 workflow while explaining why each page setup, viewport, scale, title block and component-table decision is appropriate.</w:t>
      </w:r>
    </w:p>
    <w:p>
      <w:pPr>
        <w:pStyle w:val="Heading1"/>
      </w:pPr>
      <w:r>
        <w:t>References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Autodesk Certified Professional in AutoCAD for Design and Drafting certification page.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Autodesk AutoCAD certification-preparation course, updated December 2025.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Autodesk AutoCAD 2026 Help.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Tertiary course page and published learning outcomes for TGS-2023036004.</w:t>
      </w:r>
    </w:p>
    <w:p>
      <w:pPr>
        <w:pStyle w:val="ListBullet"/>
        <w:spacing w:after="80" w:line="300" w:lineRule="auto"/>
      </w:pPr>
      <w:r>
        <w:rPr>
          <w:rFonts w:ascii="Arial" w:hAnsi="Arial"/>
          <w:sz w:val="22"/>
        </w:rPr>
        <w:t>Legacy trainer slides v7, Learner Guide v2, Drive WA/PP v1, and recovered original PP dataset.</w:t>
      </w:r>
    </w:p>
    <w:sectPr w:rsidR="00FC693F" w:rsidRPr="0006063C" w:rsidSect="00034616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8F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