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(Claude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Claude edition: Claude Code subagents and agent teams; the website as a Claude artifact; optional Hermes Agent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(a shared Claude artifact)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No-code Claude Edition: every lab says which app to use (Claude, or Claude Code) on its slides, README and Learner Guide page; Labs 6–9 and 13–15 run in Claude, Labs 3, 4 and 11 in both. Two new content labs: Lab 8 (a blog article from the storyboard, Day 1) and Lab 9 (the lead magnet and its welcome emails, Day 2); later labs renumbered 10–15. A person approves by typing "approved &lt;id&gt; by &lt;name&gt;" — the gate comes pre-installed. The optional demo is now code-free. Skills widened for content creation: twenty skills, adding content-marketing, copywriting, linkedin-post, facebook-post, blog-post, newsletter, web-design and lead-magnet, used in Labs 5 and 8–11. Lab 4 connects every tool the labs use (Google Drive, Gmail, Google Calendar, Firecrawl for web research); the Website Designer uses the built-in browser — Playwright removed.</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Day 2 ends with agent teams at work: the optional demo is replaced by Lab 15, a hands-on agent-team lab in two parts — an advocate and a critic argue the pros and cons of a "Turning 55" CPF campaign while the Lead judges, then a QA loop in which a QA Auditor sends a failed draft straight back to the writer until it passes. New slides: subagents vs agent teams (diagram), a team that argues, and the QA loop. Hermes Agent references removed. Lab 15 runs 30 minutes; the course summary 15:45-16:00.</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Labs made for learners who are not IT people. Every lab runs in Code mode, in its own session named after the lab. From Lab 5 every result opens as a plain-English artifact with a Word copy, and each lab lists follow-up questions to ask. Prompts are copied from the Prompts page. Horizon's website gains a blog; each learner works on their own local copy of the site: Lab 8 (now one quick-blog prompt) posts an article to it and Lab 9 adds the checklist, with the welcome emails as Gmail drafts. Canva removed. Lab 10 is a two-post demo (40 min; Lab 9 40 min). Labs 10-11: review in the artifact or by a review email, then approve in the chat.</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5</w:t>
      </w:r>
    </w:p>
    <w:p>
      <w:pPr>
        <w:tabs>
          <w:tab w:pos="9648" w:val="right" w:leader="dot"/>
        </w:tabs>
        <w:spacing w:after="60"/>
        <w:ind w:left="0"/>
      </w:pPr>
      <w:r>
        <w:rPr>
          <w:b/>
          <w:sz w:val="21"/>
        </w:rPr>
        <w:t>Learning Outcomes</w:t>
        <w:tab/>
        <w:t>5</w:t>
      </w:r>
    </w:p>
    <w:p>
      <w:pPr>
        <w:tabs>
          <w:tab w:pos="9648" w:val="right" w:leader="dot"/>
        </w:tabs>
        <w:spacing w:after="60"/>
        <w:ind w:left="0"/>
      </w:pPr>
      <w:r>
        <w:rPr>
          <w:b/>
          <w:sz w:val="21"/>
        </w:rPr>
        <w:t>Daily Schedule</w:t>
        <w:tab/>
        <w:t>5</w:t>
      </w:r>
    </w:p>
    <w:p>
      <w:pPr>
        <w:tabs>
          <w:tab w:pos="9648" w:val="right" w:leader="dot"/>
        </w:tabs>
        <w:spacing w:after="20"/>
        <w:ind w:left="360"/>
      </w:pPr>
      <w:r>
        <w:rPr>
          <w:b w:val="0"/>
          <w:sz w:val="19"/>
        </w:rPr>
        <w:t>Day 1 — Form the Team</w:t>
        <w:tab/>
        <w:t>5</w:t>
      </w:r>
    </w:p>
    <w:p>
      <w:pPr>
        <w:tabs>
          <w:tab w:pos="9648" w:val="right" w:leader="dot"/>
        </w:tabs>
        <w:spacing w:after="20"/>
        <w:ind w:left="360"/>
      </w:pPr>
      <w:r>
        <w:rPr>
          <w:b w:val="0"/>
          <w:sz w:val="19"/>
        </w:rPr>
        <w:t>Day 2 — Run the Campaigns</w:t>
        <w:tab/>
        <w:t>6</w:t>
      </w:r>
    </w:p>
    <w:p>
      <w:pPr>
        <w:tabs>
          <w:tab w:pos="9648" w:val="right" w:leader="dot"/>
        </w:tabs>
        <w:spacing w:after="60"/>
        <w:ind w:left="0"/>
      </w:pPr>
      <w:r>
        <w:rPr>
          <w:b/>
          <w:sz w:val="21"/>
        </w:rPr>
        <w:t>Topic-by-topic Breakdown</w:t>
        <w:tab/>
        <w:t>7</w:t>
      </w:r>
    </w:p>
    <w:p>
      <w:pPr>
        <w:tabs>
          <w:tab w:pos="9648" w:val="right" w:leader="dot"/>
        </w:tabs>
        <w:spacing w:after="20"/>
        <w:ind w:left="360"/>
      </w:pPr>
      <w:r>
        <w:rPr>
          <w:b w:val="0"/>
          <w:sz w:val="19"/>
        </w:rPr>
        <w:t>Topic 1 — Multi-AI-Agent Content Ideation and Digital Storyboarding · Slides 16–74</w:t>
        <w:tab/>
        <w:t>7</w:t>
      </w:r>
    </w:p>
    <w:p>
      <w:pPr>
        <w:tabs>
          <w:tab w:pos="9648" w:val="right" w:leader="dot"/>
        </w:tabs>
        <w:spacing w:after="20"/>
        <w:ind w:left="720"/>
      </w:pPr>
      <w:r>
        <w:rPr>
          <w:b w:val="0"/>
          <w:sz w:val="19"/>
        </w:rPr>
        <w:t>Lab 1 — Build Your Marketing Agent Team · Slides 36–40</w:t>
        <w:tab/>
        <w:t>8</w:t>
      </w:r>
    </w:p>
    <w:p>
      <w:pPr>
        <w:tabs>
          <w:tab w:pos="9648" w:val="right" w:leader="dot"/>
        </w:tabs>
        <w:spacing w:after="20"/>
        <w:ind w:left="720"/>
      </w:pPr>
      <w:r>
        <w:rPr>
          <w:b w:val="0"/>
          <w:sz w:val="19"/>
        </w:rPr>
        <w:t>Lab 2 — Form the Team: Instructions for Each Agent · Slides 43–48</w:t>
        <w:tab/>
        <w:t>8</w:t>
      </w:r>
    </w:p>
    <w:p>
      <w:pPr>
        <w:tabs>
          <w:tab w:pos="9648" w:val="right" w:leader="dot"/>
        </w:tabs>
        <w:spacing w:after="20"/>
        <w:ind w:left="720"/>
      </w:pPr>
      <w:r>
        <w:rPr>
          <w:b w:val="0"/>
          <w:sz w:val="19"/>
        </w:rPr>
        <w:t>Lab 3 — Give Each Agent Its Skills · Slides 51–56</w:t>
        <w:tab/>
        <w:t>8</w:t>
      </w:r>
    </w:p>
    <w:p>
      <w:pPr>
        <w:tabs>
          <w:tab w:pos="9648" w:val="right" w:leader="dot"/>
        </w:tabs>
        <w:spacing w:after="20"/>
        <w:ind w:left="720"/>
      </w:pPr>
      <w:r>
        <w:rPr>
          <w:b w:val="0"/>
          <w:sz w:val="19"/>
        </w:rPr>
        <w:t>Lab 4 — Connect the Tools Each Agent Needs · Slides 59–63</w:t>
        <w:tab/>
        <w:t>8</w:t>
      </w:r>
    </w:p>
    <w:p>
      <w:pPr>
        <w:tabs>
          <w:tab w:pos="9648" w:val="right" w:leader="dot"/>
        </w:tabs>
        <w:spacing w:after="20"/>
        <w:ind w:left="720"/>
      </w:pPr>
      <w:r>
        <w:rPr>
          <w:b w:val="0"/>
          <w:sz w:val="19"/>
        </w:rPr>
        <w:t>Lab 5 — Campaign 1: Research to Storyboard, with Subagents · Slides 67–73</w:t>
        <w:tab/>
        <w:t>9</w:t>
      </w:r>
    </w:p>
    <w:p>
      <w:pPr>
        <w:tabs>
          <w:tab w:pos="9648" w:val="right" w:leader="dot"/>
        </w:tabs>
        <w:spacing w:after="20"/>
        <w:ind w:left="360"/>
      </w:pPr>
      <w:r>
        <w:rPr>
          <w:b w:val="0"/>
          <w:sz w:val="19"/>
        </w:rPr>
        <w:t>Topic 2 — Audience Research and Content Requirement Analysis · Slides 75–97</w:t>
        <w:tab/>
        <w:t>9</w:t>
      </w:r>
    </w:p>
    <w:p>
      <w:pPr>
        <w:tabs>
          <w:tab w:pos="9648" w:val="right" w:leader="dot"/>
        </w:tabs>
        <w:spacing w:after="20"/>
        <w:ind w:left="720"/>
      </w:pPr>
      <w:r>
        <w:rPr>
          <w:b w:val="0"/>
          <w:sz w:val="19"/>
        </w:rPr>
        <w:t>Lab 6 — Growth Analyst: Personas from Evidence · Slides 78–83</w:t>
        <w:tab/>
        <w:t>9</w:t>
      </w:r>
    </w:p>
    <w:p>
      <w:pPr>
        <w:tabs>
          <w:tab w:pos="9648" w:val="right" w:leader="dot"/>
        </w:tabs>
        <w:spacing w:after="20"/>
        <w:ind w:left="720"/>
      </w:pPr>
      <w:r>
        <w:rPr>
          <w:b w:val="0"/>
          <w:sz w:val="19"/>
        </w:rPr>
        <w:t>Lab 7 — Growth Analyst and Strategist: Cadence and Calendar · Slides 85–90</w:t>
        <w:tab/>
        <w:t>9</w:t>
      </w:r>
    </w:p>
    <w:p>
      <w:pPr>
        <w:tabs>
          <w:tab w:pos="9648" w:val="right" w:leader="dot"/>
        </w:tabs>
        <w:spacing w:after="20"/>
        <w:ind w:left="720"/>
      </w:pPr>
      <w:r>
        <w:rPr>
          <w:b w:val="0"/>
          <w:sz w:val="19"/>
        </w:rPr>
        <w:t>Lab 8 — Content Creator: A Quick Blog Article · Slides 92–96</w:t>
        <w:tab/>
        <w:t>10</w:t>
      </w:r>
    </w:p>
    <w:p>
      <w:pPr>
        <w:tabs>
          <w:tab w:pos="9648" w:val="right" w:leader="dot"/>
        </w:tabs>
        <w:spacing w:after="20"/>
        <w:ind w:left="360"/>
      </w:pPr>
      <w:r>
        <w:rPr>
          <w:b w:val="0"/>
          <w:sz w:val="19"/>
        </w:rPr>
        <w:t>Topic 3 — Multi-Channel Content Creation and Agent Workflow Coordination · Slides 98–136</w:t>
        <w:tab/>
        <w:t>10</w:t>
      </w:r>
    </w:p>
    <w:p>
      <w:pPr>
        <w:tabs>
          <w:tab w:pos="9648" w:val="right" w:leader="dot"/>
        </w:tabs>
        <w:spacing w:after="20"/>
        <w:ind w:left="720"/>
      </w:pPr>
      <w:r>
        <w:rPr>
          <w:b w:val="0"/>
          <w:sz w:val="19"/>
        </w:rPr>
        <w:t>Lab 9 — The Lead Magnet: a Checklist and Its Welcome Emails · Slides 100–107</w:t>
        <w:tab/>
        <w:t>10</w:t>
      </w:r>
    </w:p>
    <w:p>
      <w:pPr>
        <w:tabs>
          <w:tab w:pos="9648" w:val="right" w:leader="dot"/>
        </w:tabs>
        <w:spacing w:after="20"/>
        <w:ind w:left="720"/>
      </w:pPr>
      <w:r>
        <w:rPr>
          <w:b w:val="0"/>
          <w:sz w:val="19"/>
        </w:rPr>
        <w:t>Lab 10 — Campaign 2: Social Media Posts (Demo) · Slides 115–120</w:t>
        <w:tab/>
        <w:t>11</w:t>
      </w:r>
    </w:p>
    <w:p>
      <w:pPr>
        <w:tabs>
          <w:tab w:pos="9648" w:val="right" w:leader="dot"/>
        </w:tabs>
        <w:spacing w:after="20"/>
        <w:ind w:left="720"/>
      </w:pPr>
      <w:r>
        <w:rPr>
          <w:b w:val="0"/>
          <w:sz w:val="19"/>
        </w:rPr>
        <w:t>Lab 11 — Campaign 3: Newsletter and a Landing Page · Slides 123–128</w:t>
        <w:tab/>
        <w:t>11</w:t>
      </w:r>
    </w:p>
    <w:p>
      <w:pPr>
        <w:tabs>
          <w:tab w:pos="9648" w:val="right" w:leader="dot"/>
        </w:tabs>
        <w:spacing w:after="20"/>
        <w:ind w:left="720"/>
      </w:pPr>
      <w:r>
        <w:rPr>
          <w:b w:val="0"/>
          <w:sz w:val="19"/>
        </w:rPr>
        <w:t>Lab 12 — Campaign 4: The YouTube Explainer · Slides 130–135</w:t>
        <w:tab/>
        <w:t>11</w:t>
      </w:r>
    </w:p>
    <w:p>
      <w:pPr>
        <w:tabs>
          <w:tab w:pos="9648" w:val="right" w:leader="dot"/>
        </w:tabs>
        <w:spacing w:after="20"/>
        <w:ind w:left="360"/>
      </w:pPr>
      <w:r>
        <w:rPr>
          <w:b w:val="0"/>
          <w:sz w:val="19"/>
        </w:rPr>
        <w:t>Topic 4 — Content Distribution, Strategy Guidelines and Responsible AI Practices · Slides 137–172</w:t>
        <w:tab/>
        <w:t>11</w:t>
      </w:r>
    </w:p>
    <w:p>
      <w:pPr>
        <w:tabs>
          <w:tab w:pos="9648" w:val="right" w:leader="dot"/>
        </w:tabs>
        <w:spacing w:after="20"/>
        <w:ind w:left="720"/>
      </w:pPr>
      <w:r>
        <w:rPr>
          <w:b w:val="0"/>
          <w:sz w:val="19"/>
        </w:rPr>
        <w:t>Lab 13 — Campaign 5: Always On — the Weekly Growth Report · Slides 140–145</w:t>
        <w:tab/>
        <w:t>12</w:t>
      </w:r>
    </w:p>
    <w:p>
      <w:pPr>
        <w:tabs>
          <w:tab w:pos="9648" w:val="right" w:leader="dot"/>
        </w:tabs>
        <w:spacing w:after="20"/>
        <w:ind w:left="720"/>
      </w:pPr>
      <w:r>
        <w:rPr>
          <w:b w:val="0"/>
          <w:sz w:val="19"/>
        </w:rPr>
        <w:t>Lab 14 — Measure, Govern and Write the Team Playbook · Slides 148–153</w:t>
        <w:tab/>
        <w:t>12</w:t>
      </w:r>
    </w:p>
    <w:p>
      <w:pPr>
        <w:tabs>
          <w:tab w:pos="9648" w:val="right" w:leader="dot"/>
        </w:tabs>
        <w:spacing w:after="20"/>
        <w:ind w:left="720"/>
      </w:pPr>
      <w:r>
        <w:rPr>
          <w:b w:val="0"/>
          <w:sz w:val="19"/>
        </w:rPr>
        <w:t>Lab 15 — Agent Teams: A Strategy Debate and a QA Loop · Slides 157–163</w:t>
        <w:tab/>
        <w:t>12</w:t>
      </w:r>
    </w:p>
    <w:p>
      <w:pPr>
        <w:tabs>
          <w:tab w:pos="9648" w:val="right" w:leader="dot"/>
        </w:tabs>
        <w:spacing w:after="60"/>
        <w:ind w:left="0"/>
      </w:pPr>
      <w:r>
        <w:rPr>
          <w:b/>
          <w:sz w:val="21"/>
        </w:rPr>
        <w:t>Resources Required</w:t>
        <w:tab/>
        <w:t>12</w:t>
      </w:r>
    </w:p>
    <w:p>
      <w:pPr>
        <w:tabs>
          <w:tab w:pos="9648" w:val="right" w:leader="dot"/>
        </w:tabs>
        <w:spacing w:after="60"/>
        <w:ind w:left="0"/>
      </w:pPr>
      <w:r>
        <w:rPr>
          <w:b/>
          <w:sz w:val="21"/>
        </w:rPr>
        <w:t>Assessment</w:t>
        <w:tab/>
        <w:t>13</w:t>
      </w:r>
      <w:r>
        <w:fldChar w:fldCharType="end"/>
      </w:r>
    </w:p>
    <w:p>
      <w:r>
        <w:br w:type="page"/>
      </w:r>
    </w:p>
    <w:p>
      <w:pPr>
        <w:pStyle w:val="Heading1"/>
      </w:pPr>
      <w:r>
        <w:t>Course Overview</w:t>
      </w:r>
    </w:p>
    <w:p>
      <w:r>
        <w:t>A two-day, hands-on WSQ course in content strategy with multi-agent AI workflows. Learners take one business — Horizon Wealth Planning, an independent financial-planning firm in Singapore with a website and no marketing team — and build it an AI marketing team: a Marketing Team Lead and five specialists (Growth Strategist, Content Creator, Creative Designer, Website Designer, Growth Analyst), each with instructions, skills and connectors. Day 1 forms the team and runs its first campaign; Day 2 runs a social week, a newsletter with a landing page, a YouTube explainer and an always-on weekly report, with a person approving every external piece. This Claude Edition uses Claude Code subagents and agent teams, Claude connectors and scheduled tasks, and publishes pages as Claude artifacts.</w:t>
      </w:r>
    </w:p>
    <w:p>
      <w:r>
        <w:t>Course code TGS-2023036153 · 2 days · 16 hours including a 2-hour assessment · 172-slide deck v3.5 · 15 labs, each in its own folder. TSC: ICT-SNM-4004-1.1 Content Strategy.</w:t>
      </w:r>
    </w:p>
    <w:p>
      <w:pPr>
        <w:pStyle w:val="Heading1"/>
      </w:pPr>
      <w:r>
        <w:t>Learning Outcomes</w:t>
      </w:r>
    </w:p>
    <w:p>
      <w:r>
        <w:t>By the end of this course, participants will be able to:</w:t>
      </w:r>
    </w:p>
    <w:p>
      <w:pPr>
        <w:pStyle w:val="ListBullet"/>
      </w:pPr>
      <w:r>
        <w:rPr>
          <w:b/>
        </w:rPr>
        <w:t>LO1.</w:t>
      </w:r>
      <w:r>
        <w:rPr>
          <w:b w:val="0"/>
        </w:rPr>
        <w:t xml:space="preserve"> Conceptualize content ideas to meet marketing objectives and map out digital storyboards as part of a content strategy.</w:t>
      </w:r>
    </w:p>
    <w:p>
      <w:pPr>
        <w:pStyle w:val="ListBullet"/>
      </w:pPr>
      <w:r>
        <w:rPr>
          <w:b/>
        </w:rPr>
        <w:t>LO2.</w:t>
      </w:r>
      <w:r>
        <w:rPr>
          <w:b w:val="0"/>
        </w:rPr>
        <w:t xml:space="preserve"> Identify content requirements from customer preferences and determine the frequency of marketing content.</w:t>
      </w:r>
    </w:p>
    <w:p>
      <w:pPr>
        <w:pStyle w:val="ListBullet"/>
      </w:pPr>
      <w:r>
        <w:rPr>
          <w:b/>
        </w:rPr>
        <w:t>LO3.</w:t>
      </w:r>
      <w:r>
        <w:rPr>
          <w:b w:val="0"/>
        </w:rPr>
        <w:t xml:space="preserve"> Determine content types and styles and decide on modes and processes for distributing content.</w:t>
      </w:r>
    </w:p>
    <w:p>
      <w:pPr>
        <w:pStyle w:val="ListBullet"/>
      </w:pPr>
      <w:r>
        <w:rPr>
          <w:b/>
        </w:rPr>
        <w:t>LO4.</w:t>
      </w:r>
      <w:r>
        <w:rPr>
          <w:b w:val="0"/>
        </w:rPr>
        <w:t xml:space="preserve"> Develop guidelines for content strategy execution using appropriate delivery modes and responsible AI practices.</w:t>
      </w:r>
    </w:p>
    <w:p>
      <w:pPr>
        <w:pStyle w:val="Heading1"/>
      </w:pPr>
      <w:r>
        <w:t>Daily Schedule</w:t>
      </w:r>
    </w:p>
    <w:p>
      <w:r>
        <w:t>Both days run 9:00 AM – 6:00 PM with two 10-minute tea breaks and a 45-minute lunch. The Slides column gives the deck pages for each teaching block.</w:t>
      </w:r>
    </w:p>
    <w:p>
      <w:pPr>
        <w:pStyle w:val="Heading2"/>
      </w:pPr>
      <w:r>
        <w:t>Day 1 — Form the Team</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AM–9:45 AM</w:t>
            </w:r>
          </w:p>
        </w:tc>
        <w:tc>
          <w:tcPr>
            <w:tcW w:type="dxa" w:w="1152"/>
          </w:tcPr>
          <w:p>
            <w:r/>
            <w:r>
              <w:rPr>
                <w:sz w:val="19"/>
              </w:rPr>
              <w:t>45 min</w:t>
            </w:r>
          </w:p>
        </w:tc>
        <w:tc>
          <w:tcPr>
            <w:tcW w:type="dxa" w:w="3744"/>
          </w:tcPr>
          <w:p>
            <w:r/>
            <w:r>
              <w:rPr>
                <w:sz w:val="19"/>
              </w:rPr>
              <w:t>Welcome, attendance, trainer, ground rules, learning outcomes; overview — the Claude suite, Claude, Claude Code, plans and pricing, AI 2023–2026, the harness, the agentic loop, agentic AI vs AI agents, what an agent is made of; the Horizon scenario and your AI marketing team, lesson plan, assessment briefing</w:t>
            </w:r>
          </w:p>
        </w:tc>
        <w:tc>
          <w:tcPr>
            <w:tcW w:type="dxa" w:w="1512"/>
          </w:tcPr>
          <w:p>
            <w:r/>
            <w:r>
              <w:rPr>
                <w:sz w:val="19"/>
              </w:rPr>
              <w:t>Presentation, discussion</w:t>
            </w:r>
          </w:p>
        </w:tc>
        <w:tc>
          <w:tcPr>
            <w:tcW w:type="dxa" w:w="1296"/>
          </w:tcPr>
          <w:p>
            <w:r/>
            <w:r>
              <w:rPr>
                <w:sz w:val="19"/>
              </w:rPr>
              <w:t>1–15</w:t>
            </w:r>
          </w:p>
        </w:tc>
      </w:tr>
      <w:tr>
        <w:tc>
          <w:tcPr>
            <w:tcW w:type="dxa" w:w="1944"/>
          </w:tcPr>
          <w:p>
            <w:r/>
            <w:r>
              <w:rPr>
                <w:sz w:val="19"/>
              </w:rPr>
              <w:t>9:45 AM–10:00 AM</w:t>
            </w:r>
          </w:p>
        </w:tc>
        <w:tc>
          <w:tcPr>
            <w:tcW w:type="dxa" w:w="1152"/>
          </w:tcPr>
          <w:p>
            <w:r/>
            <w:r>
              <w:rPr>
                <w:sz w:val="19"/>
              </w:rPr>
              <w:t>15 min</w:t>
            </w:r>
          </w:p>
        </w:tc>
        <w:tc>
          <w:tcPr>
            <w:tcW w:type="dxa" w:w="3744"/>
          </w:tcPr>
          <w:p>
            <w:r/>
            <w:r>
              <w:rPr>
                <w:sz w:val="19"/>
              </w:rPr>
              <w:t>Topic 1 — why a team of agents; getting the tools ready; a home for the team</w:t>
            </w:r>
          </w:p>
        </w:tc>
        <w:tc>
          <w:tcPr>
            <w:tcW w:type="dxa" w:w="1512"/>
          </w:tcPr>
          <w:p>
            <w:r/>
            <w:r>
              <w:rPr>
                <w:sz w:val="19"/>
              </w:rPr>
              <w:t>Presentation, live demo</w:t>
            </w:r>
          </w:p>
        </w:tc>
        <w:tc>
          <w:tcPr>
            <w:tcW w:type="dxa" w:w="1296"/>
          </w:tcPr>
          <w:p>
            <w:r/>
            <w:r>
              <w:rPr>
                <w:sz w:val="19"/>
              </w:rPr>
              <w:t>16–35</w:t>
            </w:r>
          </w:p>
        </w:tc>
      </w:tr>
      <w:tr>
        <w:tc>
          <w:tcPr>
            <w:tcW w:type="dxa" w:w="1944"/>
          </w:tcPr>
          <w:p>
            <w:r/>
            <w:r>
              <w:rPr>
                <w:sz w:val="19"/>
              </w:rPr>
              <w:t>10:00 AM–10:30 AM</w:t>
            </w:r>
          </w:p>
        </w:tc>
        <w:tc>
          <w:tcPr>
            <w:tcW w:type="dxa" w:w="1152"/>
          </w:tcPr>
          <w:p>
            <w:r/>
            <w:r>
              <w:rPr>
                <w:sz w:val="19"/>
              </w:rPr>
              <w:t>30 min</w:t>
            </w:r>
          </w:p>
        </w:tc>
        <w:tc>
          <w:tcPr>
            <w:tcW w:type="dxa" w:w="3744"/>
          </w:tcPr>
          <w:p>
            <w:r/>
            <w:r>
              <w:rPr>
                <w:sz w:val="19"/>
              </w:rPr>
              <w:t>Lab 1 — Build Your Marketing Agent Team</w:t>
            </w:r>
          </w:p>
        </w:tc>
        <w:tc>
          <w:tcPr>
            <w:tcW w:type="dxa" w:w="1512"/>
          </w:tcPr>
          <w:p>
            <w:r/>
            <w:r>
              <w:rPr>
                <w:sz w:val="19"/>
              </w:rPr>
              <w:t>Hands-on lab</w:t>
            </w:r>
          </w:p>
        </w:tc>
        <w:tc>
          <w:tcPr>
            <w:tcW w:type="dxa" w:w="1296"/>
          </w:tcPr>
          <w:p>
            <w:r/>
            <w:r>
              <w:rPr>
                <w:sz w:val="19"/>
              </w:rPr>
              <w:t>36–40</w:t>
            </w:r>
          </w:p>
        </w:tc>
      </w:tr>
      <w:tr>
        <w:tc>
          <w:tcPr>
            <w:tcW w:type="dxa" w:w="1944"/>
          </w:tcPr>
          <w:p>
            <w:r/>
            <w:r>
              <w:rPr>
                <w:sz w:val="19"/>
              </w:rPr>
              <w:t>10:30 AM–10:40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10:40 AM–10:55 AM</w:t>
            </w:r>
          </w:p>
        </w:tc>
        <w:tc>
          <w:tcPr>
            <w:tcW w:type="dxa" w:w="1152"/>
          </w:tcPr>
          <w:p>
            <w:r/>
            <w:r>
              <w:rPr>
                <w:sz w:val="19"/>
              </w:rPr>
              <w:t>15 min</w:t>
            </w:r>
          </w:p>
        </w:tc>
        <w:tc>
          <w:tcPr>
            <w:tcW w:type="dxa" w:w="3744"/>
          </w:tcPr>
          <w:p>
            <w:r/>
            <w:r>
              <w:rPr>
                <w:sz w:val="19"/>
              </w:rPr>
              <w:t>Agent instructions: job, inputs, outputs, limits</w:t>
            </w:r>
          </w:p>
        </w:tc>
        <w:tc>
          <w:tcPr>
            <w:tcW w:type="dxa" w:w="1512"/>
          </w:tcPr>
          <w:p>
            <w:r/>
            <w:r>
              <w:rPr>
                <w:sz w:val="19"/>
              </w:rPr>
              <w:t>Presentation, live demo</w:t>
            </w:r>
          </w:p>
        </w:tc>
        <w:tc>
          <w:tcPr>
            <w:tcW w:type="dxa" w:w="1296"/>
          </w:tcPr>
          <w:p>
            <w:r/>
            <w:r>
              <w:rPr>
                <w:sz w:val="19"/>
              </w:rPr>
              <w:t>41–42</w:t>
            </w:r>
          </w:p>
        </w:tc>
      </w:tr>
      <w:tr>
        <w:tc>
          <w:tcPr>
            <w:tcW w:type="dxa" w:w="1944"/>
          </w:tcPr>
          <w:p>
            <w:r/>
            <w:r>
              <w:rPr>
                <w:sz w:val="19"/>
              </w:rPr>
              <w:t>10:55 AM–11:40 AM</w:t>
            </w:r>
          </w:p>
        </w:tc>
        <w:tc>
          <w:tcPr>
            <w:tcW w:type="dxa" w:w="1152"/>
          </w:tcPr>
          <w:p>
            <w:r/>
            <w:r>
              <w:rPr>
                <w:sz w:val="19"/>
              </w:rPr>
              <w:t>45 min</w:t>
            </w:r>
          </w:p>
        </w:tc>
        <w:tc>
          <w:tcPr>
            <w:tcW w:type="dxa" w:w="3744"/>
          </w:tcPr>
          <w:p>
            <w:r/>
            <w:r>
              <w:rPr>
                <w:sz w:val="19"/>
              </w:rPr>
              <w:t>Lab 2 — Form the team: instructions for each agent</w:t>
            </w:r>
          </w:p>
        </w:tc>
        <w:tc>
          <w:tcPr>
            <w:tcW w:type="dxa" w:w="1512"/>
          </w:tcPr>
          <w:p>
            <w:r/>
            <w:r>
              <w:rPr>
                <w:sz w:val="19"/>
              </w:rPr>
              <w:t>Hands-on lab</w:t>
            </w:r>
          </w:p>
        </w:tc>
        <w:tc>
          <w:tcPr>
            <w:tcW w:type="dxa" w:w="1296"/>
          </w:tcPr>
          <w:p>
            <w:r/>
            <w:r>
              <w:rPr>
                <w:sz w:val="19"/>
              </w:rPr>
              <w:t>43–48</w:t>
            </w:r>
          </w:p>
        </w:tc>
      </w:tr>
      <w:tr>
        <w:tc>
          <w:tcPr>
            <w:tcW w:type="dxa" w:w="1944"/>
          </w:tcPr>
          <w:p>
            <w:r/>
            <w:r>
              <w:rPr>
                <w:sz w:val="19"/>
              </w:rPr>
              <w:t>11:40 AM–11:50 AM</w:t>
            </w:r>
          </w:p>
        </w:tc>
        <w:tc>
          <w:tcPr>
            <w:tcW w:type="dxa" w:w="1152"/>
          </w:tcPr>
          <w:p>
            <w:r/>
            <w:r>
              <w:rPr>
                <w:sz w:val="19"/>
              </w:rPr>
              <w:t>10 min</w:t>
            </w:r>
          </w:p>
        </w:tc>
        <w:tc>
          <w:tcPr>
            <w:tcW w:type="dxa" w:w="3744"/>
          </w:tcPr>
          <w:p>
            <w:r/>
            <w:r>
              <w:rPr>
                <w:sz w:val="19"/>
              </w:rPr>
              <w:t>Skills: twenty procedures, owned by role</w:t>
            </w:r>
          </w:p>
        </w:tc>
        <w:tc>
          <w:tcPr>
            <w:tcW w:type="dxa" w:w="1512"/>
          </w:tcPr>
          <w:p>
            <w:r/>
            <w:r>
              <w:rPr>
                <w:sz w:val="19"/>
              </w:rPr>
              <w:t>Presentation</w:t>
            </w:r>
          </w:p>
        </w:tc>
        <w:tc>
          <w:tcPr>
            <w:tcW w:type="dxa" w:w="1296"/>
          </w:tcPr>
          <w:p>
            <w:r/>
            <w:r>
              <w:rPr>
                <w:sz w:val="19"/>
              </w:rPr>
              <w:t>49–50</w:t>
            </w:r>
          </w:p>
        </w:tc>
      </w:tr>
      <w:tr>
        <w:tc>
          <w:tcPr>
            <w:tcW w:type="dxa" w:w="1944"/>
          </w:tcPr>
          <w:p>
            <w:r/>
            <w:r>
              <w:rPr>
                <w:sz w:val="19"/>
              </w:rPr>
              <w:t>11:50 AM–12:40 PM</w:t>
            </w:r>
          </w:p>
        </w:tc>
        <w:tc>
          <w:tcPr>
            <w:tcW w:type="dxa" w:w="1152"/>
          </w:tcPr>
          <w:p>
            <w:r/>
            <w:r>
              <w:rPr>
                <w:sz w:val="19"/>
              </w:rPr>
              <w:t>50 min</w:t>
            </w:r>
          </w:p>
        </w:tc>
        <w:tc>
          <w:tcPr>
            <w:tcW w:type="dxa" w:w="3744"/>
          </w:tcPr>
          <w:p>
            <w:r/>
            <w:r>
              <w:rPr>
                <w:sz w:val="19"/>
              </w:rPr>
              <w:t>Lab 3 — Give each agent its skills</w:t>
            </w:r>
          </w:p>
        </w:tc>
        <w:tc>
          <w:tcPr>
            <w:tcW w:type="dxa" w:w="1512"/>
          </w:tcPr>
          <w:p>
            <w:r/>
            <w:r>
              <w:rPr>
                <w:sz w:val="19"/>
              </w:rPr>
              <w:t>Hands-on lab</w:t>
            </w:r>
          </w:p>
        </w:tc>
        <w:tc>
          <w:tcPr>
            <w:tcW w:type="dxa" w:w="1296"/>
          </w:tcPr>
          <w:p>
            <w:r/>
            <w:r>
              <w:rPr>
                <w:sz w:val="19"/>
              </w:rPr>
              <w:t>51–56</w:t>
            </w:r>
          </w:p>
        </w:tc>
      </w:tr>
      <w:tr>
        <w:tc>
          <w:tcPr>
            <w:tcW w:type="dxa" w:w="1944"/>
          </w:tcPr>
          <w:p>
            <w:r/>
            <w:r>
              <w:rPr>
                <w:sz w:val="19"/>
              </w:rPr>
              <w:t>12:40 PM–1:25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1:25 PM–1:35 PM</w:t>
            </w:r>
          </w:p>
        </w:tc>
        <w:tc>
          <w:tcPr>
            <w:tcW w:type="dxa" w:w="1152"/>
          </w:tcPr>
          <w:p>
            <w:r/>
            <w:r>
              <w:rPr>
                <w:sz w:val="19"/>
              </w:rPr>
              <w:t>10 min</w:t>
            </w:r>
          </w:p>
        </w:tc>
        <w:tc>
          <w:tcPr>
            <w:tcW w:type="dxa" w:w="3744"/>
          </w:tcPr>
          <w:p>
            <w:r/>
            <w:r>
              <w:rPr>
                <w:sz w:val="19"/>
              </w:rPr>
              <w:t>Connectors and least privilege</w:t>
            </w:r>
          </w:p>
        </w:tc>
        <w:tc>
          <w:tcPr>
            <w:tcW w:type="dxa" w:w="1512"/>
          </w:tcPr>
          <w:p>
            <w:r/>
            <w:r>
              <w:rPr>
                <w:sz w:val="19"/>
              </w:rPr>
              <w:t>Presentation</w:t>
            </w:r>
          </w:p>
        </w:tc>
        <w:tc>
          <w:tcPr>
            <w:tcW w:type="dxa" w:w="1296"/>
          </w:tcPr>
          <w:p>
            <w:r/>
            <w:r>
              <w:rPr>
                <w:sz w:val="19"/>
              </w:rPr>
              <w:t>57–58</w:t>
            </w:r>
          </w:p>
        </w:tc>
      </w:tr>
      <w:tr>
        <w:tc>
          <w:tcPr>
            <w:tcW w:type="dxa" w:w="1944"/>
          </w:tcPr>
          <w:p>
            <w:r/>
            <w:r>
              <w:rPr>
                <w:sz w:val="19"/>
              </w:rPr>
              <w:t>1:35 PM–2:20 PM</w:t>
            </w:r>
          </w:p>
        </w:tc>
        <w:tc>
          <w:tcPr>
            <w:tcW w:type="dxa" w:w="1152"/>
          </w:tcPr>
          <w:p>
            <w:r/>
            <w:r>
              <w:rPr>
                <w:sz w:val="19"/>
              </w:rPr>
              <w:t>45 min</w:t>
            </w:r>
          </w:p>
        </w:tc>
        <w:tc>
          <w:tcPr>
            <w:tcW w:type="dxa" w:w="3744"/>
          </w:tcPr>
          <w:p>
            <w:r/>
            <w:r>
              <w:rPr>
                <w:sz w:val="19"/>
              </w:rPr>
              <w:t>Lab 4 — Connect the Tools Each Agent Needs</w:t>
            </w:r>
          </w:p>
        </w:tc>
        <w:tc>
          <w:tcPr>
            <w:tcW w:type="dxa" w:w="1512"/>
          </w:tcPr>
          <w:p>
            <w:r/>
            <w:r>
              <w:rPr>
                <w:sz w:val="19"/>
              </w:rPr>
              <w:t>Hands-on lab</w:t>
            </w:r>
          </w:p>
        </w:tc>
        <w:tc>
          <w:tcPr>
            <w:tcW w:type="dxa" w:w="1296"/>
          </w:tcPr>
          <w:p>
            <w:r/>
            <w:r>
              <w:rPr>
                <w:sz w:val="19"/>
              </w:rPr>
              <w:t>59–63</w:t>
            </w:r>
          </w:p>
        </w:tc>
      </w:tr>
      <w:tr>
        <w:tc>
          <w:tcPr>
            <w:tcW w:type="dxa" w:w="1944"/>
          </w:tcPr>
          <w:p>
            <w:r/>
            <w:r>
              <w:rPr>
                <w:sz w:val="19"/>
              </w:rPr>
              <w:t>2:20 PM–2:30 PM</w:t>
            </w:r>
          </w:p>
        </w:tc>
        <w:tc>
          <w:tcPr>
            <w:tcW w:type="dxa" w:w="1152"/>
          </w:tcPr>
          <w:p>
            <w:r/>
            <w:r>
              <w:rPr>
                <w:sz w:val="19"/>
              </w:rPr>
              <w:t>10 min</w:t>
            </w:r>
          </w:p>
        </w:tc>
        <w:tc>
          <w:tcPr>
            <w:tcW w:type="dxa" w:w="3744"/>
          </w:tcPr>
          <w:p>
            <w:r/>
            <w:r>
              <w:rPr>
                <w:sz w:val="19"/>
              </w:rPr>
              <w:t>Campaign 1: how the team works; the five-beat storyboard; regulated content</w:t>
            </w:r>
          </w:p>
        </w:tc>
        <w:tc>
          <w:tcPr>
            <w:tcW w:type="dxa" w:w="1512"/>
          </w:tcPr>
          <w:p>
            <w:r/>
            <w:r>
              <w:rPr>
                <w:sz w:val="19"/>
              </w:rPr>
              <w:t>Presentation</w:t>
            </w:r>
          </w:p>
        </w:tc>
        <w:tc>
          <w:tcPr>
            <w:tcW w:type="dxa" w:w="1296"/>
          </w:tcPr>
          <w:p>
            <w:r/>
            <w:r>
              <w:rPr>
                <w:sz w:val="19"/>
              </w:rPr>
              <w:t>64–66</w:t>
            </w:r>
          </w:p>
        </w:tc>
      </w:tr>
      <w:tr>
        <w:tc>
          <w:tcPr>
            <w:tcW w:type="dxa" w:w="1944"/>
          </w:tcPr>
          <w:p>
            <w:r/>
            <w:r>
              <w:rPr>
                <w:sz w:val="19"/>
              </w:rPr>
              <w:t>2:30 PM–3:20 PM</w:t>
            </w:r>
          </w:p>
        </w:tc>
        <w:tc>
          <w:tcPr>
            <w:tcW w:type="dxa" w:w="1152"/>
          </w:tcPr>
          <w:p>
            <w:r/>
            <w:r>
              <w:rPr>
                <w:sz w:val="19"/>
              </w:rPr>
              <w:t>50 min</w:t>
            </w:r>
          </w:p>
        </w:tc>
        <w:tc>
          <w:tcPr>
            <w:tcW w:type="dxa" w:w="3744"/>
          </w:tcPr>
          <w:p>
            <w:r/>
            <w:r>
              <w:rPr>
                <w:sz w:val="19"/>
              </w:rPr>
              <w:t>Lab 5 — Campaign 1: research to storyboard, with subagents</w:t>
            </w:r>
          </w:p>
        </w:tc>
        <w:tc>
          <w:tcPr>
            <w:tcW w:type="dxa" w:w="1512"/>
          </w:tcPr>
          <w:p>
            <w:r/>
            <w:r>
              <w:rPr>
                <w:sz w:val="19"/>
              </w:rPr>
              <w:t>Hands-on lab</w:t>
            </w:r>
          </w:p>
        </w:tc>
        <w:tc>
          <w:tcPr>
            <w:tcW w:type="dxa" w:w="1296"/>
          </w:tcPr>
          <w:p>
            <w:r/>
            <w:r>
              <w:rPr>
                <w:sz w:val="19"/>
              </w:rPr>
              <w:t>67–73</w:t>
            </w:r>
          </w:p>
        </w:tc>
      </w:tr>
      <w:tr>
        <w:tc>
          <w:tcPr>
            <w:tcW w:type="dxa" w:w="1944"/>
          </w:tcPr>
          <w:p>
            <w:r/>
            <w:r>
              <w:rPr>
                <w:sz w:val="19"/>
              </w:rPr>
              <w:t>3:20 PM–3:30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3:30 PM–3:35 PM</w:t>
            </w:r>
          </w:p>
        </w:tc>
        <w:tc>
          <w:tcPr>
            <w:tcW w:type="dxa" w:w="1152"/>
          </w:tcPr>
          <w:p>
            <w:r/>
            <w:r>
              <w:rPr>
                <w:sz w:val="19"/>
              </w:rPr>
              <w:t>5 min</w:t>
            </w:r>
          </w:p>
        </w:tc>
        <w:tc>
          <w:tcPr>
            <w:tcW w:type="dxa" w:w="3744"/>
          </w:tcPr>
          <w:p>
            <w:r/>
            <w:r>
              <w:rPr>
                <w:sz w:val="19"/>
              </w:rPr>
              <w:t>Topic 1 recap</w:t>
            </w:r>
          </w:p>
        </w:tc>
        <w:tc>
          <w:tcPr>
            <w:tcW w:type="dxa" w:w="1512"/>
          </w:tcPr>
          <w:p>
            <w:r/>
            <w:r>
              <w:rPr>
                <w:sz w:val="19"/>
              </w:rPr>
              <w:t>Discussion</w:t>
            </w:r>
          </w:p>
        </w:tc>
        <w:tc>
          <w:tcPr>
            <w:tcW w:type="dxa" w:w="1296"/>
          </w:tcPr>
          <w:p>
            <w:r/>
            <w:r>
              <w:rPr>
                <w:sz w:val="19"/>
              </w:rPr>
              <w:t>74</w:t>
            </w:r>
          </w:p>
        </w:tc>
      </w:tr>
      <w:tr>
        <w:tc>
          <w:tcPr>
            <w:tcW w:type="dxa" w:w="1944"/>
          </w:tcPr>
          <w:p>
            <w:r/>
            <w:r>
              <w:rPr>
                <w:sz w:val="19"/>
              </w:rPr>
              <w:t>3:35 PM–3:45 PM</w:t>
            </w:r>
          </w:p>
        </w:tc>
        <w:tc>
          <w:tcPr>
            <w:tcW w:type="dxa" w:w="1152"/>
          </w:tcPr>
          <w:p>
            <w:r/>
            <w:r>
              <w:rPr>
                <w:sz w:val="19"/>
              </w:rPr>
              <w:t>10 min</w:t>
            </w:r>
          </w:p>
        </w:tc>
        <w:tc>
          <w:tcPr>
            <w:tcW w:type="dxa" w:w="3744"/>
          </w:tcPr>
          <w:p>
            <w:r/>
            <w:r>
              <w:rPr>
                <w:sz w:val="19"/>
              </w:rPr>
              <w:t>Topic 2 — evidence before personas; data agents count</w:t>
            </w:r>
          </w:p>
        </w:tc>
        <w:tc>
          <w:tcPr>
            <w:tcW w:type="dxa" w:w="1512"/>
          </w:tcPr>
          <w:p>
            <w:r/>
            <w:r>
              <w:rPr>
                <w:sz w:val="19"/>
              </w:rPr>
              <w:t>Presentation</w:t>
            </w:r>
          </w:p>
        </w:tc>
        <w:tc>
          <w:tcPr>
            <w:tcW w:type="dxa" w:w="1296"/>
          </w:tcPr>
          <w:p>
            <w:r/>
            <w:r>
              <w:rPr>
                <w:sz w:val="19"/>
              </w:rPr>
              <w:t>75–77</w:t>
            </w:r>
          </w:p>
        </w:tc>
      </w:tr>
      <w:tr>
        <w:tc>
          <w:tcPr>
            <w:tcW w:type="dxa" w:w="1944"/>
          </w:tcPr>
          <w:p>
            <w:r/>
            <w:r>
              <w:rPr>
                <w:sz w:val="19"/>
              </w:rPr>
              <w:t>3:45 PM–4:25 PM</w:t>
            </w:r>
          </w:p>
        </w:tc>
        <w:tc>
          <w:tcPr>
            <w:tcW w:type="dxa" w:w="1152"/>
          </w:tcPr>
          <w:p>
            <w:r/>
            <w:r>
              <w:rPr>
                <w:sz w:val="19"/>
              </w:rPr>
              <w:t>40 min</w:t>
            </w:r>
          </w:p>
        </w:tc>
        <w:tc>
          <w:tcPr>
            <w:tcW w:type="dxa" w:w="3744"/>
          </w:tcPr>
          <w:p>
            <w:r/>
            <w:r>
              <w:rPr>
                <w:sz w:val="19"/>
              </w:rPr>
              <w:t>Lab 6 — Growth Analyst: personas from evidence</w:t>
            </w:r>
          </w:p>
        </w:tc>
        <w:tc>
          <w:tcPr>
            <w:tcW w:type="dxa" w:w="1512"/>
          </w:tcPr>
          <w:p>
            <w:r/>
            <w:r>
              <w:rPr>
                <w:sz w:val="19"/>
              </w:rPr>
              <w:t>Hands-on lab</w:t>
            </w:r>
          </w:p>
        </w:tc>
        <w:tc>
          <w:tcPr>
            <w:tcW w:type="dxa" w:w="1296"/>
          </w:tcPr>
          <w:p>
            <w:r/>
            <w:r>
              <w:rPr>
                <w:sz w:val="19"/>
              </w:rPr>
              <w:t>78–83</w:t>
            </w:r>
          </w:p>
        </w:tc>
      </w:tr>
      <w:tr>
        <w:tc>
          <w:tcPr>
            <w:tcW w:type="dxa" w:w="1944"/>
          </w:tcPr>
          <w:p>
            <w:r/>
            <w:r>
              <w:rPr>
                <w:sz w:val="19"/>
              </w:rPr>
              <w:t>4:25 PM–4:35 PM</w:t>
            </w:r>
          </w:p>
        </w:tc>
        <w:tc>
          <w:tcPr>
            <w:tcW w:type="dxa" w:w="1152"/>
          </w:tcPr>
          <w:p>
            <w:r/>
            <w:r>
              <w:rPr>
                <w:sz w:val="19"/>
              </w:rPr>
              <w:t>10 min</w:t>
            </w:r>
          </w:p>
        </w:tc>
        <w:tc>
          <w:tcPr>
            <w:tcW w:type="dxa" w:w="3744"/>
          </w:tcPr>
          <w:p>
            <w:r/>
            <w:r>
              <w:rPr>
                <w:sz w:val="19"/>
              </w:rPr>
              <w:t>Finding the right frequency</w:t>
            </w:r>
          </w:p>
        </w:tc>
        <w:tc>
          <w:tcPr>
            <w:tcW w:type="dxa" w:w="1512"/>
          </w:tcPr>
          <w:p>
            <w:r/>
            <w:r>
              <w:rPr>
                <w:sz w:val="19"/>
              </w:rPr>
              <w:t>Presentation</w:t>
            </w:r>
          </w:p>
        </w:tc>
        <w:tc>
          <w:tcPr>
            <w:tcW w:type="dxa" w:w="1296"/>
          </w:tcPr>
          <w:p>
            <w:r/>
            <w:r>
              <w:rPr>
                <w:sz w:val="19"/>
              </w:rPr>
              <w:t>84</w:t>
            </w:r>
          </w:p>
        </w:tc>
      </w:tr>
      <w:tr>
        <w:tc>
          <w:tcPr>
            <w:tcW w:type="dxa" w:w="1944"/>
          </w:tcPr>
          <w:p>
            <w:r/>
            <w:r>
              <w:rPr>
                <w:sz w:val="19"/>
              </w:rPr>
              <w:t>4:35 PM–5:10 PM</w:t>
            </w:r>
          </w:p>
        </w:tc>
        <w:tc>
          <w:tcPr>
            <w:tcW w:type="dxa" w:w="1152"/>
          </w:tcPr>
          <w:p>
            <w:r/>
            <w:r>
              <w:rPr>
                <w:sz w:val="19"/>
              </w:rPr>
              <w:t>35 min</w:t>
            </w:r>
          </w:p>
        </w:tc>
        <w:tc>
          <w:tcPr>
            <w:tcW w:type="dxa" w:w="3744"/>
          </w:tcPr>
          <w:p>
            <w:r/>
            <w:r>
              <w:rPr>
                <w:sz w:val="19"/>
              </w:rPr>
              <w:t>Lab 7 — Growth Analyst and Strategist: cadence and calendar</w:t>
            </w:r>
          </w:p>
        </w:tc>
        <w:tc>
          <w:tcPr>
            <w:tcW w:type="dxa" w:w="1512"/>
          </w:tcPr>
          <w:p>
            <w:r/>
            <w:r>
              <w:rPr>
                <w:sz w:val="19"/>
              </w:rPr>
              <w:t>Hands-on lab</w:t>
            </w:r>
          </w:p>
        </w:tc>
        <w:tc>
          <w:tcPr>
            <w:tcW w:type="dxa" w:w="1296"/>
          </w:tcPr>
          <w:p>
            <w:r/>
            <w:r>
              <w:rPr>
                <w:sz w:val="19"/>
              </w:rPr>
              <w:t>85–90</w:t>
            </w:r>
          </w:p>
        </w:tc>
      </w:tr>
      <w:tr>
        <w:tc>
          <w:tcPr>
            <w:tcW w:type="dxa" w:w="1944"/>
          </w:tcPr>
          <w:p>
            <w:r/>
            <w:r>
              <w:rPr>
                <w:sz w:val="19"/>
              </w:rPr>
              <w:t>5:10 PM–5:15 PM</w:t>
            </w:r>
          </w:p>
        </w:tc>
        <w:tc>
          <w:tcPr>
            <w:tcW w:type="dxa" w:w="1152"/>
          </w:tcPr>
          <w:p>
            <w:r/>
            <w:r>
              <w:rPr>
                <w:sz w:val="19"/>
              </w:rPr>
              <w:t>5 min</w:t>
            </w:r>
          </w:p>
        </w:tc>
        <w:tc>
          <w:tcPr>
            <w:tcW w:type="dxa" w:w="3744"/>
          </w:tcPr>
          <w:p>
            <w:r/>
            <w:r>
              <w:rPr>
                <w:sz w:val="19"/>
              </w:rPr>
              <w:t>From storyboard to content: A quick blog in one prompt</w:t>
            </w:r>
          </w:p>
        </w:tc>
        <w:tc>
          <w:tcPr>
            <w:tcW w:type="dxa" w:w="1512"/>
          </w:tcPr>
          <w:p>
            <w:r/>
            <w:r>
              <w:rPr>
                <w:sz w:val="19"/>
              </w:rPr>
              <w:t>Presentation</w:t>
            </w:r>
          </w:p>
        </w:tc>
        <w:tc>
          <w:tcPr>
            <w:tcW w:type="dxa" w:w="1296"/>
          </w:tcPr>
          <w:p>
            <w:r/>
            <w:r>
              <w:rPr>
                <w:sz w:val="19"/>
              </w:rPr>
              <w:t>91</w:t>
            </w:r>
          </w:p>
        </w:tc>
      </w:tr>
      <w:tr>
        <w:tc>
          <w:tcPr>
            <w:tcW w:type="dxa" w:w="1944"/>
          </w:tcPr>
          <w:p>
            <w:r/>
            <w:r>
              <w:rPr>
                <w:sz w:val="19"/>
              </w:rPr>
              <w:t>5:15 PM–5:55 PM</w:t>
            </w:r>
          </w:p>
        </w:tc>
        <w:tc>
          <w:tcPr>
            <w:tcW w:type="dxa" w:w="1152"/>
          </w:tcPr>
          <w:p>
            <w:r/>
            <w:r>
              <w:rPr>
                <w:sz w:val="19"/>
              </w:rPr>
              <w:t>40 min</w:t>
            </w:r>
          </w:p>
        </w:tc>
        <w:tc>
          <w:tcPr>
            <w:tcW w:type="dxa" w:w="3744"/>
          </w:tcPr>
          <w:p>
            <w:r/>
            <w:r>
              <w:rPr>
                <w:sz w:val="19"/>
              </w:rPr>
              <w:t>Lab 8 — Content Creator: A Quick Blog Article</w:t>
            </w:r>
          </w:p>
        </w:tc>
        <w:tc>
          <w:tcPr>
            <w:tcW w:type="dxa" w:w="1512"/>
          </w:tcPr>
          <w:p>
            <w:r/>
            <w:r>
              <w:rPr>
                <w:sz w:val="19"/>
              </w:rPr>
              <w:t>Hands-on lab</w:t>
            </w:r>
          </w:p>
        </w:tc>
        <w:tc>
          <w:tcPr>
            <w:tcW w:type="dxa" w:w="1296"/>
          </w:tcPr>
          <w:p>
            <w:r/>
            <w:r>
              <w:rPr>
                <w:sz w:val="19"/>
              </w:rPr>
              <w:t>92–96</w:t>
            </w:r>
          </w:p>
        </w:tc>
      </w:tr>
      <w:tr>
        <w:tc>
          <w:tcPr>
            <w:tcW w:type="dxa" w:w="1944"/>
          </w:tcPr>
          <w:p>
            <w:r/>
            <w:r>
              <w:rPr>
                <w:sz w:val="19"/>
              </w:rPr>
              <w:t>5:55 PM–6:00 PM</w:t>
            </w:r>
          </w:p>
        </w:tc>
        <w:tc>
          <w:tcPr>
            <w:tcW w:type="dxa" w:w="1152"/>
          </w:tcPr>
          <w:p>
            <w:r/>
            <w:r>
              <w:rPr>
                <w:sz w:val="19"/>
              </w:rPr>
              <w:t>5 min</w:t>
            </w:r>
          </w:p>
        </w:tc>
        <w:tc>
          <w:tcPr>
            <w:tcW w:type="dxa" w:w="3744"/>
          </w:tcPr>
          <w:p>
            <w:r/>
            <w:r>
              <w:rPr>
                <w:sz w:val="19"/>
              </w:rPr>
              <w:t>Day 1 review and Q&amp;A</w:t>
            </w:r>
          </w:p>
        </w:tc>
        <w:tc>
          <w:tcPr>
            <w:tcW w:type="dxa" w:w="1512"/>
          </w:tcPr>
          <w:p>
            <w:r/>
            <w:r>
              <w:rPr>
                <w:sz w:val="19"/>
              </w:rPr>
              <w:t>Discussion</w:t>
            </w:r>
          </w:p>
        </w:tc>
        <w:tc>
          <w:tcPr>
            <w:tcW w:type="dxa" w:w="1296"/>
          </w:tcPr>
          <w:p>
            <w:r/>
            <w:r>
              <w:rPr>
                <w:sz w:val="19"/>
              </w:rPr>
              <w:t>97</w:t>
            </w:r>
          </w:p>
        </w:tc>
      </w:tr>
    </w:tbl>
    <w:p/>
    <w:p>
      <w:pPr>
        <w:pStyle w:val="Heading2"/>
      </w:pPr>
      <w:r>
        <w:t>Day 2 — Run the Campaigns</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AM–9:05 AM</w:t>
            </w:r>
          </w:p>
        </w:tc>
        <w:tc>
          <w:tcPr>
            <w:tcW w:type="dxa" w:w="1152"/>
          </w:tcPr>
          <w:p>
            <w:r/>
            <w:r>
              <w:rPr>
                <w:sz w:val="19"/>
              </w:rPr>
              <w:t>5 min</w:t>
            </w:r>
          </w:p>
        </w:tc>
        <w:tc>
          <w:tcPr>
            <w:tcW w:type="dxa" w:w="3744"/>
          </w:tcPr>
          <w:p>
            <w:r/>
            <w:r>
              <w:rPr>
                <w:sz w:val="19"/>
              </w:rPr>
              <w:t>Topic 3 — content types and styles; the lead magnet</w:t>
            </w:r>
          </w:p>
        </w:tc>
        <w:tc>
          <w:tcPr>
            <w:tcW w:type="dxa" w:w="1512"/>
          </w:tcPr>
          <w:p>
            <w:r/>
            <w:r>
              <w:rPr>
                <w:sz w:val="19"/>
              </w:rPr>
              <w:t>Presentation</w:t>
            </w:r>
          </w:p>
        </w:tc>
        <w:tc>
          <w:tcPr>
            <w:tcW w:type="dxa" w:w="1296"/>
          </w:tcPr>
          <w:p>
            <w:r/>
            <w:r>
              <w:rPr>
                <w:sz w:val="19"/>
              </w:rPr>
              <w:t>98–99</w:t>
            </w:r>
          </w:p>
        </w:tc>
      </w:tr>
      <w:tr>
        <w:tc>
          <w:tcPr>
            <w:tcW w:type="dxa" w:w="1944"/>
          </w:tcPr>
          <w:p>
            <w:r/>
            <w:r>
              <w:rPr>
                <w:sz w:val="19"/>
              </w:rPr>
              <w:t>9:05 AM–9:45 AM</w:t>
            </w:r>
          </w:p>
        </w:tc>
        <w:tc>
          <w:tcPr>
            <w:tcW w:type="dxa" w:w="1152"/>
          </w:tcPr>
          <w:p>
            <w:r/>
            <w:r>
              <w:rPr>
                <w:sz w:val="19"/>
              </w:rPr>
              <w:t>40 min</w:t>
            </w:r>
          </w:p>
        </w:tc>
        <w:tc>
          <w:tcPr>
            <w:tcW w:type="dxa" w:w="3744"/>
          </w:tcPr>
          <w:p>
            <w:r/>
            <w:r>
              <w:rPr>
                <w:sz w:val="19"/>
              </w:rPr>
              <w:t>Lab 9 — The Lead Magnet: a Checklist and Its Welcome Emails</w:t>
            </w:r>
          </w:p>
        </w:tc>
        <w:tc>
          <w:tcPr>
            <w:tcW w:type="dxa" w:w="1512"/>
          </w:tcPr>
          <w:p>
            <w:r/>
            <w:r>
              <w:rPr>
                <w:sz w:val="19"/>
              </w:rPr>
              <w:t>Hands-on lab</w:t>
            </w:r>
          </w:p>
        </w:tc>
        <w:tc>
          <w:tcPr>
            <w:tcW w:type="dxa" w:w="1296"/>
          </w:tcPr>
          <w:p>
            <w:r/>
            <w:r>
              <w:rPr>
                <w:sz w:val="19"/>
              </w:rPr>
              <w:t>100–107</w:t>
            </w:r>
          </w:p>
        </w:tc>
      </w:tr>
      <w:tr>
        <w:tc>
          <w:tcPr>
            <w:tcW w:type="dxa" w:w="1944"/>
          </w:tcPr>
          <w:p>
            <w:r/>
            <w:r>
              <w:rPr>
                <w:sz w:val="19"/>
              </w:rPr>
              <w:t>9:45 AM–10:00 AM</w:t>
            </w:r>
          </w:p>
        </w:tc>
        <w:tc>
          <w:tcPr>
            <w:tcW w:type="dxa" w:w="1152"/>
          </w:tcPr>
          <w:p>
            <w:r/>
            <w:r>
              <w:rPr>
                <w:sz w:val="19"/>
              </w:rPr>
              <w:t>15 min</w:t>
            </w:r>
          </w:p>
        </w:tc>
        <w:tc>
          <w:tcPr>
            <w:tcW w:type="dxa" w:w="3744"/>
          </w:tcPr>
          <w:p>
            <w:r/>
            <w:r>
              <w:rPr>
                <w:sz w:val="19"/>
              </w:rPr>
              <w:t>Subagents vs agent teams; human in the loop, enforced; the publishing APIs</w:t>
            </w:r>
          </w:p>
        </w:tc>
        <w:tc>
          <w:tcPr>
            <w:tcW w:type="dxa" w:w="1512"/>
          </w:tcPr>
          <w:p>
            <w:r/>
            <w:r>
              <w:rPr>
                <w:sz w:val="19"/>
              </w:rPr>
              <w:t>Presentation, live demo</w:t>
            </w:r>
          </w:p>
        </w:tc>
        <w:tc>
          <w:tcPr>
            <w:tcW w:type="dxa" w:w="1296"/>
          </w:tcPr>
          <w:p>
            <w:r/>
            <w:r>
              <w:rPr>
                <w:sz w:val="19"/>
              </w:rPr>
              <w:t>108–114</w:t>
            </w:r>
          </w:p>
        </w:tc>
      </w:tr>
      <w:tr>
        <w:tc>
          <w:tcPr>
            <w:tcW w:type="dxa" w:w="1944"/>
          </w:tcPr>
          <w:p>
            <w:r/>
            <w:r>
              <w:rPr>
                <w:sz w:val="19"/>
              </w:rPr>
              <w:t>10:00 AM–10:40 AM</w:t>
            </w:r>
          </w:p>
        </w:tc>
        <w:tc>
          <w:tcPr>
            <w:tcW w:type="dxa" w:w="1152"/>
          </w:tcPr>
          <w:p>
            <w:r/>
            <w:r>
              <w:rPr>
                <w:sz w:val="19"/>
              </w:rPr>
              <w:t>40 min</w:t>
            </w:r>
          </w:p>
        </w:tc>
        <w:tc>
          <w:tcPr>
            <w:tcW w:type="dxa" w:w="3744"/>
          </w:tcPr>
          <w:p>
            <w:r/>
            <w:r>
              <w:rPr>
                <w:sz w:val="19"/>
              </w:rPr>
              <w:t>Lab 10 — Campaign 2: Social Media Posts (Demo)</w:t>
            </w:r>
          </w:p>
        </w:tc>
        <w:tc>
          <w:tcPr>
            <w:tcW w:type="dxa" w:w="1512"/>
          </w:tcPr>
          <w:p>
            <w:r/>
            <w:r>
              <w:rPr>
                <w:sz w:val="19"/>
              </w:rPr>
              <w:t>Hands-on lab</w:t>
            </w:r>
          </w:p>
        </w:tc>
        <w:tc>
          <w:tcPr>
            <w:tcW w:type="dxa" w:w="1296"/>
          </w:tcPr>
          <w:p>
            <w:r/>
            <w:r>
              <w:rPr>
                <w:sz w:val="19"/>
              </w:rPr>
              <w:t>115–120</w:t>
            </w:r>
          </w:p>
        </w:tc>
      </w:tr>
      <w:tr>
        <w:tc>
          <w:tcPr>
            <w:tcW w:type="dxa" w:w="1944"/>
          </w:tcPr>
          <w:p>
            <w:r/>
            <w:r>
              <w:rPr>
                <w:sz w:val="19"/>
              </w:rPr>
              <w:t>10:40 AM–10:50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10:50 AM–10:55 AM</w:t>
            </w:r>
          </w:p>
        </w:tc>
        <w:tc>
          <w:tcPr>
            <w:tcW w:type="dxa" w:w="1152"/>
          </w:tcPr>
          <w:p>
            <w:r/>
            <w:r>
              <w:rPr>
                <w:sz w:val="19"/>
              </w:rPr>
              <w:t>5 min</w:t>
            </w:r>
          </w:p>
        </w:tc>
        <w:tc>
          <w:tcPr>
            <w:tcW w:type="dxa" w:w="3744"/>
          </w:tcPr>
          <w:p>
            <w:r/>
            <w:r>
              <w:rPr>
                <w:sz w:val="19"/>
              </w:rPr>
              <w:t>Campaign 3: newsletter, landing page and consent</w:t>
            </w:r>
          </w:p>
        </w:tc>
        <w:tc>
          <w:tcPr>
            <w:tcW w:type="dxa" w:w="1512"/>
          </w:tcPr>
          <w:p>
            <w:r/>
            <w:r>
              <w:rPr>
                <w:sz w:val="19"/>
              </w:rPr>
              <w:t>Presentation</w:t>
            </w:r>
          </w:p>
        </w:tc>
        <w:tc>
          <w:tcPr>
            <w:tcW w:type="dxa" w:w="1296"/>
          </w:tcPr>
          <w:p>
            <w:r/>
            <w:r>
              <w:rPr>
                <w:sz w:val="19"/>
              </w:rPr>
              <w:t>121–122</w:t>
            </w:r>
          </w:p>
        </w:tc>
      </w:tr>
      <w:tr>
        <w:tc>
          <w:tcPr>
            <w:tcW w:type="dxa" w:w="1944"/>
          </w:tcPr>
          <w:p>
            <w:r/>
            <w:r>
              <w:rPr>
                <w:sz w:val="19"/>
              </w:rPr>
              <w:t>10:55 AM–11:40 AM</w:t>
            </w:r>
          </w:p>
        </w:tc>
        <w:tc>
          <w:tcPr>
            <w:tcW w:type="dxa" w:w="1152"/>
          </w:tcPr>
          <w:p>
            <w:r/>
            <w:r>
              <w:rPr>
                <w:sz w:val="19"/>
              </w:rPr>
              <w:t>45 min</w:t>
            </w:r>
          </w:p>
        </w:tc>
        <w:tc>
          <w:tcPr>
            <w:tcW w:type="dxa" w:w="3744"/>
          </w:tcPr>
          <w:p>
            <w:r/>
            <w:r>
              <w:rPr>
                <w:sz w:val="19"/>
              </w:rPr>
              <w:t>Lab 11 — Campaign 3: newsletter and a landing page</w:t>
            </w:r>
          </w:p>
        </w:tc>
        <w:tc>
          <w:tcPr>
            <w:tcW w:type="dxa" w:w="1512"/>
          </w:tcPr>
          <w:p>
            <w:r/>
            <w:r>
              <w:rPr>
                <w:sz w:val="19"/>
              </w:rPr>
              <w:t>Hands-on lab</w:t>
            </w:r>
          </w:p>
        </w:tc>
        <w:tc>
          <w:tcPr>
            <w:tcW w:type="dxa" w:w="1296"/>
          </w:tcPr>
          <w:p>
            <w:r/>
            <w:r>
              <w:rPr>
                <w:sz w:val="19"/>
              </w:rPr>
              <w:t>123–128</w:t>
            </w:r>
          </w:p>
        </w:tc>
      </w:tr>
      <w:tr>
        <w:tc>
          <w:tcPr>
            <w:tcW w:type="dxa" w:w="1944"/>
          </w:tcPr>
          <w:p>
            <w:r/>
            <w:r>
              <w:rPr>
                <w:sz w:val="19"/>
              </w:rPr>
              <w:t>11:40 AM–11:45 AM</w:t>
            </w:r>
          </w:p>
        </w:tc>
        <w:tc>
          <w:tcPr>
            <w:tcW w:type="dxa" w:w="1152"/>
          </w:tcPr>
          <w:p>
            <w:r/>
            <w:r>
              <w:rPr>
                <w:sz w:val="19"/>
              </w:rPr>
              <w:t>5 min</w:t>
            </w:r>
          </w:p>
        </w:tc>
        <w:tc>
          <w:tcPr>
            <w:tcW w:type="dxa" w:w="3744"/>
          </w:tcPr>
          <w:p>
            <w:r/>
            <w:r>
              <w:rPr>
                <w:sz w:val="19"/>
              </w:rPr>
              <w:t>Campaign 4: the video team</w:t>
            </w:r>
          </w:p>
        </w:tc>
        <w:tc>
          <w:tcPr>
            <w:tcW w:type="dxa" w:w="1512"/>
          </w:tcPr>
          <w:p>
            <w:r/>
            <w:r>
              <w:rPr>
                <w:sz w:val="19"/>
              </w:rPr>
              <w:t>Presentation</w:t>
            </w:r>
          </w:p>
        </w:tc>
        <w:tc>
          <w:tcPr>
            <w:tcW w:type="dxa" w:w="1296"/>
          </w:tcPr>
          <w:p>
            <w:r/>
            <w:r>
              <w:rPr>
                <w:sz w:val="19"/>
              </w:rPr>
              <w:t>129</w:t>
            </w:r>
          </w:p>
        </w:tc>
      </w:tr>
      <w:tr>
        <w:tc>
          <w:tcPr>
            <w:tcW w:type="dxa" w:w="1944"/>
          </w:tcPr>
          <w:p>
            <w:r/>
            <w:r>
              <w:rPr>
                <w:sz w:val="19"/>
              </w:rPr>
              <w:t>11:45 AM–12:30 PM</w:t>
            </w:r>
          </w:p>
        </w:tc>
        <w:tc>
          <w:tcPr>
            <w:tcW w:type="dxa" w:w="1152"/>
          </w:tcPr>
          <w:p>
            <w:r/>
            <w:r>
              <w:rPr>
                <w:sz w:val="19"/>
              </w:rPr>
              <w:t>45 min</w:t>
            </w:r>
          </w:p>
        </w:tc>
        <w:tc>
          <w:tcPr>
            <w:tcW w:type="dxa" w:w="3744"/>
          </w:tcPr>
          <w:p>
            <w:r/>
            <w:r>
              <w:rPr>
                <w:sz w:val="19"/>
              </w:rPr>
              <w:t>Lab 12 — Campaign 4: the YouTube explainer</w:t>
            </w:r>
          </w:p>
        </w:tc>
        <w:tc>
          <w:tcPr>
            <w:tcW w:type="dxa" w:w="1512"/>
          </w:tcPr>
          <w:p>
            <w:r/>
            <w:r>
              <w:rPr>
                <w:sz w:val="19"/>
              </w:rPr>
              <w:t>Hands-on lab</w:t>
            </w:r>
          </w:p>
        </w:tc>
        <w:tc>
          <w:tcPr>
            <w:tcW w:type="dxa" w:w="1296"/>
          </w:tcPr>
          <w:p>
            <w:r/>
            <w:r>
              <w:rPr>
                <w:sz w:val="19"/>
              </w:rPr>
              <w:t>130–135</w:t>
            </w:r>
          </w:p>
        </w:tc>
      </w:tr>
      <w:tr>
        <w:tc>
          <w:tcPr>
            <w:tcW w:type="dxa" w:w="1944"/>
          </w:tcPr>
          <w:p>
            <w:r/>
            <w:r>
              <w:rPr>
                <w:sz w:val="19"/>
              </w:rPr>
              <w:t>12:30 PM–12:35 PM</w:t>
            </w:r>
          </w:p>
        </w:tc>
        <w:tc>
          <w:tcPr>
            <w:tcW w:type="dxa" w:w="1152"/>
          </w:tcPr>
          <w:p>
            <w:r/>
            <w:r>
              <w:rPr>
                <w:sz w:val="19"/>
              </w:rPr>
              <w:t>5 min</w:t>
            </w:r>
          </w:p>
        </w:tc>
        <w:tc>
          <w:tcPr>
            <w:tcW w:type="dxa" w:w="3744"/>
          </w:tcPr>
          <w:p>
            <w:r/>
            <w:r>
              <w:rPr>
                <w:sz w:val="19"/>
              </w:rPr>
              <w:t>Topic 3 recap</w:t>
            </w:r>
          </w:p>
        </w:tc>
        <w:tc>
          <w:tcPr>
            <w:tcW w:type="dxa" w:w="1512"/>
          </w:tcPr>
          <w:p>
            <w:r/>
            <w:r>
              <w:rPr>
                <w:sz w:val="19"/>
              </w:rPr>
              <w:t>Discussion</w:t>
            </w:r>
          </w:p>
        </w:tc>
        <w:tc>
          <w:tcPr>
            <w:tcW w:type="dxa" w:w="1296"/>
          </w:tcPr>
          <w:p>
            <w:r/>
            <w:r>
              <w:rPr>
                <w:sz w:val="19"/>
              </w:rPr>
              <w:t>136</w:t>
            </w:r>
          </w:p>
        </w:tc>
      </w:tr>
      <w:tr>
        <w:tc>
          <w:tcPr>
            <w:tcW w:type="dxa" w:w="1944"/>
          </w:tcPr>
          <w:p>
            <w:r/>
            <w:r>
              <w:rPr>
                <w:sz w:val="19"/>
              </w:rPr>
              <w:t>12:35 PM–1:20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1:20 PM–1:35 PM</w:t>
            </w:r>
          </w:p>
        </w:tc>
        <w:tc>
          <w:tcPr>
            <w:tcW w:type="dxa" w:w="1152"/>
          </w:tcPr>
          <w:p>
            <w:r/>
            <w:r>
              <w:rPr>
                <w:sz w:val="19"/>
              </w:rPr>
              <w:t>15 min</w:t>
            </w:r>
          </w:p>
        </w:tc>
        <w:tc>
          <w:tcPr>
            <w:tcW w:type="dxa" w:w="3744"/>
          </w:tcPr>
          <w:p>
            <w:r/>
            <w:r>
              <w:rPr>
                <w:sz w:val="19"/>
              </w:rPr>
              <w:t>Topic 4 — always on: from skill to schedule</w:t>
            </w:r>
          </w:p>
        </w:tc>
        <w:tc>
          <w:tcPr>
            <w:tcW w:type="dxa" w:w="1512"/>
          </w:tcPr>
          <w:p>
            <w:r/>
            <w:r>
              <w:rPr>
                <w:sz w:val="19"/>
              </w:rPr>
              <w:t>Presentation, live demo</w:t>
            </w:r>
          </w:p>
        </w:tc>
        <w:tc>
          <w:tcPr>
            <w:tcW w:type="dxa" w:w="1296"/>
          </w:tcPr>
          <w:p>
            <w:r/>
            <w:r>
              <w:rPr>
                <w:sz w:val="19"/>
              </w:rPr>
              <w:t>137–139</w:t>
            </w:r>
          </w:p>
        </w:tc>
      </w:tr>
      <w:tr>
        <w:tc>
          <w:tcPr>
            <w:tcW w:type="dxa" w:w="1944"/>
          </w:tcPr>
          <w:p>
            <w:r/>
            <w:r>
              <w:rPr>
                <w:sz w:val="19"/>
              </w:rPr>
              <w:t>1:35 PM–2:10 PM</w:t>
            </w:r>
          </w:p>
        </w:tc>
        <w:tc>
          <w:tcPr>
            <w:tcW w:type="dxa" w:w="1152"/>
          </w:tcPr>
          <w:p>
            <w:r/>
            <w:r>
              <w:rPr>
                <w:sz w:val="19"/>
              </w:rPr>
              <w:t>35 min</w:t>
            </w:r>
          </w:p>
        </w:tc>
        <w:tc>
          <w:tcPr>
            <w:tcW w:type="dxa" w:w="3744"/>
          </w:tcPr>
          <w:p>
            <w:r/>
            <w:r>
              <w:rPr>
                <w:sz w:val="19"/>
              </w:rPr>
              <w:t>Lab 13 — Campaign 5: the weekly growth report</w:t>
            </w:r>
          </w:p>
        </w:tc>
        <w:tc>
          <w:tcPr>
            <w:tcW w:type="dxa" w:w="1512"/>
          </w:tcPr>
          <w:p>
            <w:r/>
            <w:r>
              <w:rPr>
                <w:sz w:val="19"/>
              </w:rPr>
              <w:t>Hands-on lab</w:t>
            </w:r>
          </w:p>
        </w:tc>
        <w:tc>
          <w:tcPr>
            <w:tcW w:type="dxa" w:w="1296"/>
          </w:tcPr>
          <w:p>
            <w:r/>
            <w:r>
              <w:rPr>
                <w:sz w:val="19"/>
              </w:rPr>
              <w:t>140–145</w:t>
            </w:r>
          </w:p>
        </w:tc>
      </w:tr>
      <w:tr>
        <w:tc>
          <w:tcPr>
            <w:tcW w:type="dxa" w:w="1944"/>
          </w:tcPr>
          <w:p>
            <w:r/>
            <w:r>
              <w:rPr>
                <w:sz w:val="19"/>
              </w:rPr>
              <w:t>2:10 PM–2:20 PM</w:t>
            </w:r>
          </w:p>
        </w:tc>
        <w:tc>
          <w:tcPr>
            <w:tcW w:type="dxa" w:w="1152"/>
          </w:tcPr>
          <w:p>
            <w:r/>
            <w:r>
              <w:rPr>
                <w:sz w:val="19"/>
              </w:rPr>
              <w:t>10 min</w:t>
            </w:r>
          </w:p>
        </w:tc>
        <w:tc>
          <w:tcPr>
            <w:tcW w:type="dxa" w:w="3744"/>
          </w:tcPr>
          <w:p>
            <w:r/>
            <w:r>
              <w:rPr>
                <w:sz w:val="19"/>
              </w:rPr>
              <w:t>Responsible AI for financial content; measuring what matters</w:t>
            </w:r>
          </w:p>
        </w:tc>
        <w:tc>
          <w:tcPr>
            <w:tcW w:type="dxa" w:w="1512"/>
          </w:tcPr>
          <w:p>
            <w:r/>
            <w:r>
              <w:rPr>
                <w:sz w:val="19"/>
              </w:rPr>
              <w:t>Presentation</w:t>
            </w:r>
          </w:p>
        </w:tc>
        <w:tc>
          <w:tcPr>
            <w:tcW w:type="dxa" w:w="1296"/>
          </w:tcPr>
          <w:p>
            <w:r/>
            <w:r>
              <w:rPr>
                <w:sz w:val="19"/>
              </w:rPr>
              <w:t>146–147</w:t>
            </w:r>
          </w:p>
        </w:tc>
      </w:tr>
      <w:tr>
        <w:tc>
          <w:tcPr>
            <w:tcW w:type="dxa" w:w="1944"/>
          </w:tcPr>
          <w:p>
            <w:r/>
            <w:r>
              <w:rPr>
                <w:sz w:val="19"/>
              </w:rPr>
              <w:t>2:20 PM–3:00 PM</w:t>
            </w:r>
          </w:p>
        </w:tc>
        <w:tc>
          <w:tcPr>
            <w:tcW w:type="dxa" w:w="1152"/>
          </w:tcPr>
          <w:p>
            <w:r/>
            <w:r>
              <w:rPr>
                <w:sz w:val="19"/>
              </w:rPr>
              <w:t>40 min</w:t>
            </w:r>
          </w:p>
        </w:tc>
        <w:tc>
          <w:tcPr>
            <w:tcW w:type="dxa" w:w="3744"/>
          </w:tcPr>
          <w:p>
            <w:r/>
            <w:r>
              <w:rPr>
                <w:sz w:val="19"/>
              </w:rPr>
              <w:t>Lab 14 — Measure, govern and write the team playbook</w:t>
            </w:r>
          </w:p>
        </w:tc>
        <w:tc>
          <w:tcPr>
            <w:tcW w:type="dxa" w:w="1512"/>
          </w:tcPr>
          <w:p>
            <w:r/>
            <w:r>
              <w:rPr>
                <w:sz w:val="19"/>
              </w:rPr>
              <w:t>Hands-on lab</w:t>
            </w:r>
          </w:p>
        </w:tc>
        <w:tc>
          <w:tcPr>
            <w:tcW w:type="dxa" w:w="1296"/>
          </w:tcPr>
          <w:p>
            <w:r/>
            <w:r>
              <w:rPr>
                <w:sz w:val="19"/>
              </w:rPr>
              <w:t>148–153</w:t>
            </w:r>
          </w:p>
        </w:tc>
      </w:tr>
      <w:tr>
        <w:tc>
          <w:tcPr>
            <w:tcW w:type="dxa" w:w="1944"/>
          </w:tcPr>
          <w:p>
            <w:r/>
            <w:r>
              <w:rPr>
                <w:sz w:val="19"/>
              </w:rPr>
              <w:t>3:00 PM–3:10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3:10 PM–3:15 PM</w:t>
            </w:r>
          </w:p>
        </w:tc>
        <w:tc>
          <w:tcPr>
            <w:tcW w:type="dxa" w:w="1152"/>
          </w:tcPr>
          <w:p>
            <w:r/>
            <w:r>
              <w:rPr>
                <w:sz w:val="19"/>
              </w:rPr>
              <w:t>5 min</w:t>
            </w:r>
          </w:p>
        </w:tc>
        <w:tc>
          <w:tcPr>
            <w:tcW w:type="dxa" w:w="3744"/>
          </w:tcPr>
          <w:p>
            <w:r/>
            <w:r>
              <w:rPr>
                <w:sz w:val="19"/>
              </w:rPr>
              <w:t>Agent teams at work: subagents vs agent teams; a team that argues; the QA loop</w:t>
            </w:r>
          </w:p>
        </w:tc>
        <w:tc>
          <w:tcPr>
            <w:tcW w:type="dxa" w:w="1512"/>
          </w:tcPr>
          <w:p>
            <w:r/>
            <w:r>
              <w:rPr>
                <w:sz w:val="19"/>
              </w:rPr>
              <w:t>Presentation</w:t>
            </w:r>
          </w:p>
        </w:tc>
        <w:tc>
          <w:tcPr>
            <w:tcW w:type="dxa" w:w="1296"/>
          </w:tcPr>
          <w:p>
            <w:r/>
            <w:r>
              <w:rPr>
                <w:sz w:val="19"/>
              </w:rPr>
              <w:t>154–156</w:t>
            </w:r>
          </w:p>
        </w:tc>
      </w:tr>
      <w:tr>
        <w:tc>
          <w:tcPr>
            <w:tcW w:type="dxa" w:w="1944"/>
          </w:tcPr>
          <w:p>
            <w:r/>
            <w:r>
              <w:rPr>
                <w:sz w:val="19"/>
              </w:rPr>
              <w:t>3:15 PM–3:45 PM</w:t>
            </w:r>
          </w:p>
        </w:tc>
        <w:tc>
          <w:tcPr>
            <w:tcW w:type="dxa" w:w="1152"/>
          </w:tcPr>
          <w:p>
            <w:r/>
            <w:r>
              <w:rPr>
                <w:sz w:val="19"/>
              </w:rPr>
              <w:t>30 min</w:t>
            </w:r>
          </w:p>
        </w:tc>
        <w:tc>
          <w:tcPr>
            <w:tcW w:type="dxa" w:w="3744"/>
          </w:tcPr>
          <w:p>
            <w:r/>
            <w:r>
              <w:rPr>
                <w:sz w:val="19"/>
              </w:rPr>
              <w:t>Lab 15 — Agent Teams: A Strategy Debate and a QA Loop</w:t>
            </w:r>
          </w:p>
        </w:tc>
        <w:tc>
          <w:tcPr>
            <w:tcW w:type="dxa" w:w="1512"/>
          </w:tcPr>
          <w:p>
            <w:r/>
            <w:r>
              <w:rPr>
                <w:sz w:val="19"/>
              </w:rPr>
              <w:t>Hands-on lab</w:t>
            </w:r>
          </w:p>
        </w:tc>
        <w:tc>
          <w:tcPr>
            <w:tcW w:type="dxa" w:w="1296"/>
          </w:tcPr>
          <w:p>
            <w:r/>
            <w:r>
              <w:rPr>
                <w:sz w:val="19"/>
              </w:rPr>
              <w:t>157–163</w:t>
            </w:r>
          </w:p>
        </w:tc>
      </w:tr>
      <w:tr>
        <w:tc>
          <w:tcPr>
            <w:tcW w:type="dxa" w:w="1944"/>
          </w:tcPr>
          <w:p>
            <w:r/>
            <w:r>
              <w:rPr>
                <w:sz w:val="19"/>
              </w:rPr>
              <w:t>3:45 PM–4:00 PM</w:t>
            </w:r>
          </w:p>
        </w:tc>
        <w:tc>
          <w:tcPr>
            <w:tcW w:type="dxa" w:w="1152"/>
          </w:tcPr>
          <w:p>
            <w:r/>
            <w:r>
              <w:rPr>
                <w:sz w:val="19"/>
              </w:rPr>
              <w:t>15 min</w:t>
            </w:r>
          </w:p>
        </w:tc>
        <w:tc>
          <w:tcPr>
            <w:tcW w:type="dxa" w:w="3744"/>
          </w:tcPr>
          <w:p>
            <w:r/>
            <w:r>
              <w:rPr>
                <w:sz w:val="19"/>
              </w:rPr>
              <w:t>Course summary: the team, the campaigns, which app for which job; Q&amp;A and assessment briefing</w:t>
            </w:r>
          </w:p>
        </w:tc>
        <w:tc>
          <w:tcPr>
            <w:tcW w:type="dxa" w:w="1512"/>
          </w:tcPr>
          <w:p>
            <w:r/>
            <w:r>
              <w:rPr>
                <w:sz w:val="19"/>
              </w:rPr>
              <w:t>Discussion</w:t>
            </w:r>
          </w:p>
        </w:tc>
        <w:tc>
          <w:tcPr>
            <w:tcW w:type="dxa" w:w="1296"/>
          </w:tcPr>
          <w:p>
            <w:r/>
            <w:r>
              <w:rPr>
                <w:sz w:val="19"/>
              </w:rPr>
              <w:t>164–165</w:t>
            </w:r>
          </w:p>
        </w:tc>
      </w:tr>
      <w:tr>
        <w:tc>
          <w:tcPr>
            <w:tcW w:type="dxa" w:w="1944"/>
          </w:tcPr>
          <w:p>
            <w:r/>
            <w:r>
              <w:rPr>
                <w:sz w:val="19"/>
              </w:rPr>
              <w:t>4:00 PM–5:00 PM</w:t>
            </w:r>
          </w:p>
        </w:tc>
        <w:tc>
          <w:tcPr>
            <w:tcW w:type="dxa" w:w="1152"/>
          </w:tcPr>
          <w:p>
            <w:r/>
            <w:r>
              <w:rPr>
                <w:sz w:val="19"/>
              </w:rPr>
              <w:t>60 min</w:t>
            </w:r>
          </w:p>
        </w:tc>
        <w:tc>
          <w:tcPr>
            <w:tcW w:type="dxa" w:w="3744"/>
          </w:tcPr>
          <w:p>
            <w:r/>
            <w:r>
              <w:rPr>
                <w:sz w:val="19"/>
              </w:rPr>
              <w:t>Written Assessment (WA) — open book, 1 hour</w:t>
            </w:r>
          </w:p>
        </w:tc>
        <w:tc>
          <w:tcPr>
            <w:tcW w:type="dxa" w:w="1512"/>
          </w:tcPr>
          <w:p>
            <w:r/>
            <w:r>
              <w:rPr>
                <w:sz w:val="19"/>
              </w:rPr>
              <w:t>Assessment</w:t>
            </w:r>
          </w:p>
        </w:tc>
        <w:tc>
          <w:tcPr>
            <w:tcW w:type="dxa" w:w="1296"/>
          </w:tcPr>
          <w:p>
            <w:r/>
            <w:r>
              <w:rPr>
                <w:sz w:val="19"/>
              </w:rPr>
              <w:t>—</w:t>
            </w:r>
          </w:p>
        </w:tc>
      </w:tr>
      <w:tr>
        <w:tc>
          <w:tcPr>
            <w:tcW w:type="dxa" w:w="1944"/>
          </w:tcPr>
          <w:p>
            <w:r/>
            <w:r>
              <w:rPr>
                <w:sz w:val="19"/>
              </w:rPr>
              <w:t>5:00 PM–6:00 PM</w:t>
            </w:r>
          </w:p>
        </w:tc>
        <w:tc>
          <w:tcPr>
            <w:tcW w:type="dxa" w:w="1152"/>
          </w:tcPr>
          <w:p>
            <w:r/>
            <w:r>
              <w:rPr>
                <w:sz w:val="19"/>
              </w:rPr>
              <w:t>60 min</w:t>
            </w:r>
          </w:p>
        </w:tc>
        <w:tc>
          <w:tcPr>
            <w:tcW w:type="dxa" w:w="3744"/>
          </w:tcPr>
          <w:p>
            <w:r/>
            <w:r>
              <w:rPr>
                <w:sz w:val="19"/>
              </w:rPr>
              <w:t>Practical Performance (PP) — 1 hour; TRAQOM, attendance, submit, sign the record</w:t>
            </w:r>
          </w:p>
        </w:tc>
        <w:tc>
          <w:tcPr>
            <w:tcW w:type="dxa" w:w="1512"/>
          </w:tcPr>
          <w:p>
            <w:r/>
            <w:r>
              <w:rPr>
                <w:sz w:val="19"/>
              </w:rPr>
              <w:t>Assessment</w:t>
            </w:r>
          </w:p>
        </w:tc>
        <w:tc>
          <w:tcPr>
            <w:tcW w:type="dxa" w:w="1296"/>
          </w:tcPr>
          <w:p>
            <w:r/>
            <w:r>
              <w:rPr>
                <w:sz w:val="19"/>
              </w:rPr>
              <w:t>166–172</w:t>
            </w:r>
          </w:p>
        </w:tc>
      </w:tr>
    </w:tbl>
    <w:p/>
    <w:p>
      <w:pPr>
        <w:pStyle w:val="Heading1"/>
      </w:pPr>
      <w:r>
        <w:t>Topic-by-topic Breakdown</w:t>
      </w:r>
    </w:p>
    <w:p>
      <w:pPr>
        <w:pStyle w:val="Heading2"/>
      </w:pPr>
      <w:r>
        <w:t>Topic 1 — Multi-AI-Agent Content Ideation and Digital Storyboarding · Slides 16–74</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3"/>
      </w:pPr>
      <w:r>
        <w:t>Lab 1 — Build Your Marketing Agent Team · Slides 36–40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w:t>
      </w:r>
    </w:p>
    <w:p>
      <w:pPr>
        <w:pStyle w:val="ListBullet"/>
      </w:pPr>
      <w:r>
        <w:rPr>
          <w:b/>
        </w:rPr>
        <w:t>Time:</w:t>
      </w:r>
      <w:r>
        <w:rPr>
          <w:b w:val="0"/>
        </w:rPr>
        <w:t xml:space="preserve"> 30 minutes (Day 1)</w:t>
      </w:r>
    </w:p>
    <w:p>
      <w:pPr>
        <w:pStyle w:val="ListBullet"/>
      </w:pPr>
      <w:r>
        <w:rPr>
          <w:b/>
        </w:rPr>
        <w:t>Features practised:</w:t>
      </w:r>
      <w:r>
        <w:rPr>
          <w:b w:val="0"/>
        </w:rPr>
        <w:t xml:space="preserve"> CLAUDE.md as the team charter · your own copy of Horizon's website</w:t>
      </w:r>
    </w:p>
    <w:p>
      <w:pPr>
        <w:pStyle w:val="ListBullet"/>
      </w:pPr>
      <w:r>
        <w:rPr>
          <w:b/>
        </w:rPr>
        <w:t>Output:</w:t>
      </w:r>
      <w:r>
        <w:rPr>
          <w:b w:val="0"/>
        </w:rPr>
        <w:t xml:space="preserve"> horizon-studio/ with CLAUDE.md, the shared data, a local copy of the site, and the public site link in the charter</w:t>
      </w:r>
    </w:p>
    <w:p>
      <w:pPr>
        <w:pStyle w:val="ListBullet"/>
      </w:pPr>
      <w:r>
        <w:rPr>
          <w:b/>
        </w:rPr>
        <w:t>Evidence:</w:t>
      </w:r>
      <w:r>
        <w:rPr>
          <w:b w:val="0"/>
        </w:rPr>
        <w:t xml:space="preserve"> Claude shows horizon-studio as the chosen folder. Your own copy of the website opens in your browser; the calculator shows S$693,138.</w:t>
      </w:r>
    </w:p>
    <w:p>
      <w:pPr>
        <w:pStyle w:val="ListBullet"/>
      </w:pPr>
      <w:r>
        <w:rPr>
          <w:b/>
        </w:rPr>
        <w:t>Lab folder:</w:t>
      </w:r>
      <w:r>
        <w:rPr>
          <w:b w:val="0"/>
        </w:rPr>
        <w:t xml:space="preserve"> labs_claude/lab-01-studio-and-website/</w:t>
      </w:r>
    </w:p>
    <w:p>
      <w:pPr>
        <w:pStyle w:val="Heading3"/>
      </w:pPr>
      <w:r>
        <w:t>Lab 2 — Form the Team: Instructions for Each Agent · Slides 43–48</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 files)</w:t>
      </w:r>
    </w:p>
    <w:p>
      <w:pPr>
        <w:pStyle w:val="ListBullet"/>
      </w:pPr>
      <w:r>
        <w:rPr>
          <w:b/>
        </w:rPr>
        <w:t>Time:</w:t>
      </w:r>
      <w:r>
        <w:rPr>
          <w:b w:val="0"/>
        </w:rPr>
        <w:t xml:space="preserve"> 45 minutes (Day 1)</w:t>
      </w:r>
    </w:p>
    <w:p>
      <w:pPr>
        <w:pStyle w:val="ListBullet"/>
      </w:pPr>
      <w:r>
        <w:rPr>
          <w:b/>
        </w:rPr>
        <w:t>Features practised:</w:t>
      </w:r>
      <w:r>
        <w:rPr>
          <w:b w:val="0"/>
        </w:rPr>
        <w:t xml:space="preserve"> five subagent files in .claude/agents/ · name, description, tools, model · the Lead is your session</w:t>
      </w:r>
    </w:p>
    <w:p>
      <w:pPr>
        <w:pStyle w:val="ListBullet"/>
      </w:pPr>
      <w:r>
        <w:rPr>
          <w:b/>
        </w:rPr>
        <w:t>Output:</w:t>
      </w:r>
      <w:r>
        <w:rPr>
          <w:b w:val="0"/>
        </w:rPr>
        <w:t xml:space="preserve"> .claude/agents/: growth-strategist, content-creator, creative-designer, website-designer, growth-analyst</w:t>
      </w:r>
    </w:p>
    <w:p>
      <w:pPr>
        <w:pStyle w:val="ListBullet"/>
      </w:pPr>
      <w:r>
        <w:rPr>
          <w:b/>
        </w:rPr>
        <w:t>Evidence:</w:t>
      </w:r>
      <w:r>
        <w:rPr>
          <w:b w:val="0"/>
        </w:rPr>
        <w:t xml:space="preserve"> Five files exist in .claude/agents/, one per specialist. You changed one instruction and can say why.</w:t>
      </w:r>
    </w:p>
    <w:p>
      <w:pPr>
        <w:pStyle w:val="ListBullet"/>
      </w:pPr>
      <w:r>
        <w:rPr>
          <w:b/>
        </w:rPr>
        <w:t>Lab folder:</w:t>
      </w:r>
      <w:r>
        <w:rPr>
          <w:b w:val="0"/>
        </w:rPr>
        <w:t xml:space="preserve"> labs_claude/lab-02-agent-instructions/</w:t>
      </w:r>
    </w:p>
    <w:p>
      <w:pPr>
        <w:pStyle w:val="Heading3"/>
      </w:pPr>
      <w:r>
        <w:t>Lab 3 — Give Each Agent Its Skills · Slides 51–56</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(.claude/skills/)</w:t>
      </w:r>
    </w:p>
    <w:p>
      <w:pPr>
        <w:pStyle w:val="ListBullet"/>
      </w:pPr>
      <w:r>
        <w:rPr>
          <w:b/>
        </w:rPr>
        <w:t>Time:</w:t>
      </w:r>
      <w:r>
        <w:rPr>
          <w:b w:val="0"/>
        </w:rPr>
        <w:t xml:space="preserve"> 50 minutes (Day 1)</w:t>
      </w:r>
    </w:p>
    <w:p>
      <w:pPr>
        <w:pStyle w:val="ListBullet"/>
      </w:pPr>
      <w:r>
        <w:rPr>
          <w:b/>
        </w:rPr>
        <w:t>Features practised:</w:t>
      </w:r>
      <w:r>
        <w:rPr>
          <w:b w:val="0"/>
        </w:rPr>
        <w:t xml:space="preserve"> twenty skills owned by role — research, writing, LinkedIn, Facebook, blog, newsletter, web design, lead magnet, video, analysis and compliance · SKILL.md · the "Use when" trigger · test without naming</w:t>
      </w:r>
    </w:p>
    <w:p>
      <w:pPr>
        <w:pStyle w:val="ListBullet"/>
      </w:pPr>
      <w:r>
        <w:rPr>
          <w:b/>
        </w:rPr>
        <w:t>Output:</w:t>
      </w:r>
      <w:r>
        <w:rPr>
          <w:b w:val="0"/>
        </w:rPr>
        <w:t xml:space="preserve"> twenty skills in .claude/skills/, wired to the agents that own them</w:t>
      </w:r>
    </w:p>
    <w:p>
      <w:pPr>
        <w:pStyle w:val="ListBullet"/>
      </w:pPr>
      <w:r>
        <w:rPr>
          <w:b/>
        </w:rPr>
        <w:t>Evidence:</w:t>
      </w:r>
      <w:r>
        <w:rPr>
          <w:b w:val="0"/>
        </w:rPr>
        <w:t xml:space="preserve"> Twenty folders in .claude/skills/, each with a SKILL.md. fin-compliance flagged "guaranteed 8%" as Critical.</w:t>
      </w:r>
    </w:p>
    <w:p>
      <w:pPr>
        <w:pStyle w:val="ListBullet"/>
      </w:pPr>
      <w:r>
        <w:rPr>
          <w:b/>
        </w:rPr>
        <w:t>Lab folder:</w:t>
      </w:r>
      <w:r>
        <w:rPr>
          <w:b w:val="0"/>
        </w:rPr>
        <w:t xml:space="preserve"> labs_claude/lab-03-agent-skills/</w:t>
      </w:r>
    </w:p>
    <w:p>
      <w:pPr>
        <w:pStyle w:val="Heading3"/>
      </w:pPr>
      <w:r>
        <w:t>Lab 4 — Connect the Tools Each Agent Needs · Slides 59–63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desktop app (Customize → Connectors), Claude Code</w:t>
      </w:r>
    </w:p>
    <w:p>
      <w:pPr>
        <w:pStyle w:val="ListBullet"/>
      </w:pPr>
      <w:r>
        <w:rPr>
          <w:b/>
        </w:rPr>
        <w:t>Time:</w:t>
      </w:r>
      <w:r>
        <w:rPr>
          <w:b w:val="0"/>
        </w:rPr>
        <w:t xml:space="preserve"> 45 minutes (Day 1)</w:t>
      </w:r>
    </w:p>
    <w:p>
      <w:pPr>
        <w:pStyle w:val="ListBullet"/>
      </w:pPr>
      <w:r>
        <w:rPr>
          <w:b/>
        </w:rPr>
        <w:t>Features practised:</w:t>
      </w:r>
      <w:r>
        <w:rPr>
          <w:b w:val="0"/>
        </w:rPr>
        <w:t xml:space="preserve"> Customize → Connectors: Google Drive · Gmail (drafts) · Google Calendar · Firecrawl · /plugin: Marketing (by Anthropic) · built-in browser · least privilege per agent</w:t>
      </w:r>
    </w:p>
    <w:p>
      <w:pPr>
        <w:pStyle w:val="ListBullet"/>
      </w:pPr>
      <w:r>
        <w:rPr>
          <w:b/>
        </w:rPr>
        <w:t>Output:</w:t>
      </w:r>
      <w:r>
        <w:rPr>
          <w:b w:val="0"/>
        </w:rPr>
        <w:t xml:space="preserve"> every specialist tested on its own connector, with its limits written into its instructions</w:t>
      </w:r>
    </w:p>
    <w:p>
      <w:pPr>
        <w:pStyle w:val="ListBullet"/>
      </w:pPr>
      <w:r>
        <w:rPr>
          <w:b/>
        </w:rPr>
        <w:t>Evidence:</w:t>
      </w:r>
      <w:r>
        <w:rPr>
          <w:b w:val="0"/>
        </w:rPr>
        <w:t xml:space="preserve"> /mcp lists Google Drive, Gmail, Google Calendar and Firecrawl; /plugin shows Marketing. Each agent's tools line names only the connectors its job needs.</w:t>
      </w:r>
    </w:p>
    <w:p>
      <w:pPr>
        <w:pStyle w:val="ListBullet"/>
      </w:pPr>
      <w:r>
        <w:rPr>
          <w:b/>
        </w:rPr>
        <w:t>Lab folder:</w:t>
      </w:r>
      <w:r>
        <w:rPr>
          <w:b w:val="0"/>
        </w:rPr>
        <w:t xml:space="preserve"> labs_claude/lab-04-agent-connectors/</w:t>
      </w:r>
    </w:p>
    <w:p>
      <w:pPr>
        <w:pStyle w:val="Heading3"/>
      </w:pPr>
      <w:r>
        <w:t>Lab 5 — Campaign 1: Research to Storyboard, with Subagents · Slides 67–73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 in parallel)</w:t>
      </w:r>
    </w:p>
    <w:p>
      <w:pPr>
        <w:pStyle w:val="ListBullet"/>
      </w:pPr>
      <w:r>
        <w:rPr>
          <w:b/>
        </w:rPr>
        <w:t>Time:</w:t>
      </w:r>
      <w:r>
        <w:rPr>
          <w:b w:val="0"/>
        </w:rPr>
        <w:t xml:space="preserve"> 50 minutes (Day 1)</w:t>
      </w:r>
    </w:p>
    <w:p>
      <w:pPr>
        <w:pStyle w:val="ListBullet"/>
      </w:pPr>
      <w:r>
        <w:rPr>
          <w:b/>
        </w:rPr>
        <w:t>Features practised:</w:t>
      </w:r>
      <w:r>
        <w:rPr>
          <w:b w:val="0"/>
        </w:rPr>
        <w:t xml:space="preserve"> the Lead delegates · strategist and analyst in parallel · nine scored ideas · a human concept checkpoint · a five-beat storyboard</w:t>
      </w:r>
    </w:p>
    <w:p>
      <w:pPr>
        <w:pStyle w:val="ListBullet"/>
      </w:pPr>
      <w:r>
        <w:rPr>
          <w:b/>
        </w:rPr>
        <w:t>Output:</w:t>
      </w:r>
      <w:r>
        <w:rPr>
          <w:b w:val="0"/>
        </w:rPr>
        <w:t xml:space="preserve"> competitor research, the funnel, nine scored ideas, the campaign brief and a five-beat storyboard with three channel variants — shown as artifacts, with a Word copy of each</w:t>
      </w:r>
    </w:p>
    <w:p>
      <w:pPr>
        <w:pStyle w:val="ListBullet"/>
      </w:pPr>
      <w:r>
        <w:rPr>
          <w:b/>
        </w:rPr>
        <w:t>Evidence:</w:t>
      </w:r>
      <w:r>
        <w:rPr>
          <w:b w:val="0"/>
        </w:rPr>
        <w:t xml:space="preserve"> The strategist and the analyst ran in parallel. You confirmed two claims; after Prompt C no High issue is left.</w:t>
      </w:r>
    </w:p>
    <w:p>
      <w:pPr>
        <w:pStyle w:val="ListBullet"/>
      </w:pPr>
      <w:r>
        <w:rPr>
          <w:b/>
        </w:rPr>
        <w:t>Lab folder:</w:t>
      </w:r>
      <w:r>
        <w:rPr>
          <w:b w:val="0"/>
        </w:rPr>
        <w:t xml:space="preserve"> labs_claude/lab-05-campaign-1-research-to-storyboard/</w:t>
      </w:r>
    </w:p>
    <w:p>
      <w:pPr>
        <w:pStyle w:val="Heading2"/>
      </w:pPr>
      <w:r>
        <w:t>Topic 2 — Audience Research and Content Requirement Analysis · Slides 75–97</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3"/>
      </w:pPr>
      <w:r>
        <w:t>Lab 6 — Growth Analyst: Personas from Evidence · Slides 78–83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(three analyst subagents in parallel)</w:t>
      </w:r>
    </w:p>
    <w:p>
      <w:pPr>
        <w:pStyle w:val="ListBullet"/>
      </w:pPr>
      <w:r>
        <w:rPr>
          <w:b/>
        </w:rPr>
        <w:t>Time:</w:t>
      </w:r>
      <w:r>
        <w:rPr>
          <w:b w:val="0"/>
        </w:rPr>
        <w:t xml:space="preserve"> 40 minutes (Day 1)</w:t>
      </w:r>
    </w:p>
    <w:p>
      <w:pPr>
        <w:pStyle w:val="ListBullet"/>
      </w:pPr>
      <w:r>
        <w:rPr>
          <w:b/>
        </w:rPr>
        <w:t>Features practised:</w:t>
      </w:r>
      <w:r>
        <w:rPr>
          <w:b w:val="0"/>
        </w:rPr>
        <w:t xml:space="preserve"> three analyst sub-agents, one per data file · counts, not impressions · confidence labels · content requirements</w:t>
      </w:r>
    </w:p>
    <w:p>
      <w:pPr>
        <w:pStyle w:val="ListBullet"/>
      </w:pPr>
      <w:r>
        <w:rPr>
          <w:b/>
        </w:rPr>
        <w:t>Output:</w:t>
      </w:r>
      <w:r>
        <w:rPr>
          <w:b w:val="0"/>
        </w:rPr>
        <w:t xml:space="preserve"> three evidence-based personas and the content spec — shown as artifacts, with a Word copy of each</w:t>
      </w:r>
    </w:p>
    <w:p>
      <w:pPr>
        <w:pStyle w:val="ListBullet"/>
      </w:pPr>
      <w:r>
        <w:rPr>
          <w:b/>
        </w:rPr>
        <w:t>Evidence:</w:t>
      </w:r>
      <w:r>
        <w:rPr>
          <w:b w:val="0"/>
        </w:rPr>
        <w:t xml:space="preserve"> Three analyst sub-agents ran, one per file. The writing guide answers every question for every persona.</w:t>
      </w:r>
    </w:p>
    <w:p>
      <w:pPr>
        <w:pStyle w:val="ListBullet"/>
      </w:pPr>
      <w:r>
        <w:rPr>
          <w:b/>
        </w:rPr>
        <w:t>Lab folder:</w:t>
      </w:r>
      <w:r>
        <w:rPr>
          <w:b w:val="0"/>
        </w:rPr>
        <w:t xml:space="preserve"> labs_claude/lab-06-personas-from-evidence/</w:t>
      </w:r>
    </w:p>
    <w:p>
      <w:pPr>
        <w:pStyle w:val="Heading3"/>
      </w:pPr>
      <w:r>
        <w:t>Lab 7 — Growth Analyst and Strategist: Cadence and Calendar · Slides 85–90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w:t>
      </w:r>
    </w:p>
    <w:p>
      <w:pPr>
        <w:pStyle w:val="ListBullet"/>
      </w:pPr>
      <w:r>
        <w:rPr>
          <w:b/>
        </w:rPr>
        <w:t>Time:</w:t>
      </w:r>
      <w:r>
        <w:rPr>
          <w:b w:val="0"/>
        </w:rPr>
        <w:t xml:space="preserve"> 35 minutes (Day 1)</w:t>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how often to post on each channel, and a four-week calendar — shown as artifacts, with a Word copy of each</w:t>
      </w:r>
    </w:p>
    <w:p>
      <w:pPr>
        <w:pStyle w:val="ListBullet"/>
      </w:pPr>
      <w:r>
        <w:rPr>
          <w:b/>
        </w:rPr>
        <w:t>Evidence:</w:t>
      </w:r>
      <w:r>
        <w:rPr>
          <w:b w:val="0"/>
        </w:rPr>
        <w:t xml:space="preserve"> The cadence gives a frequency per channel with the evidence. No week is over 12 hours.</w:t>
      </w:r>
    </w:p>
    <w:p>
      <w:pPr>
        <w:pStyle w:val="ListBullet"/>
      </w:pPr>
      <w:r>
        <w:rPr>
          <w:b/>
        </w:rPr>
        <w:t>Lab folder:</w:t>
      </w:r>
      <w:r>
        <w:rPr>
          <w:b w:val="0"/>
        </w:rPr>
        <w:t xml:space="preserve"> labs_claude/lab-07-cadence-and-calendar/</w:t>
      </w:r>
    </w:p>
    <w:p>
      <w:pPr>
        <w:pStyle w:val="Heading3"/>
      </w:pPr>
      <w:r>
        <w:t>Lab 8 — Content Creator: A Quick Blog Article · Slides 92–96</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(Firecrawl, your Horizon skills) → your copy of Horizon's website</w:t>
      </w:r>
    </w:p>
    <w:p>
      <w:pPr>
        <w:pStyle w:val="ListBullet"/>
      </w:pPr>
      <w:r>
        <w:rPr>
          <w:b/>
        </w:rPr>
        <w:t>Time:</w:t>
      </w:r>
      <w:r>
        <w:rPr>
          <w:b w:val="0"/>
        </w:rPr>
        <w:t xml:space="preserve"> 40 minutes (Day 1)</w:t>
      </w:r>
    </w:p>
    <w:p>
      <w:pPr>
        <w:pStyle w:val="ListBullet"/>
      </w:pPr>
      <w:r>
        <w:rPr>
          <w:b/>
        </w:rPr>
        <w:t>Features practised:</w:t>
      </w:r>
      <w:r>
        <w:rPr>
          <w:b w:val="0"/>
        </w:rPr>
        <w:t xml:space="preserve"> one prompt runs the whole job: research · draft · fact-check and fin-compliance · fix · post to the blog on your copy of the website · a person reads it last</w:t>
      </w:r>
    </w:p>
    <w:p>
      <w:pPr>
        <w:pStyle w:val="ListBullet"/>
      </w:pPr>
      <w:r>
        <w:rPr>
          <w:b/>
        </w:rPr>
        <w:t>Output:</w:t>
      </w:r>
      <w:r>
        <w:rPr>
          <w:b w:val="0"/>
        </w:rPr>
        <w:t xml:space="preserve"> a 500-700-word blog article with dated sources, checked and fixed and posted on your own copy of Horizon's website, opened in your browser, with a Word copy</w:t>
      </w:r>
    </w:p>
    <w:p>
      <w:pPr>
        <w:pStyle w:val="ListBullet"/>
      </w:pPr>
      <w:r>
        <w:rPr>
          <w:b/>
        </w:rPr>
        <w:t>Evidence:</w:t>
      </w:r>
      <w:r>
        <w:rPr>
          <w:b w:val="0"/>
        </w:rPr>
        <w:t xml:space="preserve"> Two sources, each with a date and a link. Your article is first under "From our blog" on your copy of the website.</w:t>
      </w:r>
    </w:p>
    <w:p>
      <w:pPr>
        <w:pStyle w:val="ListBullet"/>
      </w:pPr>
      <w:r>
        <w:rPr>
          <w:b/>
        </w:rPr>
        <w:t>Lab folder:</w:t>
      </w:r>
      <w:r>
        <w:rPr>
          <w:b w:val="0"/>
        </w:rPr>
        <w:t xml:space="preserve"> labs_claude/lab-08-blog-article/</w:t>
      </w:r>
    </w:p>
    <w:p>
      <w:pPr>
        <w:pStyle w:val="Heading2"/>
      </w:pPr>
      <w:r>
        <w:t>Topic 3 — Multi-Channel Content Creation and Agent Workflow Coordination · Slides 98–136</w:t>
      </w:r>
    </w:p>
    <w:p>
      <w:pPr>
        <w:pStyle w:val="ListBullet"/>
      </w:pPr>
      <w:r>
        <w:rPr>
          <w:b w:val="0"/>
        </w:rPr>
        <w:t>Subagents or an agent team?</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3"/>
      </w:pPr>
      <w:r>
        <w:t>Lab 9 — The Lead Magnet: a Checklist and Its Welcome Emails · Slides 100–107</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(artifact, Gmail drafts, Marketing plugin, your Horizon skills)</w:t>
      </w:r>
    </w:p>
    <w:p>
      <w:pPr>
        <w:pStyle w:val="ListBullet"/>
      </w:pPr>
      <w:r>
        <w:rPr>
          <w:b/>
        </w:rPr>
        <w:t>Time:</w:t>
      </w:r>
      <w:r>
        <w:rPr>
          <w:b w:val="0"/>
        </w:rPr>
        <w:t xml:space="preserve"> 40 minutes (Day 2)</w:t>
      </w:r>
    </w:p>
    <w:p>
      <w:pPr>
        <w:pStyle w:val="ListBullet"/>
      </w:pPr>
      <w:r>
        <w:rPr>
          <w:b/>
        </w:rPr>
        <w:t>Features practised:</w:t>
      </w:r>
      <w:r>
        <w:rPr>
          <w:b w:val="0"/>
        </w:rPr>
        <w:t xml:space="preserve"> lead-magnet skill · a printable A4 checklist as an artifact · the Marketing plugin's email sequence · newsletter and sunny-voice · drafts only</w:t>
      </w:r>
    </w:p>
    <w:p>
      <w:pPr>
        <w:pStyle w:val="ListBullet"/>
      </w:pPr>
      <w:r>
        <w:rPr>
          <w:b/>
        </w:rPr>
        <w:t>Output:</w:t>
      </w:r>
      <w:r>
        <w:rPr>
          <w:b w:val="0"/>
        </w:rPr>
        <w:t xml:space="preserve"> the Money Check-up Checklist as a printable A4 page (artifact and PDF) and on your copy of Horizon's website, and three welcome emails — shown as artifacts, with a Word copy of each</w:t>
      </w:r>
    </w:p>
    <w:p>
      <w:pPr>
        <w:pStyle w:val="ListBullet"/>
      </w:pPr>
      <w:r>
        <w:rPr>
          <w:b/>
        </w:rPr>
        <w:t>Evidence:</w:t>
      </w:r>
      <w:r>
        <w:rPr>
          <w:b w:val="0"/>
        </w:rPr>
        <w:t xml:space="preserve"> The checklist uses Horizon's colours and all ten items. The checklist is on your copy of the website: email and consent first, then the ten tick boxes.</w:t>
      </w:r>
    </w:p>
    <w:p>
      <w:pPr>
        <w:pStyle w:val="ListBullet"/>
      </w:pPr>
      <w:r>
        <w:rPr>
          <w:b/>
        </w:rPr>
        <w:t>Lab folder:</w:t>
      </w:r>
      <w:r>
        <w:rPr>
          <w:b w:val="0"/>
        </w:rPr>
        <w:t xml:space="preserve"> labs_claude/lab-09-lead-magnet/</w:t>
      </w:r>
    </w:p>
    <w:p>
      <w:pPr>
        <w:pStyle w:val="Heading3"/>
      </w:pPr>
      <w:r>
        <w:t>Lab 10 — Campaign 2: Social Media Posts (Demo) · Slides 115–120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 LinkedIn, Facebook</w:t>
      </w:r>
    </w:p>
    <w:p>
      <w:pPr>
        <w:pStyle w:val="ListBullet"/>
      </w:pPr>
      <w:r>
        <w:rPr>
          <w:b/>
        </w:rPr>
        <w:t>Time:</w:t>
      </w:r>
      <w:r>
        <w:rPr>
          <w:b w:val="0"/>
        </w:rPr>
        <w:t xml:space="preserve"> 40 minutes (Day 2)</w:t>
      </w:r>
    </w:p>
    <w:p>
      <w:pPr>
        <w:pStyle w:val="ListBullet"/>
      </w:pPr>
      <w:r>
        <w:rPr>
          <w:b/>
        </w:rPr>
        <w:t>Features practised:</w:t>
      </w:r>
      <w:r>
        <w:rPr>
          <w:b w:val="0"/>
        </w:rPr>
        <w:t xml:space="preserve"> the publisher kit and its hook · an agent team: creator, designer, Lead · teammates message each other · human approval → post</w:t>
      </w:r>
    </w:p>
    <w:p>
      <w:pPr>
        <w:pStyle w:val="ListBullet"/>
      </w:pPr>
      <w:r>
        <w:rPr>
          <w:b/>
        </w:rPr>
        <w:t>Output:</w:t>
      </w:r>
      <w:r>
        <w:rPr>
          <w:b w:val="0"/>
        </w:rPr>
        <w:t xml:space="preserve"> two posts with images, reviewed, approved by you and posted (or dry-run) — shown as artifacts, with a Word copy of each</w:t>
      </w:r>
    </w:p>
    <w:p>
      <w:pPr>
        <w:pStyle w:val="ListBullet"/>
      </w:pPr>
      <w:r>
        <w:rPr>
          <w:b/>
        </w:rPr>
        <w:t>Evidence:</w:t>
      </w:r>
      <w:r>
        <w:rPr>
          <w:b w:val="0"/>
        </w:rPr>
        <w:t xml:space="preserve"> The gate stopped Claude from approving. Dry runs printed every request; nothing went live unless you said go.</w:t>
      </w:r>
    </w:p>
    <w:p>
      <w:pPr>
        <w:pStyle w:val="ListBullet"/>
      </w:pPr>
      <w:r>
        <w:rPr>
          <w:b/>
        </w:rPr>
        <w:t>Lab folder:</w:t>
      </w:r>
      <w:r>
        <w:rPr>
          <w:b w:val="0"/>
        </w:rPr>
        <w:t xml:space="preserve"> labs_claude/lab-10-campaign-2-social-week/</w:t>
      </w:r>
    </w:p>
    <w:p>
      <w:pPr>
        <w:pStyle w:val="Heading3"/>
      </w:pPr>
      <w:r>
        <w:t>Lab 11 — Campaign 3: Newsletter and a Landing Page · Slides 123–128</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 Claude artifact, Gmail</w:t>
      </w:r>
    </w:p>
    <w:p>
      <w:pPr>
        <w:pStyle w:val="ListBullet"/>
      </w:pPr>
      <w:r>
        <w:rPr>
          <w:b/>
        </w:rPr>
        <w:t>Time:</w:t>
      </w:r>
      <w:r>
        <w:rPr>
          <w:b w:val="0"/>
        </w:rPr>
        <w:t xml:space="preserve"> 45 minutes (Day 2)</w:t>
      </w:r>
    </w:p>
    <w:p>
      <w:pPr>
        <w:pStyle w:val="ListBullet"/>
      </w:pPr>
      <w:r>
        <w:rPr>
          <w:b/>
        </w:rPr>
        <w:t>Features practised:</w:t>
      </w:r>
      <w:r>
        <w:rPr>
          <w:b w:val="0"/>
        </w:rPr>
        <w:t xml:space="preserve"> creator writes, website designer builds the lead-magnet page, analyst filters by consent, the Lead checks · drafts only</w:t>
      </w:r>
    </w:p>
    <w:p>
      <w:pPr>
        <w:pStyle w:val="ListBullet"/>
      </w:pPr>
      <w:r>
        <w:rPr>
          <w:b/>
        </w:rPr>
        <w:t>Output:</w:t>
      </w:r>
      <w:r>
        <w:rPr>
          <w:b w:val="0"/>
        </w:rPr>
        <w:t xml:space="preserve"> the November newsletter, its recipient list, the landing page published, and Gmail drafts — shown as artifacts, with a Word copy of each</w:t>
      </w:r>
    </w:p>
    <w:p>
      <w:pPr>
        <w:pStyle w:val="ListBullet"/>
      </w:pPr>
      <w:r>
        <w:rPr>
          <w:b/>
        </w:rPr>
        <w:t>Evidence:</w:t>
      </w:r>
      <w:r>
        <w:rPr>
          <w:b w:val="0"/>
        </w:rPr>
        <w:t xml:space="preserve"> Three specialists worked on the campaign; the Lead checked all. Drafts only — nothing was sent to the list.</w:t>
      </w:r>
    </w:p>
    <w:p>
      <w:pPr>
        <w:pStyle w:val="ListBullet"/>
      </w:pPr>
      <w:r>
        <w:rPr>
          <w:b/>
        </w:rPr>
        <w:t>Lab folder:</w:t>
      </w:r>
      <w:r>
        <w:rPr>
          <w:b w:val="0"/>
        </w:rPr>
        <w:t xml:space="preserve"> labs_claude/lab-11-campaign-3-newsletter-and-landing-page/</w:t>
      </w:r>
    </w:p>
    <w:p>
      <w:pPr>
        <w:pStyle w:val="Heading3"/>
      </w:pPr>
      <w:r>
        <w:t>Lab 12 — Campaign 4: The YouTube Explainer · Slides 130–135</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render, upload)</w:t>
      </w:r>
    </w:p>
    <w:p>
      <w:pPr>
        <w:pStyle w:val="ListBullet"/>
      </w:pPr>
      <w:r>
        <w:rPr>
          <w:b/>
        </w:rPr>
        <w:t>Time:</w:t>
      </w:r>
      <w:r>
        <w:rPr>
          <w:b w:val="0"/>
        </w:rPr>
        <w:t xml:space="preserve"> 45 minutes (Day 2)</w:t>
      </w:r>
    </w:p>
    <w:p>
      <w:pPr>
        <w:pStyle w:val="ListBullet"/>
      </w:pPr>
      <w:r>
        <w:rPr>
          <w:b/>
        </w:rPr>
        <w:t>Features practised:</w:t>
      </w:r>
      <w:r>
        <w:rPr>
          <w:b w:val="0"/>
        </w:rPr>
        <w:t xml:space="preserve"> strategist angle · creator script · designer storyboard, thumbnail and render · approve twice · private upload</w:t>
      </w:r>
    </w:p>
    <w:p>
      <w:pPr>
        <w:pStyle w:val="ListBullet"/>
      </w:pPr>
      <w:r>
        <w:rPr>
          <w:b/>
        </w:rPr>
        <w:t>Output:</w:t>
      </w:r>
      <w:r>
        <w:rPr>
          <w:b w:val="0"/>
        </w:rPr>
        <w:t xml:space="preserve"> the script, storyboard and thumbnail, the video, and a private YouTube upload (or dry run) — shown as artifacts, with a Word copy of each</w:t>
      </w:r>
    </w:p>
    <w:p>
      <w:pPr>
        <w:pStyle w:val="ListBullet"/>
      </w:pPr>
      <w:r>
        <w:rPr>
          <w:b/>
        </w:rPr>
        <w:t>Evidence:</w:t>
      </w:r>
      <w:r>
        <w:rPr>
          <w:b w:val="0"/>
        </w:rPr>
        <w:t xml:space="preserve"> The strategist, creator and designer each delivered their part. The upload is private (or the dry run printed the request).</w:t>
      </w:r>
    </w:p>
    <w:p>
      <w:pPr>
        <w:pStyle w:val="ListBullet"/>
      </w:pPr>
      <w:r>
        <w:rPr>
          <w:b/>
        </w:rPr>
        <w:t>Lab folder:</w:t>
      </w:r>
      <w:r>
        <w:rPr>
          <w:b w:val="0"/>
        </w:rPr>
        <w:t xml:space="preserve"> labs_claude/lab-12-campaign-4-youtube-explainer/</w:t>
      </w:r>
    </w:p>
    <w:p>
      <w:pPr>
        <w:pStyle w:val="Heading2"/>
      </w:pPr>
      <w:r>
        <w:t>Topic 4 — Content Distribution, Strategy Guidelines and Responsible AI Practices · Slides 137–172</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Agent teams at work: argue a strategy, then a QA loop</w:t>
      </w:r>
    </w:p>
    <w:p>
      <w:pPr>
        <w:pStyle w:val="Heading3"/>
      </w:pPr>
      <w:r>
        <w:t>Lab 13 — Campaign 5: Always On — the Weekly Growth Report · Slides 140–145</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(skill, routine, Drive, Gmail)</w:t>
      </w:r>
    </w:p>
    <w:p>
      <w:pPr>
        <w:pStyle w:val="ListBullet"/>
      </w:pPr>
      <w:r>
        <w:rPr>
          <w:b/>
        </w:rPr>
        <w:t>Time:</w:t>
      </w:r>
      <w:r>
        <w:rPr>
          <w:b w:val="0"/>
        </w:rPr>
        <w:t xml:space="preserve"> 35 minutes (Day 2)</w:t>
      </w:r>
    </w:p>
    <w:p>
      <w:pPr>
        <w:pStyle w:val="ListBullet"/>
      </w:pPr>
      <w:r>
        <w:rPr>
          <w:b/>
        </w:rPr>
        <w:t>Features practised:</w:t>
      </w:r>
      <w:r>
        <w:rPr>
          <w:b w:val="0"/>
        </w:rPr>
        <w:t xml:space="preserve"> the Growth Analyst's campaign-report skill · do · verify · schedule · draft-only delivery</w:t>
      </w:r>
    </w:p>
    <w:p>
      <w:pPr>
        <w:pStyle w:val="ListBullet"/>
      </w:pPr>
      <w:r>
        <w:rPr>
          <w:b/>
        </w:rPr>
        <w:t>Output:</w:t>
      </w:r>
      <w:r>
        <w:rPr>
          <w:b w:val="0"/>
        </w:rPr>
        <w:t xml:space="preserve"> a scheduled task that drafts the weekly growth report every Monday at 8am, and one draft in Gmail</w:t>
      </w:r>
    </w:p>
    <w:p>
      <w:pPr>
        <w:pStyle w:val="ListBullet"/>
      </w:pPr>
      <w:r>
        <w:rPr>
          <w:b/>
        </w:rPr>
        <w:t>Evidence:</w:t>
      </w:r>
      <w:r>
        <w:rPr>
          <w:b w:val="0"/>
        </w:rPr>
        <w:t xml:space="preserve"> The report used the campaign-report skill from your folder. The task is paused after class.</w:t>
      </w:r>
    </w:p>
    <w:p>
      <w:pPr>
        <w:pStyle w:val="ListBullet"/>
      </w:pPr>
      <w:r>
        <w:rPr>
          <w:b/>
        </w:rPr>
        <w:t>Lab folder:</w:t>
      </w:r>
      <w:r>
        <w:rPr>
          <w:b w:val="0"/>
        </w:rPr>
        <w:t xml:space="preserve"> labs_claude/lab-13-campaign-5-weekly-growth-report/</w:t>
      </w:r>
    </w:p>
    <w:p>
      <w:pPr>
        <w:pStyle w:val="Heading3"/>
      </w:pPr>
      <w:r>
        <w:t>Lab 14 — Measure, Govern and Write the Team Playbook · Slides 148–153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w:t>
      </w:r>
    </w:p>
    <w:p>
      <w:pPr>
        <w:pStyle w:val="ListBullet"/>
      </w:pPr>
      <w:r>
        <w:rPr>
          <w:b/>
        </w:rPr>
        <w:t>Time:</w:t>
      </w:r>
      <w:r>
        <w:rPr>
          <w:b w:val="0"/>
        </w:rPr>
        <w:t xml:space="preserve"> 40 minutes (Day 2)</w:t>
      </w:r>
    </w:p>
    <w:p>
      <w:pPr>
        <w:pStyle w:val="ListBullet"/>
      </w:pPr>
      <w:r>
        <w:rPr>
          <w:b/>
        </w:rPr>
        <w:t>Features practised:</w:t>
      </w:r>
      <w:r>
        <w:rPr>
          <w:b w:val="0"/>
        </w:rPr>
        <w:t xml:space="preserve"> compare agent patterns · the roster: instructions, skills, connectors · approval matrix · responsible-AI controls</w:t>
      </w:r>
    </w:p>
    <w:p>
      <w:pPr>
        <w:pStyle w:val="ListBullet"/>
      </w:pPr>
      <w:r>
        <w:rPr>
          <w:b/>
        </w:rPr>
        <w:t>Output:</w:t>
      </w:r>
      <w:r>
        <w:rPr>
          <w:b w:val="0"/>
        </w:rPr>
        <w:t xml:space="preserve"> the agent-pattern comparison and the team playbook — shown as artifacts, with a Word copy of each</w:t>
      </w:r>
    </w:p>
    <w:p>
      <w:pPr>
        <w:pStyle w:val="ListBullet"/>
      </w:pPr>
      <w:r>
        <w:rPr>
          <w:b/>
        </w:rPr>
        <w:t>Evidence:</w:t>
      </w:r>
      <w:r>
        <w:rPr>
          <w:b w:val="0"/>
        </w:rPr>
        <w:t xml:space="preserve"> The comparison shows the one-agent baseline caught 0 defects. It has an incident procedure, and your own rule.</w:t>
      </w:r>
    </w:p>
    <w:p>
      <w:pPr>
        <w:pStyle w:val="ListBullet"/>
      </w:pPr>
      <w:r>
        <w:rPr>
          <w:b/>
        </w:rPr>
        <w:t>Lab folder:</w:t>
      </w:r>
      <w:r>
        <w:rPr>
          <w:b w:val="0"/>
        </w:rPr>
        <w:t xml:space="preserve"> labs_claude/lab-14-team-playbook/</w:t>
      </w:r>
    </w:p>
    <w:p>
      <w:pPr>
        <w:pStyle w:val="Heading3"/>
      </w:pPr>
      <w:r>
        <w:t>Lab 15 — Agent Teams: A Strategy Debate and a QA Loop · Slides 157–163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teams: Lead, teammates, shared task list, direct messages)</w:t>
      </w:r>
    </w:p>
    <w:p>
      <w:pPr>
        <w:pStyle w:val="ListBullet"/>
      </w:pPr>
      <w:r>
        <w:rPr>
          <w:b/>
        </w:rPr>
        <w:t>Time:</w:t>
      </w:r>
      <w:r>
        <w:rPr>
          <w:b w:val="0"/>
        </w:rPr>
        <w:t xml:space="preserve"> 30 minutes (Day 2)</w:t>
      </w:r>
    </w:p>
    <w:p>
      <w:pPr>
        <w:pStyle w:val="ListBullet"/>
      </w:pPr>
      <w:r>
        <w:rPr>
          <w:b/>
        </w:rPr>
        <w:t>Features practised:</w:t>
      </w:r>
      <w:r>
        <w:rPr>
          <w:b w:val="0"/>
        </w:rPr>
        <w:t xml:space="preserve"> an advocate and a critic argue the pros and cons · the Lead judges · a writer and a QA Auditor loop until PASS · FAIL goes straight back to the writer · human approval</w:t>
      </w:r>
    </w:p>
    <w:p>
      <w:pPr>
        <w:pStyle w:val="ListBullet"/>
      </w:pPr>
      <w:r>
        <w:rPr>
          <w:b/>
        </w:rPr>
        <w:t>Output:</w:t>
      </w:r>
      <w:r>
        <w:rPr>
          <w:b w:val="0"/>
        </w:rPr>
        <w:t xml:space="preserve"> the decision (pros, cons, verdict), then an email, a video script and a thumbnail that passed QA, submitted for your approval — shown as artifacts, with a Word copy of each</w:t>
      </w:r>
    </w:p>
    <w:p>
      <w:pPr>
        <w:pStyle w:val="ListBullet"/>
      </w:pPr>
      <w:r>
        <w:rPr>
          <w:b/>
        </w:rPr>
        <w:t>Evidence:</w:t>
      </w:r>
      <w:r>
        <w:rPr>
          <w:b w:val="0"/>
        </w:rPr>
        <w:t xml:space="preserve"> The advocate and the critic messaged each other; every point cites a file. Both teams were shut down and cleaned up.</w:t>
      </w:r>
    </w:p>
    <w:p>
      <w:pPr>
        <w:pStyle w:val="ListBullet"/>
      </w:pPr>
      <w:r>
        <w:rPr>
          <w:b/>
        </w:rPr>
        <w:t>Lab folder:</w:t>
      </w:r>
      <w:r>
        <w:rPr>
          <w:b w:val="0"/>
        </w:rPr>
        <w:t xml:space="preserve"> labs_claude/lab-15-agent-teams-debate-and-qa-loop/</w:t>
      </w:r>
    </w:p>
    <w:p>
      <w:pPr>
        <w:pStyle w:val="Heading1"/>
      </w:pPr>
      <w:r>
        <w:t>Resources Required</w:t>
      </w:r>
    </w:p>
    <w:p>
      <w:pPr>
        <w:pStyle w:val="ListBullet"/>
      </w:pPr>
      <w:r>
        <w:rPr>
          <w:b w:val="0"/>
        </w:rPr>
        <w:t>Trainer: the v3.5 Claude Edition slide deck, this Lesson Plan, the Learner Guide and the lab pack (labs_claude/, 15 folders, with reference solutions for Labs 1, 2, 3, 10 and 12).</w:t>
      </w:r>
    </w:p>
    <w:p>
      <w:pPr>
        <w:pStyle w:val="ListBullet"/>
      </w:pPr>
      <w:r>
        <w:rPr>
          <w:b w:val="0"/>
        </w:rPr>
        <w:t>Each learner: a laptop with the Claude desktop app on a Pro plan or above (Claude Code and artifacts are not on the Free plan), signed in with their claude.ai account. Learners type no commands: each lab says whether to use Claude or Claude Code.</w:t>
      </w:r>
    </w:p>
    <w:p>
      <w:pPr>
        <w:pStyle w:val="ListBullet"/>
      </w:pPr>
      <w:r>
        <w:rPr>
          <w:b w:val="0"/>
        </w:rPr>
        <w:t>Installed by the trainer before class: Claude Code, Node.js 22, Python 3 with Pillow and ffmpeg (they run the approval gate and the video). A personal Google account (Drive, Gmail, Calendar). A free Firecrawl account (1,000 credits a month, no card) for web research; Anthropic's Marketing plugin (free, added in Lab 4).</w:t>
      </w:r>
    </w:p>
    <w:p>
      <w:pPr>
        <w:pStyle w:val="ListBullet"/>
      </w:pPr>
      <w:r>
        <w:rPr>
          <w:b w:val="0"/>
        </w:rPr>
        <w:t>Lab 15 (agent teams) runs in the same studio folder; agent teams come switched on in .claude/settings.json.</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All fixtures are synthetic. Every learner email address resolves to the learner's own Gmail via plus-addressing.</w:t>
      </w:r>
    </w:p>
    <w:p>
      <w:pPr>
        <w:pStyle w:val="Heading1"/>
      </w:pPr>
      <w:r>
        <w:t>Assessment</w:t>
      </w:r>
    </w:p>
    <w:p>
      <w:pPr>
        <w:pStyle w:val="ListBullet"/>
      </w:pPr>
      <w:r>
        <w:rPr>
          <w:b w:val="0"/>
        </w:rPr>
        <w:t>Day 2, 4:00 – 6:00 PM: Written Assessment (WA, short-answer, 1 hour) from 4:00 PM, then Practical Performance (PP, 1 hour) from 5:00 PM.</w:t>
      </w:r>
    </w:p>
    <w:p>
      <w:pPr>
        <w:pStyle w:val="ListBullet"/>
      </w:pPr>
      <w:r>
        <w:rPr>
          <w:b w:val="0"/>
        </w:rPr>
        <w:t>Open book: slides, Learner Guide and approved materials only.</w:t>
      </w:r>
    </w:p>
    <w:p>
      <w:pPr>
        <w:pStyle w:val="ListBullet"/>
      </w:pPr>
      <w:r>
        <w:rPr>
          <w:b w:val="0"/>
        </w:rPr>
        <w:t>Funding criteria: minimum 75% attendance, and assessed as Competent in both the WA and the PP.</w:t>
      </w:r>
    </w:p>
    <w:p>
      <w:pPr>
        <w:pStyle w:val="ListBullet"/>
      </w:pPr>
      <w:r>
        <w:rPr>
          <w:b w:val="0"/>
        </w:rPr>
        <w:t>Assessment flow: TRAQOM survey → assessment digital attendance → WA and PP → submit answers on the LMS → sign the Assessment Summary Record.</w:t>
      </w:r>
    </w:p>
    <w:p>
      <w:pPr>
        <w:pStyle w:val="ListBullet"/>
      </w:pPr>
      <w:r>
        <w:rPr>
          <w:b w:val="0"/>
        </w:rPr>
        <w:t>Courseware and assessment are on the LMS: https://lms-tms.tertiaryinfotech.com/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