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after="40" w:line="252" w:lineRule="auto"/>
        <w:jc w:val="center"/>
      </w:pPr>
    </w:p>
    <w:p>
      <w:pPr>
        <w:pageBreakBefore w:val="0"/>
        <w:spacing w:after="40" w:line="252" w:lineRule="auto"/>
        <w:jc w:val="center"/>
      </w:pPr>
      <w:r>
        <w:rPr>
          <w:rFonts w:ascii="Aptos" w:hAnsi="Aptos"/>
          <w:color w:val="111827"/>
          <w:sz w:val="19"/>
        </w:rP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140" w:line="283" w:lineRule="auto"/>
        <w:jc w:val="center"/>
      </w:pPr>
      <w:r>
        <w:rPr>
          <w:rFonts w:ascii="Aptos" w:hAnsi="Aptos"/>
          <w:b/>
          <w:color w:val="111827"/>
          <w:sz w:val="21"/>
        </w:rPr>
        <w:t>Tertiary Infotech Academy Pte Ltd</w:t>
      </w:r>
    </w:p>
    <w:p>
      <w:pPr>
        <w:pageBreakBefore w:val="0"/>
        <w:spacing w:before="0" w:after="140" w:line="283" w:lineRule="auto"/>
        <w:jc w:val="center"/>
      </w:pPr>
      <w:r>
        <w:rPr>
          <w:rFonts w:ascii="Aptos" w:hAnsi="Aptos"/>
          <w:b w:val="0"/>
          <w:color w:val="111827"/>
          <w:sz w:val="21"/>
        </w:rPr>
        <w:t>UEN: 201200696W</w:t>
      </w:r>
    </w:p>
    <w:p>
      <w:pPr>
        <w:pageBreakBefore w:val="0"/>
        <w:spacing w:before="240" w:after="140" w:line="283" w:lineRule="auto"/>
        <w:jc w:val="center"/>
      </w:pPr>
      <w:r>
        <w:rPr>
          <w:rFonts w:ascii="Aptos" w:hAnsi="Aptos"/>
          <w:b/>
          <w:color w:val="111827"/>
          <w:sz w:val="21"/>
        </w:rPr>
        <w:t>LEARNER GUIDE</w:t>
      </w:r>
    </w:p>
    <w:p>
      <w:pPr>
        <w:pageBreakBefore w:val="0"/>
        <w:spacing w:before="0" w:after="140" w:line="283" w:lineRule="auto"/>
        <w:jc w:val="center"/>
      </w:pPr>
      <w:r>
        <w:rPr>
          <w:rFonts w:ascii="Aptos" w:hAnsi="Aptos"/>
          <w:b w:val="0"/>
          <w:color w:val="111827"/>
          <w:sz w:val="21"/>
        </w:rPr>
        <w:t>For</w:t>
      </w:r>
    </w:p>
    <w:p>
      <w:pPr>
        <w:pageBreakBefore w:val="0"/>
        <w:spacing w:after="40" w:line="252" w:lineRule="auto"/>
        <w:jc w:val="center"/>
      </w:pPr>
      <w:r>
        <w:rPr>
          <w:rFonts w:ascii="Aptos" w:hAnsi="Aptos"/>
          <w:color w:val="111827"/>
          <w:sz w:val="19"/>
        </w:rPr>
        <w:drawing>
          <wp:inline xmlns:a="http://schemas.openxmlformats.org/drawingml/2006/main" xmlns:pic="http://schemas.openxmlformats.org/drawingml/2006/picture">
            <wp:extent cx="896112" cy="896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900-course-bad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89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320" w:after="140" w:line="283" w:lineRule="auto"/>
        <w:jc w:val="center"/>
      </w:pPr>
      <w:r>
        <w:rPr>
          <w:rFonts w:ascii="Aptos" w:hAnsi="Aptos"/>
          <w:b/>
          <w:color w:val="111827"/>
          <w:sz w:val="21"/>
        </w:rPr>
        <w:t>Microsoft Azure Data Fundamentals (DP-900)</w:t>
      </w:r>
    </w:p>
    <w:p>
      <w:pPr>
        <w:pageBreakBefore w:val="0"/>
        <w:spacing w:before="0" w:after="140" w:line="283" w:lineRule="auto"/>
        <w:jc w:val="center"/>
      </w:pPr>
      <w:r>
        <w:rPr>
          <w:rFonts w:ascii="Aptos" w:hAnsi="Aptos"/>
          <w:b w:val="0"/>
          <w:color w:val="111827"/>
          <w:sz w:val="21"/>
        </w:rPr>
        <w:t>TGS Ref No: TGS-2023036641</w:t>
      </w:r>
    </w:p>
    <w:p>
      <w:pPr>
        <w:pageBreakBefore w:val="0"/>
        <w:spacing w:before="0" w:after="140" w:line="283" w:lineRule="auto"/>
        <w:jc w:val="center"/>
      </w:pPr>
      <w:r>
        <w:rPr>
          <w:rFonts w:ascii="Aptos" w:hAnsi="Aptos"/>
          <w:b w:val="0"/>
          <w:color w:val="111827"/>
          <w:sz w:val="21"/>
        </w:rPr>
        <w:t>Conducted by</w:t>
      </w:r>
    </w:p>
    <w:p>
      <w:pPr>
        <w:pageBreakBefore w:val="0"/>
        <w:spacing w:before="0" w:after="140" w:line="283" w:lineRule="auto"/>
        <w:jc w:val="center"/>
      </w:pPr>
      <w:r>
        <w:rPr>
          <w:rFonts w:ascii="Aptos" w:hAnsi="Aptos"/>
          <w:b/>
          <w:color w:val="111827"/>
          <w:sz w:val="21"/>
        </w:rPr>
        <w:t>Tertiary Infotech Academy Pte Ltd</w:t>
      </w:r>
    </w:p>
    <w:p>
      <w:pPr>
        <w:pageBreakBefore w:val="0"/>
        <w:spacing w:before="0" w:after="140" w:line="283" w:lineRule="auto"/>
        <w:jc w:val="center"/>
      </w:pPr>
      <w:r>
        <w:rPr>
          <w:rFonts w:ascii="Aptos" w:hAnsi="Aptos"/>
          <w:b w:val="0"/>
          <w:color w:val="111827"/>
          <w:sz w:val="21"/>
        </w:rPr>
        <w:t>UEN: 201200696W</w:t>
      </w:r>
    </w:p>
    <w:p>
      <w:pPr>
        <w:pageBreakBefore w:val="0"/>
        <w:spacing w:before="0" w:after="140" w:line="283" w:lineRule="auto"/>
        <w:jc w:val="center"/>
      </w:pPr>
      <w:r>
        <w:rPr>
          <w:rFonts w:ascii="Aptos" w:hAnsi="Aptos"/>
          <w:b/>
          <w:color w:val="111827"/>
          <w:sz w:val="21"/>
        </w:rPr>
        <w:t>Version 1.0</w:t>
      </w:r>
    </w:p>
    <w:p>
      <w:pPr>
        <w:pageBreakBefore w:val="0"/>
        <w:spacing w:after="40"/>
      </w:pPr>
      <w:r>
        <w:br w:type="page"/>
      </w:r>
    </w:p>
    <w:p>
      <w:pPr>
        <w:spacing w:before="320" w:after="140" w:line="283" w:lineRule="auto"/>
        <w:jc w:val="left"/>
        <w:pageBreakBefore w:val="0"/>
        <w:pBdr>
          <w:bottom w:val="single" w:sz="8" w:space="6" w:color="D7E3F4"/>
        </w:pBdr>
      </w:pPr>
      <w:r>
        <w:rPr>
          <w:rFonts w:ascii="Aptos" w:hAnsi="Aptos"/>
          <w:b/>
          <w:color w:val="111827"/>
          <w:sz w:val="21"/>
        </w:rPr>
        <w:t>DOCUMENT VERSION CONTROL RECORD</w:t>
      </w:r>
    </w:p>
    <w:tbl>
      <w:tblPr>
        <w:tblStyle w:val="TableGrid"/>
        <w:tblW w:type="dxa" w:w="780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400"/>
        <w:gridCol w:w="1600"/>
        <w:gridCol w:w="3300"/>
        <w:gridCol w:w="1500"/>
      </w:tblGrid>
      <w:tr>
        <w:trPr>
          <w:tblHeader w:val="true"/>
        </w:trPr>
        <w:tc>
          <w:tcPr>
            <w:tcW w:type="dxa" w:w="140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160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330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150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1.0</w:t>
            </w:r>
          </w:p>
        </w:tc>
        <w:tc>
          <w:tcPr>
            <w:tcW w:type="dxa" w:w="16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8 July 2026</w:t>
            </w:r>
          </w:p>
        </w:tc>
        <w:tc>
          <w:tcPr>
            <w:tcW w:type="dxa" w:w="33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Initial DP-900 Learner Guide aligned to all 10 labs, with Markdown mirror and step-by-step activities.</w:t>
            </w:r>
          </w:p>
        </w:tc>
        <w:tc>
          <w:tcPr>
            <w:tcW w:type="dxa" w:w="1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</w:r>
            <w:r>
              <w:rPr>
                <w:rFonts w:ascii="Aptos" w:hAnsi="Aptos"/>
                <w:b w:val="0"/>
                <w:color w:val="111827"/>
                <w:sz w:val="18"/>
              </w:rPr>
              <w:t>Tertiary Infotech Academy Pte Ltd</w:t>
            </w:r>
          </w:p>
        </w:tc>
      </w:tr>
    </w:tbl>
    <w:p>
      <w:pPr>
        <w:pageBreakBefore w:val="0"/>
        <w:spacing w:after="40"/>
      </w:pPr>
      <w:r>
        <w:br w:type="page"/>
      </w:r>
    </w:p>
    <w:p>
      <w:pPr>
        <w:spacing w:before="320" w:after="140" w:line="283" w:lineRule="auto"/>
        <w:jc w:val="left"/>
        <w:pageBreakBefore w:val="0"/>
        <w:pBdr>
          <w:bottom w:val="single" w:sz="6" w:space="4" w:color="D9E2F0"/>
        </w:pBdr>
      </w:pPr>
      <w:r>
        <w:rPr>
          <w:rFonts w:ascii="Aptos Display" w:hAnsi="Aptos Display"/>
          <w:b/>
          <w:color w:val="111827"/>
          <w:sz w:val="28"/>
        </w:rPr>
        <w:t>TABLE OF CONTENTS</w:t>
      </w:r>
    </w:p>
    <w:p>
      <w:pPr>
        <w:tabs>
          <w:tab w:pos="9000" w:val="right" w:leader="dot"/>
        </w:tabs>
        <w:spacing w:before="0" w:after="80"/>
        <w:ind w:left="0"/>
        <w:jc w:val="left"/>
      </w:pPr>
      <w:r>
        <w:rPr>
          <w:rFonts w:ascii="Aptos" w:hAnsi="Aptos"/>
          <w:b/>
          <w:color w:val="111827"/>
          <w:sz w:val="21"/>
        </w:rPr>
        <w:t>How to Use This Guide</w:t>
      </w:r>
      <w:r>
        <w:tab/>
      </w:r>
      <w:r>
        <w:rPr>
          <w:rFonts w:ascii="Aptos" w:hAnsi="Aptos"/>
          <w:b/>
          <w:color w:val="111827"/>
          <w:sz w:val="21"/>
        </w:rPr>
        <w:t>4</w:t>
      </w:r>
    </w:p>
    <w:p>
      <w:pPr>
        <w:tabs>
          <w:tab w:pos="9000" w:val="right" w:leader="dot"/>
        </w:tabs>
        <w:spacing w:before="0" w:after="80"/>
        <w:ind w:left="0"/>
        <w:jc w:val="left"/>
      </w:pPr>
      <w:r>
        <w:rPr>
          <w:rFonts w:ascii="Aptos" w:hAnsi="Aptos"/>
          <w:b/>
          <w:color w:val="111827"/>
          <w:sz w:val="21"/>
        </w:rPr>
        <w:t>Course Details</w:t>
      </w:r>
      <w:r>
        <w:tab/>
      </w:r>
      <w:r>
        <w:rPr>
          <w:rFonts w:ascii="Aptos" w:hAnsi="Aptos"/>
          <w:b/>
          <w:color w:val="111827"/>
          <w:sz w:val="21"/>
        </w:rPr>
        <w:t>4</w:t>
      </w:r>
    </w:p>
    <w:p>
      <w:pPr>
        <w:tabs>
          <w:tab w:pos="9000" w:val="right" w:leader="dot"/>
        </w:tabs>
        <w:spacing w:before="0" w:after="80"/>
        <w:ind w:left="0"/>
        <w:jc w:val="left"/>
      </w:pPr>
      <w:r>
        <w:rPr>
          <w:rFonts w:ascii="Aptos" w:hAnsi="Aptos"/>
          <w:b/>
          <w:color w:val="111827"/>
          <w:sz w:val="21"/>
        </w:rPr>
        <w:t>Learning Outcomes</w:t>
      </w:r>
      <w:r>
        <w:tab/>
      </w:r>
      <w:r>
        <w:rPr>
          <w:rFonts w:ascii="Aptos" w:hAnsi="Aptos"/>
          <w:b/>
          <w:color w:val="111827"/>
          <w:sz w:val="21"/>
        </w:rPr>
        <w:t>4</w:t>
      </w:r>
    </w:p>
    <w:p>
      <w:pPr>
        <w:tabs>
          <w:tab w:pos="9000" w:val="right" w:leader="dot"/>
        </w:tabs>
        <w:spacing w:before="0" w:after="80"/>
        <w:ind w:left="0"/>
        <w:jc w:val="left"/>
      </w:pPr>
      <w:r>
        <w:rPr>
          <w:rFonts w:ascii="Aptos" w:hAnsi="Aptos"/>
          <w:b/>
          <w:color w:val="111827"/>
          <w:sz w:val="21"/>
        </w:rPr>
        <w:t>DP-900 Visual Maps</w:t>
      </w:r>
      <w:r>
        <w:tab/>
      </w:r>
      <w:r>
        <w:rPr>
          <w:rFonts w:ascii="Aptos" w:hAnsi="Aptos"/>
          <w:b/>
          <w:color w:val="111827"/>
          <w:sz w:val="21"/>
        </w:rPr>
        <w:t>4</w:t>
      </w:r>
    </w:p>
    <w:p>
      <w:pPr>
        <w:tabs>
          <w:tab w:pos="9000" w:val="right" w:leader="dot"/>
        </w:tabs>
        <w:spacing w:before="0" w:after="80"/>
        <w:ind w:left="0"/>
        <w:jc w:val="left"/>
      </w:pPr>
      <w:r>
        <w:rPr>
          <w:rFonts w:ascii="Aptos" w:hAnsi="Aptos"/>
          <w:b/>
          <w:color w:val="111827"/>
          <w:sz w:val="21"/>
        </w:rPr>
        <w:t>Lab Guide</w:t>
      </w:r>
      <w:r>
        <w:tab/>
      </w:r>
      <w:r>
        <w:rPr>
          <w:rFonts w:ascii="Aptos" w:hAnsi="Aptos"/>
          <w:b/>
          <w:color w:val="111827"/>
          <w:sz w:val="21"/>
        </w:rPr>
        <w:t>6</w:t>
      </w:r>
    </w:p>
    <w:p>
      <w:pPr>
        <w:tabs>
          <w:tab w:pos="9000" w:val="right" w:leader="dot"/>
        </w:tabs>
        <w:spacing w:before="0" w:after="50"/>
        <w:ind w:left="346"/>
        <w:jc w:val="left"/>
      </w:pPr>
      <w:r>
        <w:rPr>
          <w:rFonts w:ascii="Aptos" w:hAnsi="Aptos"/>
          <w:b w:val="0"/>
          <w:color w:val="4B5563"/>
          <w:sz w:val="19"/>
        </w:rPr>
        <w:t>Topic 01: Core Data Concepts</w:t>
      </w:r>
      <w:r>
        <w:tab/>
      </w:r>
      <w:r>
        <w:rPr>
          <w:rFonts w:ascii="Aptos" w:hAnsi="Aptos"/>
          <w:b w:val="0"/>
          <w:color w:val="111827"/>
          <w:sz w:val="19"/>
        </w:rPr>
        <w:t>6</w:t>
      </w:r>
    </w:p>
    <w:p>
      <w:pPr>
        <w:tabs>
          <w:tab w:pos="9000" w:val="right" w:leader="dot"/>
        </w:tabs>
        <w:spacing w:before="0" w:after="50"/>
        <w:ind w:left="691"/>
        <w:jc w:val="left"/>
      </w:pPr>
      <w:r>
        <w:rPr>
          <w:rFonts w:ascii="Aptos" w:hAnsi="Aptos"/>
          <w:b w:val="0"/>
          <w:color w:val="4B5563"/>
          <w:sz w:val="19"/>
        </w:rPr>
        <w:t>Lab 1: Core Data Concepts, Data Types, Workloads</w:t>
      </w:r>
      <w:r>
        <w:tab/>
      </w:r>
      <w:r>
        <w:rPr>
          <w:rFonts w:ascii="Aptos" w:hAnsi="Aptos"/>
          <w:b w:val="0"/>
          <w:color w:val="111827"/>
          <w:sz w:val="19"/>
        </w:rPr>
        <w:t>6</w:t>
      </w:r>
    </w:p>
    <w:p>
      <w:pPr>
        <w:tabs>
          <w:tab w:pos="9000" w:val="right" w:leader="dot"/>
        </w:tabs>
        <w:spacing w:before="0" w:after="50"/>
        <w:ind w:left="691"/>
        <w:jc w:val="left"/>
      </w:pPr>
      <w:r>
        <w:rPr>
          <w:rFonts w:ascii="Aptos" w:hAnsi="Aptos"/>
          <w:b w:val="0"/>
          <w:color w:val="4B5563"/>
          <w:sz w:val="19"/>
        </w:rPr>
        <w:t>Lab 2: Data Roles, Storage Options, File Formats</w:t>
      </w:r>
      <w:r>
        <w:tab/>
      </w:r>
      <w:r>
        <w:rPr>
          <w:rFonts w:ascii="Aptos" w:hAnsi="Aptos"/>
          <w:b w:val="0"/>
          <w:color w:val="111827"/>
          <w:sz w:val="19"/>
        </w:rPr>
        <w:t>7</w:t>
      </w:r>
    </w:p>
    <w:p>
      <w:pPr>
        <w:tabs>
          <w:tab w:pos="9000" w:val="right" w:leader="dot"/>
        </w:tabs>
        <w:spacing w:before="0" w:after="50"/>
        <w:ind w:left="346"/>
        <w:jc w:val="left"/>
      </w:pPr>
      <w:r>
        <w:rPr>
          <w:rFonts w:ascii="Aptos" w:hAnsi="Aptos"/>
          <w:b w:val="0"/>
          <w:color w:val="4B5563"/>
          <w:sz w:val="19"/>
        </w:rPr>
        <w:t>Topic 02: Relational Data on Azure</w:t>
      </w:r>
      <w:r>
        <w:tab/>
      </w:r>
      <w:r>
        <w:rPr>
          <w:rFonts w:ascii="Aptos" w:hAnsi="Aptos"/>
          <w:b w:val="0"/>
          <w:color w:val="111827"/>
          <w:sz w:val="19"/>
        </w:rPr>
        <w:t>9</w:t>
      </w:r>
    </w:p>
    <w:p>
      <w:pPr>
        <w:tabs>
          <w:tab w:pos="9000" w:val="right" w:leader="dot"/>
        </w:tabs>
        <w:spacing w:before="0" w:after="50"/>
        <w:ind w:left="691"/>
        <w:jc w:val="left"/>
      </w:pPr>
      <w:r>
        <w:rPr>
          <w:rFonts w:ascii="Aptos" w:hAnsi="Aptos"/>
          <w:b w:val="0"/>
          <w:color w:val="4B5563"/>
          <w:sz w:val="19"/>
        </w:rPr>
        <w:t>Lab 3: Relational Data, SQL, Normalization, Database Objects</w:t>
      </w:r>
      <w:r>
        <w:tab/>
      </w:r>
      <w:r>
        <w:rPr>
          <w:rFonts w:ascii="Aptos" w:hAnsi="Aptos"/>
          <w:b w:val="0"/>
          <w:color w:val="111827"/>
          <w:sz w:val="19"/>
        </w:rPr>
        <w:t>9</w:t>
      </w:r>
    </w:p>
    <w:p>
      <w:pPr>
        <w:tabs>
          <w:tab w:pos="9000" w:val="right" w:leader="dot"/>
        </w:tabs>
        <w:spacing w:before="0" w:after="50"/>
        <w:ind w:left="691"/>
        <w:jc w:val="left"/>
      </w:pPr>
      <w:r>
        <w:rPr>
          <w:rFonts w:ascii="Aptos" w:hAnsi="Aptos"/>
          <w:b w:val="0"/>
          <w:color w:val="4B5563"/>
          <w:sz w:val="19"/>
        </w:rPr>
        <w:t>Lab 4: Azure SQL and Open-Source Databases on Azure</w:t>
      </w:r>
      <w:r>
        <w:tab/>
      </w:r>
      <w:r>
        <w:rPr>
          <w:rFonts w:ascii="Aptos" w:hAnsi="Aptos"/>
          <w:b w:val="0"/>
          <w:color w:val="111827"/>
          <w:sz w:val="19"/>
        </w:rPr>
        <w:t>10</w:t>
      </w:r>
    </w:p>
    <w:p>
      <w:pPr>
        <w:tabs>
          <w:tab w:pos="9000" w:val="right" w:leader="dot"/>
        </w:tabs>
        <w:spacing w:before="0" w:after="50"/>
        <w:ind w:left="346"/>
        <w:jc w:val="left"/>
      </w:pPr>
      <w:r>
        <w:rPr>
          <w:rFonts w:ascii="Aptos" w:hAnsi="Aptos"/>
          <w:b w:val="0"/>
          <w:color w:val="4B5563"/>
          <w:sz w:val="19"/>
        </w:rPr>
        <w:t>Topic 03: Non-Relational Data on Azure</w:t>
      </w:r>
      <w:r>
        <w:tab/>
      </w:r>
      <w:r>
        <w:rPr>
          <w:rFonts w:ascii="Aptos" w:hAnsi="Aptos"/>
          <w:b w:val="0"/>
          <w:color w:val="111827"/>
          <w:sz w:val="19"/>
        </w:rPr>
        <w:t>12</w:t>
      </w:r>
    </w:p>
    <w:p>
      <w:pPr>
        <w:tabs>
          <w:tab w:pos="9000" w:val="right" w:leader="dot"/>
        </w:tabs>
        <w:spacing w:before="0" w:after="50"/>
        <w:ind w:left="691"/>
        <w:jc w:val="left"/>
      </w:pPr>
      <w:r>
        <w:rPr>
          <w:rFonts w:ascii="Aptos" w:hAnsi="Aptos"/>
          <w:b w:val="0"/>
          <w:color w:val="4B5563"/>
          <w:sz w:val="19"/>
        </w:rPr>
        <w:t>Lab 5: Azure Storage, Blob, Files, Tables</w:t>
      </w:r>
      <w:r>
        <w:tab/>
      </w:r>
      <w:r>
        <w:rPr>
          <w:rFonts w:ascii="Aptos" w:hAnsi="Aptos"/>
          <w:b w:val="0"/>
          <w:color w:val="111827"/>
          <w:sz w:val="19"/>
        </w:rPr>
        <w:t>12</w:t>
      </w:r>
    </w:p>
    <w:p>
      <w:pPr>
        <w:tabs>
          <w:tab w:pos="9000" w:val="right" w:leader="dot"/>
        </w:tabs>
        <w:spacing w:before="0" w:after="50"/>
        <w:ind w:left="691"/>
        <w:jc w:val="left"/>
      </w:pPr>
      <w:r>
        <w:rPr>
          <w:rFonts w:ascii="Aptos" w:hAnsi="Aptos"/>
          <w:b w:val="0"/>
          <w:color w:val="4B5563"/>
          <w:sz w:val="19"/>
        </w:rPr>
        <w:t>Lab 6: Azure Cosmos DB, NoSQL, APIs</w:t>
      </w:r>
      <w:r>
        <w:tab/>
      </w:r>
      <w:r>
        <w:rPr>
          <w:rFonts w:ascii="Aptos" w:hAnsi="Aptos"/>
          <w:b w:val="0"/>
          <w:color w:val="111827"/>
          <w:sz w:val="19"/>
        </w:rPr>
        <w:t>14</w:t>
      </w:r>
    </w:p>
    <w:p>
      <w:pPr>
        <w:tabs>
          <w:tab w:pos="9000" w:val="right" w:leader="dot"/>
        </w:tabs>
        <w:spacing w:before="0" w:after="50"/>
        <w:ind w:left="346"/>
        <w:jc w:val="left"/>
      </w:pPr>
      <w:r>
        <w:rPr>
          <w:rFonts w:ascii="Aptos" w:hAnsi="Aptos"/>
          <w:b w:val="0"/>
          <w:color w:val="4B5563"/>
          <w:sz w:val="19"/>
        </w:rPr>
        <w:t>Topic 04: Analytics Workloads on Azure</w:t>
      </w:r>
      <w:r>
        <w:tab/>
      </w:r>
      <w:r>
        <w:rPr>
          <w:rFonts w:ascii="Aptos" w:hAnsi="Aptos"/>
          <w:b w:val="0"/>
          <w:color w:val="111827"/>
          <w:sz w:val="19"/>
        </w:rPr>
        <w:t>15</w:t>
      </w:r>
    </w:p>
    <w:p>
      <w:pPr>
        <w:tabs>
          <w:tab w:pos="9000" w:val="right" w:leader="dot"/>
        </w:tabs>
        <w:spacing w:before="0" w:after="50"/>
        <w:ind w:left="691"/>
        <w:jc w:val="left"/>
      </w:pPr>
      <w:r>
        <w:rPr>
          <w:rFonts w:ascii="Aptos" w:hAnsi="Aptos"/>
          <w:b w:val="0"/>
          <w:color w:val="4B5563"/>
          <w:sz w:val="19"/>
        </w:rPr>
        <w:t>Lab 7: Analytics, Ingestion, Processing, Analytical Data Stores</w:t>
      </w:r>
      <w:r>
        <w:tab/>
      </w:r>
      <w:r>
        <w:rPr>
          <w:rFonts w:ascii="Aptos" w:hAnsi="Aptos"/>
          <w:b w:val="0"/>
          <w:color w:val="111827"/>
          <w:sz w:val="19"/>
        </w:rPr>
        <w:t>15</w:t>
      </w:r>
    </w:p>
    <w:p>
      <w:pPr>
        <w:tabs>
          <w:tab w:pos="9000" w:val="right" w:leader="dot"/>
        </w:tabs>
        <w:spacing w:before="0" w:after="50"/>
        <w:ind w:left="691"/>
        <w:jc w:val="left"/>
      </w:pPr>
      <w:r>
        <w:rPr>
          <w:rFonts w:ascii="Aptos" w:hAnsi="Aptos"/>
          <w:b w:val="0"/>
          <w:color w:val="4B5563"/>
          <w:sz w:val="19"/>
        </w:rPr>
        <w:t>Lab 8: Microsoft Fabric, Azure Databricks, Real-Time Analytics</w:t>
      </w:r>
      <w:r>
        <w:tab/>
      </w:r>
      <w:r>
        <w:rPr>
          <w:rFonts w:ascii="Aptos" w:hAnsi="Aptos"/>
          <w:b w:val="0"/>
          <w:color w:val="111827"/>
          <w:sz w:val="19"/>
        </w:rPr>
        <w:t>17</w:t>
      </w:r>
    </w:p>
    <w:p>
      <w:pPr>
        <w:tabs>
          <w:tab w:pos="9000" w:val="right" w:leader="dot"/>
        </w:tabs>
        <w:spacing w:before="0" w:after="50"/>
        <w:ind w:left="346"/>
        <w:jc w:val="left"/>
      </w:pPr>
      <w:r>
        <w:rPr>
          <w:rFonts w:ascii="Aptos" w:hAnsi="Aptos"/>
          <w:b w:val="0"/>
          <w:color w:val="4B5563"/>
          <w:sz w:val="19"/>
        </w:rPr>
        <w:t>Topic 05: Power BI and Exam Readiness</w:t>
      </w:r>
      <w:r>
        <w:tab/>
      </w:r>
      <w:r>
        <w:rPr>
          <w:rFonts w:ascii="Aptos" w:hAnsi="Aptos"/>
          <w:b w:val="0"/>
          <w:color w:val="111827"/>
          <w:sz w:val="19"/>
        </w:rPr>
        <w:t>19</w:t>
      </w:r>
    </w:p>
    <w:p>
      <w:pPr>
        <w:tabs>
          <w:tab w:pos="9000" w:val="right" w:leader="dot"/>
        </w:tabs>
        <w:spacing w:before="0" w:after="50"/>
        <w:ind w:left="691"/>
        <w:jc w:val="left"/>
      </w:pPr>
      <w:r>
        <w:rPr>
          <w:rFonts w:ascii="Aptos" w:hAnsi="Aptos"/>
          <w:b w:val="0"/>
          <w:color w:val="4B5563"/>
          <w:sz w:val="19"/>
        </w:rPr>
        <w:t>Lab 9: Power BI, Data Models, Visualizations</w:t>
      </w:r>
      <w:r>
        <w:tab/>
      </w:r>
      <w:r>
        <w:rPr>
          <w:rFonts w:ascii="Aptos" w:hAnsi="Aptos"/>
          <w:b w:val="0"/>
          <w:color w:val="111827"/>
          <w:sz w:val="19"/>
        </w:rPr>
        <w:t>19</w:t>
      </w:r>
    </w:p>
    <w:p>
      <w:pPr>
        <w:tabs>
          <w:tab w:pos="9000" w:val="right" w:leader="dot"/>
        </w:tabs>
        <w:spacing w:before="0" w:after="50"/>
        <w:ind w:left="691"/>
        <w:jc w:val="left"/>
      </w:pPr>
      <w:r>
        <w:rPr>
          <w:rFonts w:ascii="Aptos" w:hAnsi="Aptos"/>
          <w:b w:val="0"/>
          <w:color w:val="4B5563"/>
          <w:sz w:val="19"/>
        </w:rPr>
        <w:t>Lab 10: DP-900 Capstone and Exam Readiness</w:t>
      </w:r>
      <w:r>
        <w:tab/>
      </w:r>
      <w:r>
        <w:rPr>
          <w:rFonts w:ascii="Aptos" w:hAnsi="Aptos"/>
          <w:b w:val="0"/>
          <w:color w:val="111827"/>
          <w:sz w:val="19"/>
        </w:rPr>
        <w:t>20</w:t>
      </w:r>
    </w:p>
    <w:p>
      <w:pPr>
        <w:tabs>
          <w:tab w:pos="9000" w:val="right" w:leader="dot"/>
        </w:tabs>
        <w:spacing w:before="0" w:after="80"/>
        <w:ind w:left="0"/>
        <w:jc w:val="left"/>
      </w:pPr>
      <w:r>
        <w:rPr>
          <w:rFonts w:ascii="Aptos" w:hAnsi="Aptos"/>
          <w:b/>
          <w:color w:val="111827"/>
          <w:sz w:val="21"/>
        </w:rPr>
        <w:t>Assessment Flow</w:t>
      </w:r>
      <w:r>
        <w:tab/>
      </w:r>
      <w:r>
        <w:rPr>
          <w:rFonts w:ascii="Aptos" w:hAnsi="Aptos"/>
          <w:b/>
          <w:color w:val="111827"/>
          <w:sz w:val="21"/>
        </w:rPr>
        <w:t>23</w:t>
      </w:r>
    </w:p>
    <w:p>
      <w:pPr>
        <w:spacing w:before="0" w:after="0"/>
      </w:pPr>
      <w:r>
        <w:br w:type="page"/>
      </w:r>
    </w:p>
    <w:p>
      <w:pPr>
        <w:pStyle w:val="Heading1"/>
        <w:keepNext/>
        <w:pageBreakBefore w:val="0"/>
        <w:pBdr>
          <w:bottom w:val="single" w:sz="6" w:space="4" w:color="D7E3F4"/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32"/>
        </w:rPr>
        <w:t>How to Use This Guide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This Learner Guide supports Microsoft Azure Data Fundamentals (DP-900) (TGS-2023036641). Work through the labs in order and use each validation section before moving on.</w:t>
      </w:r>
    </w:p>
    <w:p>
      <w:pPr>
        <w:pageBreakBefore w:val="0"/>
        <w:spacing w:after="140" w:line="283" w:lineRule="auto"/>
        <w:ind w:left="173"/>
      </w:pPr>
      <w:r>
        <w:rPr>
          <w:rFonts w:ascii="Aptos" w:hAnsi="Aptos"/>
          <w:i w:val="0"/>
          <w:color w:val="4B5563"/>
          <w:sz w:val="19"/>
        </w:rPr>
        <w:t>Course registration: https://www.tertiarycourses.com.sg/wsq-microsoft-azure-data-fundamentals-dp-900.html</w:t>
      </w:r>
    </w:p>
    <w:p>
      <w:pPr>
        <w:pageBreakBefore w:val="0"/>
        <w:spacing w:after="140" w:line="283" w:lineRule="auto"/>
        <w:ind w:left="173"/>
      </w:pPr>
      <w:r>
        <w:rPr>
          <w:rFonts w:ascii="Aptos" w:hAnsi="Aptos"/>
          <w:i w:val="0"/>
          <w:color w:val="4B5563"/>
          <w:sz w:val="19"/>
        </w:rPr>
        <w:t>Lab repository: https://github.com/tertiarycourses/TGS-2023036641---Microsoft-Azure-Data-Fundamentals-DP-900-Course-Code-TGS-2023036641</w:t>
      </w:r>
    </w:p>
    <w:p>
      <w:pPr>
        <w:pStyle w:val="Heading1"/>
        <w:keepNext/>
        <w:pageBreakBefore w:val="0"/>
        <w:pBdr>
          <w:bottom w:val="single" w:sz="6" w:space="4" w:color="D7E3F4"/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32"/>
        </w:rPr>
        <w:t>Course Details</w:t>
      </w:r>
    </w:p>
    <w:tbl>
      <w:tblPr>
        <w:tblStyle w:val="TableGrid"/>
        <w:tblW w:type="dxa" w:w="780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900"/>
        <w:gridCol w:w="5900"/>
      </w:tblGrid>
      <w:tr>
        <w:trPr>
          <w:tblHeader w:val="true"/>
        </w:trPr>
        <w:tc>
          <w:tcPr>
            <w:tcW w:type="dxa" w:w="190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5900"/>
            <w:shd w:val="clear" w:color="auto" w:fill="1F6FEB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Course Title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Microsoft Azure Data Fundamentals (DP-900)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Course Code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TGS-2023036641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Training Provider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Tertiary Infotech Academy Pte Ltd (UEN: 201200696W)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Duration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2 days, 16 training hours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Labs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10 guided labs aligned to DP-900 fundamentals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Assessment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before="0" w:after="4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  <w:r>
              <w:rPr>
                <w:rFonts w:ascii="Aptos" w:hAnsi="Aptos"/>
                <w:b w:val="0"/>
                <w:color w:val="111827"/>
                <w:sz w:val="19"/>
              </w:rPr>
              <w:t>Written Assessment and Practical Performance, open book</w:t>
            </w:r>
          </w:p>
        </w:tc>
      </w:tr>
    </w:tbl>
    <w:p>
      <w:pPr>
        <w:pStyle w:val="Heading1"/>
        <w:keepNext/>
        <w:pageBreakBefore w:val="0"/>
        <w:pBdr>
          <w:bottom w:val="single" w:sz="6" w:space="4" w:color="D7E3F4"/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32"/>
        </w:rPr>
        <w:t>Learning Outcomes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Describe structured, semi-structured and unstructured data.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Compare transactional and analytical workloads.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Identify common data roles and data store options.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Explain relational concepts, SQL, normalization and database objects.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Describe Azure SQL and open-source database services on Azure.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Describe Azure Storage, Azure Cosmos DB and NoSQL patterns.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Explain ingestion, processing, analytical data stores, batch and streaming analytics.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Describe Microsoft Fabric, Azure Databricks, real-time analytics and Power BI concepts.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Match data scenarios to appropriate Azure data services for DP-900 exam readiness.</w:t>
      </w:r>
    </w:p>
    <w:p>
      <w:pPr>
        <w:pStyle w:val="Heading1"/>
        <w:keepNext/>
        <w:pageBreakBefore w:val="0"/>
        <w:pBdr>
          <w:bottom w:val="single" w:sz="6" w:space="4" w:color="D7E3F4"/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32"/>
        </w:rPr>
        <w:t>Environment Setup</w:t>
      </w:r>
    </w:p>
    <w:p>
      <w:pPr>
        <w:pStyle w:val="ListNumber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Sign in to the Azure portal or Microsoft Learn sandbox provided by your instructor.</w:t>
      </w:r>
    </w:p>
    <w:p>
      <w:pPr>
        <w:pStyle w:val="ListNumber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Open Azure Cloud Shell when CLI commands are required.</w:t>
      </w:r>
    </w:p>
    <w:p>
      <w:pPr>
        <w:pStyle w:val="ListNumber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Use free tiers, trials and sample datasets where possible.</w:t>
      </w:r>
    </w:p>
    <w:p>
      <w:pPr>
        <w:pStyle w:val="ListNumber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Do not upload confidential or personal data into training resources.</w:t>
      </w:r>
    </w:p>
    <w:p>
      <w:pPr>
        <w:pStyle w:val="ListNumber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Clean up resources at the end of class unless the trainer instructs otherwise.</w:t>
      </w:r>
    </w:p>
    <w:p>
      <w:pPr>
        <w:pStyle w:val="Heading1"/>
        <w:keepNext/>
        <w:pageBreakBefore w:val="0"/>
        <w:pBdr>
          <w:bottom w:val="single" w:sz="6" w:space="4" w:color="D7E3F4"/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32"/>
        </w:rPr>
        <w:t>DP-900 Visual Maps</w:t>
      </w:r>
    </w:p>
    <w:p>
      <w:pPr>
        <w:jc w:val="left"/>
      </w:pPr>
      <w:r>
        <w:rPr>
          <w:rFonts w:ascii="Aptos" w:hAnsi="Aptos"/>
          <w:b/>
          <w:i w:val="0"/>
          <w:color w:val="1F6FEB"/>
          <w:sz w:val="20"/>
        </w:rPr>
        <w:t>DP-900 Topic Learning Path</w:t>
      </w:r>
    </w:p>
    <w:tbl>
      <w:tblPr>
        <w:tblW w:type="dxa" w:w="8600"/>
        <w:jc w:val="center"/>
        <w:tblLayout w:type="fixed"/>
        <w:tblLook w:firstColumn="1" w:firstRow="1" w:lastColumn="0" w:lastRow="0" w:noHBand="0" w:noVBand="1" w:val="04A0"/>
      </w:tblPr>
      <w:tblGrid>
        <w:gridCol w:w="1050"/>
        <w:gridCol w:w="850"/>
        <w:gridCol w:w="4200"/>
        <w:gridCol w:w="1300"/>
        <w:gridCol w:w="1200"/>
      </w:tblGrid>
      <w:tr>
        <w:tc>
          <w:tcPr>
            <w:tcW w:type="dxa" w:w="105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Topic 01</w:t>
            </w:r>
          </w:p>
        </w:tc>
        <w:tc>
          <w:tcPr>
            <w:tcW w:type="dxa" w:w="85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Topic 02</w:t>
            </w:r>
          </w:p>
        </w:tc>
        <w:tc>
          <w:tcPr>
            <w:tcW w:type="dxa" w:w="42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Topic 03</w:t>
            </w:r>
          </w:p>
        </w:tc>
        <w:tc>
          <w:tcPr>
            <w:tcW w:type="dxa" w:w="13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Topic 04</w:t>
            </w:r>
          </w:p>
        </w:tc>
        <w:tc>
          <w:tcPr>
            <w:tcW w:type="dxa" w:w="12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Topic 05</w:t>
            </w:r>
          </w:p>
        </w:tc>
      </w:tr>
      <w:tr>
        <w:tc>
          <w:tcPr>
            <w:tcW w:type="dxa" w:w="105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Core Data</w:t>
              <w:br/>
              <w:t>Concepts</w:t>
              <w:br/>
              <w:t>Labs 1-2</w:t>
            </w:r>
          </w:p>
        </w:tc>
        <w:tc>
          <w:tcPr>
            <w:tcW w:type="dxa" w:w="85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Relational</w:t>
              <w:br/>
              <w:t>Data</w:t>
              <w:br/>
              <w:t>Labs 3-4</w:t>
            </w:r>
          </w:p>
        </w:tc>
        <w:tc>
          <w:tcPr>
            <w:tcW w:type="dxa" w:w="42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Non-relational</w:t>
              <w:br/>
              <w:t>Data</w:t>
              <w:br/>
              <w:t>Labs 5-6</w:t>
            </w:r>
          </w:p>
        </w:tc>
        <w:tc>
          <w:tcPr>
            <w:tcW w:type="dxa" w:w="1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Analytics</w:t>
              <w:br/>
              <w:t>Workloads</w:t>
              <w:br/>
              <w:t>Labs 7-8</w:t>
            </w:r>
          </w:p>
        </w:tc>
        <w:tc>
          <w:tcPr>
            <w:tcW w:type="dxa" w:w="12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Power BI +</w:t>
              <w:br/>
              <w:t>Exam Readiness</w:t>
              <w:br/>
              <w:t>Labs 9-10</w:t>
            </w:r>
          </w:p>
        </w:tc>
      </w:tr>
    </w:tbl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The following diagrams show how the labs connect the DP-900 concepts into an end-to-end data platform and service-recognition map.</w:t>
      </w:r>
    </w:p>
    <w:p>
      <w:pPr>
        <w:pageBreakBefore w:val="0"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709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900-data-platform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088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900-lab-service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8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pBdr>
          <w:bottom w:val="single" w:sz="6" w:space="4" w:color="D7E3F4"/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32"/>
        </w:rPr>
        <w:t>Lab Guide</w:t>
      </w:r>
    </w:p>
    <w:p>
      <w:pPr>
        <w:pStyle w:val="Heading2"/>
        <w:keepNext/>
        <w:pageBreakBefore w:val="0"/>
        <w:shd w:fill="EAF2FF"/>
        <w:pBdr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27"/>
        </w:rPr>
        <w:t>Topic 01: Core Data Concepts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Data types, workloads, roles, stores and file formats</w:t>
      </w:r>
    </w:p>
    <w:p>
      <w:pPr>
        <w:pStyle w:val="Heading3"/>
        <w:keepNext/>
        <w:pageBreakBefore w:val="0"/>
        <w:shd w:fill="EAF2FF"/>
        <w:pBdr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23"/>
        </w:rPr>
        <w:t>Lab 1: Core Data Concepts, Data Types, Workloads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1600"/>
        <w:gridCol w:w="3300"/>
        <w:gridCol w:w="1500"/>
      </w:tblGrid>
      <w:tr>
        <w:tc>
          <w:tcPr>
            <w:tcW w:type="dxa" w:w="14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Objectives</w:t>
            </w:r>
          </w:p>
        </w:tc>
        <w:tc>
          <w:tcPr>
            <w:tcW w:type="dxa" w:w="16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Guided Activities</w:t>
            </w:r>
          </w:p>
        </w:tc>
        <w:tc>
          <w:tcPr>
            <w:tcW w:type="dxa" w:w="33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Learner Output</w:t>
            </w:r>
          </w:p>
        </w:tc>
        <w:tc>
          <w:tcPr>
            <w:tcW w:type="dxa" w:w="15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Exam Focus</w:t>
            </w:r>
          </w:p>
        </w:tc>
      </w:tr>
      <w:tr>
        <w:tc>
          <w:tcPr>
            <w:tcW w:type="dxa" w:w="14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Read what the lab is meant to prove.</w:t>
            </w:r>
          </w:p>
        </w:tc>
        <w:tc>
          <w:tcPr>
            <w:tcW w:type="dxa" w:w="16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Complete each numbered task in order.</w:t>
            </w:r>
          </w:p>
        </w:tc>
        <w:tc>
          <w:tcPr>
            <w:tcW w:type="dxa" w:w="3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Keep the tables, notes, diagrams and answers.</w:t>
            </w:r>
          </w:p>
        </w:tc>
        <w:tc>
          <w:tcPr>
            <w:tcW w:type="dxa" w:w="1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Use the checkpoint questions for review.</w:t>
            </w:r>
          </w:p>
        </w:tc>
      </w:tr>
    </w:tbl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Objectives: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Distinguish structured, semi-structured, and unstructured data.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Compare transactional and analytical workloads.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Identify common data store use cases.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Build a data concepts glossary.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Scenario: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A retail company stores sales transactions, customer profiles, product images, web logs, invoices, and analytics reports. You must classify the data and decide which workloads are transactional or analytical.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Step-by-step: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0"/>
        </w:numPr>
      </w:pPr>
      <w:r>
        <w:rPr>
          <w:rFonts w:ascii="Aptos" w:hAnsi="Aptos"/>
          <w:b/>
          <w:color w:val="111827"/>
          <w:sz w:val="21"/>
        </w:rPr>
        <w:t>Classify Data Types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Create a table: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2500"/>
        <w:gridCol w:w="2800"/>
      </w:tblGrid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Data Example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Reason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Sales order table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Structured</w:t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Fixed rows and columns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JSON web event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Semi-structured</w:t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Flexible fields with structure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Product photo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Unstructured</w:t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Binary media file</w:t>
            </w:r>
          </w:p>
        </w:tc>
      </w:tr>
    </w:tbl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Add at least five more examples.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0"/>
        </w:numPr>
      </w:pPr>
      <w:r>
        <w:rPr>
          <w:rFonts w:ascii="Aptos" w:hAnsi="Aptos"/>
          <w:b/>
          <w:color w:val="111827"/>
          <w:sz w:val="21"/>
        </w:rPr>
        <w:t>Compare Workloads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Create a table: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2500"/>
        <w:gridCol w:w="2800"/>
      </w:tblGrid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Workload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Transactional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Supports day-to-day operations</w:t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Online order processing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Analytical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Supports reporting and insight</w:t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Monthly sales trend analysis</w:t>
            </w:r>
          </w:p>
        </w:tc>
      </w:tr>
    </w:tbl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0"/>
        </w:numPr>
      </w:pPr>
      <w:r>
        <w:rPr>
          <w:rFonts w:ascii="Aptos" w:hAnsi="Aptos"/>
          <w:b/>
          <w:color w:val="111827"/>
          <w:sz w:val="21"/>
        </w:rPr>
        <w:t>Identify Workload Characteristics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For each scenario, choose transactional or analytical: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1. Insert a customer order.</w:t>
        <w:br/>
        <w:t>2. Update inventory quantity.</w:t>
        <w:br/>
        <w:t>3. Analyze five years of sales data.</w:t>
        <w:br/>
        <w:t>4. Create a Power BI dashboard.</w:t>
        <w:br/>
        <w:t>5. Stream click events for real-time monitoring.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0"/>
        </w:numPr>
      </w:pPr>
      <w:r>
        <w:rPr>
          <w:rFonts w:ascii="Aptos" w:hAnsi="Aptos"/>
          <w:b/>
          <w:color w:val="111827"/>
          <w:sz w:val="21"/>
        </w:rPr>
        <w:t>Create a Glossary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Define: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Database</w:t>
        <w:br/>
        <w:t>Table</w:t>
        <w:br/>
        <w:t>File</w:t>
        <w:br/>
        <w:t>Data lake</w:t>
        <w:br/>
        <w:t>Data warehouse</w:t>
        <w:br/>
        <w:t>Transactional workload</w:t>
        <w:br/>
        <w:t>Analytical workload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Validation: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You should have a data type table, workload table, classification answers, and glossary.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Checkpoint Questions: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0"/>
        </w:numPr>
      </w:pPr>
      <w:r>
        <w:rPr>
          <w:rFonts w:ascii="Aptos" w:hAnsi="Aptos"/>
          <w:color w:val="111827"/>
          <w:sz w:val="21"/>
        </w:rPr>
        <w:t>What is structured data?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0"/>
        </w:numPr>
      </w:pPr>
      <w:r>
        <w:rPr>
          <w:rFonts w:ascii="Aptos" w:hAnsi="Aptos"/>
          <w:color w:val="111827"/>
          <w:sz w:val="21"/>
        </w:rPr>
        <w:t>What is semi-structured data?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0"/>
        </w:numPr>
      </w:pPr>
      <w:r>
        <w:rPr>
          <w:rFonts w:ascii="Aptos" w:hAnsi="Aptos"/>
          <w:color w:val="111827"/>
          <w:sz w:val="21"/>
        </w:rPr>
        <w:t>Why is unstructured data common in modern systems?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0"/>
        </w:numPr>
      </w:pPr>
      <w:r>
        <w:rPr>
          <w:rFonts w:ascii="Aptos" w:hAnsi="Aptos"/>
          <w:color w:val="111827"/>
          <w:sz w:val="21"/>
        </w:rPr>
        <w:t>How does an analytical workload differ from a transactional workload?</w:t>
      </w:r>
    </w:p>
    <w:p>
      <w:pPr>
        <w:pageBreakBefore w:val="0"/>
        <w:spacing w:after="140" w:line="283" w:lineRule="auto"/>
        <w:shd w:fill="FFF7ED"/>
        <w:pBdr>
          <w:left w:val="single" w:sz="18" w:space="8" w:color="F59E0B"/>
        </w:pBdr>
      </w:pPr>
      <w:r>
        <w:rPr>
          <w:rFonts w:ascii="Aptos" w:hAnsi="Aptos"/>
          <w:b/>
          <w:i w:val="0"/>
          <w:color w:val="111827"/>
          <w:sz w:val="20"/>
        </w:rPr>
        <w:t xml:space="preserve">Exam Focus: </w:t>
      </w:r>
      <w:r>
        <w:rPr>
          <w:rFonts w:ascii="Aptos" w:hAnsi="Aptos"/>
          <w:b/>
          <w:i w:val="0"/>
          <w:color w:val="111827"/>
          <w:sz w:val="20"/>
        </w:rPr>
        <w:t>DP-900 frequently tests the difference between data representations and workload types.</w:t>
      </w:r>
    </w:p>
    <w:p>
      <w:pPr>
        <w:pStyle w:val="Heading3"/>
        <w:keepNext/>
        <w:pageBreakBefore w:val="0"/>
        <w:shd w:fill="EAF2FF"/>
        <w:pBdr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23"/>
        </w:rPr>
        <w:t>Lab 2: Data Roles, Storage Options, File Formats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1600"/>
        <w:gridCol w:w="3300"/>
        <w:gridCol w:w="1500"/>
      </w:tblGrid>
      <w:tr>
        <w:tc>
          <w:tcPr>
            <w:tcW w:type="dxa" w:w="14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Objectives</w:t>
            </w:r>
          </w:p>
        </w:tc>
        <w:tc>
          <w:tcPr>
            <w:tcW w:type="dxa" w:w="16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Guided Activities</w:t>
            </w:r>
          </w:p>
        </w:tc>
        <w:tc>
          <w:tcPr>
            <w:tcW w:type="dxa" w:w="33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Learner Output</w:t>
            </w:r>
          </w:p>
        </w:tc>
        <w:tc>
          <w:tcPr>
            <w:tcW w:type="dxa" w:w="15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Exam Focus</w:t>
            </w:r>
          </w:p>
        </w:tc>
      </w:tr>
      <w:tr>
        <w:tc>
          <w:tcPr>
            <w:tcW w:type="dxa" w:w="14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Read what the lab is meant to prove.</w:t>
            </w:r>
          </w:p>
        </w:tc>
        <w:tc>
          <w:tcPr>
            <w:tcW w:type="dxa" w:w="16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Complete each numbered task in order.</w:t>
            </w:r>
          </w:p>
        </w:tc>
        <w:tc>
          <w:tcPr>
            <w:tcW w:type="dxa" w:w="3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Keep the tables, notes, diagrams and answers.</w:t>
            </w:r>
          </w:p>
        </w:tc>
        <w:tc>
          <w:tcPr>
            <w:tcW w:type="dxa" w:w="1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Use the checkpoint questions for review.</w:t>
            </w:r>
          </w:p>
        </w:tc>
      </w:tr>
    </w:tbl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Objectives: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Identify data workload roles and responsibilities.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Compare common file formats.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Match storage options to use cases.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Understand common data store categories.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Scenario: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The retail company is forming a data team. Management asks which people and services are needed for databases, pipelines, analytics, and reports.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Step-by-step: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1"/>
        </w:numPr>
      </w:pPr>
      <w:r>
        <w:rPr>
          <w:rFonts w:ascii="Aptos" w:hAnsi="Aptos"/>
          <w:b/>
          <w:color w:val="111827"/>
          <w:sz w:val="21"/>
        </w:rPr>
        <w:t>Identify Data Roles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Create a table: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5900"/>
      </w:tblGrid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Main Responsibility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Database administrator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Manage database availability, performance, backup, and security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Data engineer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Build data pipelines and prepare data for analytics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Data analyst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Build reports, models, and insights</w:t>
            </w:r>
          </w:p>
        </w:tc>
      </w:tr>
    </w:tbl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Add examples of tasks for each role.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1"/>
        </w:numPr>
      </w:pPr>
      <w:r>
        <w:rPr>
          <w:rFonts w:ascii="Aptos" w:hAnsi="Aptos"/>
          <w:b/>
          <w:color w:val="111827"/>
          <w:sz w:val="21"/>
        </w:rPr>
        <w:t>Compare File Formats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5900"/>
      </w:tblGrid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Common Use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CSV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Simple tabular exchange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JSON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Semi-structured API and event data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Parquet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Columnar analytics data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XML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Structured document exchange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Avro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Data serialization in pipelines</w:t>
            </w:r>
          </w:p>
        </w:tc>
      </w:tr>
    </w:tbl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1"/>
        </w:numPr>
      </w:pPr>
      <w:r>
        <w:rPr>
          <w:rFonts w:ascii="Aptos" w:hAnsi="Aptos"/>
          <w:b/>
          <w:color w:val="111827"/>
          <w:sz w:val="21"/>
        </w:rPr>
        <w:t>Match Storage Options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5900"/>
      </w:tblGrid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Possible Store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Store images and backups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Blob storage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Shared file access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Azure Files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Key-value style entities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Azure Table Storage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Relational application database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Azure SQL Database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Globally distributed NoSQL app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Azure Cosmos DB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Large-scale analytics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Data lake, warehouse, Fabric lakehouse</w:t>
            </w:r>
          </w:p>
        </w:tc>
      </w:tr>
    </w:tbl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1"/>
        </w:numPr>
      </w:pPr>
      <w:r>
        <w:rPr>
          <w:rFonts w:ascii="Aptos" w:hAnsi="Aptos"/>
          <w:b/>
          <w:color w:val="111827"/>
          <w:sz w:val="21"/>
        </w:rPr>
        <w:t>Draw a Simple Data Platform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Use diagrams.net: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Source systems -&gt; Ingestion -&gt; Storage -&gt; Processing -&gt; Analytics -&gt; Visualization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1"/>
        </w:numPr>
      </w:pPr>
      <w:r>
        <w:rPr>
          <w:rFonts w:ascii="Aptos" w:hAnsi="Aptos"/>
          <w:b/>
          <w:color w:val="111827"/>
          <w:sz w:val="21"/>
        </w:rPr>
        <w:t>Record Service Selection Rules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Write one sentence for when to use relational, non-relational, object storage, and analytical stores.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Validation: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You should have role notes, file format comparison, storage mapping, and a platform diagram.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Checkpoint Questions: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1"/>
        </w:numPr>
      </w:pPr>
      <w:r>
        <w:rPr>
          <w:rFonts w:ascii="Aptos" w:hAnsi="Aptos"/>
          <w:color w:val="111827"/>
          <w:sz w:val="21"/>
        </w:rPr>
        <w:t>What does a data engineer do?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1"/>
        </w:numPr>
      </w:pPr>
      <w:r>
        <w:rPr>
          <w:rFonts w:ascii="Aptos" w:hAnsi="Aptos"/>
          <w:color w:val="111827"/>
          <w:sz w:val="21"/>
        </w:rPr>
        <w:t>Why is Parquet common in analytics?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1"/>
        </w:numPr>
      </w:pPr>
      <w:r>
        <w:rPr>
          <w:rFonts w:ascii="Aptos" w:hAnsi="Aptos"/>
          <w:color w:val="111827"/>
          <w:sz w:val="21"/>
        </w:rPr>
        <w:t>When would Blob storage be appropriate?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1"/>
        </w:numPr>
      </w:pPr>
      <w:r>
        <w:rPr>
          <w:rFonts w:ascii="Aptos" w:hAnsi="Aptos"/>
          <w:color w:val="111827"/>
          <w:sz w:val="21"/>
        </w:rPr>
        <w:t>Why do analytics platforms separate storage and compute?</w:t>
      </w:r>
    </w:p>
    <w:p>
      <w:pPr>
        <w:pageBreakBefore w:val="0"/>
        <w:spacing w:after="140" w:line="283" w:lineRule="auto"/>
        <w:shd w:fill="FFF7ED"/>
        <w:pBdr>
          <w:left w:val="single" w:sz="18" w:space="8" w:color="F59E0B"/>
        </w:pBdr>
      </w:pPr>
      <w:r>
        <w:rPr>
          <w:rFonts w:ascii="Aptos" w:hAnsi="Aptos"/>
          <w:b/>
          <w:i w:val="0"/>
          <w:color w:val="111827"/>
          <w:sz w:val="20"/>
        </w:rPr>
        <w:t xml:space="preserve">Exam Focus: </w:t>
      </w:r>
      <w:r>
        <w:rPr>
          <w:rFonts w:ascii="Aptos" w:hAnsi="Aptos"/>
          <w:b/>
          <w:i w:val="0"/>
          <w:color w:val="111827"/>
          <w:sz w:val="20"/>
        </w:rPr>
        <w:t>Know the roles and responsibilities for data workloads and common storage formats.</w:t>
      </w:r>
    </w:p>
    <w:p>
      <w:pPr>
        <w:pStyle w:val="Heading2"/>
        <w:keepNext/>
        <w:pageBreakBefore w:val="0"/>
        <w:shd w:fill="ECFDF5"/>
        <w:pBdr>
          <w:left w:val="single" w:sz="18" w:space="8" w:color="10B981"/>
        </w:pBdr>
      </w:pPr>
      <w:r>
        <w:rPr>
          <w:rFonts w:ascii="Aptos" w:hAnsi="Aptos"/>
          <w:b/>
          <w:i w:val="0"/>
          <w:color w:val="10B981"/>
          <w:sz w:val="27"/>
        </w:rPr>
        <w:t>Topic 02: Relational Data on Azure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Relational design, SQL, Azure SQL and open-source databases</w:t>
      </w:r>
    </w:p>
    <w:p>
      <w:pPr>
        <w:pStyle w:val="Heading3"/>
        <w:keepNext/>
        <w:pageBreakBefore w:val="0"/>
        <w:shd w:fill="ECFDF5"/>
        <w:pBdr>
          <w:left w:val="single" w:sz="18" w:space="8" w:color="10B981"/>
        </w:pBdr>
      </w:pPr>
      <w:r>
        <w:rPr>
          <w:rFonts w:ascii="Aptos" w:hAnsi="Aptos"/>
          <w:b/>
          <w:i w:val="0"/>
          <w:color w:val="10B981"/>
          <w:sz w:val="23"/>
        </w:rPr>
        <w:t>Lab 3: Relational Data, SQL, Normalization, Database Objects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1600"/>
        <w:gridCol w:w="3300"/>
        <w:gridCol w:w="1500"/>
      </w:tblGrid>
      <w:tr>
        <w:tc>
          <w:tcPr>
            <w:tcW w:type="dxa" w:w="14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Objectives</w:t>
            </w:r>
          </w:p>
        </w:tc>
        <w:tc>
          <w:tcPr>
            <w:tcW w:type="dxa" w:w="16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Guided Activities</w:t>
            </w:r>
          </w:p>
        </w:tc>
        <w:tc>
          <w:tcPr>
            <w:tcW w:type="dxa" w:w="33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Learner Output</w:t>
            </w:r>
          </w:p>
        </w:tc>
        <w:tc>
          <w:tcPr>
            <w:tcW w:type="dxa" w:w="15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Exam Focus</w:t>
            </w:r>
          </w:p>
        </w:tc>
      </w:tr>
      <w:tr>
        <w:tc>
          <w:tcPr>
            <w:tcW w:type="dxa" w:w="14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Read what the lab is meant to prove.</w:t>
            </w:r>
          </w:p>
        </w:tc>
        <w:tc>
          <w:tcPr>
            <w:tcW w:type="dxa" w:w="16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Complete each numbered task in order.</w:t>
            </w:r>
          </w:p>
        </w:tc>
        <w:tc>
          <w:tcPr>
            <w:tcW w:type="dxa" w:w="3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Keep the tables, notes, diagrams and answers.</w:t>
            </w:r>
          </w:p>
        </w:tc>
        <w:tc>
          <w:tcPr>
            <w:tcW w:type="dxa" w:w="1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Use the checkpoint questions for review.</w:t>
            </w:r>
          </w:p>
        </w:tc>
      </w:tr>
    </w:tbl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Objectives: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Explain relational data concepts.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Identify tables, rows, columns, keys, and relationships.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Understand normalization.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Recognize common SQL statements and database objects.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Scenario: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The retail company stores customers, orders, products, and order lines in a relational database. You must explain how the data is structured and queried.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Step-by-step: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2"/>
        </w:numPr>
      </w:pPr>
      <w:r>
        <w:rPr>
          <w:rFonts w:ascii="Aptos" w:hAnsi="Aptos"/>
          <w:b/>
          <w:color w:val="111827"/>
          <w:sz w:val="21"/>
        </w:rPr>
        <w:t>Draw a Relational Model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Create entities: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Customers</w:t>
        <w:br/>
        <w:t>Orders</w:t>
        <w:br/>
        <w:t>OrderItems</w:t>
        <w:br/>
        <w:t>Products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Add primary keys and foreign keys.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2"/>
        </w:numPr>
      </w:pPr>
      <w:r>
        <w:rPr>
          <w:rFonts w:ascii="Aptos" w:hAnsi="Aptos"/>
          <w:b/>
          <w:color w:val="111827"/>
          <w:sz w:val="21"/>
        </w:rPr>
        <w:t>Explain Normalization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Answer: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1. Why should product data not be repeated on every order line?</w:t>
        <w:br/>
        <w:t>2. How do separate tables reduce update errors?</w:t>
        <w:br/>
        <w:t>3. What is the tradeoff of normalization?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2"/>
        </w:numPr>
      </w:pPr>
      <w:r>
        <w:rPr>
          <w:rFonts w:ascii="Aptos" w:hAnsi="Aptos"/>
          <w:b/>
          <w:color w:val="111827"/>
          <w:sz w:val="21"/>
        </w:rPr>
        <w:t>Identify SQL Statement Types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Create a table: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5900"/>
      </w:tblGrid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SQL Statement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SELECT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Read data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INSERT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Add data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UPDATE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Modify data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DELETE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Remove data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CREATE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Create objects</w:t>
            </w:r>
          </w:p>
        </w:tc>
      </w:tr>
    </w:tbl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2"/>
        </w:numPr>
      </w:pPr>
      <w:r>
        <w:rPr>
          <w:rFonts w:ascii="Aptos" w:hAnsi="Aptos"/>
          <w:b/>
          <w:color w:val="111827"/>
          <w:sz w:val="21"/>
        </w:rPr>
        <w:t>Review Database Objects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Define: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Table</w:t>
        <w:br/>
        <w:t>View</w:t>
        <w:br/>
        <w:t>Index</w:t>
        <w:br/>
        <w:t>Stored procedure</w:t>
        <w:br/>
        <w:t>Schema</w:t>
        <w:br/>
        <w:t>Primary key</w:t>
        <w:br/>
        <w:t>Foreign key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2"/>
        </w:numPr>
      </w:pPr>
      <w:r>
        <w:rPr>
          <w:rFonts w:ascii="Aptos" w:hAnsi="Aptos"/>
          <w:b/>
          <w:color w:val="111827"/>
          <w:sz w:val="21"/>
        </w:rPr>
        <w:t>Write Example Queries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SELECT ProductName, Price</w:t>
        <w:br/>
        <w:t>FROM Products;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SELECT c.CustomerName, o.OrderDate</w:t>
        <w:br/>
        <w:t>FROM Customers c</w:t>
        <w:br/>
        <w:t>JOIN Orders o ON c.CustomerID = o.CustomerID;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Validation: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You should have a relational diagram, normalization notes, SQL table, object definitions, and example queries.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Checkpoint Questions: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2"/>
        </w:numPr>
      </w:pPr>
      <w:r>
        <w:rPr>
          <w:rFonts w:ascii="Aptos" w:hAnsi="Aptos"/>
          <w:color w:val="111827"/>
          <w:sz w:val="21"/>
        </w:rPr>
        <w:t>What is a primary key?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2"/>
        </w:numPr>
      </w:pPr>
      <w:r>
        <w:rPr>
          <w:rFonts w:ascii="Aptos" w:hAnsi="Aptos"/>
          <w:color w:val="111827"/>
          <w:sz w:val="21"/>
        </w:rPr>
        <w:t>What is a foreign key?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2"/>
        </w:numPr>
      </w:pPr>
      <w:r>
        <w:rPr>
          <w:rFonts w:ascii="Aptos" w:hAnsi="Aptos"/>
          <w:color w:val="111827"/>
          <w:sz w:val="21"/>
        </w:rPr>
        <w:t>Why is normalization used?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2"/>
        </w:numPr>
      </w:pPr>
      <w:r>
        <w:rPr>
          <w:rFonts w:ascii="Aptos" w:hAnsi="Aptos"/>
          <w:color w:val="111827"/>
          <w:sz w:val="21"/>
        </w:rPr>
        <w:t>What does SELECT do?</w:t>
      </w:r>
    </w:p>
    <w:p>
      <w:pPr>
        <w:pageBreakBefore w:val="0"/>
        <w:spacing w:after="140" w:line="283" w:lineRule="auto"/>
        <w:shd w:fill="FFF7ED"/>
        <w:pBdr>
          <w:left w:val="single" w:sz="18" w:space="8" w:color="F59E0B"/>
        </w:pBdr>
      </w:pPr>
      <w:r>
        <w:rPr>
          <w:rFonts w:ascii="Aptos" w:hAnsi="Aptos"/>
          <w:b/>
          <w:i w:val="0"/>
          <w:color w:val="111827"/>
          <w:sz w:val="20"/>
        </w:rPr>
        <w:t xml:space="preserve">Exam Focus: </w:t>
      </w:r>
      <w:r>
        <w:rPr>
          <w:rFonts w:ascii="Aptos" w:hAnsi="Aptos"/>
          <w:b/>
          <w:i w:val="0"/>
          <w:color w:val="111827"/>
          <w:sz w:val="20"/>
        </w:rPr>
        <w:t>DP-900 expects recognition of relational concepts and common SQL statements, not advanced SQL programming.</w:t>
      </w:r>
    </w:p>
    <w:p>
      <w:pPr>
        <w:pStyle w:val="Heading3"/>
        <w:keepNext/>
        <w:pageBreakBefore w:val="0"/>
        <w:shd w:fill="ECFDF5"/>
        <w:pBdr>
          <w:left w:val="single" w:sz="18" w:space="8" w:color="10B981"/>
        </w:pBdr>
      </w:pPr>
      <w:r>
        <w:rPr>
          <w:rFonts w:ascii="Aptos" w:hAnsi="Aptos"/>
          <w:b/>
          <w:i w:val="0"/>
          <w:color w:val="10B981"/>
          <w:sz w:val="23"/>
        </w:rPr>
        <w:t>Lab 4: Azure SQL and Open-Source Databases on Azure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1600"/>
        <w:gridCol w:w="3300"/>
        <w:gridCol w:w="1500"/>
      </w:tblGrid>
      <w:tr>
        <w:tc>
          <w:tcPr>
            <w:tcW w:type="dxa" w:w="14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Objectives</w:t>
            </w:r>
          </w:p>
        </w:tc>
        <w:tc>
          <w:tcPr>
            <w:tcW w:type="dxa" w:w="16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Guided Activities</w:t>
            </w:r>
          </w:p>
        </w:tc>
        <w:tc>
          <w:tcPr>
            <w:tcW w:type="dxa" w:w="33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Learner Output</w:t>
            </w:r>
          </w:p>
        </w:tc>
        <w:tc>
          <w:tcPr>
            <w:tcW w:type="dxa" w:w="15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Exam Focus</w:t>
            </w:r>
          </w:p>
        </w:tc>
      </w:tr>
      <w:tr>
        <w:tc>
          <w:tcPr>
            <w:tcW w:type="dxa" w:w="14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Read what the lab is meant to prove.</w:t>
            </w:r>
          </w:p>
        </w:tc>
        <w:tc>
          <w:tcPr>
            <w:tcW w:type="dxa" w:w="16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Complete each numbered task in order.</w:t>
            </w:r>
          </w:p>
        </w:tc>
        <w:tc>
          <w:tcPr>
            <w:tcW w:type="dxa" w:w="3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Keep the tables, notes, diagrams and answers.</w:t>
            </w:r>
          </w:p>
        </w:tc>
        <w:tc>
          <w:tcPr>
            <w:tcW w:type="dxa" w:w="1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Use the checkpoint questions for review.</w:t>
            </w:r>
          </w:p>
        </w:tc>
      </w:tr>
    </w:tbl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Objectives: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Describe the Azure SQL family.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Compare Azure SQL Database, Azure SQL Managed Instance, and SQL Server on Azure VMs.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Identify open-source database services on Azure.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Match relational services to scenarios.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Scenario: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The retail company wants to migrate existing relational databases to Azure. Some apps use SQL Server, while others use PostgreSQL and MySQL.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Step-by-step: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3"/>
        </w:numPr>
      </w:pPr>
      <w:r>
        <w:rPr>
          <w:rFonts w:ascii="Aptos" w:hAnsi="Aptos"/>
          <w:b/>
          <w:color w:val="111827"/>
          <w:sz w:val="21"/>
        </w:rPr>
        <w:t>Compare Azure SQL Options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5900"/>
      </w:tblGrid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Best Fit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Azure SQL Database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Modern cloud app needing managed PaaS database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Azure SQL Managed Instance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SQL Server compatibility with managed service benefits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SQL Server on Azure VMs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Maximum OS and instance-level control</w:t>
            </w:r>
          </w:p>
        </w:tc>
      </w:tr>
    </w:tbl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3"/>
        </w:numPr>
      </w:pPr>
      <w:r>
        <w:rPr>
          <w:rFonts w:ascii="Aptos" w:hAnsi="Aptos"/>
          <w:b/>
          <w:color w:val="111827"/>
          <w:sz w:val="21"/>
        </w:rPr>
        <w:t>Compare Open-Source Database Services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Document: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Azure Database for PostgreSQL</w:t>
        <w:br/>
        <w:t>Azure Database for MySQL</w:t>
        <w:br/>
        <w:t>Azure Database for MariaDB legacy considerations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3"/>
        </w:numPr>
      </w:pPr>
      <w:r>
        <w:rPr>
          <w:rFonts w:ascii="Aptos" w:hAnsi="Aptos"/>
          <w:b/>
          <w:color w:val="111827"/>
          <w:sz w:val="21"/>
        </w:rPr>
        <w:t>Match Migration Scenarios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Choose a service: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1. New cloud-native app using SQL Server engine.</w:t>
        <w:br/>
        <w:t>2. Existing SQL Server app needing instance-level compatibility.</w:t>
        <w:br/>
        <w:t>3. Legacy app requiring OS-level control.</w:t>
        <w:br/>
        <w:t>4. Web app using PostgreSQL.</w:t>
        <w:br/>
        <w:t>5. App using MySQL.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3"/>
        </w:numPr>
      </w:pPr>
      <w:r>
        <w:rPr>
          <w:rFonts w:ascii="Aptos" w:hAnsi="Aptos"/>
          <w:b/>
          <w:color w:val="111827"/>
          <w:sz w:val="21"/>
        </w:rPr>
        <w:t>Review Managed Service Benefits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Write how managed database services help with: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- Patching.</w:t>
        <w:br/>
        <w:t>- Backup.</w:t>
        <w:br/>
        <w:t>- High availability.</w:t>
        <w:br/>
        <w:t>- Scaling.</w:t>
        <w:br/>
        <w:t>- Monitoring.</w:t>
        <w:br/>
        <w:t>- Security.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3"/>
        </w:numPr>
      </w:pPr>
      <w:r>
        <w:rPr>
          <w:rFonts w:ascii="Aptos" w:hAnsi="Aptos"/>
          <w:b/>
          <w:color w:val="111827"/>
          <w:sz w:val="21"/>
        </w:rPr>
        <w:t>Security and Cost Notes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Document: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Authentication</w:t>
        <w:br/>
        <w:t>Firewall or private access</w:t>
        <w:br/>
        <w:t>Backup retention</w:t>
        <w:br/>
        <w:t>Performance tier</w:t>
        <w:br/>
        <w:t>Scaling choice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Validation: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You should have comparison tables, scenario answers, managed service benefits, and security/cost notes.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Checkpoint Questions: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3"/>
        </w:numPr>
      </w:pPr>
      <w:r>
        <w:rPr>
          <w:rFonts w:ascii="Aptos" w:hAnsi="Aptos"/>
          <w:color w:val="111827"/>
          <w:sz w:val="21"/>
        </w:rPr>
        <w:t>When is Azure SQL Database appropriate?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3"/>
        </w:numPr>
      </w:pPr>
      <w:r>
        <w:rPr>
          <w:rFonts w:ascii="Aptos" w:hAnsi="Aptos"/>
          <w:color w:val="111827"/>
          <w:sz w:val="21"/>
        </w:rPr>
        <w:t>Why choose SQL Server on Azure VMs?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3"/>
        </w:numPr>
      </w:pPr>
      <w:r>
        <w:rPr>
          <w:rFonts w:ascii="Aptos" w:hAnsi="Aptos"/>
          <w:color w:val="111827"/>
          <w:sz w:val="21"/>
        </w:rPr>
        <w:t>What is a managed database service?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3"/>
        </w:numPr>
      </w:pPr>
      <w:r>
        <w:rPr>
          <w:rFonts w:ascii="Aptos" w:hAnsi="Aptos"/>
          <w:color w:val="111827"/>
          <w:sz w:val="21"/>
        </w:rPr>
        <w:t>Which Azure services support PostgreSQL and MySQL?</w:t>
      </w:r>
    </w:p>
    <w:p>
      <w:pPr>
        <w:pageBreakBefore w:val="0"/>
        <w:spacing w:after="140" w:line="283" w:lineRule="auto"/>
        <w:shd w:fill="FFF7ED"/>
        <w:pBdr>
          <w:left w:val="single" w:sz="18" w:space="8" w:color="F59E0B"/>
        </w:pBdr>
      </w:pPr>
      <w:r>
        <w:rPr>
          <w:rFonts w:ascii="Aptos" w:hAnsi="Aptos"/>
          <w:b/>
          <w:i w:val="0"/>
          <w:color w:val="111827"/>
          <w:sz w:val="20"/>
        </w:rPr>
        <w:t xml:space="preserve">Exam Focus: </w:t>
      </w:r>
      <w:r>
        <w:rPr>
          <w:rFonts w:ascii="Aptos" w:hAnsi="Aptos"/>
          <w:b/>
          <w:i w:val="0"/>
          <w:color w:val="111827"/>
          <w:sz w:val="20"/>
        </w:rPr>
        <w:t>Know the Azure relational database service families and when each option fits.</w:t>
      </w:r>
    </w:p>
    <w:p>
      <w:pPr>
        <w:pStyle w:val="Heading2"/>
        <w:keepNext/>
        <w:pageBreakBefore w:val="0"/>
        <w:shd w:fill="F3E8FF"/>
        <w:pBdr>
          <w:left w:val="single" w:sz="18" w:space="8" w:color="7C3AED"/>
        </w:pBdr>
      </w:pPr>
      <w:r>
        <w:rPr>
          <w:rFonts w:ascii="Aptos" w:hAnsi="Aptos"/>
          <w:b/>
          <w:i w:val="0"/>
          <w:color w:val="7C3AED"/>
          <w:sz w:val="27"/>
        </w:rPr>
        <w:t>Topic 03: Non-Relational Data on Azure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Azure Storage, Blob, Files, Tables and Cosmos DB</w:t>
      </w:r>
    </w:p>
    <w:p>
      <w:pPr>
        <w:pStyle w:val="Heading3"/>
        <w:keepNext/>
        <w:pageBreakBefore w:val="0"/>
        <w:shd w:fill="F3E8FF"/>
        <w:pBdr>
          <w:left w:val="single" w:sz="18" w:space="8" w:color="7C3AED"/>
        </w:pBdr>
      </w:pPr>
      <w:r>
        <w:rPr>
          <w:rFonts w:ascii="Aptos" w:hAnsi="Aptos"/>
          <w:b/>
          <w:i w:val="0"/>
          <w:color w:val="7C3AED"/>
          <w:sz w:val="23"/>
        </w:rPr>
        <w:t>Lab 5: Azure Storage, Blob, Files, Tables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1600"/>
        <w:gridCol w:w="3300"/>
        <w:gridCol w:w="1500"/>
      </w:tblGrid>
      <w:tr>
        <w:tc>
          <w:tcPr>
            <w:tcW w:type="dxa" w:w="14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Objectives</w:t>
            </w:r>
          </w:p>
        </w:tc>
        <w:tc>
          <w:tcPr>
            <w:tcW w:type="dxa" w:w="16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Guided Activities</w:t>
            </w:r>
          </w:p>
        </w:tc>
        <w:tc>
          <w:tcPr>
            <w:tcW w:type="dxa" w:w="33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Learner Output</w:t>
            </w:r>
          </w:p>
        </w:tc>
        <w:tc>
          <w:tcPr>
            <w:tcW w:type="dxa" w:w="15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Exam Focus</w:t>
            </w:r>
          </w:p>
        </w:tc>
      </w:tr>
      <w:tr>
        <w:tc>
          <w:tcPr>
            <w:tcW w:type="dxa" w:w="14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Read what the lab is meant to prove.</w:t>
            </w:r>
          </w:p>
        </w:tc>
        <w:tc>
          <w:tcPr>
            <w:tcW w:type="dxa" w:w="16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Complete each numbered task in order.</w:t>
            </w:r>
          </w:p>
        </w:tc>
        <w:tc>
          <w:tcPr>
            <w:tcW w:type="dxa" w:w="3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Keep the tables, notes, diagrams and answers.</w:t>
            </w:r>
          </w:p>
        </w:tc>
        <w:tc>
          <w:tcPr>
            <w:tcW w:type="dxa" w:w="1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Use the checkpoint questions for review.</w:t>
            </w:r>
          </w:p>
        </w:tc>
      </w:tr>
    </w:tbl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Objectives: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Describe Azure Blob Storage.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Describe Azure Files.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Describe Azure Table Storage.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Match storage services to scenarios.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Review access tiers and redundancy concepts.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Scenario: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The retail company needs to store product images, shared documents, application logs, and simple key-value data.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Step-by-step: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4"/>
        </w:numPr>
      </w:pPr>
      <w:r>
        <w:rPr>
          <w:rFonts w:ascii="Aptos" w:hAnsi="Aptos"/>
          <w:b/>
          <w:color w:val="111827"/>
          <w:sz w:val="21"/>
        </w:rPr>
        <w:t>Map Storage Needs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5900"/>
      </w:tblGrid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Azure Storage Service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Product images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Blob Storage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Shared file share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Azure Files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Simple key-value customer preferences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Table Storage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Queue messages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Azure Queue Storage</w:t>
            </w:r>
          </w:p>
        </w:tc>
      </w:tr>
    </w:tbl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4"/>
        </w:numPr>
      </w:pPr>
      <w:r>
        <w:rPr>
          <w:rFonts w:ascii="Aptos" w:hAnsi="Aptos"/>
          <w:b/>
          <w:color w:val="111827"/>
          <w:sz w:val="21"/>
        </w:rPr>
        <w:t>Review Blob Storage Concepts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Define: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Container</w:t>
        <w:br/>
        <w:t>Blob</w:t>
        <w:br/>
        <w:t>Block blob</w:t>
        <w:br/>
        <w:t>Access tier</w:t>
        <w:br/>
        <w:t>Lifecycle management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4"/>
        </w:numPr>
      </w:pPr>
      <w:r>
        <w:rPr>
          <w:rFonts w:ascii="Aptos" w:hAnsi="Aptos"/>
          <w:b/>
          <w:color w:val="111827"/>
          <w:sz w:val="21"/>
        </w:rPr>
        <w:t>Review Azure Files Concepts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Explain: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- SMB and NFS file shares.</w:t>
        <w:br/>
        <w:t>- Lift-and-shift file server scenarios.</w:t>
        <w:br/>
        <w:t>- Shared access for applications.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4"/>
        </w:numPr>
      </w:pPr>
      <w:r>
        <w:rPr>
          <w:rFonts w:ascii="Aptos" w:hAnsi="Aptos"/>
          <w:b/>
          <w:color w:val="111827"/>
          <w:sz w:val="21"/>
        </w:rPr>
        <w:t>Review Table Storage Concepts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Explain: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- Partition key.</w:t>
        <w:br/>
        <w:t>- Row key.</w:t>
        <w:br/>
        <w:t>- Entity.</w:t>
        <w:br/>
        <w:t>- Schemaless design.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4"/>
        </w:numPr>
      </w:pPr>
      <w:r>
        <w:rPr>
          <w:rFonts w:ascii="Aptos" w:hAnsi="Aptos"/>
          <w:b/>
          <w:color w:val="111827"/>
          <w:sz w:val="21"/>
        </w:rPr>
        <w:t>Compare Redundancy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Write a short note on locally redundant, zone-redundant, and geo-redundant storage.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Validation: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You should have storage mappings, concept definitions, and redundancy notes.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Checkpoint Questions: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4"/>
        </w:numPr>
      </w:pPr>
      <w:r>
        <w:rPr>
          <w:rFonts w:ascii="Aptos" w:hAnsi="Aptos"/>
          <w:color w:val="111827"/>
          <w:sz w:val="21"/>
        </w:rPr>
        <w:t>When should you use Blob Storage?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4"/>
        </w:numPr>
      </w:pPr>
      <w:r>
        <w:rPr>
          <w:rFonts w:ascii="Aptos" w:hAnsi="Aptos"/>
          <w:color w:val="111827"/>
          <w:sz w:val="21"/>
        </w:rPr>
        <w:t>When should you use Azure Files?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4"/>
        </w:numPr>
      </w:pPr>
      <w:r>
        <w:rPr>
          <w:rFonts w:ascii="Aptos" w:hAnsi="Aptos"/>
          <w:color w:val="111827"/>
          <w:sz w:val="21"/>
        </w:rPr>
        <w:t>What is Azure Table Storage?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4"/>
        </w:numPr>
      </w:pPr>
      <w:r>
        <w:rPr>
          <w:rFonts w:ascii="Aptos" w:hAnsi="Aptos"/>
          <w:color w:val="111827"/>
          <w:sz w:val="21"/>
        </w:rPr>
        <w:t>Why does redundancy matter?</w:t>
      </w:r>
    </w:p>
    <w:p>
      <w:pPr>
        <w:pageBreakBefore w:val="0"/>
        <w:spacing w:after="140" w:line="283" w:lineRule="auto"/>
        <w:shd w:fill="FFF7ED"/>
        <w:pBdr>
          <w:left w:val="single" w:sz="18" w:space="8" w:color="F59E0B"/>
        </w:pBdr>
      </w:pPr>
      <w:r>
        <w:rPr>
          <w:rFonts w:ascii="Aptos" w:hAnsi="Aptos"/>
          <w:b/>
          <w:i w:val="0"/>
          <w:color w:val="111827"/>
          <w:sz w:val="20"/>
        </w:rPr>
        <w:t xml:space="preserve">Exam Focus: </w:t>
      </w:r>
      <w:r>
        <w:rPr>
          <w:rFonts w:ascii="Aptos" w:hAnsi="Aptos"/>
          <w:b/>
          <w:i w:val="0"/>
          <w:color w:val="111827"/>
          <w:sz w:val="20"/>
        </w:rPr>
        <w:t>DP-900 expects recognition of Azure Storage services and their common use cases.</w:t>
      </w:r>
    </w:p>
    <w:p>
      <w:pPr>
        <w:pStyle w:val="Heading3"/>
        <w:keepNext/>
        <w:pageBreakBefore w:val="0"/>
        <w:shd w:fill="F3E8FF"/>
        <w:pBdr>
          <w:left w:val="single" w:sz="18" w:space="8" w:color="7C3AED"/>
        </w:pBdr>
      </w:pPr>
      <w:r>
        <w:rPr>
          <w:rFonts w:ascii="Aptos" w:hAnsi="Aptos"/>
          <w:b/>
          <w:i w:val="0"/>
          <w:color w:val="7C3AED"/>
          <w:sz w:val="23"/>
        </w:rPr>
        <w:t>Lab 6: Azure Cosmos DB, NoSQL, APIs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1600"/>
        <w:gridCol w:w="3300"/>
        <w:gridCol w:w="1500"/>
      </w:tblGrid>
      <w:tr>
        <w:tc>
          <w:tcPr>
            <w:tcW w:type="dxa" w:w="14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Objectives</w:t>
            </w:r>
          </w:p>
        </w:tc>
        <w:tc>
          <w:tcPr>
            <w:tcW w:type="dxa" w:w="16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Guided Activities</w:t>
            </w:r>
          </w:p>
        </w:tc>
        <w:tc>
          <w:tcPr>
            <w:tcW w:type="dxa" w:w="33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Learner Output</w:t>
            </w:r>
          </w:p>
        </w:tc>
        <w:tc>
          <w:tcPr>
            <w:tcW w:type="dxa" w:w="15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Exam Focus</w:t>
            </w:r>
          </w:p>
        </w:tc>
      </w:tr>
      <w:tr>
        <w:tc>
          <w:tcPr>
            <w:tcW w:type="dxa" w:w="14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Read what the lab is meant to prove.</w:t>
            </w:r>
          </w:p>
        </w:tc>
        <w:tc>
          <w:tcPr>
            <w:tcW w:type="dxa" w:w="16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Complete each numbered task in order.</w:t>
            </w:r>
          </w:p>
        </w:tc>
        <w:tc>
          <w:tcPr>
            <w:tcW w:type="dxa" w:w="3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Keep the tables, notes, diagrams and answers.</w:t>
            </w:r>
          </w:p>
        </w:tc>
        <w:tc>
          <w:tcPr>
            <w:tcW w:type="dxa" w:w="1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Use the checkpoint questions for review.</w:t>
            </w:r>
          </w:p>
        </w:tc>
      </w:tr>
    </w:tbl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Objectives: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Explain non-relational data concepts.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Describe Azure Cosmos DB capabilities.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Identify common Cosmos DB APIs.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Match NoSQL patterns to scenarios.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Scenario: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The retail company wants a globally distributed product catalog and user profile store that can handle flexible schemas and low-latency reads.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Step-by-step: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5"/>
        </w:numPr>
      </w:pPr>
      <w:r>
        <w:rPr>
          <w:rFonts w:ascii="Aptos" w:hAnsi="Aptos"/>
          <w:b/>
          <w:color w:val="111827"/>
          <w:sz w:val="21"/>
        </w:rPr>
        <w:t>Explain NoSQL Fit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Write why NoSQL can help with: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- Flexible schema.</w:t>
        <w:br/>
        <w:t>- High scale.</w:t>
        <w:br/>
        <w:t>- Global distribution.</w:t>
        <w:br/>
        <w:t>- Low-latency access.</w:t>
        <w:br/>
        <w:t>- JSON document data.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5"/>
        </w:numPr>
      </w:pPr>
      <w:r>
        <w:rPr>
          <w:rFonts w:ascii="Aptos" w:hAnsi="Aptos"/>
          <w:b/>
          <w:color w:val="111827"/>
          <w:sz w:val="21"/>
        </w:rPr>
        <w:t>Review Cosmos DB Capabilities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Document: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Global distribution</w:t>
        <w:br/>
        <w:t>Low latency</w:t>
        <w:br/>
        <w:t>Throughput with request units</w:t>
        <w:br/>
        <w:t>Partitioning</w:t>
        <w:br/>
        <w:t>Consistency levels</w:t>
        <w:br/>
        <w:t>Multiple APIs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5"/>
        </w:numPr>
      </w:pPr>
      <w:r>
        <w:rPr>
          <w:rFonts w:ascii="Aptos" w:hAnsi="Aptos"/>
          <w:b/>
          <w:color w:val="111827"/>
          <w:sz w:val="21"/>
        </w:rPr>
        <w:t>Identify Cosmos DB APIs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Create a table: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5900"/>
      </w:tblGrid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API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Common Fit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NoSQL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JSON document applications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MongoDB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MongoDB-compatible apps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Cassandra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Wide-column workloads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Gremlin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Graph workloads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Table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Key-value/table workloads</w:t>
            </w:r>
          </w:p>
        </w:tc>
      </w:tr>
    </w:tbl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5"/>
        </w:numPr>
      </w:pPr>
      <w:r>
        <w:rPr>
          <w:rFonts w:ascii="Aptos" w:hAnsi="Aptos"/>
          <w:b/>
          <w:color w:val="111827"/>
          <w:sz w:val="21"/>
        </w:rPr>
        <w:t>Design a Product Catalog Document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Create example JSON: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{</w:t>
        <w:br/>
        <w:t xml:space="preserve">  "id": "P1001",</w:t>
        <w:br/>
        <w:t xml:space="preserve">  "category": "Laptop",</w:t>
        <w:br/>
        <w:t xml:space="preserve">  "name": "Training Laptop",</w:t>
        <w:br/>
        <w:t xml:space="preserve">  "price": 1200,</w:t>
        <w:br/>
        <w:t xml:space="preserve">  "tags": ["business", "portable"]</w:t>
        <w:br/>
        <w:t>}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5"/>
        </w:numPr>
      </w:pPr>
      <w:r>
        <w:rPr>
          <w:rFonts w:ascii="Aptos" w:hAnsi="Aptos"/>
          <w:b/>
          <w:color w:val="111827"/>
          <w:sz w:val="21"/>
        </w:rPr>
        <w:t>Review Partitioning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Explain why a good partition key distributes data and workload evenly.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Validation: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You should have NoSQL notes, Cosmos DB capability notes, API mapping, sample document, and partition key explanation.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Checkpoint Questions: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5"/>
        </w:numPr>
      </w:pPr>
      <w:r>
        <w:rPr>
          <w:rFonts w:ascii="Aptos" w:hAnsi="Aptos"/>
          <w:color w:val="111827"/>
          <w:sz w:val="21"/>
        </w:rPr>
        <w:t>When is Cosmos DB a good fit?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5"/>
        </w:numPr>
      </w:pPr>
      <w:r>
        <w:rPr>
          <w:rFonts w:ascii="Aptos" w:hAnsi="Aptos"/>
          <w:color w:val="111827"/>
          <w:sz w:val="21"/>
        </w:rPr>
        <w:t>What is a request unit?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5"/>
        </w:numPr>
      </w:pPr>
      <w:r>
        <w:rPr>
          <w:rFonts w:ascii="Aptos" w:hAnsi="Aptos"/>
          <w:color w:val="111827"/>
          <w:sz w:val="21"/>
        </w:rPr>
        <w:t>Why does partitioning matter?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5"/>
        </w:numPr>
      </w:pPr>
      <w:r>
        <w:rPr>
          <w:rFonts w:ascii="Aptos" w:hAnsi="Aptos"/>
          <w:color w:val="111827"/>
          <w:sz w:val="21"/>
        </w:rPr>
        <w:t>Which API supports graph workloads?</w:t>
      </w:r>
    </w:p>
    <w:p>
      <w:pPr>
        <w:pageBreakBefore w:val="0"/>
        <w:spacing w:after="140" w:line="283" w:lineRule="auto"/>
        <w:shd w:fill="FFF7ED"/>
        <w:pBdr>
          <w:left w:val="single" w:sz="18" w:space="8" w:color="F59E0B"/>
        </w:pBdr>
      </w:pPr>
      <w:r>
        <w:rPr>
          <w:rFonts w:ascii="Aptos" w:hAnsi="Aptos"/>
          <w:b/>
          <w:i w:val="0"/>
          <w:color w:val="111827"/>
          <w:sz w:val="20"/>
        </w:rPr>
        <w:t xml:space="preserve">Exam Focus: </w:t>
      </w:r>
      <w:r>
        <w:rPr>
          <w:rFonts w:ascii="Aptos" w:hAnsi="Aptos"/>
          <w:b/>
          <w:i w:val="0"/>
          <w:color w:val="111827"/>
          <w:sz w:val="20"/>
        </w:rPr>
        <w:t>Know Cosmos DB capabilities, APIs, and common NoSQL use cases.</w:t>
      </w:r>
    </w:p>
    <w:p>
      <w:pPr>
        <w:pStyle w:val="Heading2"/>
        <w:keepNext/>
        <w:pageBreakBefore w:val="0"/>
        <w:shd w:fill="FFF7ED"/>
        <w:pBdr>
          <w:left w:val="single" w:sz="18" w:space="8" w:color="F59E0B"/>
        </w:pBdr>
      </w:pPr>
      <w:r>
        <w:rPr>
          <w:rFonts w:ascii="Aptos" w:hAnsi="Aptos"/>
          <w:b/>
          <w:i w:val="0"/>
          <w:color w:val="F59E0B"/>
          <w:sz w:val="27"/>
        </w:rPr>
        <w:t>Topic 04: Analytics Workloads on Azure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Ingestion, processing, analytical stores, Fabric, Databricks and real-time analytics</w:t>
      </w:r>
    </w:p>
    <w:p>
      <w:pPr>
        <w:pStyle w:val="Heading3"/>
        <w:keepNext/>
        <w:pageBreakBefore w:val="0"/>
        <w:shd w:fill="FFF7ED"/>
        <w:pBdr>
          <w:left w:val="single" w:sz="18" w:space="8" w:color="F59E0B"/>
        </w:pBdr>
      </w:pPr>
      <w:r>
        <w:rPr>
          <w:rFonts w:ascii="Aptos" w:hAnsi="Aptos"/>
          <w:b/>
          <w:i w:val="0"/>
          <w:color w:val="F59E0B"/>
          <w:sz w:val="23"/>
        </w:rPr>
        <w:t>Lab 7: Analytics, Ingestion, Processing, Analytical Data Stores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1600"/>
        <w:gridCol w:w="3300"/>
        <w:gridCol w:w="1500"/>
      </w:tblGrid>
      <w:tr>
        <w:tc>
          <w:tcPr>
            <w:tcW w:type="dxa" w:w="14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Objectives</w:t>
            </w:r>
          </w:p>
        </w:tc>
        <w:tc>
          <w:tcPr>
            <w:tcW w:type="dxa" w:w="16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Guided Activities</w:t>
            </w:r>
          </w:p>
        </w:tc>
        <w:tc>
          <w:tcPr>
            <w:tcW w:type="dxa" w:w="33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Learner Output</w:t>
            </w:r>
          </w:p>
        </w:tc>
        <w:tc>
          <w:tcPr>
            <w:tcW w:type="dxa" w:w="15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Exam Focus</w:t>
            </w:r>
          </w:p>
        </w:tc>
      </w:tr>
      <w:tr>
        <w:tc>
          <w:tcPr>
            <w:tcW w:type="dxa" w:w="14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Read what the lab is meant to prove.</w:t>
            </w:r>
          </w:p>
        </w:tc>
        <w:tc>
          <w:tcPr>
            <w:tcW w:type="dxa" w:w="16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Complete each numbered task in order.</w:t>
            </w:r>
          </w:p>
        </w:tc>
        <w:tc>
          <w:tcPr>
            <w:tcW w:type="dxa" w:w="3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Keep the tables, notes, diagrams and answers.</w:t>
            </w:r>
          </w:p>
        </w:tc>
        <w:tc>
          <w:tcPr>
            <w:tcW w:type="dxa" w:w="1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Use the checkpoint questions for review.</w:t>
            </w:r>
          </w:p>
        </w:tc>
      </w:tr>
    </w:tbl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Objectives: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Describe analytics workload stages.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Explain data ingestion and processing.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Compare batch and streaming.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Identify analytical data stores.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Map services to analytics scenarios.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Scenario: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The retail company wants daily sales reports, customer behavior analytics, and near-real-time alerting from web clickstream data.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Step-by-step: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6"/>
        </w:numPr>
      </w:pPr>
      <w:r>
        <w:rPr>
          <w:rFonts w:ascii="Aptos" w:hAnsi="Aptos"/>
          <w:b/>
          <w:color w:val="111827"/>
          <w:sz w:val="21"/>
        </w:rPr>
        <w:t>Map an Analytics Pipeline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Create a flow: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Data sources</w:t>
        <w:br/>
        <w:t>Ingestion</w:t>
        <w:br/>
        <w:t>Raw storage</w:t>
        <w:br/>
        <w:t>Transformation</w:t>
        <w:br/>
        <w:t>Analytical store</w:t>
        <w:br/>
        <w:t>Semantic model</w:t>
        <w:br/>
        <w:t>Visualization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6"/>
        </w:numPr>
      </w:pPr>
      <w:r>
        <w:rPr>
          <w:rFonts w:ascii="Aptos" w:hAnsi="Aptos"/>
          <w:b/>
          <w:color w:val="111827"/>
          <w:sz w:val="21"/>
        </w:rPr>
        <w:t>Compare Batch and Streaming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2500"/>
        <w:gridCol w:w="2800"/>
      </w:tblGrid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Mode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Batch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Processes data in groups on a schedule</w:t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Daily sales summary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Streaming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Processes events continuously</w:t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Live website activity</w:t>
            </w:r>
          </w:p>
        </w:tc>
      </w:tr>
    </w:tbl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6"/>
        </w:numPr>
      </w:pPr>
      <w:r>
        <w:rPr>
          <w:rFonts w:ascii="Aptos" w:hAnsi="Aptos"/>
          <w:b/>
          <w:color w:val="111827"/>
          <w:sz w:val="21"/>
        </w:rPr>
        <w:t>Identify Analytical Stores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Document: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Data lake</w:t>
        <w:br/>
        <w:t>Data warehouse</w:t>
        <w:br/>
        <w:t>Lakehouse</w:t>
        <w:br/>
        <w:t>Semantic model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6"/>
        </w:numPr>
      </w:pPr>
      <w:r>
        <w:rPr>
          <w:rFonts w:ascii="Aptos" w:hAnsi="Aptos"/>
          <w:b/>
          <w:color w:val="111827"/>
          <w:sz w:val="21"/>
        </w:rPr>
        <w:t>Choose Azure Services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5900"/>
      </w:tblGrid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Need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Possible Service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Data ingestion and orchestration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Data Factory or Fabric Data Factory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Big data processing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Azure Databricks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Lakehouse analytics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Microsoft Fabric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Real-time event processing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Event Hubs, Stream Analytics, Fabric Real-Time Intelligence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Visualization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Power BI</w:t>
            </w:r>
          </w:p>
        </w:tc>
      </w:tr>
    </w:tbl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6"/>
        </w:numPr>
      </w:pPr>
      <w:r>
        <w:rPr>
          <w:rFonts w:ascii="Aptos" w:hAnsi="Aptos"/>
          <w:b/>
          <w:color w:val="111827"/>
          <w:sz w:val="21"/>
        </w:rPr>
        <w:t>Review Data Transformation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Explain the difference between raw, cleaned, curated, and aggregated data.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Validation: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You should have pipeline diagram, batch/streaming comparison, analytical store notes, and service mapping.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Checkpoint Questions: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6"/>
        </w:numPr>
      </w:pPr>
      <w:r>
        <w:rPr>
          <w:rFonts w:ascii="Aptos" w:hAnsi="Aptos"/>
          <w:color w:val="111827"/>
          <w:sz w:val="21"/>
        </w:rPr>
        <w:t>What is data ingestion?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6"/>
        </w:numPr>
      </w:pPr>
      <w:r>
        <w:rPr>
          <w:rFonts w:ascii="Aptos" w:hAnsi="Aptos"/>
          <w:color w:val="111827"/>
          <w:sz w:val="21"/>
        </w:rPr>
        <w:t>What is the difference between batch and streaming?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6"/>
        </w:numPr>
      </w:pPr>
      <w:r>
        <w:rPr>
          <w:rFonts w:ascii="Aptos" w:hAnsi="Aptos"/>
          <w:color w:val="111827"/>
          <w:sz w:val="21"/>
        </w:rPr>
        <w:t>What is a data warehouse?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6"/>
        </w:numPr>
      </w:pPr>
      <w:r>
        <w:rPr>
          <w:rFonts w:ascii="Aptos" w:hAnsi="Aptos"/>
          <w:color w:val="111827"/>
          <w:sz w:val="21"/>
        </w:rPr>
        <w:t>What is a lakehouse?</w:t>
      </w:r>
    </w:p>
    <w:p>
      <w:pPr>
        <w:pageBreakBefore w:val="0"/>
        <w:spacing w:after="140" w:line="283" w:lineRule="auto"/>
        <w:shd w:fill="FFF7ED"/>
        <w:pBdr>
          <w:left w:val="single" w:sz="18" w:space="8" w:color="F59E0B"/>
        </w:pBdr>
      </w:pPr>
      <w:r>
        <w:rPr>
          <w:rFonts w:ascii="Aptos" w:hAnsi="Aptos"/>
          <w:b/>
          <w:i w:val="0"/>
          <w:color w:val="111827"/>
          <w:sz w:val="20"/>
        </w:rPr>
        <w:t xml:space="preserve">Exam Focus: </w:t>
      </w:r>
      <w:r>
        <w:rPr>
          <w:rFonts w:ascii="Aptos" w:hAnsi="Aptos"/>
          <w:b/>
          <w:i w:val="0"/>
          <w:color w:val="111827"/>
          <w:sz w:val="20"/>
        </w:rPr>
        <w:t>DP-900 analytics questions test high-level pipeline patterns and service selection.</w:t>
      </w:r>
    </w:p>
    <w:p>
      <w:pPr>
        <w:pStyle w:val="Heading3"/>
        <w:keepNext/>
        <w:pageBreakBefore w:val="0"/>
        <w:shd w:fill="FFF7ED"/>
        <w:pBdr>
          <w:left w:val="single" w:sz="18" w:space="8" w:color="F59E0B"/>
        </w:pBdr>
      </w:pPr>
      <w:r>
        <w:rPr>
          <w:rFonts w:ascii="Aptos" w:hAnsi="Aptos"/>
          <w:b/>
          <w:i w:val="0"/>
          <w:color w:val="F59E0B"/>
          <w:sz w:val="23"/>
        </w:rPr>
        <w:t>Lab 8: Microsoft Fabric, Azure Databricks, Real-Time Analytics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1600"/>
        <w:gridCol w:w="3300"/>
        <w:gridCol w:w="1500"/>
      </w:tblGrid>
      <w:tr>
        <w:tc>
          <w:tcPr>
            <w:tcW w:type="dxa" w:w="14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Objectives</w:t>
            </w:r>
          </w:p>
        </w:tc>
        <w:tc>
          <w:tcPr>
            <w:tcW w:type="dxa" w:w="16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Guided Activities</w:t>
            </w:r>
          </w:p>
        </w:tc>
        <w:tc>
          <w:tcPr>
            <w:tcW w:type="dxa" w:w="33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Learner Output</w:t>
            </w:r>
          </w:p>
        </w:tc>
        <w:tc>
          <w:tcPr>
            <w:tcW w:type="dxa" w:w="15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Exam Focus</w:t>
            </w:r>
          </w:p>
        </w:tc>
      </w:tr>
      <w:tr>
        <w:tc>
          <w:tcPr>
            <w:tcW w:type="dxa" w:w="14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Read what the lab is meant to prove.</w:t>
            </w:r>
          </w:p>
        </w:tc>
        <w:tc>
          <w:tcPr>
            <w:tcW w:type="dxa" w:w="16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Complete each numbered task in order.</w:t>
            </w:r>
          </w:p>
        </w:tc>
        <w:tc>
          <w:tcPr>
            <w:tcW w:type="dxa" w:w="3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Keep the tables, notes, diagrams and answers.</w:t>
            </w:r>
          </w:p>
        </w:tc>
        <w:tc>
          <w:tcPr>
            <w:tcW w:type="dxa" w:w="1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Use the checkpoint questions for review.</w:t>
            </w:r>
          </w:p>
        </w:tc>
      </w:tr>
    </w:tbl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Objectives: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Describe Microsoft Fabric at a high level.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Describe Azure Databricks use cases.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Identify real-time analytics services.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Match analytics services to scenarios.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Scenario: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The retail company is comparing analytics platforms for reporting, data engineering, machine learning, and real-time dashboards.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Step-by-step: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7"/>
        </w:numPr>
      </w:pPr>
      <w:r>
        <w:rPr>
          <w:rFonts w:ascii="Aptos" w:hAnsi="Aptos"/>
          <w:b/>
          <w:color w:val="111827"/>
          <w:sz w:val="21"/>
        </w:rPr>
        <w:t>Review Microsoft Fabric Concepts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Document: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OneLake</w:t>
        <w:br/>
        <w:t>Lakehouse</w:t>
        <w:br/>
        <w:t>Warehouse</w:t>
        <w:br/>
        <w:t>Data Factory</w:t>
        <w:br/>
        <w:t>Real-Time Intelligence</w:t>
        <w:br/>
        <w:t>Power BI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7"/>
        </w:numPr>
      </w:pPr>
      <w:r>
        <w:rPr>
          <w:rFonts w:ascii="Aptos" w:hAnsi="Aptos"/>
          <w:b/>
          <w:color w:val="111827"/>
          <w:sz w:val="21"/>
        </w:rPr>
        <w:t>Review Azure Databricks Concepts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Explain how Databricks can support: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- Apache Spark processing.</w:t>
        <w:br/>
        <w:t>- Data engineering notebooks.</w:t>
        <w:br/>
        <w:t>- Machine learning workloads.</w:t>
        <w:br/>
        <w:t>- Delta Lake patterns.</w:t>
        <w:br/>
        <w:t>- Collaborative analytics.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7"/>
        </w:numPr>
      </w:pPr>
      <w:r>
        <w:rPr>
          <w:rFonts w:ascii="Aptos" w:hAnsi="Aptos"/>
          <w:b/>
          <w:color w:val="111827"/>
          <w:sz w:val="21"/>
        </w:rPr>
        <w:t>Identify Real-Time Analytics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Match: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5900"/>
      </w:tblGrid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Possible Service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Ingest event streams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Event Hubs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Process streaming data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Stream Analytics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Real-time analytics in Fabric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Real-Time Intelligence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Visualize live metrics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Power BI real-time dashboards</w:t>
            </w:r>
          </w:p>
        </w:tc>
      </w:tr>
    </w:tbl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7"/>
        </w:numPr>
      </w:pPr>
      <w:r>
        <w:rPr>
          <w:rFonts w:ascii="Aptos" w:hAnsi="Aptos"/>
          <w:b/>
          <w:color w:val="111827"/>
          <w:sz w:val="21"/>
        </w:rPr>
        <w:t>Compare Services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Create a decision table: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5900"/>
      </w:tblGrid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Better Fit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Business reporting workspace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Microsoft Fabric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Spark-heavy engineering workloads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Azure Databricks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Simple stream processing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Azure Stream Analytics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Event ingestion at scale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Event Hubs</w:t>
            </w:r>
          </w:p>
        </w:tc>
      </w:tr>
    </w:tbl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7"/>
        </w:numPr>
      </w:pPr>
      <w:r>
        <w:rPr>
          <w:rFonts w:ascii="Aptos" w:hAnsi="Aptos"/>
          <w:b/>
          <w:color w:val="111827"/>
          <w:sz w:val="21"/>
        </w:rPr>
        <w:t>Draw an Analytics Architecture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Point of sale -&gt; Event stream -&gt; Real-time processing -&gt; Dashboard</w:t>
        <w:br/>
        <w:t>Daily exports -&gt; Lakehouse -&gt; Transformations -&gt; Power BI report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Validation: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You should have Fabric notes, Databricks notes, real-time service mapping, and architecture diagram.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Checkpoint Questions: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7"/>
        </w:numPr>
      </w:pPr>
      <w:r>
        <w:rPr>
          <w:rFonts w:ascii="Aptos" w:hAnsi="Aptos"/>
          <w:color w:val="111827"/>
          <w:sz w:val="21"/>
        </w:rPr>
        <w:t>What is Microsoft Fabric?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7"/>
        </w:numPr>
      </w:pPr>
      <w:r>
        <w:rPr>
          <w:rFonts w:ascii="Aptos" w:hAnsi="Aptos"/>
          <w:color w:val="111827"/>
          <w:sz w:val="21"/>
        </w:rPr>
        <w:t>What is Azure Databricks commonly used for?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7"/>
        </w:numPr>
      </w:pPr>
      <w:r>
        <w:rPr>
          <w:rFonts w:ascii="Aptos" w:hAnsi="Aptos"/>
          <w:color w:val="111827"/>
          <w:sz w:val="21"/>
        </w:rPr>
        <w:t>What is real-time analytics?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7"/>
        </w:numPr>
      </w:pPr>
      <w:r>
        <w:rPr>
          <w:rFonts w:ascii="Aptos" w:hAnsi="Aptos"/>
          <w:color w:val="111827"/>
          <w:sz w:val="21"/>
        </w:rPr>
        <w:t>Which service can ingest event streams?</w:t>
      </w:r>
    </w:p>
    <w:p>
      <w:pPr>
        <w:pageBreakBefore w:val="0"/>
        <w:spacing w:after="140" w:line="283" w:lineRule="auto"/>
        <w:shd w:fill="FFF7ED"/>
        <w:pBdr>
          <w:left w:val="single" w:sz="18" w:space="8" w:color="F59E0B"/>
        </w:pBdr>
      </w:pPr>
      <w:r>
        <w:rPr>
          <w:rFonts w:ascii="Aptos" w:hAnsi="Aptos"/>
          <w:b/>
          <w:i w:val="0"/>
          <w:color w:val="111827"/>
          <w:sz w:val="20"/>
        </w:rPr>
        <w:t xml:space="preserve">Exam Focus: </w:t>
      </w:r>
      <w:r>
        <w:rPr>
          <w:rFonts w:ascii="Aptos" w:hAnsi="Aptos"/>
          <w:b/>
          <w:i w:val="0"/>
          <w:color w:val="111827"/>
          <w:sz w:val="20"/>
        </w:rPr>
        <w:t>Know the high-level purpose of Fabric, Databricks, and Microsoft real-time analytics services.</w:t>
      </w:r>
    </w:p>
    <w:p>
      <w:pPr>
        <w:pStyle w:val="Heading2"/>
        <w:keepNext/>
        <w:pageBreakBefore w:val="0"/>
        <w:shd w:fill="EAF2FF"/>
        <w:pBdr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27"/>
        </w:rPr>
        <w:t>Topic 05: Power BI and Exam Readiness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Models, visualizations, service mapping and capstone review</w:t>
      </w:r>
    </w:p>
    <w:p>
      <w:pPr>
        <w:pStyle w:val="Heading3"/>
        <w:keepNext/>
        <w:pageBreakBefore w:val="0"/>
        <w:shd w:fill="EAF2FF"/>
        <w:pBdr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23"/>
        </w:rPr>
        <w:t>Lab 9: Power BI, Data Models, Visualizations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1600"/>
        <w:gridCol w:w="3300"/>
        <w:gridCol w:w="1500"/>
      </w:tblGrid>
      <w:tr>
        <w:tc>
          <w:tcPr>
            <w:tcW w:type="dxa" w:w="14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Objectives</w:t>
            </w:r>
          </w:p>
        </w:tc>
        <w:tc>
          <w:tcPr>
            <w:tcW w:type="dxa" w:w="16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Guided Activities</w:t>
            </w:r>
          </w:p>
        </w:tc>
        <w:tc>
          <w:tcPr>
            <w:tcW w:type="dxa" w:w="33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Learner Output</w:t>
            </w:r>
          </w:p>
        </w:tc>
        <w:tc>
          <w:tcPr>
            <w:tcW w:type="dxa" w:w="15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Exam Focus</w:t>
            </w:r>
          </w:p>
        </w:tc>
      </w:tr>
      <w:tr>
        <w:tc>
          <w:tcPr>
            <w:tcW w:type="dxa" w:w="14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Read what the lab is meant to prove.</w:t>
            </w:r>
          </w:p>
        </w:tc>
        <w:tc>
          <w:tcPr>
            <w:tcW w:type="dxa" w:w="16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Complete each numbered task in order.</w:t>
            </w:r>
          </w:p>
        </w:tc>
        <w:tc>
          <w:tcPr>
            <w:tcW w:type="dxa" w:w="3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Keep the tables, notes, diagrams and answers.</w:t>
            </w:r>
          </w:p>
        </w:tc>
        <w:tc>
          <w:tcPr>
            <w:tcW w:type="dxa" w:w="1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Use the checkpoint questions for review.</w:t>
            </w:r>
          </w:p>
        </w:tc>
      </w:tr>
    </w:tbl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Objectives: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Describe Power BI capabilities.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Explain data models and semantic models.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Choose appropriate visualizations.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Build a simple report plan.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Scenario: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The retail company wants a dashboard for sales, products, regions, and trends. You must explain how Power BI supports data analysis.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Step-by-step: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8"/>
        </w:numPr>
      </w:pPr>
      <w:r>
        <w:rPr>
          <w:rFonts w:ascii="Aptos" w:hAnsi="Aptos"/>
          <w:b/>
          <w:color w:val="111827"/>
          <w:sz w:val="21"/>
        </w:rPr>
        <w:t>Identify Power BI Components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Document: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Power BI Desktop</w:t>
        <w:br/>
        <w:t>Power BI service</w:t>
        <w:br/>
        <w:t>Dataset or semantic model</w:t>
        <w:br/>
        <w:t>Report</w:t>
        <w:br/>
        <w:t>Dashboard</w:t>
        <w:br/>
        <w:t>Workspace</w:t>
        <w:br/>
        <w:t>Data refresh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8"/>
        </w:numPr>
      </w:pPr>
      <w:r>
        <w:rPr>
          <w:rFonts w:ascii="Aptos" w:hAnsi="Aptos"/>
          <w:b/>
          <w:color w:val="111827"/>
          <w:sz w:val="21"/>
        </w:rPr>
        <w:t>Design a Simple Data Model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Create tables: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Sales</w:t>
        <w:br/>
        <w:t>Products</w:t>
        <w:br/>
        <w:t>Customers</w:t>
        <w:br/>
        <w:t>Dates</w:t>
        <w:br/>
        <w:t>Regions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Identify relationships and keys.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8"/>
        </w:numPr>
      </w:pPr>
      <w:r>
        <w:rPr>
          <w:rFonts w:ascii="Aptos" w:hAnsi="Aptos"/>
          <w:b/>
          <w:color w:val="111827"/>
          <w:sz w:val="21"/>
        </w:rPr>
        <w:t>Choose Visualizations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5900"/>
      </w:tblGrid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Visualization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Sales by month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Line chart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Sales by product category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Bar chart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Sales by region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Map or filled map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Market share by category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Donut chart or treemap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Detailed sales records</w:t>
            </w:r>
          </w:p>
        </w:tc>
        <w:tc>
          <w:tcPr>
            <w:tcW w:type="dxa" w:w="59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Table</w:t>
            </w:r>
          </w:p>
        </w:tc>
      </w:tr>
    </w:tbl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8"/>
        </w:numPr>
      </w:pPr>
      <w:r>
        <w:rPr>
          <w:rFonts w:ascii="Aptos" w:hAnsi="Aptos"/>
          <w:b/>
          <w:color w:val="111827"/>
          <w:sz w:val="21"/>
        </w:rPr>
        <w:t>Add Measures and Filters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Define examples: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Total Sales</w:t>
        <w:br/>
        <w:t>Order Count</w:t>
        <w:br/>
        <w:t>Average Order Value</w:t>
        <w:br/>
        <w:t>Year</w:t>
        <w:br/>
        <w:t>Region</w:t>
        <w:br/>
        <w:t>Product Category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8"/>
        </w:numPr>
      </w:pPr>
      <w:r>
        <w:rPr>
          <w:rFonts w:ascii="Aptos" w:hAnsi="Aptos"/>
          <w:b/>
          <w:color w:val="111827"/>
          <w:sz w:val="21"/>
        </w:rPr>
        <w:t>Review Good Dashboard Design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Write five rules for clear dashboards, such as consistent labels, useful filters, and avoiding clutter.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Validation: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You should have Power BI component notes, data model design, visualization choices, and dashboard rules.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Checkpoint Questions: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8"/>
        </w:numPr>
      </w:pPr>
      <w:r>
        <w:rPr>
          <w:rFonts w:ascii="Aptos" w:hAnsi="Aptos"/>
          <w:color w:val="111827"/>
          <w:sz w:val="21"/>
        </w:rPr>
        <w:t>What is Power BI used for?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8"/>
        </w:numPr>
      </w:pPr>
      <w:r>
        <w:rPr>
          <w:rFonts w:ascii="Aptos" w:hAnsi="Aptos"/>
          <w:color w:val="111827"/>
          <w:sz w:val="21"/>
        </w:rPr>
        <w:t>What is a semantic model?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8"/>
        </w:numPr>
      </w:pPr>
      <w:r>
        <w:rPr>
          <w:rFonts w:ascii="Aptos" w:hAnsi="Aptos"/>
          <w:color w:val="111827"/>
          <w:sz w:val="21"/>
        </w:rPr>
        <w:t>Why are relationships important?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8"/>
        </w:numPr>
      </w:pPr>
      <w:r>
        <w:rPr>
          <w:rFonts w:ascii="Aptos" w:hAnsi="Aptos"/>
          <w:color w:val="111827"/>
          <w:sz w:val="21"/>
        </w:rPr>
        <w:t>Which visualization is suitable for trends over time?</w:t>
      </w:r>
    </w:p>
    <w:p>
      <w:pPr>
        <w:pageBreakBefore w:val="0"/>
        <w:spacing w:after="140" w:line="283" w:lineRule="auto"/>
        <w:shd w:fill="FFF7ED"/>
        <w:pBdr>
          <w:left w:val="single" w:sz="18" w:space="8" w:color="F59E0B"/>
        </w:pBdr>
      </w:pPr>
      <w:r>
        <w:rPr>
          <w:rFonts w:ascii="Aptos" w:hAnsi="Aptos"/>
          <w:b/>
          <w:i w:val="0"/>
          <w:color w:val="111827"/>
          <w:sz w:val="20"/>
        </w:rPr>
        <w:t xml:space="preserve">Exam Focus: </w:t>
      </w:r>
      <w:r>
        <w:rPr>
          <w:rFonts w:ascii="Aptos" w:hAnsi="Aptos"/>
          <w:b/>
          <w:i w:val="0"/>
          <w:color w:val="111827"/>
          <w:sz w:val="20"/>
        </w:rPr>
        <w:t>Power BI questions test capabilities, data models, and choosing appropriate visualizations.</w:t>
      </w:r>
    </w:p>
    <w:p>
      <w:pPr>
        <w:pStyle w:val="Heading3"/>
        <w:keepNext/>
        <w:pageBreakBefore w:val="0"/>
        <w:shd w:fill="EAF2FF"/>
        <w:pBdr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23"/>
        </w:rPr>
        <w:t>Lab 10: DP-900 Capstone and Exam Readiness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1600"/>
        <w:gridCol w:w="3300"/>
        <w:gridCol w:w="1500"/>
      </w:tblGrid>
      <w:tr>
        <w:tc>
          <w:tcPr>
            <w:tcW w:type="dxa" w:w="14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Objectives</w:t>
            </w:r>
          </w:p>
        </w:tc>
        <w:tc>
          <w:tcPr>
            <w:tcW w:type="dxa" w:w="16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Guided Activities</w:t>
            </w:r>
          </w:p>
        </w:tc>
        <w:tc>
          <w:tcPr>
            <w:tcW w:type="dxa" w:w="33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Learner Output</w:t>
            </w:r>
          </w:p>
        </w:tc>
        <w:tc>
          <w:tcPr>
            <w:tcW w:type="dxa" w:w="1500"/>
            <w:shd w:fill="1F6FE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Exam Focus</w:t>
            </w:r>
          </w:p>
        </w:tc>
      </w:tr>
      <w:tr>
        <w:tc>
          <w:tcPr>
            <w:tcW w:type="dxa" w:w="14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Read what the lab is meant to prove.</w:t>
            </w:r>
          </w:p>
        </w:tc>
        <w:tc>
          <w:tcPr>
            <w:tcW w:type="dxa" w:w="16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Complete each numbered task in order.</w:t>
            </w:r>
          </w:p>
        </w:tc>
        <w:tc>
          <w:tcPr>
            <w:tcW w:type="dxa" w:w="3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Keep the tables, notes, diagrams and answers.</w:t>
            </w:r>
          </w:p>
        </w:tc>
        <w:tc>
          <w:tcPr>
            <w:tcW w:type="dxa" w:w="1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8"/>
              </w:rPr>
              <w:t>Use the checkpoint questions for review.</w:t>
            </w:r>
          </w:p>
        </w:tc>
      </w:tr>
    </w:tbl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Objectives: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Review all DP-900 skill areas.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Design an end-to-end Azure data platform.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Match data scenarios to Azure services.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Build a personal exam study plan.</w:t>
      </w:r>
    </w:p>
    <w:p>
      <w:pPr>
        <w:pStyle w:val="ListBullet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Clean up lab resources.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Scenario: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The retail company asks for a data platform recommendation that supports transactions, product images, customer profiles, analytics, real-time events, and dashboards.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Step-by-step: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9"/>
        </w:numPr>
      </w:pPr>
      <w:r>
        <w:rPr>
          <w:rFonts w:ascii="Aptos" w:hAnsi="Aptos"/>
          <w:b/>
          <w:color w:val="111827"/>
          <w:sz w:val="21"/>
        </w:rPr>
        <w:t>Build a Service Map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2500"/>
        <w:gridCol w:w="2800"/>
      </w:tblGrid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Data Type or Workload</w:t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Azure Service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Online orders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Transactional relational</w:t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Azure SQL Database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Product images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Unstructured object data</w:t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Blob Storage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Shared files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File storage</w:t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Azure Files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Flexible product catalog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NoSQL document data</w:t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Azure Cosmos DB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Daily analytics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Analytical workload</w:t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Fabric lakehouse or warehouse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Event stream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Streaming workload</w:t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Event Hubs or Stream Analytics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Reports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Visualization</w:t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Power BI</w:t>
            </w:r>
          </w:p>
        </w:tc>
      </w:tr>
    </w:tbl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9"/>
        </w:numPr>
      </w:pPr>
      <w:r>
        <w:rPr>
          <w:rFonts w:ascii="Aptos" w:hAnsi="Aptos"/>
          <w:b/>
          <w:color w:val="111827"/>
          <w:sz w:val="21"/>
        </w:rPr>
        <w:t>Draw the Architecture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Include: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Transactional applications</w:t>
        <w:br/>
        <w:t>Operational databases</w:t>
        <w:br/>
        <w:t>Storage accounts</w:t>
        <w:br/>
        <w:t>Ingestion pipelines</w:t>
        <w:br/>
        <w:t>Analytical store</w:t>
        <w:br/>
        <w:t>Power BI reports</w:t>
        <w:br/>
        <w:t>Real-time event path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9"/>
        </w:numPr>
      </w:pPr>
      <w:r>
        <w:rPr>
          <w:rFonts w:ascii="Aptos" w:hAnsi="Aptos"/>
          <w:b/>
          <w:color w:val="111827"/>
          <w:sz w:val="21"/>
        </w:rPr>
        <w:t>Review DP-900 Skill Areas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Rate confidence:</w:t>
      </w:r>
    </w:p>
    <w:tbl>
      <w:tblPr>
        <w:tblW w:type="dxa" w:w="78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2500"/>
        <w:gridCol w:w="2800"/>
      </w:tblGrid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Skill Area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Confidence 1-5</w:t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6FEB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Study Action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Core data concepts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Relational data on Azure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Non-relational data on Azure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  <w:t>Analytics workloads on Azure</w:t>
            </w:r>
          </w:p>
        </w:tc>
        <w:tc>
          <w:tcPr>
            <w:tcW w:type="dxa" w:w="25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</w:p>
        </w:tc>
        <w:tc>
          <w:tcPr>
            <w:tcW w:type="dxa" w:w="2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8FAFC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111827"/>
                <w:sz w:val="19"/>
              </w:rPr>
            </w:r>
          </w:p>
        </w:tc>
      </w:tr>
    </w:tbl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9"/>
        </w:numPr>
      </w:pPr>
      <w:r>
        <w:rPr>
          <w:rFonts w:ascii="Aptos" w:hAnsi="Aptos"/>
          <w:b/>
          <w:color w:val="111827"/>
          <w:sz w:val="21"/>
        </w:rPr>
        <w:t>Build an Exam Mistakes Log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For missed questions, record: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Topic:</w:t>
        <w:br/>
        <w:t>Wrong assumption:</w:t>
        <w:br/>
        <w:t>Correct concept:</w:t>
        <w:br/>
        <w:t>Service to review: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9"/>
        </w:numPr>
      </w:pPr>
      <w:r>
        <w:rPr>
          <w:rFonts w:ascii="Aptos" w:hAnsi="Aptos"/>
          <w:b/>
          <w:color w:val="111827"/>
          <w:sz w:val="21"/>
        </w:rPr>
        <w:t>Clean Up Resources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If you created resources: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az group delete --name rg-dp900-lab --yes --no-wait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Confirm with your instructor before deleting shared resources.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9"/>
        </w:numPr>
      </w:pPr>
      <w:r>
        <w:rPr>
          <w:rFonts w:ascii="Aptos" w:hAnsi="Aptos"/>
          <w:b/>
          <w:color w:val="111827"/>
          <w:sz w:val="21"/>
        </w:rPr>
        <w:t>Create a 7-Day Study Plan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1. Day 1: Core data concepts and workload types.</w:t>
        <w:br/>
        <w:t>2. Day 2: Relational concepts and SQL.</w:t>
        <w:br/>
        <w:t>3. Day 3: Azure SQL and open-source databases.</w:t>
        <w:br/>
        <w:t>4. Day 4: Azure Storage and Cosmos DB.</w:t>
        <w:br/>
        <w:t>5. Day 5: Analytics pipelines and data stores.</w:t>
        <w:br/>
        <w:t>6. Day 6: Fabric, Databricks, real-time analytics, Power BI.</w:t>
        <w:br/>
        <w:t>7. Day 7: Practice assessment and mistakes log review.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Validation: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You should have a service map, architecture diagram, confidence matrix, study plan, and cleanup confirmation.</w:t>
      </w:r>
    </w:p>
    <w:p>
      <w:pPr>
        <w:pageBreakBefore w:val="0"/>
        <w:spacing w:after="140" w:line="283" w:lineRule="auto"/>
      </w:pPr>
      <w:r>
        <w:rPr>
          <w:rFonts w:ascii="Aptos" w:hAnsi="Aptos"/>
          <w:color w:val="111827"/>
          <w:sz w:val="21"/>
        </w:rPr>
        <w:t>Checkpoint Questions: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9"/>
        </w:numPr>
      </w:pPr>
      <w:r>
        <w:rPr>
          <w:rFonts w:ascii="Aptos" w:hAnsi="Aptos"/>
          <w:color w:val="111827"/>
          <w:sz w:val="21"/>
        </w:rPr>
        <w:t>Which Azure data service is easiest for you to identify?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9"/>
        </w:numPr>
      </w:pPr>
      <w:r>
        <w:rPr>
          <w:rFonts w:ascii="Aptos" w:hAnsi="Aptos"/>
          <w:color w:val="111827"/>
          <w:sz w:val="21"/>
        </w:rPr>
        <w:t>Which service names are most confusing?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9"/>
        </w:numPr>
      </w:pPr>
      <w:r>
        <w:rPr>
          <w:rFonts w:ascii="Aptos" w:hAnsi="Aptos"/>
          <w:color w:val="111827"/>
          <w:sz w:val="21"/>
        </w:rPr>
        <w:t>What is the difference between transactional and analytical data?</w:t>
      </w:r>
    </w:p>
    <w:p>
      <w:pPr>
        <w:pStyle w:val="ListNumber"/>
        <w:spacing w:after="110" w:line="281" w:lineRule="auto"/>
        <w:ind w:left="749" w:hanging="360"/>
        <w:pageBreakBefore w:val="0"/>
        <w:numPr>
          <w:ilvl w:val="0"/>
          <w:numId w:val="29"/>
        </w:numPr>
      </w:pPr>
      <w:r>
        <w:rPr>
          <w:rFonts w:ascii="Aptos" w:hAnsi="Aptos"/>
          <w:color w:val="111827"/>
          <w:sz w:val="21"/>
        </w:rPr>
        <w:t>What will you review before exam day?</w:t>
      </w:r>
    </w:p>
    <w:p>
      <w:pPr>
        <w:pageBreakBefore w:val="0"/>
        <w:spacing w:after="140" w:line="283" w:lineRule="auto"/>
        <w:shd w:fill="FFF7ED"/>
        <w:pBdr>
          <w:left w:val="single" w:sz="18" w:space="8" w:color="F59E0B"/>
        </w:pBdr>
      </w:pPr>
      <w:r>
        <w:rPr>
          <w:rFonts w:ascii="Aptos" w:hAnsi="Aptos"/>
          <w:b/>
          <w:i w:val="0"/>
          <w:color w:val="111827"/>
          <w:sz w:val="20"/>
        </w:rPr>
        <w:t xml:space="preserve">Exam Focus: </w:t>
      </w:r>
      <w:r>
        <w:rPr>
          <w:rFonts w:ascii="Aptos" w:hAnsi="Aptos"/>
          <w:b/>
          <w:i w:val="0"/>
          <w:color w:val="111827"/>
          <w:sz w:val="20"/>
        </w:rPr>
        <w:t>DP-900 rewards service recognition and concept clarity. Focus on what each data service is for, not deep administration tasks.</w:t>
      </w:r>
    </w:p>
    <w:p>
      <w:pPr>
        <w:pStyle w:val="Heading1"/>
        <w:keepNext/>
        <w:pageBreakBefore/>
        <w:pBdr>
          <w:bottom w:val="single" w:sz="6" w:space="4" w:color="D7E3F4"/>
          <w:left w:val="single" w:sz="18" w:space="8" w:color="1F6FEB"/>
        </w:pBdr>
      </w:pPr>
      <w:r>
        <w:rPr>
          <w:rFonts w:ascii="Aptos" w:hAnsi="Aptos"/>
          <w:b/>
          <w:i w:val="0"/>
          <w:color w:val="1F6FEB"/>
          <w:sz w:val="32"/>
        </w:rPr>
        <w:t>Assessment Flow</w:t>
      </w:r>
    </w:p>
    <w:p>
      <w:pPr>
        <w:pStyle w:val="ListNumber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TRAQOM: scan the QR code on the LMS.</w:t>
      </w:r>
    </w:p>
    <w:p>
      <w:pPr>
        <w:pStyle w:val="ListNumber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Take Assessment digital attendance.</w:t>
      </w:r>
    </w:p>
    <w:p>
      <w:pPr>
        <w:pStyle w:val="ListNumber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Complete Written Assessment and Practical Performance.</w:t>
      </w:r>
    </w:p>
    <w:p>
      <w:pPr>
        <w:pStyle w:val="ListNumber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Submit answers on the LMS.</w:t>
      </w:r>
    </w:p>
    <w:p>
      <w:pPr>
        <w:pStyle w:val="ListNumber"/>
        <w:pageBreakBefore w:val="0"/>
        <w:spacing w:after="110" w:line="281" w:lineRule="auto"/>
        <w:ind w:left="749" w:hanging="360"/>
      </w:pPr>
      <w:r>
        <w:rPr>
          <w:rFonts w:ascii="Aptos" w:hAnsi="Aptos"/>
          <w:color w:val="111827"/>
          <w:sz w:val="21"/>
        </w:rPr>
        <w:t>Sign the Assessment Summary Record.</w:t>
      </w:r>
    </w:p>
    <w:sectPr w:rsidR="00FC693F" w:rsidRPr="0006063C" w:rsidSect="00034616">
      <w:footerReference w:type="default" r:id="rId13"/>
      <w:headerReference w:type="default" r:id="rId14"/>
      <w:pgSz w:w="11906" w:h="16838"/>
      <w:pgMar w:top="992" w:right="935" w:bottom="935" w:left="935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ptos" w:hAnsi="Aptos"/>
        <w:color w:val="4B5563"/>
        <w:sz w:val="15"/>
      </w:rPr>
      <w:t xml:space="preserve">(c) 2026 Tertiary Infotech Academy Pte Ltd  |  www.tertiarycourses.com.sg  |  Page </w:t>
    </w:r>
    <w:r>
      <w:fldChar w:fldCharType="begin"/>
      <w:instrText xml:space="preserve"> PAGE </w:instrText>
      <w:fldChar w:fldCharType="separate"/>
      <w:t>1</w:t>
      <w:fldChar w:fldCharType="end"/>
    </w:r>
  </w:p>
  <w:p>
    <w:pPr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4B5563"/>
        <w:sz w:val="17"/>
      </w:rPr>
      <w:t>LEARNER GUIDE</w:t>
    </w:r>
    <w:r>
      <w:t xml:space="preserve">  |  </w:t>
    </w:r>
    <w:r>
      <w:rPr>
        <w:rFonts w:ascii="Aptos" w:hAnsi="Aptos"/>
        <w:color w:val="4B5563"/>
        <w:sz w:val="17"/>
      </w:rPr>
      <w:t>Microsoft Azure Data Fundamentals (DP-900)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9" w:lineRule="auto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Theme="majorHAnsi" w:eastAsiaTheme="majorEastAsia" w:hAnsiTheme="majorHAnsi" w:cstheme="majorBidi" w:ascii="Aptos" w:hAnsi="Aptos"/>
      <w:b/>
      <w:bCs/>
      <w:color w:val="1F6F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69" w:lineRule="auto"/>
      <w:outlineLvl w:val="2"/>
    </w:pPr>
    <w:rPr>
      <w:rFonts w:asciiTheme="majorHAnsi" w:eastAsiaTheme="majorEastAsia" w:hAnsiTheme="majorHAnsi" w:cstheme="majorBidi" w:ascii="Aptos" w:hAnsi="Aptos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49" w:hanging="36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49" w:hanging="36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