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051560" cy="1051560"/>
            <wp:docPr id="1" name="Picture 1"/>
            <wp:cNvGraphicFramePr>
              <a:graphicFrameLocks noChangeAspect="1"/>
            </wp:cNvGraphicFramePr>
            <a:graphic>
              <a:graphicData uri="http://schemas.openxmlformats.org/drawingml/2006/picture">
                <pic:pic>
                  <pic:nvPicPr>
                    <pic:cNvPr id="0" name="provider-logo.png"/>
                    <pic:cNvPicPr/>
                  </pic:nvPicPr>
                  <pic:blipFill>
                    <a:blip r:embed="rId10"/>
                    <a:stretch>
                      <a:fillRect/>
                    </a:stretch>
                  </pic:blipFill>
                  <pic:spPr>
                    <a:xfrm>
                      <a:off x="0" y="0"/>
                      <a:ext cx="1051560" cy="1051560"/>
                    </a:xfrm>
                    <a:prstGeom prst="rect"/>
                  </pic:spPr>
                </pic:pic>
              </a:graphicData>
            </a:graphic>
          </wp:inline>
        </w:drawing>
      </w:r>
    </w:p>
    <w:p>
      <w:r>
        <w:drawing>
          <wp:inline xmlns:a="http://schemas.openxmlformats.org/drawingml/2006/main" xmlns:pic="http://schemas.openxmlformats.org/drawingml/2006/picture">
            <wp:extent cx="1554480" cy="517668"/>
            <wp:docPr id="2" name="Picture 2"/>
            <wp:cNvGraphicFramePr>
              <a:graphicFrameLocks noChangeAspect="1"/>
            </wp:cNvGraphicFramePr>
            <a:graphic>
              <a:graphicData uri="http://schemas.openxmlformats.org/drawingml/2006/picture">
                <pic:pic>
                  <pic:nvPicPr>
                    <pic:cNvPr id="0" name="wsq-logo-crop.png"/>
                    <pic:cNvPicPr/>
                  </pic:nvPicPr>
                  <pic:blipFill>
                    <a:blip r:embed="rId11"/>
                    <a:stretch>
                      <a:fillRect/>
                    </a:stretch>
                  </pic:blipFill>
                  <pic:spPr>
                    <a:xfrm>
                      <a:off x="0" y="0"/>
                      <a:ext cx="1554480" cy="517668"/>
                    </a:xfrm>
                    <a:prstGeom prst="rect"/>
                  </pic:spPr>
                </pic:pic>
              </a:graphicData>
            </a:graphic>
          </wp:inline>
        </w:drawing>
      </w:r>
    </w:p>
    <w:p>
      <w:pPr>
        <w:pStyle w:val="Title"/>
      </w:pPr>
      <w:r>
        <w:t>AI Transformation with Microsoft Copilot</w:t>
      </w:r>
    </w:p>
    <w:p>
      <w:r>
        <w:t>Learner Guide | TGS-2024044051 | v2.0 | 27 September 2026</w:t>
      </w:r>
    </w:p>
    <w:p>
      <w:r>
        <w:t>Conducted by Tertiary Infotech Academy Pte Ltd · UEN 201200696W</w:t>
      </w:r>
    </w:p>
    <w:p>
      <w:r>
        <w:br w:type="page"/>
      </w:r>
    </w:p>
    <w:p>
      <w:pPr>
        <w:pStyle w:val="Heading1"/>
      </w:pPr>
      <w:r>
        <w:t>Document Version Control Record</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Version</w:t>
            </w:r>
          </w:p>
        </w:tc>
        <w:tc>
          <w:tcPr>
            <w:tcW w:type="dxa" w:w="2160"/>
          </w:tcPr>
          <w:p>
            <w:r>
              <w:t>Effective date</w:t>
            </w:r>
          </w:p>
        </w:tc>
        <w:tc>
          <w:tcPr>
            <w:tcW w:type="dxa" w:w="2160"/>
          </w:tcPr>
          <w:p>
            <w:r>
              <w:t>Material changes</w:t>
            </w:r>
          </w:p>
        </w:tc>
        <w:tc>
          <w:tcPr>
            <w:tcW w:type="dxa" w:w="2160"/>
          </w:tcPr>
          <w:p>
            <w:r>
              <w:t>Author</w:t>
            </w:r>
          </w:p>
        </w:tc>
      </w:tr>
      <w:tr>
        <w:tc>
          <w:tcPr>
            <w:tcW w:type="dxa" w:w="2160"/>
          </w:tcPr>
          <w:p>
            <w:r>
              <w:t>v1.0</w:t>
            </w:r>
          </w:p>
        </w:tc>
        <w:tc>
          <w:tcPr>
            <w:tcW w:type="dxa" w:w="2160"/>
          </w:tcPr>
          <w:p>
            <w:r>
              <w:t>27 September 2026</w:t>
            </w:r>
          </w:p>
        </w:tc>
        <w:tc>
          <w:tcPr>
            <w:tcW w:type="dxa" w:w="2160"/>
          </w:tcPr>
          <w:p>
            <w:r>
              <w:t>Initial Copilot technical courseware release.</w:t>
            </w:r>
          </w:p>
        </w:tc>
        <w:tc>
          <w:tcPr>
            <w:tcW w:type="dxa" w:w="2160"/>
          </w:tcPr>
          <w:p>
            <w:r>
              <w:t>Tertiary Infotech Academy</w:t>
            </w:r>
          </w:p>
        </w:tc>
      </w:tr>
      <w:tr>
        <w:tc>
          <w:tcPr>
            <w:tcW w:type="dxa" w:w="2160"/>
          </w:tcPr>
          <w:p>
            <w:r>
              <w:t>v2.0</w:t>
            </w:r>
          </w:p>
        </w:tc>
        <w:tc>
          <w:tcPr>
            <w:tcW w:type="dxa" w:w="2160"/>
          </w:tcPr>
          <w:p>
            <w:r>
              <w:t>27 September 2026</w:t>
            </w:r>
          </w:p>
        </w:tc>
        <w:tc>
          <w:tcPr>
            <w:tcW w:type="dxa" w:w="2160"/>
          </w:tcPr>
          <w:p>
            <w:r>
              <w:t>Executive overhaul: direct Copilot use, strategic decisions, governance, adoption and measured outcomes.</w:t>
            </w:r>
          </w:p>
        </w:tc>
        <w:tc>
          <w:tcPr>
            <w:tcW w:type="dxa" w:w="2160"/>
          </w:tcPr>
          <w:p>
            <w:r>
              <w:t>Tertiary Infotech Academy</w:t>
            </w:r>
          </w:p>
        </w:tc>
      </w:tr>
    </w:tbl>
    <w:p>
      <w:pPr>
        <w:pStyle w:val="Heading1"/>
      </w:pPr>
      <w:r>
        <w:t>Table of contents</w:t>
      </w:r>
    </w:p>
    <w:p>
      <w:pPr>
        <w:spacing w:after="0"/>
      </w:pPr>
      <w:r>
        <w:fldChar w:fldCharType="begin"/>
      </w:r>
      <w:r>
        <w:instrText xml:space="preserve">TOC \o "1-3" \h \z \u</w:instrText>
      </w:r>
      <w:r>
        <w:fldChar w:fldCharType="end"/>
      </w:r>
    </w:p>
    <w:p>
      <w:pPr>
        <w:ind w:left="288"/>
      </w:pPr>
      <w:hyperlink w:anchor="topic1">
        <w:r>
          <w:rPr>
            <w:color w:val="1F6FEB"/>
          </w:rPr>
          <w:t>Topic 1: Set the Copilot Transformation Strategy and Lead by Example  ........................................  3</w:t>
        </w:r>
      </w:hyperlink>
    </w:p>
    <w:p>
      <w:pPr>
        <w:ind w:left="288"/>
      </w:pPr>
      <w:hyperlink w:anchor="topic2">
        <w:r>
          <w:rPr>
            <w:color w:val="1F6FEB"/>
          </w:rPr>
          <w:t>Topic 2: Govern Copilot Use and Protect Business Decisions  ........................................  10</w:t>
        </w:r>
      </w:hyperlink>
    </w:p>
    <w:p>
      <w:pPr>
        <w:ind w:left="288"/>
      </w:pPr>
      <w:hyperlink w:anchor="topic3">
        <w:r>
          <w:rPr>
            <w:color w:val="1F6FEB"/>
          </w:rPr>
          <w:t>Topic 3: Integrate Copilot into the Executive Operating Model  ........................................  14</w:t>
        </w:r>
      </w:hyperlink>
    </w:p>
    <w:p>
      <w:pPr>
        <w:ind w:left="288"/>
      </w:pPr>
      <w:hyperlink w:anchor="topic4">
        <w:r>
          <w:rPr>
            <w:color w:val="1F6FEB"/>
          </w:rPr>
          <w:t>Topic 4: Measure Value, Scale Adoption and Report to the Board  ........................................  19</w:t>
        </w:r>
      </w:hyperlink>
    </w:p>
    <w:p>
      <w:pPr>
        <w:ind w:left="288"/>
      </w:pPr>
      <w:hyperlink w:anchor="labwalk">
        <w:r>
          <w:rPr>
            <w:color w:val="1F6FEB"/>
          </w:rPr>
          <w:t>Lab walkthroughs  ........................................  25</w:t>
        </w:r>
      </w:hyperlink>
    </w:p>
    <w:p>
      <w:pPr>
        <w:ind w:left="288"/>
      </w:pPr>
      <w:hyperlink w:anchor="assessmentprep">
        <w:r>
          <w:rPr>
            <w:color w:val="1F6FEB"/>
          </w:rPr>
          <w:t>Assessment preparation  ........................................  45</w:t>
        </w:r>
      </w:hyperlink>
    </w:p>
    <w:p>
      <w:pPr>
        <w:pStyle w:val="Heading1"/>
      </w:pPr>
      <w:r>
        <w:t>Course learning outcomes</w:t>
      </w:r>
    </w:p>
    <w:p>
      <w:pPr>
        <w:pStyle w:val="ListBullet"/>
      </w:pPr>
      <w:r>
        <w:t>LO1. Develop technology implementation plans and business processes for Microsoft Copilot.</w:t>
      </w:r>
    </w:p>
    <w:p>
      <w:pPr>
        <w:pStyle w:val="ListBullet"/>
      </w:pPr>
      <w:r>
        <w:t>LO2. Develop control procedures for Microsoft Copilot to manage security.</w:t>
      </w:r>
    </w:p>
    <w:p>
      <w:pPr>
        <w:pStyle w:val="ListBullet"/>
      </w:pPr>
      <w:r>
        <w:t>LO3. Evaluate the integration of Microsoft Copilot to ensure alignment with business objectives.</w:t>
      </w:r>
    </w:p>
    <w:p>
      <w:pPr>
        <w:pStyle w:val="ListBullet"/>
      </w:pPr>
      <w:r>
        <w:t>LO4. Develop optimization plans for Microsoft Copilot to improve business operations.</w:t>
      </w:r>
    </w:p>
    <w:p>
      <w:pPr>
        <w:pStyle w:val="Heading1"/>
      </w:pPr>
      <w:r>
        <w:t>Before you start</w:t>
      </w:r>
    </w:p>
    <w:p>
      <w:r>
        <w:t>Use an approved Microsoft 365 training tenant. All Northstar Service names, customers, accounts and figures in this guide are synthetic. Do not enter live personal or confidential information in exercises.</w:t>
      </w:r>
    </w:p>
    <w:p>
      <w:r>
        <w:t>Use Microsoft 365 Copilot in an approved work or school account when licensed. If a feature is unavailable, use the supplied synthetic source pack and label the artifact as an offline exercise. Review every consequential Copilot statement against its source.</w:t>
      </w:r>
    </w:p>
    <w:p>
      <w:r>
        <w:t>Reference basis: Microsoft AI Business Professional (AB-730) informs direct Copilot work in Microsoft 365 apps; AB-100 informs strategic planning, governance and business value. This WSQ course is not Microsoft certification preparation.</w:t>
      </w:r>
    </w:p>
    <w:p>
      <w:bookmarkStart w:id="15117" w:name="topic1"/>
      <w:pPr>
        <w:pStyle w:val="Heading1"/>
      </w:pPr>
      <w:r>
        <w:t>Topic 1: Set the Copilot Transformation Strategy and Lead by Example</w:t>
      </w:r>
      <w:bookmarkEnd w:id="15117"/>
    </w:p>
    <w:p>
      <w:r>
        <w:t>Learning outcome: LO1. Official reference: https://learn.microsoft.com/en-us/credentials/certifications/exams/ab-100/</w:t>
      </w:r>
    </w:p>
    <w:p>
      <w:pPr>
        <w:pStyle w:val="Heading2"/>
      </w:pPr>
      <w:r>
        <w:t>01. Transformation ambition</w:t>
      </w:r>
    </w:p>
    <w:p>
      <w:r>
        <w:t>Business decision. Northstar Service starts with a service division misses response targets. Use Copilot Chat to compare three improvement ambitions. The output is one-page transformation mandate.</w:t>
      </w:r>
    </w:p>
    <w:p>
      <w:r>
        <w:t>Copilot practice. 1. Open Microsoft Copilot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01 gives a copy-ready prompt and detailed steps.</w:t>
      </w:r>
    </w:p>
    <w:p>
      <w:r>
        <w:t>Executive gate. CEO approves a measurable business problem. Challenge the result if ambition is only a technology slogan. Record the decision owner and a corrective action.</w:t>
      </w:r>
    </w:p>
    <w:p>
      <w:r>
        <w:t>Outcome measure. Target service-cycle reduction. State the baseline, cohort and period. Separate observed results from estimates before presenting value to a sponsor.</w:t>
      </w:r>
    </w:p>
    <w:p>
      <w:r>
        <w:t>Practice in Lab 01. Evidence: One-page transformation mandate; expected acceptance: CEO approves a measurable business problem.</w:t>
      </w:r>
    </w:p>
    <w:p>
      <w:pPr>
        <w:pStyle w:val="Heading2"/>
      </w:pPr>
      <w:r>
        <w:t>02. Value pool map</w:t>
      </w:r>
    </w:p>
    <w:p>
      <w:r>
        <w:t>Business decision. Northstar Service starts with five departments and task-volume estimates. Ask Copilot to cluster recurring knowledge-work opportunities. The output is value pool map with owner.</w:t>
      </w:r>
    </w:p>
    <w:p>
      <w:r>
        <w:t>Copilot practice. 1. Open Microsoft Copilot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01 gives a copy-ready prompt and detailed steps.</w:t>
      </w:r>
    </w:p>
    <w:p>
      <w:r>
        <w:t>Executive gate. Keep only opportunities tied to a named outcome. Challenge the result if high-volume activity has no customer value. Record the decision owner and a corrective action.</w:t>
      </w:r>
    </w:p>
    <w:p>
      <w:r>
        <w:t>Outcome measure. Annual addressable hours by pool. State the baseline, cohort and period. Separate observed results from estimates before presenting value to a sponsor.</w:t>
      </w:r>
    </w:p>
    <w:p>
      <w:r>
        <w:t>Practice in Lab 01. Evidence: Value pool map with owner; expected acceptance: Keep only opportunities tied to a named outcome.</w:t>
      </w:r>
    </w:p>
    <w:p>
      <w:pPr>
        <w:pStyle w:val="Heading2"/>
      </w:pPr>
      <w:r>
        <w:t>03. Executive sponsor</w:t>
      </w:r>
    </w:p>
    <w:p>
      <w:r>
        <w:t>Business decision. Northstar Service starts with four competing leadership priorities. Draft a sponsor brief in Word with Copilot. The output is sponsor decision and named accountable owner.</w:t>
      </w:r>
    </w:p>
    <w:p>
      <w:r>
        <w:t>Copilot practice. 1. Open Microsoft Copilot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01 gives a copy-ready prompt and detailed steps.</w:t>
      </w:r>
    </w:p>
    <w:p>
      <w:r>
        <w:t>Executive gate. Sponsor commits a review cadence. Challenge the result if no executive owns the benefit. Record the decision owner and a corrective action.</w:t>
      </w:r>
    </w:p>
    <w:p>
      <w:r>
        <w:t>Outcome measure. Sponsor decisions closed on time. State the baseline, cohort and period. Separate observed results from estimates before presenting value to a sponsor.</w:t>
      </w:r>
    </w:p>
    <w:p>
      <w:r>
        <w:t>Practice in Lab 01. Evidence: Sponsor decision and named accountable owner; expected acceptance: Sponsor commits a review cadence.</w:t>
      </w:r>
    </w:p>
    <w:p>
      <w:pPr>
        <w:pStyle w:val="Heading2"/>
      </w:pPr>
      <w:r>
        <w:t>04. Stakeholder alignment</w:t>
      </w:r>
    </w:p>
    <w:p>
      <w:r>
        <w:t>Business decision. Northstar Service starts with sales, service, finance and risk concerns. Summarise the competing positions with Copilot. The output is stakeholder trade-off matrix.</w:t>
      </w:r>
    </w:p>
    <w:p>
      <w:r>
        <w:t>Copilot practice. 1. Open Microsoft Copilot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01 gives a copy-ready prompt and detailed steps.</w:t>
      </w:r>
    </w:p>
    <w:p>
      <w:r>
        <w:t>Executive gate. Record dissent before selecting a pilot. Challenge the result if risk concern is omitted from the brief. Record the decision owner and a corrective action.</w:t>
      </w:r>
    </w:p>
    <w:p>
      <w:r>
        <w:t>Outcome measure. Unresolved stakeholder objections. State the baseline, cohort and period. Separate observed results from estimates before presenting value to a sponsor.</w:t>
      </w:r>
    </w:p>
    <w:p>
      <w:r>
        <w:t>Practice in Lab 01. Evidence: Stakeholder trade-off matrix; expected acceptance: Record dissent before selecting a pilot.</w:t>
      </w:r>
    </w:p>
    <w:p>
      <w:pPr>
        <w:pStyle w:val="Heading2"/>
      </w:pPr>
      <w:r>
        <w:t>05. Success definition</w:t>
      </w:r>
    </w:p>
    <w:p>
      <w:r>
        <w:t>Business decision. Northstar Service starts with baseline cycle time and quality scores. Use Copilot to draft a result statement. The output is outcome scorecard with baseline and target.</w:t>
      </w:r>
    </w:p>
    <w:p>
      <w:r>
        <w:t>Copilot practice. 1. Open Microsoft Copilot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01 gives a copy-ready prompt and detailed steps.</w:t>
      </w:r>
    </w:p>
    <w:p>
      <w:r>
        <w:t>Executive gate. Board accepts denominator and time window. Challenge the result if activity count is presented as impact. Record the decision owner and a corrective action.</w:t>
      </w:r>
    </w:p>
    <w:p>
      <w:r>
        <w:t>Outcome measure. Target met on comparable work. State the baseline, cohort and period. Separate observed results from estimates before presenting value to a sponsor.</w:t>
      </w:r>
    </w:p>
    <w:p>
      <w:r>
        <w:t>Practice in Lab 01. Evidence: Outcome scorecard with baseline and target; expected acceptance: Board accepts denominator and time window.</w:t>
      </w:r>
    </w:p>
    <w:p>
      <w:pPr>
        <w:pStyle w:val="Heading2"/>
      </w:pPr>
      <w:r>
        <w:t>06. Copilot Chat briefing</w:t>
      </w:r>
    </w:p>
    <w:p>
      <w:r>
        <w:t>Business decision. Northstar Service starts with synthetic board pack and policy extract. Ask Copilot Chat for a sourced executive summary. The output is five-point decision brief.</w:t>
      </w:r>
    </w:p>
    <w:p>
      <w:r>
        <w:t>Copilot practice. 1. Open Microsoft Copilot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02 gives a copy-ready prompt and detailed steps.</w:t>
      </w:r>
    </w:p>
    <w:p>
      <w:r>
        <w:t>Executive gate. Verify each material claim against the pack. Challenge the result if plausible but unsupported claim. Record the decision owner and a corrective action.</w:t>
      </w:r>
    </w:p>
    <w:p>
      <w:r>
        <w:t>Outcome measure. Supported claims divided by claims. State the baseline, cohort and period. Separate observed results from estimates before presenting value to a sponsor.</w:t>
      </w:r>
    </w:p>
    <w:p>
      <w:r>
        <w:t>Practice in Lab 02. Evidence: Five-point decision brief; expected acceptance: Verify each material claim against the pack.</w:t>
      </w:r>
    </w:p>
    <w:p>
      <w:pPr>
        <w:pStyle w:val="Heading2"/>
      </w:pPr>
      <w:r>
        <w:t>07. Question refinement</w:t>
      </w:r>
    </w:p>
    <w:p>
      <w:r>
        <w:t>Business decision. Northstar Service starts with a broad request for better service. Refine goal, context, constraints and format in Copilot. The output is reusable executive prompt.</w:t>
      </w:r>
    </w:p>
    <w:p>
      <w:r>
        <w:t>Copilot practice. 1. Open Microsoft Copilot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02 gives a copy-ready prompt and detailed steps.</w:t>
      </w:r>
    </w:p>
    <w:p>
      <w:r>
        <w:t>Executive gate. Prompt names audience and decision. Challenge the result if response is polished but irrelevant. Record the decision owner and a corrective action.</w:t>
      </w:r>
    </w:p>
    <w:p>
      <w:r>
        <w:t>Outcome measure. Decision-relevant points per answer. State the baseline, cohort and period. Separate observed results from estimates before presenting value to a sponsor.</w:t>
      </w:r>
    </w:p>
    <w:p>
      <w:r>
        <w:t>Practice in Lab 02. Evidence: Reusable executive prompt; expected acceptance: Prompt names audience and decision.</w:t>
      </w:r>
    </w:p>
    <w:p>
      <w:pPr>
        <w:pStyle w:val="Heading2"/>
      </w:pPr>
      <w:r>
        <w:t>08. Source challenge</w:t>
      </w:r>
    </w:p>
    <w:p>
      <w:r>
        <w:t>Business decision. Northstar Service starts with two contradictory policy versions. Ask Copilot to identify differences and uncertainty. The output is source conflict register.</w:t>
      </w:r>
    </w:p>
    <w:p>
      <w:r>
        <w:t>Copilot practice. 1. Open Microsoft Copilot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02 gives a copy-ready prompt and detailed steps.</w:t>
      </w:r>
    </w:p>
    <w:p>
      <w:r>
        <w:t>Executive gate. Owner resolves the authoritative version. Challenge the result if retired document becomes the basis. Record the decision owner and a corrective action.</w:t>
      </w:r>
    </w:p>
    <w:p>
      <w:r>
        <w:t>Outcome measure. Current-source citation rate. State the baseline, cohort and period. Separate observed results from estimates before presenting value to a sponsor.</w:t>
      </w:r>
    </w:p>
    <w:p>
      <w:r>
        <w:t>Practice in Lab 02. Evidence: Source conflict register; expected acceptance: Owner resolves the authoritative version.</w:t>
      </w:r>
    </w:p>
    <w:p>
      <w:pPr>
        <w:pStyle w:val="Heading2"/>
      </w:pPr>
      <w:r>
        <w:t>09. Scenario comparison</w:t>
      </w:r>
    </w:p>
    <w:p>
      <w:r>
        <w:t>Business decision. Northstar Service starts with three service improvement options. Ask Copilot for assumptions and trade-offs. The output is option comparison table.</w:t>
      </w:r>
    </w:p>
    <w:p>
      <w:r>
        <w:t>Copilot practice. 1. Open Microsoft Copilot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02 gives a copy-ready prompt and detailed steps.</w:t>
      </w:r>
    </w:p>
    <w:p>
      <w:r>
        <w:t>Executive gate. Compare options with the same criteria. Challenge the result if one option gets a favourable metric. Record the decision owner and a corrective action.</w:t>
      </w:r>
    </w:p>
    <w:p>
      <w:r>
        <w:t>Outcome measure. Criteria applied to all options. State the baseline, cohort and period. Separate observed results from estimates before presenting value to a sponsor.</w:t>
      </w:r>
    </w:p>
    <w:p>
      <w:r>
        <w:t>Practice in Lab 02. Evidence: Option comparison table; expected acceptance: Compare options with the same criteria.</w:t>
      </w:r>
    </w:p>
    <w:p>
      <w:pPr>
        <w:pStyle w:val="Heading2"/>
      </w:pPr>
      <w:r>
        <w:t>10. Executive follow-up</w:t>
      </w:r>
    </w:p>
    <w:p>
      <w:r>
        <w:t>Business decision. Northstar Service starts with a decision brief with open questions. Use Copilot to list evidence gaps and owners. The output is follow-up action register.</w:t>
      </w:r>
    </w:p>
    <w:p>
      <w:r>
        <w:t>Copilot practice. 1. Open Microsoft Copilot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02 gives a copy-ready prompt and detailed steps.</w:t>
      </w:r>
    </w:p>
    <w:p>
      <w:r>
        <w:t>Executive gate. No recommendation without missing facts. Challenge the result if open question disappears from summary. Record the decision owner and a corrective action.</w:t>
      </w:r>
    </w:p>
    <w:p>
      <w:r>
        <w:t>Outcome measure. Critical gaps assigned to owners. State the baseline, cohort and period. Separate observed results from estimates before presenting value to a sponsor.</w:t>
      </w:r>
    </w:p>
    <w:p>
      <w:r>
        <w:t>Practice in Lab 02. Evidence: Follow-up action register; expected acceptance: No recommendation without missing facts.</w:t>
      </w:r>
    </w:p>
    <w:p>
      <w:pPr>
        <w:pStyle w:val="Heading2"/>
      </w:pPr>
      <w:r>
        <w:t>11. Word strategy memo</w:t>
      </w:r>
    </w:p>
    <w:p>
      <w:r>
        <w:t>Business decision. Northstar Service starts with a synthetic service improvement brief. Draft a decision memo with Copilot in Word. The output is two-page strategy memo.</w:t>
      </w:r>
    </w:p>
    <w:p>
      <w:r>
        <w:t>Copilot practice. 1. Open Copilot in Word and PowerPoint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03 gives a copy-ready prompt and detailed steps.</w:t>
      </w:r>
    </w:p>
    <w:p>
      <w:r>
        <w:t>Executive gate. Human executive signs the recommendation. Challenge the result if draft invents a savings figure. Record the decision owner and a corrective action.</w:t>
      </w:r>
    </w:p>
    <w:p>
      <w:r>
        <w:t>Outcome measure. Verified material claims. State the baseline, cohort and period. Separate observed results from estimates before presenting value to a sponsor.</w:t>
      </w:r>
    </w:p>
    <w:p>
      <w:r>
        <w:t>Practice in Lab 03. Evidence: Two-page strategy memo; expected acceptance: Human executive signs the recommendation.</w:t>
      </w:r>
    </w:p>
    <w:p>
      <w:pPr>
        <w:pStyle w:val="Heading2"/>
      </w:pPr>
      <w:r>
        <w:t>12. Recommendation logic</w:t>
      </w:r>
    </w:p>
    <w:p>
      <w:r>
        <w:t>Business decision. Northstar Service starts with three options and a cost ceiling. Ask Copilot to test the logic of a recommendation. The output is recommendation with assumptions.</w:t>
      </w:r>
    </w:p>
    <w:p>
      <w:r>
        <w:t>Copilot practice. 1. Open Copilot in Word and PowerPoint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03 gives a copy-ready prompt and detailed steps.</w:t>
      </w:r>
    </w:p>
    <w:p>
      <w:r>
        <w:t>Executive gate. State rejected alternatives and rationale. Challenge the result if trade-off is hidden. Record the decision owner and a corrective action.</w:t>
      </w:r>
    </w:p>
    <w:p>
      <w:r>
        <w:t>Outcome measure. Board questions answered with evidence. State the baseline, cohort and period. Separate observed results from estimates before presenting value to a sponsor.</w:t>
      </w:r>
    </w:p>
    <w:p>
      <w:r>
        <w:t>Practice in Lab 03. Evidence: Recommendation with assumptions; expected acceptance: State rejected alternatives and rationale.</w:t>
      </w:r>
    </w:p>
    <w:p>
      <w:pPr>
        <w:pStyle w:val="Heading2"/>
      </w:pPr>
      <w:r>
        <w:t>13. PowerPoint board story</w:t>
      </w:r>
    </w:p>
    <w:p>
      <w:r>
        <w:t>Business decision. Northstar Service starts with approved strategy memo and metrics. Create a concise executive deck with Copilot in PowerPoint. The output is five-slide board narrative.</w:t>
      </w:r>
    </w:p>
    <w:p>
      <w:r>
        <w:t>Copilot practice. 1. Open Copilot in Word and PowerPoint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03 gives a copy-ready prompt and detailed steps.</w:t>
      </w:r>
    </w:p>
    <w:p>
      <w:r>
        <w:t>Executive gate. Every chart traces to approved numbers. Challenge the result if slide claims exceed the source. Record the decision owner and a corrective action.</w:t>
      </w:r>
    </w:p>
    <w:p>
      <w:r>
        <w:t>Outcome measure. Figures verified before review. State the baseline, cohort and period. Separate observed results from estimates before presenting value to a sponsor.</w:t>
      </w:r>
    </w:p>
    <w:p>
      <w:r>
        <w:t>Practice in Lab 03. Evidence: Five-slide board narrative; expected acceptance: Every chart traces to approved numbers.</w:t>
      </w:r>
    </w:p>
    <w:p>
      <w:pPr>
        <w:pStyle w:val="Heading2"/>
      </w:pPr>
      <w:r>
        <w:t>14. Decision appendix</w:t>
      </w:r>
    </w:p>
    <w:p>
      <w:r>
        <w:t>Business decision. Northstar Service starts with risk and sensitivity notes. Use Copilot to structure board Q&amp;A. The output is board appendix and question log.</w:t>
      </w:r>
    </w:p>
    <w:p>
      <w:r>
        <w:t>Copilot practice. 1. Open Copilot in Word and PowerPoint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03 gives a copy-ready prompt and detailed steps.</w:t>
      </w:r>
    </w:p>
    <w:p>
      <w:r>
        <w:t>Executive gate. Distinguish evidence from assumptions. Challenge the result if appendix repeats unsupported claims. Record the decision owner and a corrective action.</w:t>
      </w:r>
    </w:p>
    <w:p>
      <w:r>
        <w:t>Outcome measure. Questions with grounded answers. State the baseline, cohort and period. Separate observed results from estimates before presenting value to a sponsor.</w:t>
      </w:r>
    </w:p>
    <w:p>
      <w:r>
        <w:t>Practice in Lab 03. Evidence: Board appendix and question log; expected acceptance: Distinguish evidence from assumptions.</w:t>
      </w:r>
    </w:p>
    <w:p>
      <w:pPr>
        <w:pStyle w:val="Heading2"/>
      </w:pPr>
      <w:r>
        <w:t>15. Leadership communication</w:t>
      </w:r>
    </w:p>
    <w:p>
      <w:r>
        <w:t>Business decision. Northstar Service starts with approved board decision. Draft a leader message with Copilot in Outlook. The output is change announcement for review.</w:t>
      </w:r>
    </w:p>
    <w:p>
      <w:r>
        <w:t>Copilot practice. 1. Open Copilot in Word and PowerPoint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03 gives a copy-ready prompt and detailed steps.</w:t>
      </w:r>
    </w:p>
    <w:p>
      <w:r>
        <w:t>Executive gate. No send until approved by sponsor. Challenge the result if message promises unapproved outcomes. Record the decision owner and a corrective action.</w:t>
      </w:r>
    </w:p>
    <w:p>
      <w:r>
        <w:t>Outcome measure. Message comprehension in pilot survey. State the baseline, cohort and period. Separate observed results from estimates before presenting value to a sponsor.</w:t>
      </w:r>
    </w:p>
    <w:p>
      <w:r>
        <w:t>Practice in Lab 03. Evidence: Change announcement for review; expected acceptance: No send until approved by sponsor.</w:t>
      </w:r>
    </w:p>
    <w:p>
      <w:bookmarkStart w:id="87669" w:name="topic2"/>
      <w:pPr>
        <w:pStyle w:val="Heading1"/>
      </w:pPr>
      <w:r>
        <w:t>Topic 2: Govern Copilot Use and Protect Business Decisions</w:t>
      </w:r>
      <w:bookmarkEnd w:id="87669"/>
    </w:p>
    <w:p>
      <w:r>
        <w:t>Learning outcome: LO2. Official reference: https://learn.microsoft.com/en-us/microsoft-365/copilot/copilot-controls/security-governance</w:t>
      </w:r>
    </w:p>
    <w:p>
      <w:pPr>
        <w:pStyle w:val="Heading2"/>
      </w:pPr>
      <w:r>
        <w:t>16. Information boundary</w:t>
      </w:r>
    </w:p>
    <w:p>
      <w:r>
        <w:t>Business decision. Northstar Service starts with synthetic confidential account file. Decide which content may be used with Copilot. The output is data-use decision table.</w:t>
      </w:r>
    </w:p>
    <w:p>
      <w:r>
        <w:t>Copilot practice. 1. Open Microsoft Copilot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04 gives a copy-ready prompt and detailed steps.</w:t>
      </w:r>
    </w:p>
    <w:p>
      <w:r>
        <w:t>Executive gate. Data owner approves permitted sources. Challenge the result if sensitive source is broadly shared. Record the decision owner and a corrective action.</w:t>
      </w:r>
    </w:p>
    <w:p>
      <w:r>
        <w:t>Outcome measure. Restricted exposures found in review. State the baseline, cohort and period. Separate observed results from estimates before presenting value to a sponsor.</w:t>
      </w:r>
    </w:p>
    <w:p>
      <w:r>
        <w:t>Practice in Lab 04. Evidence: Data-use decision table; expected acceptance: Data owner approves permitted sources.</w:t>
      </w:r>
    </w:p>
    <w:p>
      <w:pPr>
        <w:pStyle w:val="Heading2"/>
      </w:pPr>
      <w:r>
        <w:t>17. Permission reality</w:t>
      </w:r>
    </w:p>
    <w:p>
      <w:r>
        <w:t>Business decision. Northstar Service starts with two roles with different access. Request the same summary under each approved identity. The output is access-test evidence record.</w:t>
      </w:r>
    </w:p>
    <w:p>
      <w:r>
        <w:t>Copilot practice. 1. Open Microsoft Copilot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04 gives a copy-ready prompt and detailed steps.</w:t>
      </w:r>
    </w:p>
    <w:p>
      <w:r>
        <w:t>Executive gate. Security owner reviews unexpected access. Challenge the result if user receives material outside role. Record the decision owner and a corrective action.</w:t>
      </w:r>
    </w:p>
    <w:p>
      <w:r>
        <w:t>Outcome measure. Unexpected accessible files. State the baseline, cohort and period. Separate observed results from estimates before presenting value to a sponsor.</w:t>
      </w:r>
    </w:p>
    <w:p>
      <w:r>
        <w:t>Practice in Lab 04. Evidence: Access-test evidence record; expected acceptance: Security owner reviews unexpected access.</w:t>
      </w:r>
    </w:p>
    <w:p>
      <w:pPr>
        <w:pStyle w:val="Heading2"/>
      </w:pPr>
      <w:r>
        <w:t>18. Source reliability</w:t>
      </w:r>
    </w:p>
    <w:p>
      <w:r>
        <w:t>Business decision. Northstar Service starts with current and retired policies. Compare Copilot answer with authoritative source. The output is claim-verification worksheet.</w:t>
      </w:r>
    </w:p>
    <w:p>
      <w:r>
        <w:t>Copilot practice. 1. Open Microsoft Copilot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04 gives a copy-ready prompt and detailed steps.</w:t>
      </w:r>
    </w:p>
    <w:p>
      <w:r>
        <w:t>Executive gate. Reviewer checks every material statement. Challenge the result if retired policy cited as current. Record the decision owner and a corrective action.</w:t>
      </w:r>
    </w:p>
    <w:p>
      <w:r>
        <w:t>Outcome measure. Supported claims divided by claims. State the baseline, cohort and period. Separate observed results from estimates before presenting value to a sponsor.</w:t>
      </w:r>
    </w:p>
    <w:p>
      <w:r>
        <w:t>Practice in Lab 04. Evidence: Claim-verification worksheet; expected acceptance: Reviewer checks every material statement.</w:t>
      </w:r>
    </w:p>
    <w:p>
      <w:pPr>
        <w:pStyle w:val="Heading2"/>
      </w:pPr>
      <w:r>
        <w:t>19. Human approval</w:t>
      </w:r>
    </w:p>
    <w:p>
      <w:r>
        <w:t>Business decision. Northstar Service starts with draft external customer commitment. Assign a human approval point before release. The output is approval decision record.</w:t>
      </w:r>
    </w:p>
    <w:p>
      <w:r>
        <w:t>Copilot practice. 1. Open Microsoft Copilot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04 gives a copy-ready prompt and detailed steps.</w:t>
      </w:r>
    </w:p>
    <w:p>
      <w:r>
        <w:t>Executive gate. Named owner signs external commitment. Challenge the result if copilot text is sent without review. Record the decision owner and a corrective action.</w:t>
      </w:r>
    </w:p>
    <w:p>
      <w:r>
        <w:t>Outcome measure. Unapproved external actions. State the baseline, cohort and period. Separate observed results from estimates before presenting value to a sponsor.</w:t>
      </w:r>
    </w:p>
    <w:p>
      <w:r>
        <w:t>Practice in Lab 04. Evidence: Approval decision record; expected acceptance: Named owner signs external commitment.</w:t>
      </w:r>
    </w:p>
    <w:p>
      <w:pPr>
        <w:pStyle w:val="Heading2"/>
      </w:pPr>
      <w:r>
        <w:t>20. Responsible-use rule</w:t>
      </w:r>
    </w:p>
    <w:p>
      <w:r>
        <w:t>Business decision. Northstar Service starts with a sensitive executive scenario. Draft a plain-language use rule in Word. The output is one-page responsible-use charter.</w:t>
      </w:r>
    </w:p>
    <w:p>
      <w:r>
        <w:t>Copilot practice. 1. Open Microsoft Copilot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04 gives a copy-ready prompt and detailed steps.</w:t>
      </w:r>
    </w:p>
    <w:p>
      <w:r>
        <w:t>Executive gate. Legal and risk owners approve wording. Challenge the result if charter is too vague to apply. Record the decision owner and a corrective action.</w:t>
      </w:r>
    </w:p>
    <w:p>
      <w:r>
        <w:t>Outcome measure. Exceptions resolved within SLA. State the baseline, cohort and period. Separate observed results from estimates before presenting value to a sponsor.</w:t>
      </w:r>
    </w:p>
    <w:p>
      <w:r>
        <w:t>Practice in Lab 04. Evidence: One-page responsible-use charter; expected acceptance: Legal and risk owners approve wording.</w:t>
      </w:r>
    </w:p>
    <w:p>
      <w:pPr>
        <w:pStyle w:val="Heading2"/>
      </w:pPr>
      <w:r>
        <w:t>21. Risk appetite</w:t>
      </w:r>
    </w:p>
    <w:p>
      <w:r>
        <w:t>Business decision. Northstar Service starts with five use cases with different consequences. Rank harms, controls and owners with Copilot. The output is risk-tier matrix.</w:t>
      </w:r>
    </w:p>
    <w:p>
      <w:r>
        <w:t>Copilot practice. 1. Open Copilot in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05 gives a copy-ready prompt and detailed steps.</w:t>
      </w:r>
    </w:p>
    <w:p>
      <w:r>
        <w:t>Executive gate. High-impact uses require stronger review. Challenge the result if all use cases share one weak gate. Record the decision owner and a corrective action.</w:t>
      </w:r>
    </w:p>
    <w:p>
      <w:r>
        <w:t>Outcome measure. High-risk use cases with owner. State the baseline, cohort and period. Separate observed results from estimates before presenting value to a sponsor.</w:t>
      </w:r>
    </w:p>
    <w:p>
      <w:r>
        <w:t>Practice in Lab 05. Evidence: Risk-tier matrix; expected acceptance: High-impact uses require stronger review.</w:t>
      </w:r>
    </w:p>
    <w:p>
      <w:pPr>
        <w:pStyle w:val="Heading2"/>
      </w:pPr>
      <w:r>
        <w:t>22. Incident response</w:t>
      </w:r>
    </w:p>
    <w:p>
      <w:r>
        <w:t>Business decision. Northstar Service starts with synthetic disclosure near miss. Ask Copilot to organise facts and response options. The output is incident decision timeline.</w:t>
      </w:r>
    </w:p>
    <w:p>
      <w:r>
        <w:t>Copilot practice. 1. Open Copilot in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05 gives a copy-ready prompt and detailed steps.</w:t>
      </w:r>
    </w:p>
    <w:p>
      <w:r>
        <w:t>Executive gate. Security owner determines escalation. Challenge the result if evidence is lost or blame is assigned early. Record the decision owner and a corrective action.</w:t>
      </w:r>
    </w:p>
    <w:p>
      <w:r>
        <w:t>Outcome measure. Time to containment. State the baseline, cohort and period. Separate observed results from estimates before presenting value to a sponsor.</w:t>
      </w:r>
    </w:p>
    <w:p>
      <w:r>
        <w:t>Practice in Lab 05. Evidence: Incident decision timeline; expected acceptance: Security owner determines escalation.</w:t>
      </w:r>
    </w:p>
    <w:p>
      <w:pPr>
        <w:pStyle w:val="Heading2"/>
      </w:pPr>
      <w:r>
        <w:t>23. Quality challenge</w:t>
      </w:r>
    </w:p>
    <w:p>
      <w:r>
        <w:t>Business decision. Northstar Service starts with confident answer with two errors. Use Copilot as a critic, then verify manually. The output is red-team finding and correction.</w:t>
      </w:r>
    </w:p>
    <w:p>
      <w:r>
        <w:t>Copilot practice. 1. Open Copilot in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05 gives a copy-ready prompt and detailed steps.</w:t>
      </w:r>
    </w:p>
    <w:p>
      <w:r>
        <w:t>Executive gate. Release only after material errors corrected. Challenge the result if fluent answer is treated as proof. Record the decision owner and a corrective action.</w:t>
      </w:r>
    </w:p>
    <w:p>
      <w:r>
        <w:t>Outcome measure. Critical errors per review set. State the baseline, cohort and period. Separate observed results from estimates before presenting value to a sponsor.</w:t>
      </w:r>
    </w:p>
    <w:p>
      <w:r>
        <w:t>Practice in Lab 05. Evidence: Red-team finding and correction; expected acceptance: Release only after material errors corrected.</w:t>
      </w:r>
    </w:p>
    <w:p>
      <w:pPr>
        <w:pStyle w:val="Heading2"/>
      </w:pPr>
      <w:r>
        <w:t>24. Policy ownership</w:t>
      </w:r>
    </w:p>
    <w:p>
      <w:r>
        <w:t>Business decision. Northstar Service starts with business, it, legal and hr responsibilities. Draft a RACI with Copilot. The output is governance raci.</w:t>
      </w:r>
    </w:p>
    <w:p>
      <w:r>
        <w:t>Copilot practice. 1. Open Copilot in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05 gives a copy-ready prompt and detailed steps.</w:t>
      </w:r>
    </w:p>
    <w:p>
      <w:r>
        <w:t>Executive gate. No control lacks a decision owner. Challenge the result if everyone assumes it owns content quality. Record the decision owner and a corrective action.</w:t>
      </w:r>
    </w:p>
    <w:p>
      <w:r>
        <w:t>Outcome measure. Controls with named owners. State the baseline, cohort and period. Separate observed results from estimates before presenting value to a sponsor.</w:t>
      </w:r>
    </w:p>
    <w:p>
      <w:r>
        <w:t>Practice in Lab 05. Evidence: Governance RACI; expected acceptance: No control lacks a decision owner.</w:t>
      </w:r>
    </w:p>
    <w:p>
      <w:pPr>
        <w:pStyle w:val="Heading2"/>
      </w:pPr>
      <w:r>
        <w:t>25. Board assurance</w:t>
      </w:r>
    </w:p>
    <w:p>
      <w:r>
        <w:t>Business decision. Northstar Service starts with pilot results and unresolved risks. Summarise assurance evidence with Copilot. The output is board risk-and-control dashboard.</w:t>
      </w:r>
    </w:p>
    <w:p>
      <w:r>
        <w:t>Copilot practice. 1. Open Copilot in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05 gives a copy-ready prompt and detailed steps.</w:t>
      </w:r>
    </w:p>
    <w:p>
      <w:r>
        <w:t>Executive gate. Disclose unresolved material risks. Challenge the result if green status masks a severe issue. Record the decision owner and a corrective action.</w:t>
      </w:r>
    </w:p>
    <w:p>
      <w:r>
        <w:t>Outcome measure. Critical issues overdue. State the baseline, cohort and period. Separate observed results from estimates before presenting value to a sponsor.</w:t>
      </w:r>
    </w:p>
    <w:p>
      <w:r>
        <w:t>Practice in Lab 05. Evidence: Board risk-and-control dashboard; expected acceptance: Disclose unresolved material risks.</w:t>
      </w:r>
    </w:p>
    <w:p>
      <w:bookmarkStart w:id="59967" w:name="topic3"/>
      <w:pPr>
        <w:pStyle w:val="Heading1"/>
      </w:pPr>
      <w:r>
        <w:t>Topic 3: Integrate Copilot into the Executive Operating Model</w:t>
      </w:r>
      <w:bookmarkEnd w:id="59967"/>
    </w:p>
    <w:p>
      <w:r>
        <w:t>Learning outcome: LO3. Official reference: https://support.microsoft.com/en-us/microsoft-365-copilot/get-started-writing-prompts-in-microsoft-365-copilot</w:t>
      </w:r>
    </w:p>
    <w:p>
      <w:pPr>
        <w:pStyle w:val="Heading2"/>
      </w:pPr>
      <w:r>
        <w:t>26. Executive meeting</w:t>
      </w:r>
    </w:p>
    <w:p>
      <w:r>
        <w:t>Business decision. Northstar Service starts with synthetic leadership meeting transcript. Use Copilot in Teams to extract decisions and dissent. The output is decision and action log.</w:t>
      </w:r>
    </w:p>
    <w:p>
      <w:r>
        <w:t>Copilot practice. 1. Open Copilot in Teams and Outlook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06 gives a copy-ready prompt and detailed steps.</w:t>
      </w:r>
    </w:p>
    <w:p>
      <w:r>
        <w:t>Executive gate. Chair validates speaker and decision. Challenge the result if ai assigns an action to wrong owner. Record the decision owner and a corrective action.</w:t>
      </w:r>
    </w:p>
    <w:p>
      <w:r>
        <w:t>Outcome measure. Confirmed actions divided by extracted. State the baseline, cohort and period. Separate observed results from estimates before presenting value to a sponsor.</w:t>
      </w:r>
    </w:p>
    <w:p>
      <w:r>
        <w:t>Practice in Lab 06. Evidence: Decision and action log; expected acceptance: Chair validates speaker and decision.</w:t>
      </w:r>
    </w:p>
    <w:p>
      <w:pPr>
        <w:pStyle w:val="Heading2"/>
      </w:pPr>
      <w:r>
        <w:t>27. Outlook decision flow</w:t>
      </w:r>
    </w:p>
    <w:p>
      <w:r>
        <w:t>Business decision. Northstar Service starts with a crowded executive email thread. Use Copilot in Outlook to summarise asks and deadlines. The output is prioritised response draft.</w:t>
      </w:r>
    </w:p>
    <w:p>
      <w:r>
        <w:t>Copilot practice. 1. Open Copilot in Teams and Outlook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06 gives a copy-ready prompt and detailed steps.</w:t>
      </w:r>
    </w:p>
    <w:p>
      <w:r>
        <w:t>Executive gate. Executive reviews tone and commitments. Challenge the result if reply contains a false promise. Record the decision owner and a corrective action.</w:t>
      </w:r>
    </w:p>
    <w:p>
      <w:r>
        <w:t>Outcome measure. Decisions made before deadline. State the baseline, cohort and period. Separate observed results from estimates before presenting value to a sponsor.</w:t>
      </w:r>
    </w:p>
    <w:p>
      <w:r>
        <w:t>Practice in Lab 06. Evidence: Prioritised response draft; expected acceptance: Executive reviews tone and commitments.</w:t>
      </w:r>
    </w:p>
    <w:p>
      <w:pPr>
        <w:pStyle w:val="Heading2"/>
      </w:pPr>
      <w:r>
        <w:t>28. Cross-functional handoff</w:t>
      </w:r>
    </w:p>
    <w:p>
      <w:r>
        <w:t>Business decision. Northstar Service starts with service and finance joint request. Ask Copilot to map handoffs and delays. The output is future-state handoff map.</w:t>
      </w:r>
    </w:p>
    <w:p>
      <w:r>
        <w:t>Copilot practice. 1. Open Copilot in Teams and Outlook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06 gives a copy-ready prompt and detailed steps.</w:t>
      </w:r>
    </w:p>
    <w:p>
      <w:r>
        <w:t>Executive gate. Keep accountable human at each gate. Challenge the result if ai summary blurs ownership. Record the decision owner and a corrective action.</w:t>
      </w:r>
    </w:p>
    <w:p>
      <w:r>
        <w:t>Outcome measure. Handoff time reduction. State the baseline, cohort and period. Separate observed results from estimates before presenting value to a sponsor.</w:t>
      </w:r>
    </w:p>
    <w:p>
      <w:r>
        <w:t>Practice in Lab 06. Evidence: Future-state handoff map; expected acceptance: Keep accountable human at each gate.</w:t>
      </w:r>
    </w:p>
    <w:p>
      <w:pPr>
        <w:pStyle w:val="Heading2"/>
      </w:pPr>
      <w:r>
        <w:t>29. Copilot integration choice</w:t>
      </w:r>
    </w:p>
    <w:p>
      <w:r>
        <w:t>Business decision. Northstar Service starts with microsoft 365 and line-of-business options. Compare use-as-is, extend and build choices. The output is integration decision card.</w:t>
      </w:r>
    </w:p>
    <w:p>
      <w:r>
        <w:t>Copilot practice. 1. Open Copilot in Teams and Outlook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06 gives a copy-ready prompt and detailed steps.</w:t>
      </w:r>
    </w:p>
    <w:p>
      <w:r>
        <w:t>Executive gate. Sponsor accepts cost and risk trade-off. Challenge the result if custom build is chosen without need. Record the decision owner and a corrective action.</w:t>
      </w:r>
    </w:p>
    <w:p>
      <w:r>
        <w:t>Outcome measure. Business fit score per option. State the baseline, cohort and period. Separate observed results from estimates before presenting value to a sponsor.</w:t>
      </w:r>
    </w:p>
    <w:p>
      <w:r>
        <w:t>Practice in Lab 06. Evidence: Integration decision card; expected acceptance: Sponsor accepts cost and risk trade-off.</w:t>
      </w:r>
    </w:p>
    <w:p>
      <w:pPr>
        <w:pStyle w:val="Heading2"/>
      </w:pPr>
      <w:r>
        <w:t>30. Agent opportunity</w:t>
      </w:r>
    </w:p>
    <w:p>
      <w:r>
        <w:t>Business decision. Northstar Service starts with a repeatable policy-answer task. Describe where a bounded agent may help. The output is agent opportunity brief.</w:t>
      </w:r>
    </w:p>
    <w:p>
      <w:r>
        <w:t>Copilot practice. 1. Open Copilot in Teams and Outlook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06 gives a copy-ready prompt and detailed steps.</w:t>
      </w:r>
    </w:p>
    <w:p>
      <w:r>
        <w:t>Executive gate. Do not automate irreversible decisions. Challenge the result if agent scope expands beyond approval. Record the decision owner and a corrective action.</w:t>
      </w:r>
    </w:p>
    <w:p>
      <w:r>
        <w:t>Outcome measure. In-scope resolution rate. State the baseline, cohort and period. Separate observed results from estimates before presenting value to a sponsor.</w:t>
      </w:r>
    </w:p>
    <w:p>
      <w:r>
        <w:t>Practice in Lab 06. Evidence: Agent opportunity brief; expected acceptance: Do not automate irreversible decisions.</w:t>
      </w:r>
    </w:p>
    <w:p>
      <w:pPr>
        <w:pStyle w:val="Heading2"/>
      </w:pPr>
      <w:r>
        <w:t>31. Vendor and partner review</w:t>
      </w:r>
    </w:p>
    <w:p>
      <w:r>
        <w:t>Business decision. Northstar Service starts with three proposed ai service options. Use Copilot to structure a due-diligence checklist. The output is partner decision matrix.</w:t>
      </w:r>
    </w:p>
    <w:p>
      <w:r>
        <w:t>Copilot practice. 1. Open Microsoft Copilot Chat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07 gives a copy-ready prompt and detailed steps.</w:t>
      </w:r>
    </w:p>
    <w:p>
      <w:r>
        <w:t>Executive gate. Verify contractual and data claims. Challenge the result if marketing claims become evidence. Record the decision owner and a corrective action.</w:t>
      </w:r>
    </w:p>
    <w:p>
      <w:r>
        <w:t>Outcome measure. Requirements with verified proof. State the baseline, cohort and period. Separate observed results from estimates before presenting value to a sponsor.</w:t>
      </w:r>
    </w:p>
    <w:p>
      <w:r>
        <w:t>Practice in Lab 07. Evidence: Partner decision matrix; expected acceptance: Verify contractual and data claims.</w:t>
      </w:r>
    </w:p>
    <w:p>
      <w:pPr>
        <w:pStyle w:val="Heading2"/>
      </w:pPr>
      <w:r>
        <w:t>32. Pilot operating model</w:t>
      </w:r>
    </w:p>
    <w:p>
      <w:r>
        <w:t>Business decision. Northstar Service starts with 30-seat cross-functional cohort. Draft roles, support and review cadence. The output is pilot operating charter.</w:t>
      </w:r>
    </w:p>
    <w:p>
      <w:r>
        <w:t>Copilot practice. 1. Open Microsoft Copilot Chat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07 gives a copy-ready prompt and detailed steps.</w:t>
      </w:r>
    </w:p>
    <w:p>
      <w:r>
        <w:t>Executive gate. Sponsor, data owner and risk lead sign off. Challenge the result if pilot has licences but no support. Record the decision owner and a corrective action.</w:t>
      </w:r>
    </w:p>
    <w:p>
      <w:r>
        <w:t>Outcome measure. Weekly active pilot users. State the baseline, cohort and period. Separate observed results from estimates before presenting value to a sponsor.</w:t>
      </w:r>
    </w:p>
    <w:p>
      <w:r>
        <w:t>Practice in Lab 07. Evidence: Pilot operating charter; expected acceptance: Sponsor, data owner and risk lead sign off.</w:t>
      </w:r>
    </w:p>
    <w:p>
      <w:pPr>
        <w:pStyle w:val="Heading2"/>
      </w:pPr>
      <w:r>
        <w:t>33. Leadership role modelling</w:t>
      </w:r>
    </w:p>
    <w:p>
      <w:r>
        <w:t>Business decision. Northstar Service starts with three executive work patterns. Use Copilot to select visible leader practices. The output is leader demonstration plan.</w:t>
      </w:r>
    </w:p>
    <w:p>
      <w:r>
        <w:t>Copilot practice. 1. Open Microsoft Copilot Chat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07 gives a copy-ready prompt and detailed steps.</w:t>
      </w:r>
    </w:p>
    <w:p>
      <w:r>
        <w:t>Executive gate. Leader shows reviewed outputs and limits. Challenge the result if leader promotes unverified output. Record the decision owner and a corrective action.</w:t>
      </w:r>
    </w:p>
    <w:p>
      <w:r>
        <w:t>Outcome measure. Leaders demonstrating weekly. State the baseline, cohort and period. Separate observed results from estimates before presenting value to a sponsor.</w:t>
      </w:r>
    </w:p>
    <w:p>
      <w:r>
        <w:t>Practice in Lab 07. Evidence: Leader demonstration plan; expected acceptance: Leader shows reviewed outputs and limits.</w:t>
      </w:r>
    </w:p>
    <w:p>
      <w:pPr>
        <w:pStyle w:val="Heading2"/>
      </w:pPr>
      <w:r>
        <w:t>34. Change communication</w:t>
      </w:r>
    </w:p>
    <w:p>
      <w:r>
        <w:t>Business decision. Northstar Service starts with employee concerns and benefits. Draft FAQ and manager briefing in Word. The output is change narrative and faq.</w:t>
      </w:r>
    </w:p>
    <w:p>
      <w:r>
        <w:t>Copilot practice. 1. Open Microsoft Copilot Chat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07 gives a copy-ready prompt and detailed steps.</w:t>
      </w:r>
    </w:p>
    <w:p>
      <w:r>
        <w:t>Executive gate. Include limits and escalation route. Challenge the result if message implies job replacement decision. Record the decision owner and a corrective action.</w:t>
      </w:r>
    </w:p>
    <w:p>
      <w:r>
        <w:t>Outcome measure. Employee understanding score. State the baseline, cohort and period. Separate observed results from estimates before presenting value to a sponsor.</w:t>
      </w:r>
    </w:p>
    <w:p>
      <w:r>
        <w:t>Practice in Lab 07. Evidence: Change narrative and FAQ; expected acceptance: Include limits and escalation route.</w:t>
      </w:r>
    </w:p>
    <w:p>
      <w:pPr>
        <w:pStyle w:val="Heading2"/>
      </w:pPr>
      <w:r>
        <w:t>35. Decision escalation</w:t>
      </w:r>
    </w:p>
    <w:p>
      <w:r>
        <w:t>Business decision. Northstar Service starts with pilot issue affecting customer outcome. Map pause, fix and restart decisions. The output is escalation playbook.</w:t>
      </w:r>
    </w:p>
    <w:p>
      <w:r>
        <w:t>Copilot practice. 1. Open Microsoft Copilot Chat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07 gives a copy-ready prompt and detailed steps.</w:t>
      </w:r>
    </w:p>
    <w:p>
      <w:r>
        <w:t>Executive gate. Named sponsor owns pause decision. Challenge the result if issue remains open while rollout expands. Record the decision owner and a corrective action.</w:t>
      </w:r>
    </w:p>
    <w:p>
      <w:r>
        <w:t>Outcome measure. Median time to decision. State the baseline, cohort and period. Separate observed results from estimates before presenting value to a sponsor.</w:t>
      </w:r>
    </w:p>
    <w:p>
      <w:r>
        <w:t>Practice in Lab 07. Evidence: Escalation playbook; expected acceptance: Named sponsor owns pause decision.</w:t>
      </w:r>
    </w:p>
    <w:p>
      <w:bookmarkStart w:id="95976" w:name="topic4"/>
      <w:pPr>
        <w:pStyle w:val="Heading1"/>
      </w:pPr>
      <w:r>
        <w:t>Topic 4: Measure Value, Scale Adoption and Report to the Board</w:t>
      </w:r>
      <w:bookmarkEnd w:id="95976"/>
    </w:p>
    <w:p>
      <w:r>
        <w:t>Learning outcome: LO4. Official reference: https://learn.microsoft.com/en-us/microsoft-365/copilot/copilot-control-system/measurement-reporting</w:t>
      </w:r>
    </w:p>
    <w:p>
      <w:pPr>
        <w:pStyle w:val="Heading2"/>
      </w:pPr>
      <w:r>
        <w:t>36. Use-case portfolio</w:t>
      </w:r>
    </w:p>
    <w:p>
      <w:r>
        <w:t>Business decision. Northstar Service starts with twelve candidate workflows. Prioritise volume, value, feasibility and risk. The output is ranked opportunity portfolio.</w:t>
      </w:r>
    </w:p>
    <w:p>
      <w:r>
        <w:t>Copilot practice. 1. Open Microsoft Copilot Chat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08 gives a copy-ready prompt and detailed steps.</w:t>
      </w:r>
    </w:p>
    <w:p>
      <w:r>
        <w:t>Executive gate. Reject ownerless or unsafe use case. Challenge the result if highest score hides weak data. Record the decision owner and a corrective action.</w:t>
      </w:r>
    </w:p>
    <w:p>
      <w:r>
        <w:t>Outcome measure. Validated value per use case. State the baseline, cohort and period. Separate observed results from estimates before presenting value to a sponsor.</w:t>
      </w:r>
    </w:p>
    <w:p>
      <w:r>
        <w:t>Practice in Lab 08. Evidence: Ranked opportunity portfolio; expected acceptance: Reject ownerless or unsafe use case.</w:t>
      </w:r>
    </w:p>
    <w:p>
      <w:pPr>
        <w:pStyle w:val="Heading2"/>
      </w:pPr>
      <w:r>
        <w:t>37. Adoption baseline</w:t>
      </w:r>
    </w:p>
    <w:p>
      <w:r>
        <w:t>Business decision. Northstar Service starts with usage by role and department. Compare active use with licensed seats. The output is adoption baseline chart.</w:t>
      </w:r>
    </w:p>
    <w:p>
      <w:r>
        <w:t>Copilot practice. 1. Open Microsoft Copilot Chat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08 gives a copy-ready prompt and detailed steps.</w:t>
      </w:r>
    </w:p>
    <w:p>
      <w:r>
        <w:t>Executive gate. Separate sign-in from productive use. Challenge the result if licence assignment counted as adoption. Record the decision owner and a corrective action.</w:t>
      </w:r>
    </w:p>
    <w:p>
      <w:r>
        <w:t>Outcome measure. Weekly active users per cohort. State the baseline, cohort and period. Separate observed results from estimates before presenting value to a sponsor.</w:t>
      </w:r>
    </w:p>
    <w:p>
      <w:r>
        <w:t>Practice in Lab 08. Evidence: Adoption baseline chart; expected acceptance: Separate sign-in from productive use.</w:t>
      </w:r>
    </w:p>
    <w:p>
      <w:pPr>
        <w:pStyle w:val="Heading2"/>
      </w:pPr>
      <w:r>
        <w:t>38. Enablement design</w:t>
      </w:r>
    </w:p>
    <w:p>
      <w:r>
        <w:t>Business decision. Northstar Service starts with three role-specific skill gaps. Ask Copilot to draft role-based coaching plans. The output is 90-day enablement calendar.</w:t>
      </w:r>
    </w:p>
    <w:p>
      <w:r>
        <w:t>Copilot practice. 1. Open Microsoft Copilot Chat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08 gives a copy-ready prompt and detailed steps.</w:t>
      </w:r>
    </w:p>
    <w:p>
      <w:r>
        <w:t>Executive gate. Manager commits time for practice. Challenge the result if one generic training suits no one. Record the decision owner and a corrective action.</w:t>
      </w:r>
    </w:p>
    <w:p>
      <w:r>
        <w:t>Outcome measure. Practice completion by role. State the baseline, cohort and period. Separate observed results from estimates before presenting value to a sponsor.</w:t>
      </w:r>
    </w:p>
    <w:p>
      <w:r>
        <w:t>Practice in Lab 08. Evidence: 90-day enablement calendar; expected acceptance: Manager commits time for practice.</w:t>
      </w:r>
    </w:p>
    <w:p>
      <w:pPr>
        <w:pStyle w:val="Heading2"/>
      </w:pPr>
      <w:r>
        <w:t>39. Feedback loop</w:t>
      </w:r>
    </w:p>
    <w:p>
      <w:r>
        <w:t>Business decision. Northstar Service starts with pilot questions and complaints. Cluster feedback themes with Copilot. The output is prioritised improvement backlog.</w:t>
      </w:r>
    </w:p>
    <w:p>
      <w:r>
        <w:t>Copilot practice. 1. Open Microsoft Copilot Chat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08 gives a copy-ready prompt and detailed steps.</w:t>
      </w:r>
    </w:p>
    <w:p>
      <w:r>
        <w:t>Executive gate. Assign owner and due date. Challenge the result if prompt advice hides a source defect. Record the decision owner and a corrective action.</w:t>
      </w:r>
    </w:p>
    <w:p>
      <w:r>
        <w:t>Outcome measure. Median defect closure time. State the baseline, cohort and period. Separate observed results from estimates before presenting value to a sponsor.</w:t>
      </w:r>
    </w:p>
    <w:p>
      <w:r>
        <w:t>Practice in Lab 08. Evidence: Prioritised improvement backlog; expected acceptance: Assign owner and due date.</w:t>
      </w:r>
    </w:p>
    <w:p>
      <w:pPr>
        <w:pStyle w:val="Heading2"/>
      </w:pPr>
      <w:r>
        <w:t>40. Scale gate</w:t>
      </w:r>
    </w:p>
    <w:p>
      <w:r>
        <w:t>Business decision. Northstar Service starts with pilot adoption, quality and risk data. Prepare go, hold or stop recommendation. The output is wave-two decision paper.</w:t>
      </w:r>
    </w:p>
    <w:p>
      <w:r>
        <w:t>Copilot practice. 1. Open Microsoft Copilot Chat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08 gives a copy-ready prompt and detailed steps.</w:t>
      </w:r>
    </w:p>
    <w:p>
      <w:r>
        <w:t>Executive gate. Every critical threshold passes. Challenge the result if average score hides a severe failure. Record the decision owner and a corrective action.</w:t>
      </w:r>
    </w:p>
    <w:p>
      <w:r>
        <w:t>Outcome measure. Criteria passed divided by required. State the baseline, cohort and period. Separate observed results from estimates before presenting value to a sponsor.</w:t>
      </w:r>
    </w:p>
    <w:p>
      <w:r>
        <w:t>Practice in Lab 08. Evidence: Wave-two decision paper; expected acceptance: Every critical threshold passes.</w:t>
      </w:r>
    </w:p>
    <w:p>
      <w:pPr>
        <w:pStyle w:val="Heading2"/>
      </w:pPr>
      <w:r>
        <w:t>41. Excel value model</w:t>
      </w:r>
    </w:p>
    <w:p>
      <w:r>
        <w:t>Business decision. Northstar Service starts with synthetic task time and cost worksheet. Use Copilot in Excel to analyse observed changes. The output is net time-saved table.</w:t>
      </w:r>
    </w:p>
    <w:p>
      <w:r>
        <w:t>Copilot practice. 1. Open Copilot in Excel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09 gives a copy-ready prompt and detailed steps.</w:t>
      </w:r>
    </w:p>
    <w:p>
      <w:r>
        <w:t>Executive gate. Review time is deducted from gross saving. Challenge the result if gross saving is sold as net value. Record the decision owner and a corrective action.</w:t>
      </w:r>
    </w:p>
    <w:p>
      <w:r>
        <w:t>Outcome measure. Net minutes saved per task. State the baseline, cohort and period. Separate observed results from estimates before presenting value to a sponsor.</w:t>
      </w:r>
    </w:p>
    <w:p>
      <w:r>
        <w:t>Practice in Lab 09. Evidence: Net time-saved table; expected acceptance: Review time is deducted from gross saving.</w:t>
      </w:r>
    </w:p>
    <w:p>
      <w:pPr>
        <w:pStyle w:val="Heading2"/>
      </w:pPr>
      <w:r>
        <w:t>42. Benefit confidence</w:t>
      </w:r>
    </w:p>
    <w:p>
      <w:r>
        <w:t>Business decision. Northstar Service starts with observed sample and management estimates. Ask Copilot to label evidence strength. The output is benefit confidence register.</w:t>
      </w:r>
    </w:p>
    <w:p>
      <w:r>
        <w:t>Copilot practice. 1. Open Copilot in Excel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09 gives a copy-ready prompt and detailed steps.</w:t>
      </w:r>
    </w:p>
    <w:p>
      <w:r>
        <w:t>Executive gate. Assumption is never described as measured. Challenge the result if weak sample is extrapolated widely. Record the decision owner and a corrective action.</w:t>
      </w:r>
    </w:p>
    <w:p>
      <w:r>
        <w:t>Outcome measure. Measured share of claimed value. State the baseline, cohort and period. Separate observed results from estimates before presenting value to a sponsor.</w:t>
      </w:r>
    </w:p>
    <w:p>
      <w:r>
        <w:t>Practice in Lab 09. Evidence: Benefit confidence register; expected acceptance: Assumption is never described as measured.</w:t>
      </w:r>
    </w:p>
    <w:p>
      <w:pPr>
        <w:pStyle w:val="Heading2"/>
      </w:pPr>
      <w:r>
        <w:t>43. Cost of ownership</w:t>
      </w:r>
    </w:p>
    <w:p>
      <w:r>
        <w:t>Business decision. Northstar Service starts with seats, enablement and support costs. Use Copilot to compare total cost scenarios. The output is total-cost table.</w:t>
      </w:r>
    </w:p>
    <w:p>
      <w:r>
        <w:t>Copilot practice. 1. Open Copilot in Excel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09 gives a copy-ready prompt and detailed steps.</w:t>
      </w:r>
    </w:p>
    <w:p>
      <w:r>
        <w:t>Executive gate. Include recurring change and review effort. Challenge the result if license fee is the only cost. Record the decision owner and a corrective action.</w:t>
      </w:r>
    </w:p>
    <w:p>
      <w:r>
        <w:t>Outcome measure. Cost per realised outcome. State the baseline, cohort and period. Separate observed results from estimates before presenting value to a sponsor.</w:t>
      </w:r>
    </w:p>
    <w:p>
      <w:r>
        <w:t>Practice in Lab 09. Evidence: Total-cost table; expected acceptance: Include recurring change and review effort.</w:t>
      </w:r>
    </w:p>
    <w:p>
      <w:pPr>
        <w:pStyle w:val="Heading2"/>
      </w:pPr>
      <w:r>
        <w:t>44. Sensitivity test</w:t>
      </w:r>
    </w:p>
    <w:p>
      <w:r>
        <w:t>Business decision. Northstar Service starts with low, base and high adoption scenarios. Ask Copilot to vary key assumptions. The output is sensitivity chart with break-even point.</w:t>
      </w:r>
    </w:p>
    <w:p>
      <w:r>
        <w:t>Copilot practice. 1. Open Copilot in Excel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09 gives a copy-ready prompt and detailed steps.</w:t>
      </w:r>
    </w:p>
    <w:p>
      <w:r>
        <w:t>Executive gate. Decision holds under a credible downside. Challenge the result if single optimistic case drives approval. Record the decision owner and a corrective action.</w:t>
      </w:r>
    </w:p>
    <w:p>
      <w:r>
        <w:t>Outcome measure. Break-even adoption threshold. State the baseline, cohort and period. Separate observed results from estimates before presenting value to a sponsor.</w:t>
      </w:r>
    </w:p>
    <w:p>
      <w:r>
        <w:t>Practice in Lab 09. Evidence: Sensitivity chart with break-even point; expected acceptance: Decision holds under a credible downside.</w:t>
      </w:r>
    </w:p>
    <w:p>
      <w:pPr>
        <w:pStyle w:val="Heading2"/>
      </w:pPr>
      <w:r>
        <w:t>45. Investment decision</w:t>
      </w:r>
    </w:p>
    <w:p>
      <w:r>
        <w:t>Business decision. Northstar Service starts with value model and risk register. Draft a balanced investment memo in Word. The output is fund, hold or stop recommendation.</w:t>
      </w:r>
    </w:p>
    <w:p>
      <w:r>
        <w:t>Copilot practice. 1. Open Copilot in Excel and Word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09 gives a copy-ready prompt and detailed steps.</w:t>
      </w:r>
    </w:p>
    <w:p>
      <w:r>
        <w:t>Executive gate. Sponsor signs conditions and budget. Challenge the result if recommendation ignores risk-adjusted cost. Record the decision owner and a corrective action.</w:t>
      </w:r>
    </w:p>
    <w:p>
      <w:r>
        <w:t>Outcome measure. Conditions met before release. State the baseline, cohort and period. Separate observed results from estimates before presenting value to a sponsor.</w:t>
      </w:r>
    </w:p>
    <w:p>
      <w:r>
        <w:t>Practice in Lab 09. Evidence: Fund, hold or stop recommendation; expected acceptance: Sponsor signs conditions and budget.</w:t>
      </w:r>
    </w:p>
    <w:p>
      <w:pPr>
        <w:pStyle w:val="Heading2"/>
      </w:pPr>
      <w:r>
        <w:t>46. Quality scorecard</w:t>
      </w:r>
    </w:p>
    <w:p>
      <w:r>
        <w:t>Business decision. Northstar Service starts with sample outputs and evidence checks. Summarise quality results with Copilot. The output is quality trend chart.</w:t>
      </w:r>
    </w:p>
    <w:p>
      <w:r>
        <w:t>Copilot practice. 1. Open Copilot in PowerPoint and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10 gives a copy-ready prompt and detailed steps.</w:t>
      </w:r>
    </w:p>
    <w:p>
      <w:r>
        <w:t>Executive gate. Any critical safety failure blocks scale. Challenge the result if good average masks one severe error. Record the decision owner and a corrective action.</w:t>
      </w:r>
    </w:p>
    <w:p>
      <w:r>
        <w:t>Outcome measure. Critical failures per sample. State the baseline, cohort and period. Separate observed results from estimates before presenting value to a sponsor.</w:t>
      </w:r>
    </w:p>
    <w:p>
      <w:r>
        <w:t>Practice in Lab 10. Evidence: Quality trend chart; expected acceptance: Any critical safety failure blocks scale.</w:t>
      </w:r>
    </w:p>
    <w:p>
      <w:pPr>
        <w:pStyle w:val="Heading2"/>
      </w:pPr>
      <w:r>
        <w:t>47. Customer outcome</w:t>
      </w:r>
    </w:p>
    <w:p>
      <w:r>
        <w:t>Business decision. Northstar Service starts with service response and satisfaction data. Compare customer metrics before and after pilot. The output is customer-impact summary.</w:t>
      </w:r>
    </w:p>
    <w:p>
      <w:r>
        <w:t>Copilot practice. 1. Open Copilot in PowerPoint and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10 gives a copy-ready prompt and detailed steps.</w:t>
      </w:r>
    </w:p>
    <w:p>
      <w:r>
        <w:t>Executive gate. Control for work mix and seasonality. Challenge the result if ai usage is mistaken for customer benefit. Record the decision owner and a corrective action.</w:t>
      </w:r>
    </w:p>
    <w:p>
      <w:r>
        <w:t>Outcome measure. Comparable cycle-time change. State the baseline, cohort and period. Separate observed results from estimates before presenting value to a sponsor.</w:t>
      </w:r>
    </w:p>
    <w:p>
      <w:r>
        <w:t>Practice in Lab 10. Evidence: Customer-impact summary; expected acceptance: Control for work mix and seasonality.</w:t>
      </w:r>
    </w:p>
    <w:p>
      <w:pPr>
        <w:pStyle w:val="Heading2"/>
      </w:pPr>
      <w:r>
        <w:t>48. Board reporting</w:t>
      </w:r>
    </w:p>
    <w:p>
      <w:r>
        <w:t>Business decision. Northstar Service starts with adoption, value, quality and risk metrics. Use Copilot in PowerPoint to draft a board update. The output is one-page board scorecard.</w:t>
      </w:r>
    </w:p>
    <w:p>
      <w:r>
        <w:t>Copilot practice. 1. Open Copilot in PowerPoint and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10 gives a copy-ready prompt and detailed steps.</w:t>
      </w:r>
    </w:p>
    <w:p>
      <w:r>
        <w:t>Executive gate. Every number has source and date. Challenge the result if board pack hides uncertainty. Record the decision owner and a corrective action.</w:t>
      </w:r>
    </w:p>
    <w:p>
      <w:r>
        <w:t>Outcome measure. Claims with traceable evidence. State the baseline, cohort and period. Separate observed results from estimates before presenting value to a sponsor.</w:t>
      </w:r>
    </w:p>
    <w:p>
      <w:r>
        <w:t>Practice in Lab 10. Evidence: One-page board scorecard; expected acceptance: Every number has source and date.</w:t>
      </w:r>
    </w:p>
    <w:p>
      <w:pPr>
        <w:pStyle w:val="Heading2"/>
      </w:pPr>
      <w:r>
        <w:t>49. Next-quarter roadmap</w:t>
      </w:r>
    </w:p>
    <w:p>
      <w:r>
        <w:t>Business decision. Northstar Service starts with pilot findings and capacity limits. Ask Copilot to sequence the next three waves. The output is 90-day roadmap with gates.</w:t>
      </w:r>
    </w:p>
    <w:p>
      <w:r>
        <w:t>Copilot practice. 1. Open Copilot in PowerPoint and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10 gives a copy-ready prompt and detailed steps.</w:t>
      </w:r>
    </w:p>
    <w:p>
      <w:r>
        <w:t>Executive gate. Each wave has owner and stop rule. Challenge the result if scale outruns governance capacity. Record the decision owner and a corrective action.</w:t>
      </w:r>
    </w:p>
    <w:p>
      <w:r>
        <w:t>Outcome measure. Wave gates met on schedule. State the baseline, cohort and period. Separate observed results from estimates before presenting value to a sponsor.</w:t>
      </w:r>
    </w:p>
    <w:p>
      <w:r>
        <w:t>Practice in Lab 10. Evidence: 90-day roadmap with gates; expected acceptance: Each wave has owner and stop rule.</w:t>
      </w:r>
    </w:p>
    <w:p>
      <w:pPr>
        <w:pStyle w:val="Heading2"/>
      </w:pPr>
      <w:r>
        <w:t>50. Executive decision rehearsal</w:t>
      </w:r>
    </w:p>
    <w:p>
      <w:r>
        <w:t>Business decision. Northstar Service starts with board challenge questions. Use Copilot to surface counterarguments. The output is final go, hold or stop record.</w:t>
      </w:r>
    </w:p>
    <w:p>
      <w:r>
        <w:t>Copilot practice. 1. Open Copilot in PowerPoint and Chat in the approved Microsoft 365 work environment, or open the synthetic case pack. 2. State the executive decision, audience, source and constraints. 3. Ask Copilot for the named output and request assumptions and uncertainties. 4. Compare material claims and figures with the supplied source. 5. Edit and save a human-owned decision artifact. The matching Lab 10 gives a copy-ready prompt and detailed steps.</w:t>
      </w:r>
    </w:p>
    <w:p>
      <w:r>
        <w:t>Executive gate. Executive states assumptions and dissent. Challenge the result if decision is made on a polished demo. Record the decision owner and a corrective action.</w:t>
      </w:r>
    </w:p>
    <w:p>
      <w:r>
        <w:t>Outcome measure. Decision quality rubric score. State the baseline, cohort and period. Separate observed results from estimates before presenting value to a sponsor.</w:t>
      </w:r>
    </w:p>
    <w:p>
      <w:r>
        <w:t>Practice in Lab 10. Evidence: Final go, hold or stop record; expected acceptance: Executive states assumptions and dissent.</w:t>
      </w:r>
    </w:p>
    <w:p>
      <w:bookmarkStart w:id="38300" w:name="labwalk"/>
      <w:pPr>
        <w:pStyle w:val="Heading1"/>
      </w:pPr>
      <w:r>
        <w:t>Lab walkthroughs</w:t>
      </w:r>
      <w:bookmarkEnd w:id="38300"/>
    </w:p>
    <w:p>
      <w:pPr>
        <w:pStyle w:val="Heading1"/>
      </w:pPr>
      <w:r>
        <w:t>Lab 01 walkthrough</w:t>
      </w:r>
    </w:p>
    <w:p>
      <w:r>
        <w:t>Executive outcome: Executive transformation mandate. Use Microsoft Copilot Chat with five synthetic decisions. Save one reviewed, source-backed artifact for each decision.</w:t>
      </w:r>
    </w:p>
    <w:p>
      <w:r>
        <w:drawing>
          <wp:inline xmlns:a="http://schemas.openxmlformats.org/drawingml/2006/main" xmlns:pic="http://schemas.openxmlformats.org/drawingml/2006/picture">
            <wp:extent cx="5852160" cy="1131418"/>
            <wp:docPr id="3" name="Picture 3"/>
            <wp:cNvGraphicFramePr>
              <a:graphicFrameLocks noChangeAspect="1"/>
            </wp:cNvGraphicFramePr>
            <a:graphic>
              <a:graphicData uri="http://schemas.openxmlformats.org/drawingml/2006/picture">
                <pic:pic>
                  <pic:nvPicPr>
                    <pic:cNvPr id="0" name="lab-01-flow.png"/>
                    <pic:cNvPicPr/>
                  </pic:nvPicPr>
                  <pic:blipFill>
                    <a:blip r:embed="rId13"/>
                    <a:stretch>
                      <a:fillRect/>
                    </a:stretch>
                  </pic:blipFill>
                  <pic:spPr>
                    <a:xfrm>
                      <a:off x="0" y="0"/>
                      <a:ext cx="5852160" cy="1131418"/>
                    </a:xfrm>
                    <a:prstGeom prst="rect"/>
                  </pic:spPr>
                </pic:pic>
              </a:graphicData>
            </a:graphic>
          </wp:inline>
        </w:drawing>
      </w:r>
    </w:p>
    <w:p>
      <w:r>
        <w:t>Microsoft workflow reference: official Microsoft Support screenshot for orientation. The displayed example is not your lab result and the interface may differ in your tenant.</w:t>
      </w:r>
    </w:p>
    <w:p>
      <w:r>
        <w:drawing>
          <wp:inline xmlns:a="http://schemas.openxmlformats.org/drawingml/2006/main" xmlns:pic="http://schemas.openxmlformats.org/drawingml/2006/picture">
            <wp:extent cx="5852160" cy="3291840"/>
            <wp:docPr id="4" name="Picture 4"/>
            <wp:cNvGraphicFramePr>
              <a:graphicFrameLocks noChangeAspect="1"/>
            </wp:cNvGraphicFramePr>
            <a:graphic>
              <a:graphicData uri="http://schemas.openxmlformats.org/drawingml/2006/picture">
                <pic:pic>
                  <pic:nvPicPr>
                    <pic:cNvPr id="0" name="workflow-reference.png"/>
                    <pic:cNvPicPr/>
                  </pic:nvPicPr>
                  <pic:blipFill>
                    <a:blip r:embed="rId14"/>
                    <a:stretch>
                      <a:fillRect/>
                    </a:stretch>
                  </pic:blipFill>
                  <pic:spPr>
                    <a:xfrm>
                      <a:off x="0" y="0"/>
                      <a:ext cx="5852160" cy="3291840"/>
                    </a:xfrm>
                    <a:prstGeom prst="rect"/>
                  </pic:spPr>
                </pic:pic>
              </a:graphicData>
            </a:graphic>
          </wp:inline>
        </w:drawing>
      </w:r>
    </w:p>
    <w:p>
      <w:r>
        <w:t>Screenshot source: https://support.microsoft.com/en-us/microsoft-365-copilot/draft-content-with-microsoft-365-copilot-chat-and-copilot-pages</w:t>
      </w:r>
    </w:p>
    <w:p>
      <w:r>
        <w:t>Preparation: open lab-01/README.md, source-pack.md, scenario.csv, prompt-cards.md and value-model.csv. Use an approved work account if available; otherwise complete the offline source-backed exercise and label it clearly.</w:t>
      </w:r>
    </w:p>
    <w:p>
      <w:pPr>
        <w:pStyle w:val="ListNumber"/>
      </w:pPr>
      <w:r>
        <w:t>Step 1 — Transformation ambition: locate NS-01 in scenario.csv and read the matching source-pack section. In Microsoft Copilot Chat, use prompt-cards.md to ask for the decision artifact. Use Copilot Chat to compare three improvement ambitions. Save one-page transformation mandate. Check: CEO approves a measurable business problem. Challenge: Ambition is only a technology slogan. Report target service-cycle reduction, source, assumptions, reviewer and date.</w:t>
      </w:r>
    </w:p>
    <w:p>
      <w:pPr>
        <w:pStyle w:val="ListNumber"/>
      </w:pPr>
      <w:r>
        <w:t>Step 2 — Value pool map: locate NS-02 in scenario.csv and read the matching source-pack section. In Microsoft Copilot Chat, use prompt-cards.md to ask for the decision artifact. Ask Copilot to cluster recurring knowledge-work opportunities. Save value pool map with owner. Check: Keep only opportunities tied to a named outcome. Challenge: High-volume activity has no customer value. Report annual addressable hours by pool, source, assumptions, reviewer and date.</w:t>
      </w:r>
    </w:p>
    <w:p>
      <w:pPr>
        <w:pStyle w:val="ListNumber"/>
      </w:pPr>
      <w:r>
        <w:t>Step 3 — Executive sponsor: locate NS-03 in scenario.csv and read the matching source-pack section. In Microsoft Copilot Chat, use prompt-cards.md to ask for the decision artifact. Draft a sponsor brief in Word with Copilot. Save sponsor decision and named accountable owner. Check: Sponsor commits a review cadence. Challenge: No executive owns the benefit. Report sponsor decisions closed on time, source, assumptions, reviewer and date.</w:t>
      </w:r>
    </w:p>
    <w:p>
      <w:pPr>
        <w:pStyle w:val="ListNumber"/>
      </w:pPr>
      <w:r>
        <w:t>Step 4 — Stakeholder alignment: locate NS-04 in scenario.csv and read the matching source-pack section. In Microsoft Copilot Chat, use prompt-cards.md to ask for the decision artifact. Summarise the competing positions with Copilot. Save stakeholder trade-off matrix. Check: Record dissent before selecting a pilot. Challenge: Risk concern is omitted from the brief. Report unresolved stakeholder objections, source, assumptions, reviewer and date.</w:t>
      </w:r>
    </w:p>
    <w:p>
      <w:pPr>
        <w:pStyle w:val="ListNumber"/>
      </w:pPr>
      <w:r>
        <w:t>Step 5 — Success definition: locate NS-05 in scenario.csv and read the matching source-pack section. In Microsoft Copilot Chat, use prompt-cards.md to ask for the decision artifact. Use Copilot to draft a result statement. Save outcome scorecard with baseline and target. Check: Board accepts denominator and time window. Challenge: Activity count is presented as impact. Report target met on comparable work, source, assumptions, reviewer and date.</w:t>
      </w:r>
    </w:p>
    <w:p>
      <w:r>
        <w:t>Value check: net minutes saved = baseline minutes − Copilot-assisted minutes − human review minutes. Multiply by comparable task volume only after checking quality. Treat hourly value and licence cost in value-model.csv as synthetic assumptions; show low, base and high cases.</w:t>
      </w:r>
    </w:p>
    <w:p>
      <w:r>
        <w:t>Test it: CEO approves a measurable business problem. Keep only opportunities tied to a named outcome. Sponsor commits a review cadence. Record dissent before selecting a pilot. Board accepts denominator and time window. Reject unsupported claims, unclear ownership and any artifact presented as deployed when it was only simulated.</w:t>
      </w:r>
    </w:p>
    <w:p>
      <w:pPr>
        <w:pStyle w:val="Heading1"/>
      </w:pPr>
      <w:r>
        <w:t>Lab 02 walkthrough</w:t>
      </w:r>
    </w:p>
    <w:p>
      <w:r>
        <w:t>Executive outcome: Copilot Chat decision brief. Use Microsoft Copilot Chat with five synthetic decisions. Save one reviewed, source-backed artifact for each decision.</w:t>
      </w:r>
    </w:p>
    <w:p>
      <w:r>
        <w:drawing>
          <wp:inline xmlns:a="http://schemas.openxmlformats.org/drawingml/2006/main" xmlns:pic="http://schemas.openxmlformats.org/drawingml/2006/picture">
            <wp:extent cx="5852160" cy="1131418"/>
            <wp:docPr id="5" name="Picture 5"/>
            <wp:cNvGraphicFramePr>
              <a:graphicFrameLocks noChangeAspect="1"/>
            </wp:cNvGraphicFramePr>
            <a:graphic>
              <a:graphicData uri="http://schemas.openxmlformats.org/drawingml/2006/picture">
                <pic:pic>
                  <pic:nvPicPr>
                    <pic:cNvPr id="0" name="lab-02-flow.png"/>
                    <pic:cNvPicPr/>
                  </pic:nvPicPr>
                  <pic:blipFill>
                    <a:blip r:embed="rId15"/>
                    <a:stretch>
                      <a:fillRect/>
                    </a:stretch>
                  </pic:blipFill>
                  <pic:spPr>
                    <a:xfrm>
                      <a:off x="0" y="0"/>
                      <a:ext cx="5852160" cy="1131418"/>
                    </a:xfrm>
                    <a:prstGeom prst="rect"/>
                  </pic:spPr>
                </pic:pic>
              </a:graphicData>
            </a:graphic>
          </wp:inline>
        </w:drawing>
      </w:r>
    </w:p>
    <w:p>
      <w:r>
        <w:t>Microsoft workflow reference: official Microsoft Support screenshot for orientation. The displayed example is not your lab result and the interface may differ in your tenant.</w:t>
      </w:r>
    </w:p>
    <w:p>
      <w:r>
        <w:drawing>
          <wp:inline xmlns:a="http://schemas.openxmlformats.org/drawingml/2006/main" xmlns:pic="http://schemas.openxmlformats.org/drawingml/2006/picture">
            <wp:extent cx="5852160" cy="3291840"/>
            <wp:docPr id="6" name="Picture 6"/>
            <wp:cNvGraphicFramePr>
              <a:graphicFrameLocks noChangeAspect="1"/>
            </wp:cNvGraphicFramePr>
            <a:graphic>
              <a:graphicData uri="http://schemas.openxmlformats.org/drawingml/2006/picture">
                <pic:pic>
                  <pic:nvPicPr>
                    <pic:cNvPr id="0" name="workflow-reference.png"/>
                    <pic:cNvPicPr/>
                  </pic:nvPicPr>
                  <pic:blipFill>
                    <a:blip r:embed="rId14"/>
                    <a:stretch>
                      <a:fillRect/>
                    </a:stretch>
                  </pic:blipFill>
                  <pic:spPr>
                    <a:xfrm>
                      <a:off x="0" y="0"/>
                      <a:ext cx="5852160" cy="3291840"/>
                    </a:xfrm>
                    <a:prstGeom prst="rect"/>
                  </pic:spPr>
                </pic:pic>
              </a:graphicData>
            </a:graphic>
          </wp:inline>
        </w:drawing>
      </w:r>
    </w:p>
    <w:p>
      <w:r>
        <w:t>Screenshot source: https://support.microsoft.com/en-us/microsoft-365-copilot/draft-content-with-microsoft-365-copilot-chat-and-copilot-pages</w:t>
      </w:r>
    </w:p>
    <w:p>
      <w:r>
        <w:t>Preparation: open lab-02/README.md, source-pack.md, scenario.csv, prompt-cards.md and value-model.csv. Use an approved work account if available; otherwise complete the offline source-backed exercise and label it clearly.</w:t>
      </w:r>
    </w:p>
    <w:p>
      <w:pPr>
        <w:pStyle w:val="ListNumber"/>
      </w:pPr>
      <w:r>
        <w:t>Step 1 — Copilot Chat briefing: locate NS-06 in scenario.csv and read the matching source-pack section. In Microsoft Copilot Chat, use prompt-cards.md to ask for the decision artifact. Ask Copilot Chat for a sourced executive summary. Save five-point decision brief. Check: Verify each material claim against the pack. Challenge: Plausible but unsupported claim. Report supported claims divided by claims, source, assumptions, reviewer and date.</w:t>
      </w:r>
    </w:p>
    <w:p>
      <w:pPr>
        <w:pStyle w:val="ListNumber"/>
      </w:pPr>
      <w:r>
        <w:t>Step 2 — Question refinement: locate NS-07 in scenario.csv and read the matching source-pack section. In Microsoft Copilot Chat, use prompt-cards.md to ask for the decision artifact. Refine goal, context, constraints and format in Copilot. Save reusable executive prompt. Check: Prompt names audience and decision. Challenge: Response is polished but irrelevant. Report decision-relevant points per answer, source, assumptions, reviewer and date.</w:t>
      </w:r>
    </w:p>
    <w:p>
      <w:pPr>
        <w:pStyle w:val="ListNumber"/>
      </w:pPr>
      <w:r>
        <w:t>Step 3 — Source challenge: locate NS-08 in scenario.csv and read the matching source-pack section. In Microsoft Copilot Chat, use prompt-cards.md to ask for the decision artifact. Ask Copilot to identify differences and uncertainty. Save source conflict register. Check: Owner resolves the authoritative version. Challenge: Retired document becomes the basis. Report current-source citation rate, source, assumptions, reviewer and date.</w:t>
      </w:r>
    </w:p>
    <w:p>
      <w:pPr>
        <w:pStyle w:val="ListNumber"/>
      </w:pPr>
      <w:r>
        <w:t>Step 4 — Scenario comparison: locate NS-09 in scenario.csv and read the matching source-pack section. In Microsoft Copilot Chat, use prompt-cards.md to ask for the decision artifact. Ask Copilot for assumptions and trade-offs. Save option comparison table. Check: Compare options with the same criteria. Challenge: One option gets a favourable metric. Report criteria applied to all options, source, assumptions, reviewer and date.</w:t>
      </w:r>
    </w:p>
    <w:p>
      <w:pPr>
        <w:pStyle w:val="ListNumber"/>
      </w:pPr>
      <w:r>
        <w:t>Step 5 — Executive follow-up: locate NS-10 in scenario.csv and read the matching source-pack section. In Microsoft Copilot Chat, use prompt-cards.md to ask for the decision artifact. Use Copilot to list evidence gaps and owners. Save follow-up action register. Check: No recommendation without missing facts. Challenge: Open question disappears from summary. Report critical gaps assigned to owners, source, assumptions, reviewer and date.</w:t>
      </w:r>
    </w:p>
    <w:p>
      <w:r>
        <w:t>Value check: net minutes saved = baseline minutes − Copilot-assisted minutes − human review minutes. Multiply by comparable task volume only after checking quality. Treat hourly value and licence cost in value-model.csv as synthetic assumptions; show low, base and high cases.</w:t>
      </w:r>
    </w:p>
    <w:p>
      <w:r>
        <w:t>Test it: Verify each material claim against the pack. Prompt names audience and decision. Owner resolves the authoritative version. Compare options with the same criteria. No recommendation without missing facts. Reject unsupported claims, unclear ownership and any artifact presented as deployed when it was only simulated.</w:t>
      </w:r>
    </w:p>
    <w:p>
      <w:pPr>
        <w:pStyle w:val="Heading1"/>
      </w:pPr>
      <w:r>
        <w:t>Lab 03 walkthrough</w:t>
      </w:r>
    </w:p>
    <w:p>
      <w:r>
        <w:t>Executive outcome: Board memo and story. Use Copilot in Word and PowerPoint with five synthetic decisions. Save one reviewed, source-backed artifact for each decision.</w:t>
      </w:r>
    </w:p>
    <w:p>
      <w:r>
        <w:drawing>
          <wp:inline xmlns:a="http://schemas.openxmlformats.org/drawingml/2006/main" xmlns:pic="http://schemas.openxmlformats.org/drawingml/2006/picture">
            <wp:extent cx="5852160" cy="1131418"/>
            <wp:docPr id="7" name="Picture 7"/>
            <wp:cNvGraphicFramePr>
              <a:graphicFrameLocks noChangeAspect="1"/>
            </wp:cNvGraphicFramePr>
            <a:graphic>
              <a:graphicData uri="http://schemas.openxmlformats.org/drawingml/2006/picture">
                <pic:pic>
                  <pic:nvPicPr>
                    <pic:cNvPr id="0" name="lab-03-flow.png"/>
                    <pic:cNvPicPr/>
                  </pic:nvPicPr>
                  <pic:blipFill>
                    <a:blip r:embed="rId16"/>
                    <a:stretch>
                      <a:fillRect/>
                    </a:stretch>
                  </pic:blipFill>
                  <pic:spPr>
                    <a:xfrm>
                      <a:off x="0" y="0"/>
                      <a:ext cx="5852160" cy="1131418"/>
                    </a:xfrm>
                    <a:prstGeom prst="rect"/>
                  </pic:spPr>
                </pic:pic>
              </a:graphicData>
            </a:graphic>
          </wp:inline>
        </w:drawing>
      </w:r>
    </w:p>
    <w:p>
      <w:r>
        <w:t>Microsoft workflow reference: official Microsoft Support screenshot for orientation. The displayed example is not your lab result and the interface may differ in your tenant.</w:t>
      </w:r>
    </w:p>
    <w:p>
      <w:r>
        <w:drawing>
          <wp:inline xmlns:a="http://schemas.openxmlformats.org/drawingml/2006/main" xmlns:pic="http://schemas.openxmlformats.org/drawingml/2006/picture">
            <wp:extent cx="5852160" cy="3298490"/>
            <wp:docPr id="8" name="Picture 8"/>
            <wp:cNvGraphicFramePr>
              <a:graphicFrameLocks noChangeAspect="1"/>
            </wp:cNvGraphicFramePr>
            <a:graphic>
              <a:graphicData uri="http://schemas.openxmlformats.org/drawingml/2006/picture">
                <pic:pic>
                  <pic:nvPicPr>
                    <pic:cNvPr id="0" name="workflow-reference.png"/>
                    <pic:cNvPicPr/>
                  </pic:nvPicPr>
                  <pic:blipFill>
                    <a:blip r:embed="rId17"/>
                    <a:stretch>
                      <a:fillRect/>
                    </a:stretch>
                  </pic:blipFill>
                  <pic:spPr>
                    <a:xfrm>
                      <a:off x="0" y="0"/>
                      <a:ext cx="5852160" cy="3298490"/>
                    </a:xfrm>
                    <a:prstGeom prst="rect"/>
                  </pic:spPr>
                </pic:pic>
              </a:graphicData>
            </a:graphic>
          </wp:inline>
        </w:drawing>
      </w:r>
    </w:p>
    <w:p>
      <w:r>
        <w:t>Screenshot source: https://support.microsoft.com/en-us/microsoft-365-copilot/how-copilot-chat-works-in-microsoft-365-apps</w:t>
      </w:r>
    </w:p>
    <w:p>
      <w:r>
        <w:t>Preparation: open lab-03/README.md, source-pack.md, scenario.csv, prompt-cards.md and value-model.csv. Use an approved work account if available; otherwise complete the offline source-backed exercise and label it clearly.</w:t>
      </w:r>
    </w:p>
    <w:p>
      <w:pPr>
        <w:pStyle w:val="ListNumber"/>
      </w:pPr>
      <w:r>
        <w:t>Step 1 — Word strategy memo: locate NS-11 in scenario.csv and read the matching source-pack section. In Copilot in Word and PowerPoint, use prompt-cards.md to ask for the decision artifact. Draft a decision memo with Copilot in Word. Save two-page strategy memo. Check: Human executive signs the recommendation. Challenge: Draft invents a savings figure. Report verified material claims, source, assumptions, reviewer and date.</w:t>
      </w:r>
    </w:p>
    <w:p>
      <w:pPr>
        <w:pStyle w:val="ListNumber"/>
      </w:pPr>
      <w:r>
        <w:t>Step 2 — Recommendation logic: locate NS-12 in scenario.csv and read the matching source-pack section. In Copilot in Word and PowerPoint, use prompt-cards.md to ask for the decision artifact. Ask Copilot to test the logic of a recommendation. Save recommendation with assumptions. Check: State rejected alternatives and rationale. Challenge: Trade-off is hidden. Report board questions answered with evidence, source, assumptions, reviewer and date.</w:t>
      </w:r>
    </w:p>
    <w:p>
      <w:pPr>
        <w:pStyle w:val="ListNumber"/>
      </w:pPr>
      <w:r>
        <w:t>Step 3 — PowerPoint board story: locate NS-13 in scenario.csv and read the matching source-pack section. In Copilot in Word and PowerPoint, use prompt-cards.md to ask for the decision artifact. Create a concise executive deck with Copilot in PowerPoint. Save five-slide board narrative. Check: Every chart traces to approved numbers. Challenge: Slide claims exceed the source. Report figures verified before review, source, assumptions, reviewer and date.</w:t>
      </w:r>
    </w:p>
    <w:p>
      <w:pPr>
        <w:pStyle w:val="ListNumber"/>
      </w:pPr>
      <w:r>
        <w:t>Step 4 — Decision appendix: locate NS-14 in scenario.csv and read the matching source-pack section. In Copilot in Word and PowerPoint, use prompt-cards.md to ask for the decision artifact. Use Copilot to structure board Q&amp;A. Save board appendix and question log. Check: Distinguish evidence from assumptions. Challenge: Appendix repeats unsupported claims. Report questions with grounded answers, source, assumptions, reviewer and date.</w:t>
      </w:r>
    </w:p>
    <w:p>
      <w:pPr>
        <w:pStyle w:val="ListNumber"/>
      </w:pPr>
      <w:r>
        <w:t>Step 5 — Leadership communication: locate NS-15 in scenario.csv and read the matching source-pack section. In Copilot in Word and PowerPoint, use prompt-cards.md to ask for the decision artifact. Draft a leader message with Copilot in Outlook. Save change announcement for review. Check: No send until approved by sponsor. Challenge: Message promises unapproved outcomes. Report message comprehension in pilot survey, source, assumptions, reviewer and date.</w:t>
      </w:r>
    </w:p>
    <w:p>
      <w:r>
        <w:t>Value check: net minutes saved = baseline minutes − Copilot-assisted minutes − human review minutes. Multiply by comparable task volume only after checking quality. Treat hourly value and licence cost in value-model.csv as synthetic assumptions; show low, base and high cases.</w:t>
      </w:r>
    </w:p>
    <w:p>
      <w:r>
        <w:t>Test it: Human executive signs the recommendation. State rejected alternatives and rationale. Every chart traces to approved numbers. Distinguish evidence from assumptions. No send until approved by sponsor. Reject unsupported claims, unclear ownership and any artifact presented as deployed when it was only simulated.</w:t>
      </w:r>
    </w:p>
    <w:p>
      <w:pPr>
        <w:pStyle w:val="Heading1"/>
      </w:pPr>
      <w:r>
        <w:t>Lab 04 walkthrough</w:t>
      </w:r>
    </w:p>
    <w:p>
      <w:r>
        <w:t>Executive outcome: Information and decision boundaries. Use Microsoft Copilot Chat with five synthetic decisions. Save one reviewed, source-backed artifact for each decision.</w:t>
      </w:r>
    </w:p>
    <w:p>
      <w:r>
        <w:drawing>
          <wp:inline xmlns:a="http://schemas.openxmlformats.org/drawingml/2006/main" xmlns:pic="http://schemas.openxmlformats.org/drawingml/2006/picture">
            <wp:extent cx="5852160" cy="1131418"/>
            <wp:docPr id="9" name="Picture 9"/>
            <wp:cNvGraphicFramePr>
              <a:graphicFrameLocks noChangeAspect="1"/>
            </wp:cNvGraphicFramePr>
            <a:graphic>
              <a:graphicData uri="http://schemas.openxmlformats.org/drawingml/2006/picture">
                <pic:pic>
                  <pic:nvPicPr>
                    <pic:cNvPr id="0" name="lab-04-flow.png"/>
                    <pic:cNvPicPr/>
                  </pic:nvPicPr>
                  <pic:blipFill>
                    <a:blip r:embed="rId18"/>
                    <a:stretch>
                      <a:fillRect/>
                    </a:stretch>
                  </pic:blipFill>
                  <pic:spPr>
                    <a:xfrm>
                      <a:off x="0" y="0"/>
                      <a:ext cx="5852160" cy="1131418"/>
                    </a:xfrm>
                    <a:prstGeom prst="rect"/>
                  </pic:spPr>
                </pic:pic>
              </a:graphicData>
            </a:graphic>
          </wp:inline>
        </w:drawing>
      </w:r>
    </w:p>
    <w:p>
      <w:r>
        <w:t>Microsoft workflow reference: official Microsoft Support screenshot for orientation. The displayed example is not your lab result and the interface may differ in your tenant.</w:t>
      </w:r>
    </w:p>
    <w:p>
      <w:r>
        <w:drawing>
          <wp:inline xmlns:a="http://schemas.openxmlformats.org/drawingml/2006/main" xmlns:pic="http://schemas.openxmlformats.org/drawingml/2006/picture">
            <wp:extent cx="5852160" cy="3291840"/>
            <wp:docPr id="10" name="Picture 10"/>
            <wp:cNvGraphicFramePr>
              <a:graphicFrameLocks noChangeAspect="1"/>
            </wp:cNvGraphicFramePr>
            <a:graphic>
              <a:graphicData uri="http://schemas.openxmlformats.org/drawingml/2006/picture">
                <pic:pic>
                  <pic:nvPicPr>
                    <pic:cNvPr id="0" name="workflow-reference.png"/>
                    <pic:cNvPicPr/>
                  </pic:nvPicPr>
                  <pic:blipFill>
                    <a:blip r:embed="rId14"/>
                    <a:stretch>
                      <a:fillRect/>
                    </a:stretch>
                  </pic:blipFill>
                  <pic:spPr>
                    <a:xfrm>
                      <a:off x="0" y="0"/>
                      <a:ext cx="5852160" cy="3291840"/>
                    </a:xfrm>
                    <a:prstGeom prst="rect"/>
                  </pic:spPr>
                </pic:pic>
              </a:graphicData>
            </a:graphic>
          </wp:inline>
        </w:drawing>
      </w:r>
    </w:p>
    <w:p>
      <w:r>
        <w:t>Screenshot source: https://support.microsoft.com/en-us/microsoft-365-copilot/draft-content-with-microsoft-365-copilot-chat-and-copilot-pages</w:t>
      </w:r>
    </w:p>
    <w:p>
      <w:r>
        <w:t>Preparation: open lab-04/README.md, source-pack.md, scenario.csv, prompt-cards.md and value-model.csv. Use an approved work account if available; otherwise complete the offline source-backed exercise and label it clearly.</w:t>
      </w:r>
    </w:p>
    <w:p>
      <w:pPr>
        <w:pStyle w:val="ListNumber"/>
      </w:pPr>
      <w:r>
        <w:t>Step 1 — Information boundary: locate NS-16 in scenario.csv and read the matching source-pack section. In Microsoft Copilot Chat, use prompt-cards.md to ask for the decision artifact. Decide which content may be used with Copilot. Save data-use decision table. Check: Data owner approves permitted sources. Challenge: Sensitive source is broadly shared. Report restricted exposures found in review, source, assumptions, reviewer and date.</w:t>
      </w:r>
    </w:p>
    <w:p>
      <w:pPr>
        <w:pStyle w:val="ListNumber"/>
      </w:pPr>
      <w:r>
        <w:t>Step 2 — Permission reality: locate NS-17 in scenario.csv and read the matching source-pack section. In Microsoft Copilot Chat, use prompt-cards.md to ask for the decision artifact. Request the same summary under each approved identity. Save access-test evidence record. Check: Security owner reviews unexpected access. Challenge: User receives material outside role. Report unexpected accessible files, source, assumptions, reviewer and date.</w:t>
      </w:r>
    </w:p>
    <w:p>
      <w:pPr>
        <w:pStyle w:val="ListNumber"/>
      </w:pPr>
      <w:r>
        <w:t>Step 3 — Source reliability: locate NS-18 in scenario.csv and read the matching source-pack section. In Microsoft Copilot Chat, use prompt-cards.md to ask for the decision artifact. Compare Copilot answer with authoritative source. Save claim-verification worksheet. Check: Reviewer checks every material statement. Challenge: Retired policy cited as current. Report supported claims divided by claims, source, assumptions, reviewer and date.</w:t>
      </w:r>
    </w:p>
    <w:p>
      <w:pPr>
        <w:pStyle w:val="ListNumber"/>
      </w:pPr>
      <w:r>
        <w:t>Step 4 — Human approval: locate NS-19 in scenario.csv and read the matching source-pack section. In Microsoft Copilot Chat, use prompt-cards.md to ask for the decision artifact. Assign a human approval point before release. Save approval decision record. Check: Named owner signs external commitment. Challenge: Copilot text is sent without review. Report unapproved external actions, source, assumptions, reviewer and date.</w:t>
      </w:r>
    </w:p>
    <w:p>
      <w:pPr>
        <w:pStyle w:val="ListNumber"/>
      </w:pPr>
      <w:r>
        <w:t>Step 5 — Responsible-use rule: locate NS-20 in scenario.csv and read the matching source-pack section. In Microsoft Copilot Chat, use prompt-cards.md to ask for the decision artifact. Draft a plain-language use rule in Word. Save one-page responsible-use charter. Check: Legal and risk owners approve wording. Challenge: Charter is too vague to apply. Report exceptions resolved within sla, source, assumptions, reviewer and date.</w:t>
      </w:r>
    </w:p>
    <w:p>
      <w:r>
        <w:t>Value check: net minutes saved = baseline minutes − Copilot-assisted minutes − human review minutes. Multiply by comparable task volume only after checking quality. Treat hourly value and licence cost in value-model.csv as synthetic assumptions; show low, base and high cases.</w:t>
      </w:r>
    </w:p>
    <w:p>
      <w:r>
        <w:t>Test it: Data owner approves permitted sources. Security owner reviews unexpected access. Reviewer checks every material statement. Named owner signs external commitment. Legal and risk owners approve wording. Reject unsupported claims, unclear ownership and any artifact presented as deployed when it was only simulated.</w:t>
      </w:r>
    </w:p>
    <w:p>
      <w:pPr>
        <w:pStyle w:val="Heading1"/>
      </w:pPr>
      <w:r>
        <w:t>Lab 05 walkthrough</w:t>
      </w:r>
    </w:p>
    <w:p>
      <w:r>
        <w:t>Executive outcome: Governance and assurance charter. Use Copilot in Word with five synthetic decisions. Save one reviewed, source-backed artifact for each decision.</w:t>
      </w:r>
    </w:p>
    <w:p>
      <w:r>
        <w:drawing>
          <wp:inline xmlns:a="http://schemas.openxmlformats.org/drawingml/2006/main" xmlns:pic="http://schemas.openxmlformats.org/drawingml/2006/picture">
            <wp:extent cx="5852160" cy="1131418"/>
            <wp:docPr id="11" name="Picture 11"/>
            <wp:cNvGraphicFramePr>
              <a:graphicFrameLocks noChangeAspect="1"/>
            </wp:cNvGraphicFramePr>
            <a:graphic>
              <a:graphicData uri="http://schemas.openxmlformats.org/drawingml/2006/picture">
                <pic:pic>
                  <pic:nvPicPr>
                    <pic:cNvPr id="0" name="lab-05-flow.png"/>
                    <pic:cNvPicPr/>
                  </pic:nvPicPr>
                  <pic:blipFill>
                    <a:blip r:embed="rId19"/>
                    <a:stretch>
                      <a:fillRect/>
                    </a:stretch>
                  </pic:blipFill>
                  <pic:spPr>
                    <a:xfrm>
                      <a:off x="0" y="0"/>
                      <a:ext cx="5852160" cy="1131418"/>
                    </a:xfrm>
                    <a:prstGeom prst="rect"/>
                  </pic:spPr>
                </pic:pic>
              </a:graphicData>
            </a:graphic>
          </wp:inline>
        </w:drawing>
      </w:r>
    </w:p>
    <w:p>
      <w:r>
        <w:t>Microsoft workflow reference: official Microsoft Support screenshot for orientation. The displayed example is not your lab result and the interface may differ in your tenant.</w:t>
      </w:r>
    </w:p>
    <w:p>
      <w:r>
        <w:drawing>
          <wp:inline xmlns:a="http://schemas.openxmlformats.org/drawingml/2006/main" xmlns:pic="http://schemas.openxmlformats.org/drawingml/2006/picture">
            <wp:extent cx="5852160" cy="3298490"/>
            <wp:docPr id="12" name="Picture 12"/>
            <wp:cNvGraphicFramePr>
              <a:graphicFrameLocks noChangeAspect="1"/>
            </wp:cNvGraphicFramePr>
            <a:graphic>
              <a:graphicData uri="http://schemas.openxmlformats.org/drawingml/2006/picture">
                <pic:pic>
                  <pic:nvPicPr>
                    <pic:cNvPr id="0" name="workflow-reference.png"/>
                    <pic:cNvPicPr/>
                  </pic:nvPicPr>
                  <pic:blipFill>
                    <a:blip r:embed="rId20"/>
                    <a:stretch>
                      <a:fillRect/>
                    </a:stretch>
                  </pic:blipFill>
                  <pic:spPr>
                    <a:xfrm>
                      <a:off x="0" y="0"/>
                      <a:ext cx="5852160" cy="3298490"/>
                    </a:xfrm>
                    <a:prstGeom prst="rect"/>
                  </pic:spPr>
                </pic:pic>
              </a:graphicData>
            </a:graphic>
          </wp:inline>
        </w:drawing>
      </w:r>
    </w:p>
    <w:p>
      <w:r>
        <w:t>Screenshot source: https://support.microsoft.com/en-us/microsoft-365-copilot/how-copilot-chat-works-in-microsoft-365-apps</w:t>
      </w:r>
    </w:p>
    <w:p>
      <w:r>
        <w:t>Preparation: open lab-05/README.md, source-pack.md, scenario.csv, prompt-cards.md and value-model.csv. Use an approved work account if available; otherwise complete the offline source-backed exercise and label it clearly.</w:t>
      </w:r>
    </w:p>
    <w:p>
      <w:pPr>
        <w:pStyle w:val="ListNumber"/>
      </w:pPr>
      <w:r>
        <w:t>Step 1 — Risk appetite: locate NS-21 in scenario.csv and read the matching source-pack section. In Copilot in Word, use prompt-cards.md to ask for the decision artifact. Rank harms, controls and owners with Copilot. Save risk-tier matrix. Check: High-impact uses require stronger review. Challenge: All use cases share one weak gate. Report high-risk use cases with owner, source, assumptions, reviewer and date.</w:t>
      </w:r>
    </w:p>
    <w:p>
      <w:pPr>
        <w:pStyle w:val="ListNumber"/>
      </w:pPr>
      <w:r>
        <w:t>Step 2 — Incident response: locate NS-22 in scenario.csv and read the matching source-pack section. In Copilot in Word, use prompt-cards.md to ask for the decision artifact. Ask Copilot to organise facts and response options. Save incident decision timeline. Check: Security owner determines escalation. Challenge: Evidence is lost or blame is assigned early. Report time to containment, source, assumptions, reviewer and date.</w:t>
      </w:r>
    </w:p>
    <w:p>
      <w:pPr>
        <w:pStyle w:val="ListNumber"/>
      </w:pPr>
      <w:r>
        <w:t>Step 3 — Quality challenge: locate NS-23 in scenario.csv and read the matching source-pack section. In Copilot in Word, use prompt-cards.md to ask for the decision artifact. Use Copilot as a critic, then verify manually. Save red-team finding and correction. Check: Release only after material errors corrected. Challenge: Fluent answer is treated as proof. Report critical errors per review set, source, assumptions, reviewer and date.</w:t>
      </w:r>
    </w:p>
    <w:p>
      <w:pPr>
        <w:pStyle w:val="ListNumber"/>
      </w:pPr>
      <w:r>
        <w:t>Step 4 — Policy ownership: locate NS-24 in scenario.csv and read the matching source-pack section. In Copilot in Word, use prompt-cards.md to ask for the decision artifact. Draft a RACI with Copilot. Save governance raci. Check: No control lacks a decision owner. Challenge: Everyone assumes IT owns content quality. Report controls with named owners, source, assumptions, reviewer and date.</w:t>
      </w:r>
    </w:p>
    <w:p>
      <w:pPr>
        <w:pStyle w:val="ListNumber"/>
      </w:pPr>
      <w:r>
        <w:t>Step 5 — Board assurance: locate NS-25 in scenario.csv and read the matching source-pack section. In Copilot in Word, use prompt-cards.md to ask for the decision artifact. Summarise assurance evidence with Copilot. Save board risk-and-control dashboard. Check: Disclose unresolved material risks. Challenge: Green status masks a severe issue. Report critical issues overdue, source, assumptions, reviewer and date.</w:t>
      </w:r>
    </w:p>
    <w:p>
      <w:r>
        <w:t>Value check: net minutes saved = baseline minutes − Copilot-assisted minutes − human review minutes. Multiply by comparable task volume only after checking quality. Treat hourly value and licence cost in value-model.csv as synthetic assumptions; show low, base and high cases.</w:t>
      </w:r>
    </w:p>
    <w:p>
      <w:r>
        <w:t>Test it: High-impact uses require stronger review. Security owner determines escalation. Release only after material errors corrected. No control lacks a decision owner. Disclose unresolved material risks. Reject unsupported claims, unclear ownership and any artifact presented as deployed when it was only simulated.</w:t>
      </w:r>
    </w:p>
    <w:p>
      <w:pPr>
        <w:pStyle w:val="Heading1"/>
      </w:pPr>
      <w:r>
        <w:t>Lab 06 walkthrough</w:t>
      </w:r>
    </w:p>
    <w:p>
      <w:r>
        <w:t>Executive outcome: Executive meeting and communication. Use Copilot in Teams and Outlook with five synthetic decisions. Save one reviewed, source-backed artifact for each decision.</w:t>
      </w:r>
    </w:p>
    <w:p>
      <w:r>
        <w:drawing>
          <wp:inline xmlns:a="http://schemas.openxmlformats.org/drawingml/2006/main" xmlns:pic="http://schemas.openxmlformats.org/drawingml/2006/picture">
            <wp:extent cx="5852160" cy="1131418"/>
            <wp:docPr id="13" name="Picture 13"/>
            <wp:cNvGraphicFramePr>
              <a:graphicFrameLocks noChangeAspect="1"/>
            </wp:cNvGraphicFramePr>
            <a:graphic>
              <a:graphicData uri="http://schemas.openxmlformats.org/drawingml/2006/picture">
                <pic:pic>
                  <pic:nvPicPr>
                    <pic:cNvPr id="0" name="lab-06-flow.png"/>
                    <pic:cNvPicPr/>
                  </pic:nvPicPr>
                  <pic:blipFill>
                    <a:blip r:embed="rId21"/>
                    <a:stretch>
                      <a:fillRect/>
                    </a:stretch>
                  </pic:blipFill>
                  <pic:spPr>
                    <a:xfrm>
                      <a:off x="0" y="0"/>
                      <a:ext cx="5852160" cy="1131418"/>
                    </a:xfrm>
                    <a:prstGeom prst="rect"/>
                  </pic:spPr>
                </pic:pic>
              </a:graphicData>
            </a:graphic>
          </wp:inline>
        </w:drawing>
      </w:r>
    </w:p>
    <w:p>
      <w:r>
        <w:t>Microsoft workflow reference: official Microsoft Support screenshot for orientation. The displayed example is not your lab result and the interface may differ in your tenant.</w:t>
      </w:r>
    </w:p>
    <w:p>
      <w:r>
        <w:drawing>
          <wp:inline xmlns:a="http://schemas.openxmlformats.org/drawingml/2006/main" xmlns:pic="http://schemas.openxmlformats.org/drawingml/2006/picture">
            <wp:extent cx="5852160" cy="3250381"/>
            <wp:docPr id="14" name="Picture 14"/>
            <wp:cNvGraphicFramePr>
              <a:graphicFrameLocks noChangeAspect="1"/>
            </wp:cNvGraphicFramePr>
            <a:graphic>
              <a:graphicData uri="http://schemas.openxmlformats.org/drawingml/2006/picture">
                <pic:pic>
                  <pic:nvPicPr>
                    <pic:cNvPr id="0" name="workflow-reference.png"/>
                    <pic:cNvPicPr/>
                  </pic:nvPicPr>
                  <pic:blipFill>
                    <a:blip r:embed="rId22"/>
                    <a:stretch>
                      <a:fillRect/>
                    </a:stretch>
                  </pic:blipFill>
                  <pic:spPr>
                    <a:xfrm>
                      <a:off x="0" y="0"/>
                      <a:ext cx="5852160" cy="3250381"/>
                    </a:xfrm>
                    <a:prstGeom prst="rect"/>
                  </pic:spPr>
                </pic:pic>
              </a:graphicData>
            </a:graphic>
          </wp:inline>
        </w:drawing>
      </w:r>
    </w:p>
    <w:p>
      <w:r>
        <w:t>Screenshot source: https://support.microsoft.com/en-us/teams/meetings/recap-in-microsoft-teams</w:t>
      </w:r>
    </w:p>
    <w:p>
      <w:r>
        <w:t>Preparation: open lab-06/README.md, source-pack.md, scenario.csv, prompt-cards.md and value-model.csv. Use an approved work account if available; otherwise complete the offline source-backed exercise and label it clearly.</w:t>
      </w:r>
    </w:p>
    <w:p>
      <w:pPr>
        <w:pStyle w:val="ListNumber"/>
      </w:pPr>
      <w:r>
        <w:t>Step 1 — Executive meeting: locate NS-26 in scenario.csv and read the matching source-pack section. In Copilot in Teams and Outlook, use prompt-cards.md to ask for the decision artifact. Use Copilot in Teams to extract decisions and dissent. Save decision and action log. Check: Chair validates speaker and decision. Challenge: AI assigns an action to wrong owner. Report confirmed actions divided by extracted, source, assumptions, reviewer and date.</w:t>
      </w:r>
    </w:p>
    <w:p>
      <w:pPr>
        <w:pStyle w:val="ListNumber"/>
      </w:pPr>
      <w:r>
        <w:t>Step 2 — Outlook decision flow: locate NS-27 in scenario.csv and read the matching source-pack section. In Copilot in Teams and Outlook, use prompt-cards.md to ask for the decision artifact. Use Copilot in Outlook to summarise asks and deadlines. Save prioritised response draft. Check: Executive reviews tone and commitments. Challenge: Reply contains a false promise. Report decisions made before deadline, source, assumptions, reviewer and date.</w:t>
      </w:r>
    </w:p>
    <w:p>
      <w:pPr>
        <w:pStyle w:val="ListNumber"/>
      </w:pPr>
      <w:r>
        <w:t>Step 3 — Cross-functional handoff: locate NS-28 in scenario.csv and read the matching source-pack section. In Copilot in Teams and Outlook, use prompt-cards.md to ask for the decision artifact. Ask Copilot to map handoffs and delays. Save future-state handoff map. Check: Keep accountable human at each gate. Challenge: AI summary blurs ownership. Report handoff time reduction, source, assumptions, reviewer and date.</w:t>
      </w:r>
    </w:p>
    <w:p>
      <w:pPr>
        <w:pStyle w:val="ListNumber"/>
      </w:pPr>
      <w:r>
        <w:t>Step 4 — Copilot integration choice: locate NS-29 in scenario.csv and read the matching source-pack section. In Copilot in Teams and Outlook, use prompt-cards.md to ask for the decision artifact. Compare use-as-is, extend and build choices. Save integration decision card. Check: Sponsor accepts cost and risk trade-off. Challenge: Custom build is chosen without need. Report business fit score per option, source, assumptions, reviewer and date.</w:t>
      </w:r>
    </w:p>
    <w:p>
      <w:pPr>
        <w:pStyle w:val="ListNumber"/>
      </w:pPr>
      <w:r>
        <w:t>Step 5 — Agent opportunity: locate NS-30 in scenario.csv and read the matching source-pack section. In Copilot in Teams and Outlook, use prompt-cards.md to ask for the decision artifact. Describe where a bounded agent may help. Save agent opportunity brief. Check: Do not automate irreversible decisions. Challenge: Agent scope expands beyond approval. Report in-scope resolution rate, source, assumptions, reviewer and date.</w:t>
      </w:r>
    </w:p>
    <w:p>
      <w:r>
        <w:t>Value check: net minutes saved = baseline minutes − Copilot-assisted minutes − human review minutes. Multiply by comparable task volume only after checking quality. Treat hourly value and licence cost in value-model.csv as synthetic assumptions; show low, base and high cases.</w:t>
      </w:r>
    </w:p>
    <w:p>
      <w:r>
        <w:t>Test it: Chair validates speaker and decision. Executive reviews tone and commitments. Keep accountable human at each gate. Sponsor accepts cost and risk trade-off. Do not automate irreversible decisions. Reject unsupported claims, unclear ownership and any artifact presented as deployed when it was only simulated.</w:t>
      </w:r>
    </w:p>
    <w:p>
      <w:pPr>
        <w:pStyle w:val="Heading1"/>
      </w:pPr>
      <w:r>
        <w:t>Lab 07 walkthrough</w:t>
      </w:r>
    </w:p>
    <w:p>
      <w:r>
        <w:t>Executive outcome: Integration and operating model. Use Microsoft Copilot Chat and Word with five synthetic decisions. Save one reviewed, source-backed artifact for each decision.</w:t>
      </w:r>
    </w:p>
    <w:p>
      <w:r>
        <w:drawing>
          <wp:inline xmlns:a="http://schemas.openxmlformats.org/drawingml/2006/main" xmlns:pic="http://schemas.openxmlformats.org/drawingml/2006/picture">
            <wp:extent cx="5852160" cy="1131418"/>
            <wp:docPr id="15" name="Picture 15"/>
            <wp:cNvGraphicFramePr>
              <a:graphicFrameLocks noChangeAspect="1"/>
            </wp:cNvGraphicFramePr>
            <a:graphic>
              <a:graphicData uri="http://schemas.openxmlformats.org/drawingml/2006/picture">
                <pic:pic>
                  <pic:nvPicPr>
                    <pic:cNvPr id="0" name="lab-07-flow.png"/>
                    <pic:cNvPicPr/>
                  </pic:nvPicPr>
                  <pic:blipFill>
                    <a:blip r:embed="rId23"/>
                    <a:stretch>
                      <a:fillRect/>
                    </a:stretch>
                  </pic:blipFill>
                  <pic:spPr>
                    <a:xfrm>
                      <a:off x="0" y="0"/>
                      <a:ext cx="5852160" cy="1131418"/>
                    </a:xfrm>
                    <a:prstGeom prst="rect"/>
                  </pic:spPr>
                </pic:pic>
              </a:graphicData>
            </a:graphic>
          </wp:inline>
        </w:drawing>
      </w:r>
    </w:p>
    <w:p>
      <w:r>
        <w:t>Microsoft workflow reference: official Microsoft Support screenshot for orientation. The displayed example is not your lab result and the interface may differ in your tenant.</w:t>
      </w:r>
    </w:p>
    <w:p>
      <w:r>
        <w:drawing>
          <wp:inline xmlns:a="http://schemas.openxmlformats.org/drawingml/2006/main" xmlns:pic="http://schemas.openxmlformats.org/drawingml/2006/picture">
            <wp:extent cx="5852160" cy="3277210"/>
            <wp:docPr id="16" name="Picture 16"/>
            <wp:cNvGraphicFramePr>
              <a:graphicFrameLocks noChangeAspect="1"/>
            </wp:cNvGraphicFramePr>
            <a:graphic>
              <a:graphicData uri="http://schemas.openxmlformats.org/drawingml/2006/picture">
                <pic:pic>
                  <pic:nvPicPr>
                    <pic:cNvPr id="0" name="workflow-reference.png"/>
                    <pic:cNvPicPr/>
                  </pic:nvPicPr>
                  <pic:blipFill>
                    <a:blip r:embed="rId24"/>
                    <a:stretch>
                      <a:fillRect/>
                    </a:stretch>
                  </pic:blipFill>
                  <pic:spPr>
                    <a:xfrm>
                      <a:off x="0" y="0"/>
                      <a:ext cx="5852160" cy="3277210"/>
                    </a:xfrm>
                    <a:prstGeom prst="rect"/>
                  </pic:spPr>
                </pic:pic>
              </a:graphicData>
            </a:graphic>
          </wp:inline>
        </w:drawing>
      </w:r>
    </w:p>
    <w:p>
      <w:r>
        <w:t>Screenshot source: https://support.microsoft.com/en-us/microsoft-365-copilot/how-copilot-chat-works-in-microsoft-365-apps</w:t>
      </w:r>
    </w:p>
    <w:p>
      <w:r>
        <w:t>Preparation: open lab-07/README.md, source-pack.md, scenario.csv, prompt-cards.md and value-model.csv. Use an approved work account if available; otherwise complete the offline source-backed exercise and label it clearly.</w:t>
      </w:r>
    </w:p>
    <w:p>
      <w:pPr>
        <w:pStyle w:val="ListNumber"/>
      </w:pPr>
      <w:r>
        <w:t>Step 1 — Vendor and partner review: locate NS-31 in scenario.csv and read the matching source-pack section. In Microsoft Copilot Chat and Word, use prompt-cards.md to ask for the decision artifact. Use Copilot to structure a due-diligence checklist. Save partner decision matrix. Check: Verify contractual and data claims. Challenge: Marketing claims become evidence. Report requirements with verified proof, source, assumptions, reviewer and date.</w:t>
      </w:r>
    </w:p>
    <w:p>
      <w:pPr>
        <w:pStyle w:val="ListNumber"/>
      </w:pPr>
      <w:r>
        <w:t>Step 2 — Pilot operating model: locate NS-32 in scenario.csv and read the matching source-pack section. In Microsoft Copilot Chat and Word, use prompt-cards.md to ask for the decision artifact. Draft roles, support and review cadence. Save pilot operating charter. Check: Sponsor, data owner and risk lead sign off. Challenge: Pilot has licences but no support. Report weekly active pilot users, source, assumptions, reviewer and date.</w:t>
      </w:r>
    </w:p>
    <w:p>
      <w:pPr>
        <w:pStyle w:val="ListNumber"/>
      </w:pPr>
      <w:r>
        <w:t>Step 3 — Leadership role modelling: locate NS-33 in scenario.csv and read the matching source-pack section. In Microsoft Copilot Chat and Word, use prompt-cards.md to ask for the decision artifact. Use Copilot to select visible leader practices. Save leader demonstration plan. Check: Leader shows reviewed outputs and limits. Challenge: Leader promotes unverified output. Report leaders demonstrating weekly, source, assumptions, reviewer and date.</w:t>
      </w:r>
    </w:p>
    <w:p>
      <w:pPr>
        <w:pStyle w:val="ListNumber"/>
      </w:pPr>
      <w:r>
        <w:t>Step 4 — Change communication: locate NS-34 in scenario.csv and read the matching source-pack section. In Microsoft Copilot Chat and Word, use prompt-cards.md to ask for the decision artifact. Draft FAQ and manager briefing in Word. Save change narrative and faq. Check: Include limits and escalation route. Challenge: Message implies job replacement decision. Report employee understanding score, source, assumptions, reviewer and date.</w:t>
      </w:r>
    </w:p>
    <w:p>
      <w:pPr>
        <w:pStyle w:val="ListNumber"/>
      </w:pPr>
      <w:r>
        <w:t>Step 5 — Decision escalation: locate NS-35 in scenario.csv and read the matching source-pack section. In Microsoft Copilot Chat and Word, use prompt-cards.md to ask for the decision artifact. Map pause, fix and restart decisions. Save escalation playbook. Check: Named sponsor owns pause decision. Challenge: Issue remains open while rollout expands. Report median time to decision, source, assumptions, reviewer and date.</w:t>
      </w:r>
    </w:p>
    <w:p>
      <w:r>
        <w:t>Value check: net minutes saved = baseline minutes − Copilot-assisted minutes − human review minutes. Multiply by comparable task volume only after checking quality. Treat hourly value and licence cost in value-model.csv as synthetic assumptions; show low, base and high cases.</w:t>
      </w:r>
    </w:p>
    <w:p>
      <w:r>
        <w:t>Test it: Verify contractual and data claims. Sponsor, data owner and risk lead sign off. Leader shows reviewed outputs and limits. Include limits and escalation route. Named sponsor owns pause decision. Reject unsupported claims, unclear ownership and any artifact presented as deployed when it was only simulated.</w:t>
      </w:r>
    </w:p>
    <w:p>
      <w:pPr>
        <w:pStyle w:val="Heading1"/>
      </w:pPr>
      <w:r>
        <w:t>Lab 08 walkthrough</w:t>
      </w:r>
    </w:p>
    <w:p>
      <w:r>
        <w:t>Executive outcome: Adoption and scale plan. Use Microsoft Copilot Chat and Word with five synthetic decisions. Save one reviewed, source-backed artifact for each decision.</w:t>
      </w:r>
    </w:p>
    <w:p>
      <w:r>
        <w:drawing>
          <wp:inline xmlns:a="http://schemas.openxmlformats.org/drawingml/2006/main" xmlns:pic="http://schemas.openxmlformats.org/drawingml/2006/picture">
            <wp:extent cx="5852160" cy="1131418"/>
            <wp:docPr id="17" name="Picture 17"/>
            <wp:cNvGraphicFramePr>
              <a:graphicFrameLocks noChangeAspect="1"/>
            </wp:cNvGraphicFramePr>
            <a:graphic>
              <a:graphicData uri="http://schemas.openxmlformats.org/drawingml/2006/picture">
                <pic:pic>
                  <pic:nvPicPr>
                    <pic:cNvPr id="0" name="lab-08-flow.png"/>
                    <pic:cNvPicPr/>
                  </pic:nvPicPr>
                  <pic:blipFill>
                    <a:blip r:embed="rId25"/>
                    <a:stretch>
                      <a:fillRect/>
                    </a:stretch>
                  </pic:blipFill>
                  <pic:spPr>
                    <a:xfrm>
                      <a:off x="0" y="0"/>
                      <a:ext cx="5852160" cy="1131418"/>
                    </a:xfrm>
                    <a:prstGeom prst="rect"/>
                  </pic:spPr>
                </pic:pic>
              </a:graphicData>
            </a:graphic>
          </wp:inline>
        </w:drawing>
      </w:r>
    </w:p>
    <w:p>
      <w:r>
        <w:t>Microsoft workflow reference: official Microsoft Support screenshot for orientation. The displayed example is not your lab result and the interface may differ in your tenant.</w:t>
      </w:r>
    </w:p>
    <w:p>
      <w:r>
        <w:drawing>
          <wp:inline xmlns:a="http://schemas.openxmlformats.org/drawingml/2006/main" xmlns:pic="http://schemas.openxmlformats.org/drawingml/2006/picture">
            <wp:extent cx="5852160" cy="3298490"/>
            <wp:docPr id="18" name="Picture 18"/>
            <wp:cNvGraphicFramePr>
              <a:graphicFrameLocks noChangeAspect="1"/>
            </wp:cNvGraphicFramePr>
            <a:graphic>
              <a:graphicData uri="http://schemas.openxmlformats.org/drawingml/2006/picture">
                <pic:pic>
                  <pic:nvPicPr>
                    <pic:cNvPr id="0" name="workflow-reference.png"/>
                    <pic:cNvPicPr/>
                  </pic:nvPicPr>
                  <pic:blipFill>
                    <a:blip r:embed="rId20"/>
                    <a:stretch>
                      <a:fillRect/>
                    </a:stretch>
                  </pic:blipFill>
                  <pic:spPr>
                    <a:xfrm>
                      <a:off x="0" y="0"/>
                      <a:ext cx="5852160" cy="3298490"/>
                    </a:xfrm>
                    <a:prstGeom prst="rect"/>
                  </pic:spPr>
                </pic:pic>
              </a:graphicData>
            </a:graphic>
          </wp:inline>
        </w:drawing>
      </w:r>
    </w:p>
    <w:p>
      <w:r>
        <w:t>Screenshot source: https://support.microsoft.com/en-us/microsoft-365-copilot/how-copilot-chat-works-in-microsoft-365-apps</w:t>
      </w:r>
    </w:p>
    <w:p>
      <w:r>
        <w:t>Preparation: open lab-08/README.md, source-pack.md, scenario.csv, prompt-cards.md and value-model.csv. Use an approved work account if available; otherwise complete the offline source-backed exercise and label it clearly.</w:t>
      </w:r>
    </w:p>
    <w:p>
      <w:pPr>
        <w:pStyle w:val="ListNumber"/>
      </w:pPr>
      <w:r>
        <w:t>Step 1 — Use-case portfolio: locate NS-36 in scenario.csv and read the matching source-pack section. In Microsoft Copilot Chat and Word, use prompt-cards.md to ask for the decision artifact. Prioritise volume, value, feasibility and risk. Save ranked opportunity portfolio. Check: Reject ownerless or unsafe use case. Challenge: Highest score hides weak data. Report validated value per use case, source, assumptions, reviewer and date.</w:t>
      </w:r>
    </w:p>
    <w:p>
      <w:pPr>
        <w:pStyle w:val="ListNumber"/>
      </w:pPr>
      <w:r>
        <w:t>Step 2 — Adoption baseline: locate NS-37 in scenario.csv and read the matching source-pack section. In Microsoft Copilot Chat and Word, use prompt-cards.md to ask for the decision artifact. Compare active use with licensed seats. Save adoption baseline chart. Check: Separate sign-in from productive use. Challenge: Licence assignment counted as adoption. Report weekly active users per cohort, source, assumptions, reviewer and date.</w:t>
      </w:r>
    </w:p>
    <w:p>
      <w:pPr>
        <w:pStyle w:val="ListNumber"/>
      </w:pPr>
      <w:r>
        <w:t>Step 3 — Enablement design: locate NS-38 in scenario.csv and read the matching source-pack section. In Microsoft Copilot Chat and Word, use prompt-cards.md to ask for the decision artifact. Ask Copilot to draft role-based coaching plans. Save 90-day enablement calendar. Check: Manager commits time for practice. Challenge: One generic training suits no one. Report practice completion by role, source, assumptions, reviewer and date.</w:t>
      </w:r>
    </w:p>
    <w:p>
      <w:pPr>
        <w:pStyle w:val="ListNumber"/>
      </w:pPr>
      <w:r>
        <w:t>Step 4 — Feedback loop: locate NS-39 in scenario.csv and read the matching source-pack section. In Microsoft Copilot Chat and Word, use prompt-cards.md to ask for the decision artifact. Cluster feedback themes with Copilot. Save prioritised improvement backlog. Check: Assign owner and due date. Challenge: Prompt advice hides a source defect. Report median defect closure time, source, assumptions, reviewer and date.</w:t>
      </w:r>
    </w:p>
    <w:p>
      <w:pPr>
        <w:pStyle w:val="ListNumber"/>
      </w:pPr>
      <w:r>
        <w:t>Step 5 — Scale gate: locate NS-40 in scenario.csv and read the matching source-pack section. In Microsoft Copilot Chat and Word, use prompt-cards.md to ask for the decision artifact. Prepare go, hold or stop recommendation. Save wave-two decision paper. Check: Every critical threshold passes. Challenge: Average score hides a severe failure. Report criteria passed divided by required, source, assumptions, reviewer and date.</w:t>
      </w:r>
    </w:p>
    <w:p>
      <w:r>
        <w:t>Value check: net minutes saved = baseline minutes − Copilot-assisted minutes − human review minutes. Multiply by comparable task volume only after checking quality. Treat hourly value and licence cost in value-model.csv as synthetic assumptions; show low, base and high cases.</w:t>
      </w:r>
    </w:p>
    <w:p>
      <w:r>
        <w:t>Test it: Reject ownerless or unsafe use case. Separate sign-in from productive use. Manager commits time for practice. Assign owner and due date. Every critical threshold passes. Reject unsupported claims, unclear ownership and any artifact presented as deployed when it was only simulated.</w:t>
      </w:r>
    </w:p>
    <w:p>
      <w:pPr>
        <w:pStyle w:val="Heading1"/>
      </w:pPr>
      <w:r>
        <w:t>Lab 09 walkthrough</w:t>
      </w:r>
    </w:p>
    <w:p>
      <w:r>
        <w:t>Executive outcome: Investment and value case. Use Copilot in Excel and Word with five synthetic decisions. Save one reviewed, source-backed artifact for each decision.</w:t>
      </w:r>
    </w:p>
    <w:p>
      <w:r>
        <w:drawing>
          <wp:inline xmlns:a="http://schemas.openxmlformats.org/drawingml/2006/main" xmlns:pic="http://schemas.openxmlformats.org/drawingml/2006/picture">
            <wp:extent cx="5852160" cy="1131418"/>
            <wp:docPr id="19" name="Picture 19"/>
            <wp:cNvGraphicFramePr>
              <a:graphicFrameLocks noChangeAspect="1"/>
            </wp:cNvGraphicFramePr>
            <a:graphic>
              <a:graphicData uri="http://schemas.openxmlformats.org/drawingml/2006/picture">
                <pic:pic>
                  <pic:nvPicPr>
                    <pic:cNvPr id="0" name="lab-09-flow.png"/>
                    <pic:cNvPicPr/>
                  </pic:nvPicPr>
                  <pic:blipFill>
                    <a:blip r:embed="rId26"/>
                    <a:stretch>
                      <a:fillRect/>
                    </a:stretch>
                  </pic:blipFill>
                  <pic:spPr>
                    <a:xfrm>
                      <a:off x="0" y="0"/>
                      <a:ext cx="5852160" cy="1131418"/>
                    </a:xfrm>
                    <a:prstGeom prst="rect"/>
                  </pic:spPr>
                </pic:pic>
              </a:graphicData>
            </a:graphic>
          </wp:inline>
        </w:drawing>
      </w:r>
    </w:p>
    <w:p>
      <w:r>
        <w:t>Microsoft workflow reference: official Microsoft Support screenshot for orientation. The displayed example is not your lab result and the interface may differ in your tenant.</w:t>
      </w:r>
    </w:p>
    <w:p>
      <w:r>
        <w:drawing>
          <wp:inline xmlns:a="http://schemas.openxmlformats.org/drawingml/2006/main" xmlns:pic="http://schemas.openxmlformats.org/drawingml/2006/picture">
            <wp:extent cx="5852160" cy="3667354"/>
            <wp:docPr id="20" name="Picture 20"/>
            <wp:cNvGraphicFramePr>
              <a:graphicFrameLocks noChangeAspect="1"/>
            </wp:cNvGraphicFramePr>
            <a:graphic>
              <a:graphicData uri="http://schemas.openxmlformats.org/drawingml/2006/picture">
                <pic:pic>
                  <pic:nvPicPr>
                    <pic:cNvPr id="0" name="workflow-reference.png"/>
                    <pic:cNvPicPr/>
                  </pic:nvPicPr>
                  <pic:blipFill>
                    <a:blip r:embed="rId27"/>
                    <a:stretch>
                      <a:fillRect/>
                    </a:stretch>
                  </pic:blipFill>
                  <pic:spPr>
                    <a:xfrm>
                      <a:off x="0" y="0"/>
                      <a:ext cx="5852160" cy="3667354"/>
                    </a:xfrm>
                    <a:prstGeom prst="rect"/>
                  </pic:spPr>
                </pic:pic>
              </a:graphicData>
            </a:graphic>
          </wp:inline>
        </w:drawing>
      </w:r>
    </w:p>
    <w:p>
      <w:r>
        <w:t>Screenshot source: https://support.microsoft.com/en-us/microsoft-365-copilot/how-copilot-chat-works-in-microsoft-365-apps</w:t>
      </w:r>
    </w:p>
    <w:p>
      <w:r>
        <w:t>Preparation: open lab-09/README.md, source-pack.md, scenario.csv, prompt-cards.md and value-model.csv. Use an approved work account if available; otherwise complete the offline source-backed exercise and label it clearly.</w:t>
      </w:r>
    </w:p>
    <w:p>
      <w:pPr>
        <w:pStyle w:val="ListNumber"/>
      </w:pPr>
      <w:r>
        <w:t>Step 1 — Excel value model: locate NS-41 in scenario.csv and read the matching source-pack section. In Copilot in Excel and Word, use prompt-cards.md to ask for the decision artifact. Use Copilot in Excel to analyse observed changes. Save net time-saved table. Check: Review time is deducted from gross saving. Challenge: Gross saving is sold as net value. Report net minutes saved per task, source, assumptions, reviewer and date.</w:t>
      </w:r>
    </w:p>
    <w:p>
      <w:pPr>
        <w:pStyle w:val="ListNumber"/>
      </w:pPr>
      <w:r>
        <w:t>Step 2 — Benefit confidence: locate NS-42 in scenario.csv and read the matching source-pack section. In Copilot in Excel and Word, use prompt-cards.md to ask for the decision artifact. Ask Copilot to label evidence strength. Save benefit confidence register. Check: Assumption is never described as measured. Challenge: Weak sample is extrapolated widely. Report measured share of claimed value, source, assumptions, reviewer and date.</w:t>
      </w:r>
    </w:p>
    <w:p>
      <w:pPr>
        <w:pStyle w:val="ListNumber"/>
      </w:pPr>
      <w:r>
        <w:t>Step 3 — Cost of ownership: locate NS-43 in scenario.csv and read the matching source-pack section. In Copilot in Excel and Word, use prompt-cards.md to ask for the decision artifact. Use Copilot to compare total cost scenarios. Save total-cost table. Check: Include recurring change and review effort. Challenge: License fee is the only cost. Report cost per realised outcome, source, assumptions, reviewer and date.</w:t>
      </w:r>
    </w:p>
    <w:p>
      <w:pPr>
        <w:pStyle w:val="ListNumber"/>
      </w:pPr>
      <w:r>
        <w:t>Step 4 — Sensitivity test: locate NS-44 in scenario.csv and read the matching source-pack section. In Copilot in Excel and Word, use prompt-cards.md to ask for the decision artifact. Ask Copilot to vary key assumptions. Save sensitivity chart with break-even point. Check: Decision holds under a credible downside. Challenge: Single optimistic case drives approval. Report break-even adoption threshold, source, assumptions, reviewer and date.</w:t>
      </w:r>
    </w:p>
    <w:p>
      <w:pPr>
        <w:pStyle w:val="ListNumber"/>
      </w:pPr>
      <w:r>
        <w:t>Step 5 — Investment decision: locate NS-45 in scenario.csv and read the matching source-pack section. In Copilot in Excel and Word, use prompt-cards.md to ask for the decision artifact. Draft a balanced investment memo in Word. Save fund, hold or stop recommendation. Check: Sponsor signs conditions and budget. Challenge: Recommendation ignores risk-adjusted cost. Report conditions met before release, source, assumptions, reviewer and date.</w:t>
      </w:r>
    </w:p>
    <w:p>
      <w:r>
        <w:t>Value check: net minutes saved = baseline minutes − Copilot-assisted minutes − human review minutes. Multiply by comparable task volume only after checking quality. Treat hourly value and licence cost in value-model.csv as synthetic assumptions; show low, base and high cases.</w:t>
      </w:r>
    </w:p>
    <w:p>
      <w:r>
        <w:t>Test it: Review time is deducted from gross saving. Assumption is never described as measured. Include recurring change and review effort. Decision holds under a credible downside. Sponsor signs conditions and budget. Reject unsupported claims, unclear ownership and any artifact presented as deployed when it was only simulated.</w:t>
      </w:r>
    </w:p>
    <w:p>
      <w:pPr>
        <w:pStyle w:val="Heading1"/>
      </w:pPr>
      <w:r>
        <w:t>Lab 10 walkthrough</w:t>
      </w:r>
    </w:p>
    <w:p>
      <w:r>
        <w:t>Executive outcome: Board scorecard and decision. Use Copilot in PowerPoint and Chat with five synthetic decisions. Save one reviewed, source-backed artifact for each decision.</w:t>
      </w:r>
    </w:p>
    <w:p>
      <w:r>
        <w:drawing>
          <wp:inline xmlns:a="http://schemas.openxmlformats.org/drawingml/2006/main" xmlns:pic="http://schemas.openxmlformats.org/drawingml/2006/picture">
            <wp:extent cx="5852160" cy="1131418"/>
            <wp:docPr id="21" name="Picture 21"/>
            <wp:cNvGraphicFramePr>
              <a:graphicFrameLocks noChangeAspect="1"/>
            </wp:cNvGraphicFramePr>
            <a:graphic>
              <a:graphicData uri="http://schemas.openxmlformats.org/drawingml/2006/picture">
                <pic:pic>
                  <pic:nvPicPr>
                    <pic:cNvPr id="0" name="lab-10-flow.png"/>
                    <pic:cNvPicPr/>
                  </pic:nvPicPr>
                  <pic:blipFill>
                    <a:blip r:embed="rId28"/>
                    <a:stretch>
                      <a:fillRect/>
                    </a:stretch>
                  </pic:blipFill>
                  <pic:spPr>
                    <a:xfrm>
                      <a:off x="0" y="0"/>
                      <a:ext cx="5852160" cy="1131418"/>
                    </a:xfrm>
                    <a:prstGeom prst="rect"/>
                  </pic:spPr>
                </pic:pic>
              </a:graphicData>
            </a:graphic>
          </wp:inline>
        </w:drawing>
      </w:r>
    </w:p>
    <w:p>
      <w:r>
        <w:t>Microsoft workflow reference: official Microsoft Support screenshot for orientation. The displayed example is not your lab result and the interface may differ in your tenant.</w:t>
      </w:r>
    </w:p>
    <w:p>
      <w:r>
        <w:drawing>
          <wp:inline xmlns:a="http://schemas.openxmlformats.org/drawingml/2006/main" xmlns:pic="http://schemas.openxmlformats.org/drawingml/2006/picture">
            <wp:extent cx="5852160" cy="3298490"/>
            <wp:docPr id="22" name="Picture 22"/>
            <wp:cNvGraphicFramePr>
              <a:graphicFrameLocks noChangeAspect="1"/>
            </wp:cNvGraphicFramePr>
            <a:graphic>
              <a:graphicData uri="http://schemas.openxmlformats.org/drawingml/2006/picture">
                <pic:pic>
                  <pic:nvPicPr>
                    <pic:cNvPr id="0" name="workflow-reference.png"/>
                    <pic:cNvPicPr/>
                  </pic:nvPicPr>
                  <pic:blipFill>
                    <a:blip r:embed="rId17"/>
                    <a:stretch>
                      <a:fillRect/>
                    </a:stretch>
                  </pic:blipFill>
                  <pic:spPr>
                    <a:xfrm>
                      <a:off x="0" y="0"/>
                      <a:ext cx="5852160" cy="3298490"/>
                    </a:xfrm>
                    <a:prstGeom prst="rect"/>
                  </pic:spPr>
                </pic:pic>
              </a:graphicData>
            </a:graphic>
          </wp:inline>
        </w:drawing>
      </w:r>
    </w:p>
    <w:p>
      <w:r>
        <w:t>Screenshot source: https://support.microsoft.com/en-us/microsoft-365-copilot/how-copilot-chat-works-in-microsoft-365-apps</w:t>
      </w:r>
    </w:p>
    <w:p>
      <w:r>
        <w:t>Preparation: open lab-10/README.md, source-pack.md, scenario.csv, prompt-cards.md and value-model.csv. Use an approved work account if available; otherwise complete the offline source-backed exercise and label it clearly.</w:t>
      </w:r>
    </w:p>
    <w:p>
      <w:pPr>
        <w:pStyle w:val="ListNumber"/>
      </w:pPr>
      <w:r>
        <w:t>Step 1 — Quality scorecard: locate NS-46 in scenario.csv and read the matching source-pack section. In Copilot in PowerPoint and Chat, use prompt-cards.md to ask for the decision artifact. Summarise quality results with Copilot. Save quality trend chart. Check: Any critical safety failure blocks scale. Challenge: Good average masks one severe error. Report critical failures per sample, source, assumptions, reviewer and date.</w:t>
      </w:r>
    </w:p>
    <w:p>
      <w:pPr>
        <w:pStyle w:val="ListNumber"/>
      </w:pPr>
      <w:r>
        <w:t>Step 2 — Customer outcome: locate NS-47 in scenario.csv and read the matching source-pack section. In Copilot in PowerPoint and Chat, use prompt-cards.md to ask for the decision artifact. Compare customer metrics before and after pilot. Save customer-impact summary. Check: Control for work mix and seasonality. Challenge: AI usage is mistaken for customer benefit. Report comparable cycle-time change, source, assumptions, reviewer and date.</w:t>
      </w:r>
    </w:p>
    <w:p>
      <w:pPr>
        <w:pStyle w:val="ListNumber"/>
      </w:pPr>
      <w:r>
        <w:t>Step 3 — Board reporting: locate NS-48 in scenario.csv and read the matching source-pack section. In Copilot in PowerPoint and Chat, use prompt-cards.md to ask for the decision artifact. Use Copilot in PowerPoint to draft a board update. Save one-page board scorecard. Check: Every number has source and date. Challenge: Board pack hides uncertainty. Report claims with traceable evidence, source, assumptions, reviewer and date.</w:t>
      </w:r>
    </w:p>
    <w:p>
      <w:pPr>
        <w:pStyle w:val="ListNumber"/>
      </w:pPr>
      <w:r>
        <w:t>Step 4 — Next-quarter roadmap: locate NS-49 in scenario.csv and read the matching source-pack section. In Copilot in PowerPoint and Chat, use prompt-cards.md to ask for the decision artifact. Ask Copilot to sequence the next three waves. Save 90-day roadmap with gates. Check: Each wave has owner and stop rule. Challenge: Scale outruns governance capacity. Report wave gates met on schedule, source, assumptions, reviewer and date.</w:t>
      </w:r>
    </w:p>
    <w:p>
      <w:pPr>
        <w:pStyle w:val="ListNumber"/>
      </w:pPr>
      <w:r>
        <w:t>Step 5 — Executive decision rehearsal: locate NS-50 in scenario.csv and read the matching source-pack section. In Copilot in PowerPoint and Chat, use prompt-cards.md to ask for the decision artifact. Use Copilot to surface counterarguments. Save final go, hold or stop record. Check: Executive states assumptions and dissent. Challenge: Decision is made on a polished demo. Report decision quality rubric score, source, assumptions, reviewer and date.</w:t>
      </w:r>
    </w:p>
    <w:p>
      <w:r>
        <w:t>Value check: net minutes saved = baseline minutes − Copilot-assisted minutes − human review minutes. Multiply by comparable task volume only after checking quality. Treat hourly value and licence cost in value-model.csv as synthetic assumptions; show low, base and high cases.</w:t>
      </w:r>
    </w:p>
    <w:p>
      <w:r>
        <w:t>Test it: Any critical safety failure blocks scale. Control for work mix and seasonality. Every number has source and date. Each wave has owner and stop rule. Executive states assumptions and dissent. Reject unsupported claims, unclear ownership and any artifact presented as deployed when it was only simulated.</w:t>
      </w:r>
    </w:p>
    <w:p>
      <w:bookmarkStart w:id="61749" w:name="assessmentprep"/>
      <w:pPr>
        <w:pStyle w:val="Heading1"/>
      </w:pPr>
      <w:r>
        <w:t>Assessment preparation</w:t>
      </w:r>
      <w:bookmarkEnd w:id="61749"/>
    </w:p>
    <w:p>
      <w:r>
        <w:t>Use the four learning outcomes and the lab evidence portfolio. The written paper has three open-ended questions (60 minutes). The practical paper has four tasks (60 minutes). Both are open book; each task requires an attributable artifact and a clear validation check.</w:t>
      </w:r>
    </w:p>
    <w:sectPr w:rsidR="00FC693F" w:rsidRPr="0006063C" w:rsidSect="00034616">
      <w:headerReference w:type="default" r:id="rId9"/>
      <w:footerReference w:type="default" r:id="rId1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 2026 Tertiary Infotech Academy Pte Ltd · www.tertiarycourses.com.sg · Page </w:t>
    </w:r>
    <w:r>
      <w:fldChar w:fldCharType="begin"/>
    </w:r>
    <w:r>
      <w:instrText xml:space="preserve">PAGE</w:instrText>
    </w:r>
    <w:r>
      <w:fldChar w:fldCharType="end"/>
    </w:r>
    <w:r>
      <w:t xml:space="preserve"> of </w:t>
    </w:r>
    <w:r>
      <w:fldChar w:fldCharType="begin"/>
    </w:r>
    <w:r>
      <w:instrText xml:space="preserve">NUMPAGES</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TERTIARY INFOTECH ACADEMY · WSQ</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