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Northstar Service | Executive brief</w:t>
      </w:r>
    </w:p>
    <w:p>
      <w:r>
        <w:t>Lab 07: Test share and monitor an agent</w:t>
      </w:r>
    </w:p>
    <w:p>
      <w:r>
        <w:t>All Northstar Service names, policies and values are synthetic training material. They are not a claim about a real company or a Microsoft tenant.</w:t>
      </w:r>
    </w:p>
    <w:p>
      <w:pPr>
        <w:pStyle w:val="Heading1"/>
      </w:pPr>
      <w:r>
        <w:t>Decision brief</w:t>
      </w:r>
    </w:p>
    <w:p>
      <w:r>
        <w:t>The CEO requires a clear recommendation supported by source evidence, assumptions, counterargument, owner and outcome measure.</w:t>
      </w:r>
    </w:p>
    <w:p>
      <w:pPr>
        <w:pStyle w:val="Heading2"/>
      </w:pPr>
      <w:r>
        <w:t>NS-31: Test a normal question</w:t>
      </w:r>
    </w:p>
    <w:p>
      <w:r>
        <w:t>Business input: Approved leave-policy example</w:t>
      </w:r>
    </w:p>
    <w:p>
      <w:r>
        <w:t>Required output: Normal-case test record</w:t>
      </w:r>
    </w:p>
    <w:p>
      <w:r>
        <w:t>Review gate: Answer matches current source</w:t>
      </w:r>
    </w:p>
    <w:p>
      <w:pPr>
        <w:pStyle w:val="Heading2"/>
      </w:pPr>
      <w:r>
        <w:t>NS-32: Test missing knowledge</w:t>
      </w:r>
    </w:p>
    <w:p>
      <w:r>
        <w:t>Business input: Question outside approved policy set</w:t>
      </w:r>
    </w:p>
    <w:p>
      <w:r>
        <w:t>Required output: Out-of-scope test record</w:t>
      </w:r>
    </w:p>
    <w:p>
      <w:r>
        <w:t>Review gate: Agent hands off unknown answer</w:t>
      </w:r>
    </w:p>
    <w:p>
      <w:pPr>
        <w:pStyle w:val="Heading2"/>
      </w:pPr>
      <w:r>
        <w:t>NS-33: Test conflicting sources</w:t>
      </w:r>
    </w:p>
    <w:p>
      <w:r>
        <w:t>Business input: Current and retired synthetic policies</w:t>
      </w:r>
    </w:p>
    <w:p>
      <w:r>
        <w:t>Required output: Conflict test record</w:t>
      </w:r>
    </w:p>
    <w:p>
      <w:r>
        <w:t>Review gate: Owner chooses authoritative source</w:t>
      </w:r>
    </w:p>
    <w:p>
      <w:pPr>
        <w:pStyle w:val="Heading2"/>
      </w:pPr>
      <w:r>
        <w:t>NS-34: Pilot with users</w:t>
      </w:r>
    </w:p>
    <w:p>
      <w:r>
        <w:t>Business input: Three synthetic role personas</w:t>
      </w:r>
    </w:p>
    <w:p>
      <w:r>
        <w:t>Required output: Pilot feedback log</w:t>
      </w:r>
    </w:p>
    <w:p>
      <w:r>
        <w:t>Review gate: Address material failures before release</w:t>
      </w:r>
    </w:p>
    <w:p>
      <w:pPr>
        <w:pStyle w:val="Heading2"/>
      </w:pPr>
      <w:r>
        <w:t>NS-35: Share and monitor</w:t>
      </w:r>
    </w:p>
    <w:p>
      <w:r>
        <w:t>Business input: Approved agent and audience list</w:t>
      </w:r>
    </w:p>
    <w:p>
      <w:r>
        <w:t>Required output: Agent release and review card</w:t>
      </w:r>
    </w:p>
    <w:p>
      <w:r>
        <w:t>Review gate: Owner checks audience and knowledge access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