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08: Pilot adoption and work redesign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NS-36: Map a work journey</w:t>
      </w:r>
    </w:p>
    <w:p>
      <w:r>
        <w:t>Business input: Chat, workflow and agent opportunities</w:t>
      </w:r>
    </w:p>
    <w:p>
      <w:r>
        <w:t>Required output: Future-state journey map</w:t>
      </w:r>
    </w:p>
    <w:p>
      <w:r>
        <w:t>Review gate: Keep human decisions visible</w:t>
      </w:r>
    </w:p>
    <w:p>
      <w:pPr>
        <w:pStyle w:val="Heading2"/>
      </w:pPr>
      <w:r>
        <w:t>NS-37: Choose a first cohort</w:t>
      </w:r>
    </w:p>
    <w:p>
      <w:r>
        <w:t>Business input: Thirty synthetic seats across three teams</w:t>
      </w:r>
    </w:p>
    <w:p>
      <w:r>
        <w:t>Required output: Pilot cohort plan</w:t>
      </w:r>
    </w:p>
    <w:p>
      <w:r>
        <w:t>Review gate: Sponsor signs selection criteria</w:t>
      </w:r>
    </w:p>
    <w:p>
      <w:pPr>
        <w:pStyle w:val="Heading2"/>
      </w:pPr>
      <w:r>
        <w:t>NS-38: Prepare managers</w:t>
      </w:r>
    </w:p>
    <w:p>
      <w:r>
        <w:t>Business input: Role questions and practice needs</w:t>
      </w:r>
    </w:p>
    <w:p>
      <w:r>
        <w:t>Required output: Manager enablement brief</w:t>
      </w:r>
    </w:p>
    <w:p>
      <w:r>
        <w:t>Review gate: Managers can explain limits and outcomes</w:t>
      </w:r>
    </w:p>
    <w:p>
      <w:pPr>
        <w:pStyle w:val="Heading2"/>
      </w:pPr>
      <w:r>
        <w:t>NS-39: Collect user feedback</w:t>
      </w:r>
    </w:p>
    <w:p>
      <w:r>
        <w:t>Business input: Synthetic comments from first two weeks</w:t>
      </w:r>
    </w:p>
    <w:p>
      <w:r>
        <w:t>Required output: Improvement backlog</w:t>
      </w:r>
    </w:p>
    <w:p>
      <w:r>
        <w:t>Review gate: Assign an owner and due date</w:t>
      </w:r>
    </w:p>
    <w:p>
      <w:pPr>
        <w:pStyle w:val="Heading2"/>
      </w:pPr>
      <w:r>
        <w:t>NS-40: Set scale gate</w:t>
      </w:r>
    </w:p>
    <w:p>
      <w:r>
        <w:t>Business input: Adoption, quality and risk observations</w:t>
      </w:r>
    </w:p>
    <w:p>
      <w:r>
        <w:t>Required output: Scale decision checklist</w:t>
      </w:r>
    </w:p>
    <w:p>
      <w:r>
        <w:t>Review gate: Critical failure blocks scale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