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CompTIA Certified A+ Training (Core 1 and Core 2)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TGS-2024048317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7.0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6.0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 March 2025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Previous release — 5-day lesson plan covering the nine A+ Core 1 and Core 2 topics.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7.0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19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Major revision — rebuilt against the current CompTIA A+ Core 1 (220-1101) and Core 2 (220-1102) exam domain weightings. Schedule now covers 54 hands-on labs across the five days, using the browser-based lab toolkit (IP Calculator, PCAP Analyzer, Cybersecurity Simulator, RegexLab) and the Killercoda Ubuntu playground.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Skills Framework Alignment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Toolkit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Mobile Devices and Networking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Hardware, Virtualization and Cloud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3 — Hardware and Network Troubleshooting</w:t>
        <w:tab/>
        <w:t>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4 — Operating Systems and Security</w:t>
        <w:tab/>
        <w:t>8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5 — Software Troubleshooting, Operational Procedures and Assessment</w:t>
        <w:tab/>
        <w:t>9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CompTIA A+ exam domains)</w:t>
        <w:tab/>
        <w:t>10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CompTIA Certified A+ Training (Core 1 and Core 2)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TGS-2024048317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TSC Alignment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Infrastructure Support  (ICT-OUS-3007-1.1)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5 days · 8 training hours per day (40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9:30 am – 6:30 pm (1-hour lunch; tea breaks counted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IT support labs using physical hardware where available and browser-based tools throughout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Certification Alignment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CompTIA A+ Core 1 (220-1101) and Core 2 (220-1102)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Diagnose technical issues in network operations and implement procedures to resolve root causes.</w:t>
      </w:r>
    </w:p>
    <w:p>
      <w:pPr>
        <w:pStyle w:val="ListBullet"/>
      </w:pPr>
      <w:r>
        <w:rPr>
          <w:sz w:val="21"/>
        </w:rPr>
        <w:t>LO2: Troubleshoot technical issues and perform advanced infrastructure configurations.</w:t>
      </w:r>
    </w:p>
    <w:p>
      <w:pPr>
        <w:pStyle w:val="ListBullet"/>
      </w:pPr>
      <w:r>
        <w:rPr>
          <w:sz w:val="21"/>
        </w:rPr>
        <w:t>LO3: Develop action plans for upgrades and propose improvement ideas based on user needs.</w:t>
      </w:r>
    </w:p>
    <w:p>
      <w:pPr>
        <w:pStyle w:val="ListBullet"/>
      </w:pPr>
      <w:r>
        <w:rPr>
          <w:sz w:val="21"/>
        </w:rPr>
        <w:t>LO4: Test infrastructure systems and organise information for developing user guides.</w:t>
      </w:r>
    </w:p>
    <w:p>
      <w:pPr>
        <w:pStyle w:val="Heading1"/>
      </w:pPr>
      <w:r>
        <w:t>Skills Framework Alignment</w:t>
      </w:r>
    </w:p>
    <w:p>
      <w:r>
        <w:t>This course is aligned to the Skills Framework Technical Skill and Competency Infrastructure Support (ICT-OUS-3007-1.1).</w:t>
      </w:r>
    </w:p>
    <w:p>
      <w:r>
        <w:t>Knowledge:</w:t>
      </w:r>
    </w:p>
    <w:p>
      <w:pPr>
        <w:pStyle w:val="ListBullet"/>
      </w:pPr>
      <w:r>
        <w:rPr>
          <w:sz w:val="20"/>
        </w:rPr>
        <w:t>K1 Diagnostic tools and processes to identify technical issues or disruptions in network infrastructure</w:t>
      </w:r>
    </w:p>
    <w:p>
      <w:pPr>
        <w:pStyle w:val="ListBullet"/>
      </w:pPr>
      <w:r>
        <w:rPr>
          <w:sz w:val="20"/>
        </w:rPr>
        <w:t>K2 Infrastructure and network configuration techniques</w:t>
      </w:r>
    </w:p>
    <w:p>
      <w:pPr>
        <w:pStyle w:val="ListBullet"/>
      </w:pPr>
      <w:r>
        <w:rPr>
          <w:sz w:val="20"/>
        </w:rPr>
        <w:t>K3 Troubleshooting techniques for infrastructure technical issues and problems</w:t>
      </w:r>
    </w:p>
    <w:p>
      <w:pPr>
        <w:pStyle w:val="ListBullet"/>
      </w:pPr>
      <w:r>
        <w:rPr>
          <w:sz w:val="20"/>
        </w:rPr>
        <w:t>K4 Potential benefits and impact of infrastructure upgrades and improvements</w:t>
      </w:r>
    </w:p>
    <w:p>
      <w:pPr>
        <w:pStyle w:val="ListBullet"/>
      </w:pPr>
      <w:r>
        <w:rPr>
          <w:sz w:val="20"/>
        </w:rPr>
        <w:t>K5 Documentation and user-guide development practices for infrastructure systems</w:t>
      </w:r>
    </w:p>
    <w:p>
      <w:r>
        <w:t>Abilities:</w:t>
      </w:r>
    </w:p>
    <w:p>
      <w:pPr>
        <w:pStyle w:val="ListBullet"/>
      </w:pPr>
      <w:r>
        <w:rPr>
          <w:sz w:val="20"/>
        </w:rPr>
        <w:t>A1 Diagnose technical issues in network operations</w:t>
      </w:r>
    </w:p>
    <w:p>
      <w:pPr>
        <w:pStyle w:val="ListBullet"/>
      </w:pPr>
      <w:r>
        <w:rPr>
          <w:sz w:val="20"/>
        </w:rPr>
        <w:t>A2 Implement procedures to resolve root causes of technical issues</w:t>
      </w:r>
    </w:p>
    <w:p>
      <w:pPr>
        <w:pStyle w:val="ListBullet"/>
      </w:pPr>
      <w:r>
        <w:rPr>
          <w:sz w:val="20"/>
        </w:rPr>
        <w:t>A3 Perform advanced infrastructure configurations</w:t>
      </w:r>
    </w:p>
    <w:p>
      <w:pPr>
        <w:pStyle w:val="ListBullet"/>
      </w:pPr>
      <w:r>
        <w:rPr>
          <w:sz w:val="20"/>
        </w:rPr>
        <w:t>A4 Develop action plans for infrastructure upgrades</w:t>
      </w:r>
    </w:p>
    <w:p>
      <w:pPr>
        <w:pStyle w:val="ListBullet"/>
      </w:pPr>
      <w:r>
        <w:rPr>
          <w:sz w:val="20"/>
        </w:rPr>
        <w:t>A5 Test infrastructure systems against operating requirements</w:t>
      </w:r>
    </w:p>
    <w:p>
      <w:pPr>
        <w:pStyle w:val="ListBullet"/>
      </w:pPr>
      <w:r>
        <w:rPr>
          <w:sz w:val="20"/>
        </w:rPr>
        <w:t>A6 Organise information for the development of user guides</w:t>
      </w:r>
    </w:p>
    <w:p>
      <w:pPr>
        <w:pStyle w:val="Heading1"/>
      </w:pPr>
      <w:r>
        <w:t>Assessment</w:t>
      </w:r>
    </w:p>
    <w:p>
      <w:pPr>
        <w:pStyle w:val="ListBullet"/>
      </w:pPr>
      <w:r>
        <w:rPr>
          <w:sz w:val="21"/>
        </w:rPr>
        <w:t>Written Assessment (WA) — Short-Answer Questions (SAQ), 1 hour, open book.</w:t>
      </w:r>
    </w:p>
    <w:p>
      <w:pPr>
        <w:pStyle w:val="ListBullet"/>
      </w:pPr>
      <w:r>
        <w:rPr>
          <w:sz w:val="21"/>
        </w:rPr>
        <w:t>Practical Performance (PP) — hands-on support, configuration and troubleshooting tasks, 1 hour, open book.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Final assessment is conducted on Day 5 from 4:30 pm.</w:t>
      </w:r>
    </w:p>
    <w:p>
      <w:pPr>
        <w:pStyle w:val="ListBullet"/>
      </w:pPr>
      <w:r>
        <w:rPr>
          <w:sz w:val="21"/>
        </w:rPr>
        <w:t>A minimum of 75% attendance is required to be eligible for assessment and funding.</w:t>
      </w:r>
    </w:p>
    <w:p>
      <w:pPr>
        <w:pStyle w:val="Heading1"/>
      </w:pPr>
      <w:r>
        <w:t>Lab Toolkit</w:t>
      </w:r>
    </w:p>
    <w:p>
      <w:r>
        <w:t>All hands-on labs use free, browser-based tools that require no local installation, so every learner works in an identical environment: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Tool</w:t>
            </w:r>
          </w:p>
        </w:tc>
        <w:tc>
          <w:tcPr>
            <w:tcW w:type="dxa" w:w="316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Link</w:t>
            </w:r>
          </w:p>
        </w:tc>
        <w:tc>
          <w:tcPr>
            <w:tcW w:type="dxa" w:w="446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Used for</w:t>
            </w:r>
          </w:p>
        </w:tc>
      </w:tr>
      <w:tr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IP Calculator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/>
                <w:b w:val="0"/>
                <w:sz w:val="18"/>
              </w:rPr>
              <w:t>https://alfredang.github.io/ipcalculator/</w:t>
            </w:r>
          </w:p>
        </w:tc>
        <w:tc>
          <w:tcPr>
            <w:tcW w:type="dxa" w:w="4464"/>
          </w:tcPr>
          <w:p>
            <w:r/>
            <w:r>
              <w:rPr>
                <w:rFonts w:ascii="Arial" w:hAnsi="Arial"/>
                <w:b w:val="0"/>
                <w:sz w:val="18"/>
              </w:rPr>
              <w:t>Browser subnet calculator for IPv4 and IPv6 — CIDR, netmask, network and broadcast addresses, usable host ranges and batch processing with CSV export.</w:t>
            </w:r>
          </w:p>
        </w:tc>
      </w:tr>
      <w:tr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PCAP Analyzer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/>
                <w:b w:val="0"/>
                <w:sz w:val="18"/>
              </w:rPr>
              <w:t>https://alfredang.github.io/pcapanalyzer/</w:t>
            </w:r>
          </w:p>
        </w:tc>
        <w:tc>
          <w:tcPr>
            <w:tcW w:type="dxa" w:w="4464"/>
          </w:tcPr>
          <w:p>
            <w:r/>
            <w:r>
              <w:rPr>
                <w:rFonts w:ascii="Arial" w:hAnsi="Arial"/>
                <w:b w:val="0"/>
                <w:sz w:val="18"/>
              </w:rPr>
              <w:t>Browser packet-capture analyser — protocol distribution, top talkers, top conversations and a packet table with per-packet detail. Files are parsed locally and never uploaded.</w:t>
            </w:r>
          </w:p>
        </w:tc>
      </w:tr>
      <w:tr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Cybersecurity Simulator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/>
                <w:b w:val="0"/>
                <w:sz w:val="18"/>
              </w:rPr>
              <w:t>https://alfredang.github.io/cybersecuritysimulator/</w:t>
            </w:r>
          </w:p>
        </w:tc>
        <w:tc>
          <w:tcPr>
            <w:tcW w:type="dxa" w:w="4464"/>
          </w:tcPr>
          <w:p>
            <w:r/>
            <w:r>
              <w:rPr>
                <w:rFonts w:ascii="Arial" w:hAnsi="Arial"/>
                <w:b w:val="0"/>
                <w:sz w:val="18"/>
              </w:rPr>
              <w:t>Safe threat-simulation lab covering phishing, XSS, SQL injection, password strength, malware, ransomware, social engineering and data leakage.</w:t>
            </w:r>
          </w:p>
        </w:tc>
      </w:tr>
      <w:tr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RegexLab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/>
                <w:b w:val="0"/>
                <w:sz w:val="18"/>
              </w:rPr>
              <w:t>https://alfredang.github.io/regexgenerator/</w:t>
            </w:r>
          </w:p>
        </w:tc>
        <w:tc>
          <w:tcPr>
            <w:tcW w:type="dxa" w:w="4464"/>
          </w:tcPr>
          <w:p>
            <w:r/>
            <w:r>
              <w:rPr>
                <w:rFonts w:ascii="Arial" w:hAnsi="Arial"/>
                <w:b w:val="0"/>
                <w:sz w:val="18"/>
              </w:rPr>
              <w:t>Live regular-expression tester with flags, match explanation and substitution — used to filter and parse support logs.</w:t>
            </w:r>
          </w:p>
        </w:tc>
      </w:tr>
      <w:tr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Killercoda Ubuntu Playground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/>
                <w:b w:val="0"/>
                <w:sz w:val="18"/>
              </w:rPr>
              <w:t>https://killercoda.com/playgrounds/scenario/ubuntu</w:t>
            </w:r>
          </w:p>
        </w:tc>
        <w:tc>
          <w:tcPr>
            <w:tcW w:type="dxa" w:w="4464"/>
          </w:tcPr>
          <w:p>
            <w:r/>
            <w:r>
              <w:rPr>
                <w:rFonts w:ascii="Arial" w:hAnsi="Arial"/>
                <w:b w:val="0"/>
                <w:sz w:val="18"/>
              </w:rPr>
              <w:t>Free browser-based Ubuntu terminal with root access — no install required. Used for every Linux command-line lab in this course.</w:t>
            </w:r>
          </w:p>
        </w:tc>
      </w:tr>
    </w:tbl>
    <w:p>
      <w:pPr>
        <w:pStyle w:val="Heading1"/>
      </w:pPr>
      <w:r>
        <w:t>Course Schedule</w:t>
      </w:r>
    </w:p>
    <w:p>
      <w:pPr>
        <w:pStyle w:val="Heading2"/>
      </w:pPr>
      <w:r>
        <w:t>Day 1 — Mobile Devices and Networking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9:30–10:00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trainer and learner introductions, ground rules, learning outcomes, course outline and mandatory digital attendance (AM)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10:00–11:00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Mobile Devices: laptop hardware and field-replaceable units, display technologies (LCD/IPS/VA/OLED), digitizers, connection methods, docking (concepts + demo)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11:15–13:30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135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1: Laptop Teardown and Field-Replaceable Unit Identification; Lab 2: Mobile Display Technology and Digitizer Fault Diagnosis; Lab 3: Mobile Connectivity — Bluetooth, NFC, Hotspot and Cellular Configuration; Lab 4: MDM Policy Design and Mobile Synchronisation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13:30–14:30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14:30–16:00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Networking: TCP/UDP, the A+ port list, network devices, wireless standards and bands, SOHO services (concepts + demo). Digital attendance (PM)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16:00–16:15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16:15–18:15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120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5: Protocols and Ports — Building the A+ Port Reference; Lab 6: IPv4 Subnetting and Address Planning with IP Calculator; Lab 7: Network Devices and Traffic Behaviour Analysis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recap, Q&amp;A and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2 — Hardware, Virtualization and Cloud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mandatory digital attendance (AM)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9:45–11:00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Topic 2 continues — channel planning, SOHO configuration, cabling and packet analysis. Hands-on: Lab 8: Wireless Standards, Channel Planning and Interference; Lab 9: SOHO Network Configuration — DHCP, DNS, NAT and Port Forwarding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11:15–13:30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135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10: Network Cabling — Termination, Testing and Tool Selection; Lab 11: Packet Capture Analysis — Reading Real Network Traffic. Topic 3 — Hardware: cables and connectors, RAM, storage and RAID (concepts)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13:30–14:30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14:30–16:00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12: Cables and Connectors — Identification and Selection; Lab 13: RAM Identification, Installation and Channel Configuration; Lab 14: Storage Devices and RAID Level Selection. Digital attendance (PM)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16:00–16:15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16:15–18:15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120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Topic 3 continues — motherboards, BIOS/UEFI, CPUs and cooling, power supplies, printers. Hands-on: Lab 15: Motherboard, BIOS/UEFI and CMOS Configuration; Lab 16: CPU Architecture, Sockets and Cooling Solutions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2 recap, Q&amp;A and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3 — Hardware and Network 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2 recap and mandatory digital attendance (AM)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9:45–11:00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17: Power Supply Sizing, Connectors and Safety; Lab 18: Printer Installation, Configuration and the Laser Imaging Process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11:15–13:30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135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4 — Virtualization and Cloud Computing: hypervisor types, VM resource planning, cloud service and deployment models (concepts). Hands-on: Lab 19: Hypervisor Types and Virtual Machine Resource Planning; Lab 20: Building and Configuring a Linux Virtual Machine; Lab 21: Cloud Service and Deployment Model Selection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13:30–14:30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14:30–16:00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5 — Hardware and Network Troubleshooting: the CompTIA six-step methodology, POST and boot faults (concepts). Hands-on: Lab 22: Applying the CompTIA Six-Step Troubleshooting Methodology; Lab 23: POST, Boot and Power Fault Diagnosis. Digital attendance (PM)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16:00–16:15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16:15–18:15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120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24: Storage and RAID Fault Diagnosis with S.M.A.R.T.; Lab 25: Display and Projector Fault Diagnosis; Lab 26: Mobile Device Hardware Fault Diagnosis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3 recap, Q&amp;A and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4 — Operating Systems and Security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3 recap and mandatory digital attendance (AM)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9:45–11:00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27: Printer Fault Diagnosis from Print Defects; Lab 28: Network Fault Diagnosis — Command Line to Packet Level. End of Core 1 domains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11:15–13:30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135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6 — Operating Systems: Windows editions and installation, partitioning, command line, Windows tools (concepts). Hands-on: Lab 29: Windows Editions, Installation Types and Partitioning; Lab 30: Windows Command Line — Navigation, Files and Copy Operations; Lab 31: Windows Networking and Repair Commands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13:30–14:30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14:30–16:00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32: Windows Management Tools — Task Manager, MMC and Snap-ins; Lab 33: File Systems, Permissions and Share Configuration; Lab 34: Linux Command Line Essentials on Killercoda. Digital attendance (PM)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16:00–16:15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16:15–18:15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120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35: Linux Permissions, Ownership and User Management; Lab 36: macOS Tools and Cross-Platform File System Compatibility. Topic 7 — Security: physical and logical controls, authentication (concepts). Hands-on: Lab 37: Physical and Logical Security Control Design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4 recap, Q&amp;A and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5 — Software Troubleshooting, Operational Procedures and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4 recap and mandatory digital attendance (AM)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9:45–11:00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Topic 7 continues — malware, social engineering, wireless and workstation hardening. Hands-on: Lab 38: Password Strength Analysis and Authentication Policy; Lab 39: Phishing Recognition and Social Engineering Defence; Lab 40: Malware Types, Symptoms and the Seven-Step Removal Procedure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11:15–12:45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41: Network Attack Recognition — Injection, XSS and Data Leakage; Lab 42: Wireless Security and SOHO Router Hardening; Lab 43: Windows Security Configuration and BitLocker Encryption; Lab 44: Data Destruction, Disposal and Regulated Data Handling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12:45–13:30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8 — Software Troubleshooting: Windows symptoms and recovery tools, malware and browser symptoms (concepts). Hands-on: Lab 45: Windows OS Symptom Diagnosis and Recovery Tools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13:30–14:30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14:30–15:45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46: Log Analysis with Regular Expressions; Lab 47: Malware Symptom Response and Browser Problem Resolution; Lab 48: Mobile OS and Application Troubleshooting; Lab 49: System Restore, Backup Verification and Recovery Testing. Digital attendance (PM)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15:45–16:15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9 — Operational Procedures: documentation, change and asset management, backup, safety, professionalism. Hands-on: Lab 50: Ticketing, Documentation and Knowledge Base Authoring; Lab 51: Change Management and Asset Management; Lab 52: Backup Strategy Design and the 3-2-1 Rule; Lab 53: Safety Procedures, ESD Control and Environmental Compliance; Lab 54: Professional Communication, Scripting and Remote Access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16:15–16:30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Course recap, exam preparation guidance, TRAQOM survey and Briefing for Assessment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16:30–17:30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Written Assessment (WA) — Short-Answer Questions (SAQ), 1 hour, open book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17:30–18:30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Practical Performance (PP) — hands-on support, configuration and troubleshooting tasks, 1 hour, open book. Assessment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1"/>
      </w:pPr>
      <w:r>
        <w:t>Lab Reference (aligned to CompTIA A+ exam domains)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331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Exam domain</w:t>
            </w:r>
          </w:p>
        </w:tc>
        <w:tc>
          <w:tcPr>
            <w:tcW w:type="dxa" w:w="100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Exam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Exam weighting</w:t>
            </w:r>
          </w:p>
        </w:tc>
        <w:tc>
          <w:tcPr>
            <w:tcW w:type="dxa" w:w="100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Course time</w:t>
            </w:r>
          </w:p>
        </w:tc>
        <w:tc>
          <w:tcPr>
            <w:tcW w:type="dxa" w:w="316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c>
          <w:tcPr>
            <w:tcW w:type="dxa" w:w="33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Topic 01: Mobile Devices</w:t>
            </w:r>
          </w:p>
        </w:tc>
        <w:tc>
          <w:tcPr>
            <w:tcW w:type="dxa" w:w="1008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8"/>
              </w:rPr>
              <w:t>Core 1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8"/>
              </w:rPr>
              <w:t>13% of Core 1</w:t>
            </w:r>
          </w:p>
        </w:tc>
        <w:tc>
          <w:tcPr>
            <w:tcW w:type="dxa" w:w="1008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8"/>
              </w:rPr>
              <w:t>7%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/>
                <w:b w:val="0"/>
                <w:sz w:val="18"/>
              </w:rPr>
              <w:t>Lab 1, Lab 2, Lab 3, Lab 4</w:t>
            </w:r>
          </w:p>
        </w:tc>
      </w:tr>
      <w:tr>
        <w:tc>
          <w:tcPr>
            <w:tcW w:type="dxa" w:w="33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Topic 02: Networking</w:t>
            </w:r>
          </w:p>
        </w:tc>
        <w:tc>
          <w:tcPr>
            <w:tcW w:type="dxa" w:w="1008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8"/>
              </w:rPr>
              <w:t>Core 1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8"/>
              </w:rPr>
              <w:t>23% of Core 1</w:t>
            </w:r>
          </w:p>
        </w:tc>
        <w:tc>
          <w:tcPr>
            <w:tcW w:type="dxa" w:w="1008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8"/>
              </w:rPr>
              <w:t>12%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/>
                <w:b w:val="0"/>
                <w:sz w:val="18"/>
              </w:rPr>
              <w:t>Lab 5, Lab 6, Lab 7, Lab 8, Lab 9, Lab 10, Lab 11</w:t>
            </w:r>
          </w:p>
        </w:tc>
      </w:tr>
      <w:tr>
        <w:tc>
          <w:tcPr>
            <w:tcW w:type="dxa" w:w="33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Topic 03: Hardware</w:t>
            </w:r>
          </w:p>
        </w:tc>
        <w:tc>
          <w:tcPr>
            <w:tcW w:type="dxa" w:w="1008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8"/>
              </w:rPr>
              <w:t>Core 1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8"/>
              </w:rPr>
              <w:t>25% of Core 1</w:t>
            </w:r>
          </w:p>
        </w:tc>
        <w:tc>
          <w:tcPr>
            <w:tcW w:type="dxa" w:w="1008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8"/>
              </w:rPr>
              <w:t>13%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/>
                <w:b w:val="0"/>
                <w:sz w:val="18"/>
              </w:rPr>
              <w:t>Lab 12, Lab 13, Lab 14, Lab 15, Lab 16, Lab 17, Lab 18</w:t>
            </w:r>
          </w:p>
        </w:tc>
      </w:tr>
      <w:tr>
        <w:tc>
          <w:tcPr>
            <w:tcW w:type="dxa" w:w="33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Topic 04: Virtualization and Cloud Computing</w:t>
            </w:r>
          </w:p>
        </w:tc>
        <w:tc>
          <w:tcPr>
            <w:tcW w:type="dxa" w:w="1008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8"/>
              </w:rPr>
              <w:t>Core 1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8"/>
              </w:rPr>
              <w:t>11% of Core 1</w:t>
            </w:r>
          </w:p>
        </w:tc>
        <w:tc>
          <w:tcPr>
            <w:tcW w:type="dxa" w:w="1008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8"/>
              </w:rPr>
              <w:t>6%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/>
                <w:b w:val="0"/>
                <w:sz w:val="18"/>
              </w:rPr>
              <w:t>Lab 19, Lab 20, Lab 21</w:t>
            </w:r>
          </w:p>
        </w:tc>
      </w:tr>
      <w:tr>
        <w:tc>
          <w:tcPr>
            <w:tcW w:type="dxa" w:w="33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Topic 05: Hardware and Network Troubleshooting</w:t>
            </w:r>
          </w:p>
        </w:tc>
        <w:tc>
          <w:tcPr>
            <w:tcW w:type="dxa" w:w="1008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8"/>
              </w:rPr>
              <w:t>Core 1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8"/>
              </w:rPr>
              <w:t>28% of Core 1</w:t>
            </w:r>
          </w:p>
        </w:tc>
        <w:tc>
          <w:tcPr>
            <w:tcW w:type="dxa" w:w="1008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8"/>
              </w:rPr>
              <w:t>15%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/>
                <w:b w:val="0"/>
                <w:sz w:val="18"/>
              </w:rPr>
              <w:t>Lab 22, Lab 23, Lab 24, Lab 25, Lab 26, Lab 27, Lab 28</w:t>
            </w:r>
          </w:p>
        </w:tc>
      </w:tr>
      <w:tr>
        <w:tc>
          <w:tcPr>
            <w:tcW w:type="dxa" w:w="33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Topic 06: Operating Systems</w:t>
            </w:r>
          </w:p>
        </w:tc>
        <w:tc>
          <w:tcPr>
            <w:tcW w:type="dxa" w:w="1008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8"/>
              </w:rPr>
              <w:t>Core 2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8"/>
              </w:rPr>
              <w:t>28% of Core 2</w:t>
            </w:r>
          </w:p>
        </w:tc>
        <w:tc>
          <w:tcPr>
            <w:tcW w:type="dxa" w:w="1008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8"/>
              </w:rPr>
              <w:t>17%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/>
                <w:b w:val="0"/>
                <w:sz w:val="18"/>
              </w:rPr>
              <w:t>Lab 29, Lab 30, Lab 31, Lab 32, Lab 33, Lab 34, Lab 35, Lab 36</w:t>
            </w:r>
          </w:p>
        </w:tc>
      </w:tr>
      <w:tr>
        <w:tc>
          <w:tcPr>
            <w:tcW w:type="dxa" w:w="33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Topic 07: Security</w:t>
            </w:r>
          </w:p>
        </w:tc>
        <w:tc>
          <w:tcPr>
            <w:tcW w:type="dxa" w:w="1008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8"/>
              </w:rPr>
              <w:t>Core 2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8"/>
              </w:rPr>
              <w:t>28% of Core 2</w:t>
            </w:r>
          </w:p>
        </w:tc>
        <w:tc>
          <w:tcPr>
            <w:tcW w:type="dxa" w:w="1008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8"/>
              </w:rPr>
              <w:t>17%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/>
                <w:b w:val="0"/>
                <w:sz w:val="18"/>
              </w:rPr>
              <w:t>Lab 37, Lab 38, Lab 39, Lab 40, Lab 41, Lab 42, Lab 43, Lab 44</w:t>
            </w:r>
          </w:p>
        </w:tc>
      </w:tr>
      <w:tr>
        <w:tc>
          <w:tcPr>
            <w:tcW w:type="dxa" w:w="33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Topic 08: Software Troubleshooting</w:t>
            </w:r>
          </w:p>
        </w:tc>
        <w:tc>
          <w:tcPr>
            <w:tcW w:type="dxa" w:w="1008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8"/>
              </w:rPr>
              <w:t>Core 2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8"/>
              </w:rPr>
              <w:t>23% of Core 2</w:t>
            </w:r>
          </w:p>
        </w:tc>
        <w:tc>
          <w:tcPr>
            <w:tcW w:type="dxa" w:w="1008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8"/>
              </w:rPr>
              <w:t>8%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/>
                <w:b w:val="0"/>
                <w:sz w:val="18"/>
              </w:rPr>
              <w:t>Lab 45, Lab 46, Lab 47, Lab 48, Lab 49</w:t>
            </w:r>
          </w:p>
        </w:tc>
      </w:tr>
      <w:tr>
        <w:tc>
          <w:tcPr>
            <w:tcW w:type="dxa" w:w="3312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Topic 09: Operational Procedures</w:t>
            </w:r>
          </w:p>
        </w:tc>
        <w:tc>
          <w:tcPr>
            <w:tcW w:type="dxa" w:w="1008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8"/>
              </w:rPr>
              <w:t>Core 2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8"/>
              </w:rPr>
              <w:t>21% of Core 2</w:t>
            </w:r>
          </w:p>
        </w:tc>
        <w:tc>
          <w:tcPr>
            <w:tcW w:type="dxa" w:w="1008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8"/>
              </w:rPr>
              <w:t>5%</w:t>
            </w:r>
          </w:p>
        </w:tc>
        <w:tc>
          <w:tcPr>
            <w:tcW w:type="dxa" w:w="3168"/>
          </w:tcPr>
          <w:p>
            <w:r/>
            <w:r>
              <w:rPr>
                <w:rFonts w:ascii="Arial" w:hAnsi="Arial"/>
                <w:b w:val="0"/>
                <w:sz w:val="18"/>
              </w:rPr>
              <w:t>Lab 50, Lab 51, Lab 52, Lab 53, Lab 54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