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- CompTIA Certified Data+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TGS-2024049212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September 2024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CompTIA Data+ course slides and lesson plan (legacy master deck).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rebuild against the CompTIA Data+ (DA0-001) exam domains and the approved Course Proposal (LU1-LU5 / LO1-LO5, TSC ATP-PIN-3001-1.1). 5-day / 40-hour schedule with 15 hands-on labs; assessment block moved to Day 5, 4:00-6:00 pm.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Each hands-on lab now ships its own dataset (CSV, plus XLSX where a spreadsheet is the natural tool) under labs/&lt;lab&gt;/data/, replacing the typed-in sample data. Datasets enlarged to realistic sample sizes so the statistics behave correctly; every expected result re-verified by executing the labs against the shipped data. Lab 1 DDL, Lab 12 fault injection and Lab 8 z-threshold corrected.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</w:r>
      <w:r>
        <w:instrText xml:space="preserve"> TOC \o "1-3" \h \z \u </w:instrText>
      </w:r>
    </w:p>
    <w:p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Data Concepts, Schemas and Environments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Data Acquisition, Exploration and Preparation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Data Analysis — Descriptive and Inferential Statistics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Visualization, Dashboards and Reporting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5 — Data Governance, Quality, Controls and Final Assessment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CompTIA Data+ exam domains)</w:t>
        <w:tab/>
        <w:t>10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WSQ - CompTIA Certified Data+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TGS-2024049212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 days · 8 training hours per day (40 hours) — 19 h classroom facilitation + 19 h practical + 2 h assessment = 40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Certification Alignment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CompTIA Data+ (DA0-001) — all five exam domains at their examined weightings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TSC: Data Analytics (ATP-PIN-3001-1.1)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classroom facilitation with hands-on data labs in the browser (Killercoda Ubuntu, SQLite, Python/pandas) and browser-based analysis tools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Integrate multiple datasets to extract and process data efficiently. (K4, A1)</w:t>
      </w:r>
    </w:p>
    <w:p>
      <w:pPr>
        <w:pStyle w:val="ListBullet"/>
      </w:pPr>
      <w:r>
        <w:rPr>
          <w:sz w:val="21"/>
        </w:rPr>
        <w:t>LO2: Conduct data mining to uncover and analyze trends using analysis techniques. (K1, A2)</w:t>
      </w:r>
    </w:p>
    <w:p>
      <w:pPr>
        <w:pStyle w:val="ListBullet"/>
      </w:pPr>
      <w:r>
        <w:rPr>
          <w:sz w:val="21"/>
        </w:rPr>
        <w:t>LO3: Perform statistical data analysis to derive actionable insights. (K2, A3)</w:t>
      </w:r>
    </w:p>
    <w:p>
      <w:pPr>
        <w:pStyle w:val="ListBullet"/>
      </w:pPr>
      <w:r>
        <w:rPr>
          <w:sz w:val="21"/>
        </w:rPr>
        <w:t>LO4: Present analytical outputs visually to communicate data effectively for decision-making. (K3, A5)</w:t>
      </w:r>
    </w:p>
    <w:p>
      <w:pPr>
        <w:pStyle w:val="ListBullet"/>
      </w:pPr>
      <w:r>
        <w:rPr>
          <w:sz w:val="21"/>
        </w:rPr>
        <w:t>LO5: Recognize and interpret sequential patterns to establish linkages between variables. (A4)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individual, summative, open book.</w:t>
      </w:r>
    </w:p>
    <w:p>
      <w:pPr>
        <w:pStyle w:val="ListBullet"/>
      </w:pPr>
      <w:r>
        <w:rPr>
          <w:sz w:val="21"/>
        </w:rPr>
        <w:t>Practical Performance (PP) — hands-on scenario-based data tasks, 1 hour, individual, summative,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5 from 4:00 pm to 6:00 pm (WA 1 hour followed by PP 1 hour).</w:t>
      </w:r>
    </w:p>
    <w:p>
      <w:pPr>
        <w:pStyle w:val="ListBullet"/>
      </w:pPr>
      <w:r>
        <w:rPr>
          <w:sz w:val="21"/>
        </w:rPr>
        <w:t>A minimum of 75% attendance is required to be eligible for assessment and funding, and the learner must be assessed 'Competent' in both instruments.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Data Concepts, Schemas and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learning outcomes, course outline and mandatory digital attendance (AM)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1 — Data Concepts: data schemas, relational vs non-relational databases, the four NoSQL families, normalisation 1NF-5NF (concepts + demo)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21–60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1 — keys, relationships, referential integrity, OLTP vs OLAP. Hands-on: Lab 1 — Build a Relational Schema and Prove Referential Integrity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44–49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1 — warehouses, marts, lakes and lakehouses, star vs snowflake schemas, slowly changing dimensions, data types and structures. Hands-on: Lab 2 — Compare Structured, Semi-Structured and Unstructured Data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50–54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1 — file formats, data languages, infrastructure (cloud/on-premise/containers), AI concepts and data sources. Hands-on: Lab 3 — Profile Machine/Log Data as a Data Source (PCAP Analyzer)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55–59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Data Acquisition, Exploration and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2 — Data Acquisition: ETL vs ELT, full and delta loads, APIs (pull/push), web scraping, public repositories, surveys and sampling (concepts + demo)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62–102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2 — data profiling procedure, the defect classes: missing values, duplicates, redundancy, invalid data and outliers. Hands-on: Lab 4 — Explore a Dirty Dataset: Missing Values, Duplicates and Outliers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78–83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2 — data transformation: recoding, derived variables, imputation, aggregation, transposing, appending, parsing strings. Hands-on: Lab 5 — Build Parsing Patterns in RegexLab and Apply Them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84–89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2 — text/date/logical functions, SQL joins, filtering, indexing, subqueries and query execution plans. Hands-on: Lab 6 — Derive Structured Fields from Raw Address Data (IP Calculator); Lab 7 — Integrate Multiple Datasets with SQL Joins and Cleanse the Result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90–101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Data Analysis — Descriptive and Inferential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3 — analysis types (exploratory, performance, trend, gap, link) and descriptive statistics: mean, median, mode, range, variance, standard deviation (concepts + demo)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104–140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3 — z-scores, normal distribution, the empirical rule, parametric vs nonparametric data, frequency and histograms. Hands-on: Lab 8 — Descriptive Statistics and the Outlier That Moves the Mean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119–125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3 — inferential statistics: hypothesis testing, t-tests, p-values, Type I and Type II errors, chi-square, confidence intervals. Hands-on: Lab 9 — Hypothesis Testing: t-test, p-value and the Two Error Types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126–132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3 — correlation, regression, R-squared, causation, troubleshooting analysis issues and communicating results to different audiences. Hands-on: Lab 10 — Correlation, Regression and the Causation Trap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133–139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recap, Q&amp;A and PM digital attendance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4 — Visualization, Dashboards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 and mandatory digital attendance (AM)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4 — chart selection by question type: composition, comparison, distribution, relationship and trend; line, bar, pie, histogram, scatter (concepts + demo)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142–169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4 — specialist charts (tree map, heat map, bubble, waterfall, combination), geographic maps: dot, filled and layered. Hands-on: Lab 11 — Choose the Right Chart: Five Questions, Five Chart Types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154–160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4 — expressing business requirements, report and dashboard components, documentation elements, report types. Hands-on: Lab 12 — Build a KPI Dashboard and Validate Its Accuracy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161–168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4 — dashboard design principles, filtering and sorting, drillthrough and tooltips, validating reporting accuracy, validation vs verification. Dashboard build review and critique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142–169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4 recap, Q&amp;A and PM digital attendance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5 — Data Governance, Quality, Controls and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4 recap and mandatory digital attendance (AM)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5 — data governance, the data lifecycle, data roles (owner, steward, custodian, privacy officer), classification and compliance (concepts + demo)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171–202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10:45–12:15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5 — privacy and protection: access control, encryption at rest/in transit/in use, masking, de-identification and pseudonymisation. Hands-on: Lab 13 — Classify, Mask and De-Identify a Dataset (PDPA/GDPR)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185–190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5 — retention, preservation, destruction and sanitisation; regulations (PDPA, GDPR, HIPAA, SOX) and data sovereignty. Hands-on: Lab 14 — Assess Data-Leakage Risk and Set Access Controls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191–195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Domain 5 — documentation, versioning and data lineage; the six quality dimensions; profiling, monitoring and automated testing; master data management. Hands-on: Lab 15 — Automated Quality Assurance: Profile, Rule, Monitor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196–201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15:15–15:25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15:25–15:45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revision across all five exam domains, CompTIA Data+ certification exam guidance and Q&amp;A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171–202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15:45–15:55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feedback and mandatory TRAQOM survey on the LMS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1–19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15:55–16:00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597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and Assessment digital attendance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196–200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individual, open book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196–200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scenario-based hands-on data tasks, 1 hour, individual, open book. PM digital attendance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196–200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r>
        <w:rPr>
          <w:i/>
          <w:color w:val="555B66"/>
          <w:sz w:val="19"/>
        </w:rPr>
        <w:t>Slide numbers refer to the Trainer Slides deck WSQ - CompTIA Certified Data+ Training-v5.1. Any change to the deck requires this column to be re-checked.</w:t>
      </w:r>
    </w:p>
    <w:p>
      <w:pPr>
        <w:pStyle w:val="Heading1"/>
      </w:pPr>
      <w:r>
        <w:t>Lab Reference (aligned to the CompTIA Data+ exam domains)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 domain / Learning Unit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 weighting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01 (LU1 / LO1): Data Concepts and Environments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21–60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02 (LU2 / LO2): Data Acquisition and Preparation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22%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6, Lab 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62–102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03 (LU3 / LO3): Data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24%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8, Lab 9, Lab 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104–140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04 (LU4 / LO4): Visualization and Reporting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11, Lab 12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142–169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05 (LU5 / LO5): Data Governance, Quality and Controls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171–202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