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Assisted Python Programming for Finance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TGS-2025052659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May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IBF-accredited 4-day lesson plan for AI Assisted Python Programming for Finance.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single-source content module. Expanded to 62 hands-on finance labs across the nine topics; all labs migrated to the uv project manager; added a progressive Streamlit finance-dashboard capstone in Topics 7 and 9; full build-out of Topics 5-9 (exception handling, pandas, aggregation/visualisation, OOP, apply/pipe).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Python Foundations for Finance — environment, data types and control structures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Reusable and Robust Code — functions, lambda and exception handling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Financial Data Analysis — pandas, aggregation, visualisation and Streamlit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Object-Oriented Finance and Analysis — OOP, apply/pipe, capstone and assessment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course topics)</w:t>
        <w:tab/>
        <w:t>9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Assisted Python Programming for Finance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TGS-2025052659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Accreditation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Skills Framework for Financial Services · IBF Standard FSE-DIT-3018-1.1 · Funded under IBF-STS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8 training hours per day (32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AI-assisted Python labs using uv, pandas, yfinance and Streamlit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Translate business requirements in financial services into Python programming objectives, and set up an AI-assisted Python development environment.</w:t>
      </w:r>
    </w:p>
    <w:p>
      <w:pPr>
        <w:pStyle w:val="ListBullet"/>
      </w:pPr>
      <w:r>
        <w:rPr>
          <w:sz w:val="21"/>
        </w:rPr>
        <w:t>LO2: Apply Python data types, operators and control structures to solve financial calculation and classification problems.</w:t>
      </w:r>
    </w:p>
    <w:p>
      <w:pPr>
        <w:pStyle w:val="ListBullet"/>
      </w:pPr>
      <w:r>
        <w:rPr>
          <w:sz w:val="21"/>
        </w:rPr>
        <w:t>LO3: Construct reusable functions and lambda expressions to compute financial ratios and metrics for business use cases.</w:t>
      </w:r>
    </w:p>
    <w:p>
      <w:pPr>
        <w:pStyle w:val="ListBullet"/>
      </w:pPr>
      <w:r>
        <w:rPr>
          <w:sz w:val="21"/>
        </w:rPr>
        <w:t>LO4: Implement error handling to build robust financial programs that survive missing, zero or malformed market data.</w:t>
      </w:r>
    </w:p>
    <w:p>
      <w:pPr>
        <w:pStyle w:val="ListBullet"/>
      </w:pPr>
      <w:r>
        <w:rPr>
          <w:sz w:val="21"/>
        </w:rPr>
        <w:t>LO5: Import, clean, filter and process financial data using the pandas package.</w:t>
      </w:r>
    </w:p>
    <w:p>
      <w:pPr>
        <w:pStyle w:val="ListBullet"/>
      </w:pPr>
      <w:r>
        <w:rPr>
          <w:sz w:val="21"/>
        </w:rPr>
        <w:t>LO6: Aggregate and visualise financial data with groupby, pivot tables and charts, and publish the results as an interactive Streamlit application.</w:t>
      </w:r>
    </w:p>
    <w:p>
      <w:pPr>
        <w:pStyle w:val="ListBullet"/>
      </w:pPr>
      <w:r>
        <w:rPr>
          <w:sz w:val="21"/>
        </w:rPr>
        <w:t>LO7: Apply object-oriented programming to model financial instruments and analysers.</w:t>
      </w:r>
    </w:p>
    <w:p>
      <w:pPr>
        <w:pStyle w:val="ListBullet"/>
      </w:pPr>
      <w:r>
        <w:rPr>
          <w:sz w:val="21"/>
        </w:rPr>
        <w:t>LO8: Analyse financial data using apply and pipe pipelines, assess code to identify gaps, and test the results.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open-ended, 1 hour, open book.</w:t>
      </w:r>
    </w:p>
    <w:p>
      <w:pPr>
        <w:pStyle w:val="ListBullet"/>
      </w:pPr>
      <w:r>
        <w:rPr>
          <w:sz w:val="21"/>
        </w:rPr>
        <w:t>Practical Test (PP) — 7 open-ended practical tasks based on the Financial Data Solutions Inc. scenario, mapped to abilities A1.1–A1.9, 120 minutes, open book.</w:t>
      </w:r>
    </w:p>
    <w:p>
      <w:pPr>
        <w:pStyle w:val="ListBullet"/>
      </w:pPr>
      <w:r>
        <w:rPr>
          <w:sz w:val="21"/>
        </w:rPr>
        <w:t>Format: Open Book — course slides, Learner Guide and lab files only.</w:t>
      </w:r>
    </w:p>
    <w:p>
      <w:pPr>
        <w:pStyle w:val="ListBullet"/>
      </w:pPr>
      <w:r>
        <w:rPr>
          <w:sz w:val="21"/>
        </w:rPr>
        <w:t>Passing score: 80%.</w:t>
      </w:r>
    </w:p>
    <w:p>
      <w:pPr>
        <w:pStyle w:val="ListBullet"/>
      </w:pPr>
      <w:r>
        <w:rPr>
          <w:sz w:val="21"/>
        </w:rPr>
        <w:t>Final assessment is conducted on Day 4 from 5:00 pm.</w:t>
      </w:r>
    </w:p>
    <w:p>
      <w:pPr>
        <w:pStyle w:val="ListBullet"/>
      </w:pPr>
      <w:r>
        <w:rPr>
          <w:sz w:val="21"/>
        </w:rPr>
        <w:t>A minimum of 75% attendance is required to be eligible for assessment and IBF-STS funding. Open book assessment includes the slides, Learner Guide and lab files only.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Python Foundations for Finance — environment, data types and control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Python Programming: Business requirements · Applications in financial services · AI-assisted Python IDE setup with uv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an AI-Assisted Python Environment with uv; Lab 2: Hello World — Your First Finance Script; Lab 3: CPF Contribution Calculator; Lab 4: From Business Requirement to Programming Objective — SGX Price Fetcher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Data Types and Operators (concepts). Hands-on: Lab 5: Number and String Literal Formatting for Financial Reporting; Lab 6: Loan Amortisation Calculator; Lab 7: Retirement Savings Calculator; Lab 8: String Methods and Extracting the Company Name from an Email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9: Lists — Top 10 SGX Companies by Market Capitalisation; Lab 10: Tuples — Immutable Instrument Identifiers; Lab 11: Dictionaries — Company Stock Values and Market Cap Lookup; Lab 12: Sets and Operators — Common Holdings Across Portfolios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Problem Solving with Control Structures (concepts). Hands-on: Lab 13: If-Else PE Ratio Valuation — BUY / HOLD / SELL; Lab 14: Activity: Return on Equity (ROE) Screener with a BUY / SELL Threshold; Lab 15: If-Elif Income Grouping and Credit Risk Banding; Lab 16: Ternary Operator — One-Line Trading Decisions; Lab 17: While Loop — Fibonacci Sequence and the Golden Ratio in Technical Analysis; Lab 18: For Loop and Range — Top 10 SGX Return on Assets (ROA) Ranking; Lab 19: Enumerate, Zip, Break and Continue — Combined ROE and ROA Scanner; Lab 20: Comprehensions — Net Profit Margin for 10 Singapore Stocks in One Line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Reusable and Robust Code — functions, lambda and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Scripting with Function and Lambda: Functions · Return values · Argument styles · Lambda · Map · Filter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21: Functions — A Reusable Financial Formula Library; Lab 22: Return Multiple Values — A Full Income Statement Analysis in One Call; Lab 23: Activity: Net Profit Margin Function with Zero-Revenue Handling; Lab 24: Multiple, Default and Named Arguments — A Flexible Valuation Toolkit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25: Variable Arguments — *args and **kwargs for Portfolios of Any Size; Lab 26: Activity: Max ROE Function — Finding the Best Performer in a Portfolio; Lab 27: Lambda and Map — Gross Profit Margin and ROE Across a Portfolio; Lab 28: Filter — Top Income Customers and High-ROE Stock Screening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Error Handling Using Exception: Exceptions versus syntax errors · Try and Except · Else clause · Finally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29: Exceptions vs Syntax Errors in a Price Loader; Lab 30: Try/Except on a Failing Market-Data Fetch; Lab 31: ZeroDivisionError in an ROE and Ratio Calculator; Lab 32: KeyError and ValueError in a Portfolio Input Handler; Lab 33: Else, Finally and a Custom InsufficientDataError for a Risk Model; Lab 34: Activity: Loan Risk Classifier with Guarded Data Loading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Financial Data Analysis — pandas, aggregation, visualisation and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Import and Process Finance Data: Pandas package · DataFrame and Series · Import · Filter and slice · Clean missing data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35: Pandas Series vs DataFrame with Price Data; Lab 36: Import Finance Data from CSV; Lab 37: Import Live Market Data with yfinance; Lab 38: Inspect a Dataset with head, info and describe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39: Filter and Slice by Date, Sector and Ticker; Lab 40: Handle Missing Market Data and Compare the Choices; Lab 41: Derived Columns — Daily Returns and Moving Averages; Lab 42: Activity: Algorithmic Trading — Moving Average Crossover Backtest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7 — Aggregate and Visualize Finance Data: Concat, append and merge · Groupby · Pivot table · Assess code for gaps · Test and visualise · Streamlit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43: Generate Mock Credit-Loan Data with df_finance; Lab 44: Join Finance Datasets with concat, append and merge; Lab 45: Groupby: Annual Income by Gender and Region; Lab 46: Loan Application Counts by Status and Type; Lab 47: Multi-Metric Aggregation by Employment Sector with .agg(); Lab 48: Pivot Table of Debt-to-Income Ratio and Matplotlib Visualisation; Lab 49: Streamlit Capstone Part 1 — Portfolio &amp; Loan Analytics App Shell; Lab 50: Streamlit Capstone Part 2 — Charts and Pivot Tab in the Dashboard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Object-Oriented Finance and Analysis — OOP, apply/pipe, capstone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8 — Object Oriented Programming: Classes and objects · Methods and overloading · Initializer and destructor · Inheritance · Polymorphism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51: Build a Stock Class — Attributes, Methods and __init__; Lab 52: A Portfolio Class Holding Many Stock Objects; Lab 53: Dunder Methods — __str__, __repr__, __len__ and __add__ to Combine Portfolios; Lab 54: Inheritance — an Instrument Base Class with Equity and Bond Subclasses; Lab 55: Polymorphism — One .value() Call Across a Mixed Instrument Book; Lab 56: StockTechnicalAnalyzer — an OOP Class Computing SMA, RSI and BUY/SELL Signals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9 — Analyze Finance Data: Improve code with apply and pipe · Applications of statistics · Analyse finance data to track changes (concepts + demonstration).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57: Credit Risk Classification with .apply(); Lab 58: Lambda versus Named Functions in .apply(); Lab 59: Building a clean → enrich → score Pipeline with .pipe(); Lab 60: Descriptive Statistics, Correlation and Tracking Change Over Time; Lab 61: Streamlit Capstone Part 3 — Technical Analysis and Risk Scoring Pages; Lab 62: Streamlit Capstone Finale — Test, Polish and Deploy the Analytics App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Q&amp;A, Course Feedback and TRAQOM survey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16:30–16:45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Assessment.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16:45–17:45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open-ended, 1 hour, open book.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17:45–19:45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Test (PP) — 7 open-ended practical questions based on the Financial Data Solutions Inc. scenario, 120 minutes, open book</w:t>
            </w:r>
          </w:p>
        </w:tc>
      </w:tr>
    </w:tbl>
    <w:p>
      <w:r>
        <w:rPr>
          <w:i/>
          <w:color w:val="555B66"/>
          <w:sz w:val="19"/>
        </w:rPr>
        <w:t>Total training time: 555 minutes (9 hours 15 min) — 360 minutes instruction plus 195 minutes of assessment.</w:t>
      </w:r>
    </w:p>
    <w:p>
      <w:pPr>
        <w:pStyle w:val="Heading1"/>
      </w:pPr>
      <w:r>
        <w:t>Lab Reference (aligned to the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Python Programming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Data Types and Operators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Problem Solving with Control Structures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16, Lab 17, Lab 18, Lab 19, Lab 20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Scripting with Function and Lambda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21, Lab 22, Lab 23, Lab 24, Lab 25, Lab 26, Lab 27, Lab 28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Error Handling Using Exception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29, Lab 30, Lab 31, Lab 32, Lab 33, Lab 34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Import and Process Finance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35, Lab 36, Lab 37, Lab 38, Lab 39, Lab 40, Lab 41, Lab 42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07: Aggregate and Visualize Finance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43, Lab 44, Lab 45, Lab 46, Lab 47, Lab 48, Lab 49, Lab 50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08: Object Oriented Programming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51, Lab 52, Lab 53, Lab 54, Lab 55, Lab 56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09: Analyze Finance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57, Lab 58, Lab 59, Lab 60, Lab 61, Lab 62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