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after="24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after="120"/>
        <w:jc w:val="center"/>
      </w:pPr>
      <w:r>
        <w:rPr>
          <w:b/>
          <w:color w:val="1F6FEB"/>
          <w:sz w:val="52"/>
        </w:rPr>
        <w:t>LESSON PLAN</w:t>
      </w:r>
    </w:p>
    <w:p>
      <w:pPr>
        <w:spacing w:after="12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after="80"/>
        <w:jc w:val="center"/>
      </w:pPr>
      <w:r>
        <w:rPr>
          <w:b/>
          <w:color w:val="111827"/>
          <w:sz w:val="40"/>
        </w:rPr>
        <w:t>AWS Certified Data Engineer Associate Training</w:t>
      </w:r>
    </w:p>
    <w:p>
      <w:pPr>
        <w:spacing w:after="240"/>
        <w:jc w:val="center"/>
      </w:pPr>
      <w:r>
        <w:rPr>
          <w:b w:val="0"/>
          <w:color w:val="111827"/>
          <w:sz w:val="24"/>
        </w:rPr>
        <w:t>TGS Ref No: TGS-2025053209</w:t>
      </w:r>
    </w:p>
    <w:p>
      <w:pPr>
        <w:spacing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after="0"/>
        <w:jc w:val="center"/>
      </w:pPr>
      <w:r>
        <w:rPr>
          <w:b/>
          <w:color w:val="1F6FEB"/>
          <w:sz w:val="24"/>
        </w:rPr>
        <w:t>Version 1</w:t>
      </w:r>
    </w:p>
    <w:p>
      <w:r>
        <w:br w:type="page"/>
      </w:r>
    </w:p>
    <w:p>
      <w:r>
        <w:rPr>
          <w:b/>
          <w:sz w:val="24"/>
        </w:rPr>
        <w:t>DOCUMENT VERSION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6FEB"/>
          </w:tcPr>
          <w:p>
            <w:r>
              <w:rPr>
                <w:b/>
                <w:color w:val="FFFFFF"/>
              </w:rPr>
              <w:t>Version Number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</w:rPr>
              <w:t>Effective Date of Release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</w:rPr>
              <w:t>Summary of Included Changes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 July 2026</w:t>
            </w:r>
          </w:p>
        </w:tc>
        <w:tc>
          <w:tcPr>
            <w:tcW w:type="dxa" w:w="2160"/>
          </w:tcPr>
          <w:p>
            <w:r>
              <w:t>First version - lesson plan aligned to PPT slide numbers and AWS labs</w:t>
            </w:r>
          </w:p>
        </w:tc>
        <w:tc>
          <w:tcPr>
            <w:tcW w:type="dxa" w:w="2160"/>
          </w:tcPr>
          <w:p>
            <w:r>
              <w:t>Tertiary Infotech Academy Pte Ltd</w:t>
            </w:r>
          </w:p>
        </w:tc>
      </w:tr>
    </w:tbl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1F6FEB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912"/>
            <w:shd w:fill="1F6FEB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592"/>
            <w:vAlign w:val="center"/>
          </w:tcPr>
          <w:p>
            <w:r>
              <w:t>Course Title</w:t>
            </w:r>
          </w:p>
        </w:tc>
        <w:tc>
          <w:tcPr>
            <w:tcW w:type="dxa" w:w="6912"/>
            <w:vAlign w:val="center"/>
          </w:tcPr>
          <w:p>
            <w:r>
              <w:t>AWS Certified Data Engineer Associate Training</w:t>
            </w:r>
          </w:p>
        </w:tc>
      </w:tr>
      <w:tr>
        <w:tc>
          <w:tcPr>
            <w:tcW w:type="dxa" w:w="2592"/>
            <w:vAlign w:val="center"/>
          </w:tcPr>
          <w:p>
            <w:r>
              <w:t>Course Code</w:t>
            </w:r>
          </w:p>
        </w:tc>
        <w:tc>
          <w:tcPr>
            <w:tcW w:type="dxa" w:w="6912"/>
            <w:vAlign w:val="center"/>
          </w:tcPr>
          <w:p>
            <w:r>
              <w:t>TGS-2025053209</w:t>
            </w:r>
          </w:p>
        </w:tc>
      </w:tr>
      <w:tr>
        <w:tc>
          <w:tcPr>
            <w:tcW w:type="dxa" w:w="2592"/>
            <w:vAlign w:val="center"/>
          </w:tcPr>
          <w:p>
            <w:r>
              <w:t>Duration</w:t>
            </w:r>
          </w:p>
        </w:tc>
        <w:tc>
          <w:tcPr>
            <w:tcW w:type="dxa" w:w="6912"/>
            <w:vAlign w:val="center"/>
          </w:tcPr>
          <w:p>
            <w:r>
              <w:t>2 days, 16 training hours</w:t>
            </w:r>
          </w:p>
        </w:tc>
      </w:tr>
      <w:tr>
        <w:tc>
          <w:tcPr>
            <w:tcW w:type="dxa" w:w="2592"/>
            <w:vAlign w:val="center"/>
          </w:tcPr>
          <w:p>
            <w:r>
              <w:t>Delivery Mode</w:t>
            </w:r>
          </w:p>
        </w:tc>
        <w:tc>
          <w:tcPr>
            <w:tcW w:type="dxa" w:w="6912"/>
            <w:vAlign w:val="center"/>
          </w:tcPr>
          <w:p>
            <w:r>
              <w:t>Instructor-led classroom with hands-on AWS labs</w:t>
            </w:r>
          </w:p>
        </w:tc>
      </w:tr>
      <w:tr>
        <w:tc>
          <w:tcPr>
            <w:tcW w:type="dxa" w:w="2592"/>
            <w:vAlign w:val="center"/>
          </w:tcPr>
          <w:p>
            <w:r>
              <w:t>Assessment</w:t>
            </w:r>
          </w:p>
        </w:tc>
        <w:tc>
          <w:tcPr>
            <w:tcW w:type="dxa" w:w="6912"/>
            <w:vAlign w:val="center"/>
          </w:tcPr>
          <w:p>
            <w:r>
              <w:t>Lab evidence and final written/MCQ assessment</w:t>
            </w:r>
          </w:p>
        </w:tc>
      </w:tr>
    </w:tbl>
    <w:p>
      <w:pPr>
        <w:pStyle w:val="Heading1"/>
      </w:pPr>
      <w:r>
        <w:t>Detailed Lesson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96"/>
            <w:shd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936"/>
            <w:shd w:fill="1F6FEB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376"/>
            <w:shd w:fill="1F6FEB"/>
          </w:tcPr>
          <w:p>
            <w:r>
              <w:rPr>
                <w:b/>
                <w:color w:val="FFFFFF"/>
              </w:rPr>
              <w:t>Topic / Activity</w:t>
            </w:r>
          </w:p>
        </w:tc>
        <w:tc>
          <w:tcPr>
            <w:tcW w:type="dxa" w:w="1008"/>
            <w:shd w:fill="1F6FEB"/>
          </w:tcPr>
          <w:p>
            <w:r>
              <w:rPr>
                <w:b/>
                <w:color w:val="FFFFFF"/>
              </w:rPr>
              <w:t>Slide No.</w:t>
            </w:r>
          </w:p>
        </w:tc>
        <w:tc>
          <w:tcPr>
            <w:tcW w:type="dxa" w:w="1800"/>
            <w:shd w:fill="1F6FEB"/>
          </w:tcPr>
          <w:p>
            <w:r>
              <w:rPr>
                <w:b/>
                <w:color w:val="FFFFFF"/>
              </w:rPr>
              <w:t>Trainer Action</w:t>
            </w:r>
          </w:p>
        </w:tc>
        <w:tc>
          <w:tcPr>
            <w:tcW w:type="dxa" w:w="1800"/>
            <w:shd w:fill="1F6FEB"/>
          </w:tcPr>
          <w:p>
            <w:r>
              <w:rPr>
                <w:b/>
                <w:color w:val="FFFFFF"/>
              </w:rPr>
              <w:t>Learner Action</w:t>
            </w:r>
          </w:p>
        </w:tc>
        <w:tc>
          <w:tcPr>
            <w:tcW w:type="dxa" w:w="1152"/>
            <w:shd w:fill="1F6FEB"/>
          </w:tcPr>
          <w:p>
            <w:r>
              <w:rPr>
                <w:b/>
                <w:color w:val="FFFFFF"/>
              </w:rPr>
              <w:t>Resources</w:t>
            </w:r>
          </w:p>
        </w:tc>
      </w:tr>
      <w:tr>
        <w:tc>
          <w:tcPr>
            <w:tcW w:type="dxa" w:w="1296"/>
            <w:vAlign w:val="center"/>
          </w:tcPr>
          <w:p>
            <w:r>
              <w:t>Day 1 09:00-09:30</w:t>
            </w:r>
          </w:p>
        </w:tc>
        <w:tc>
          <w:tcPr>
            <w:tcW w:type="dxa" w:w="936"/>
            <w:vAlign w:val="center"/>
          </w:tcPr>
          <w:p>
            <w:r>
              <w:t>30 min</w:t>
            </w:r>
          </w:p>
        </w:tc>
        <w:tc>
          <w:tcPr>
            <w:tcW w:type="dxa" w:w="2376"/>
            <w:vAlign w:val="center"/>
          </w:tcPr>
          <w:p>
            <w:r>
              <w:t>Welcome, admin briefing, attendance, LMS, objectives</w:t>
            </w:r>
          </w:p>
        </w:tc>
        <w:tc>
          <w:tcPr>
            <w:tcW w:type="dxa" w:w="1008"/>
            <w:vAlign w:val="center"/>
          </w:tcPr>
          <w:p>
            <w:r>
              <w:t>1-10</w:t>
            </w:r>
          </w:p>
        </w:tc>
        <w:tc>
          <w:tcPr>
            <w:tcW w:type="dxa" w:w="1800"/>
            <w:vAlign w:val="center"/>
          </w:tcPr>
          <w:p>
            <w:r>
              <w:t>Brief learners and confirm AWS account safety.</w:t>
            </w:r>
          </w:p>
        </w:tc>
        <w:tc>
          <w:tcPr>
            <w:tcW w:type="dxa" w:w="1800"/>
            <w:vAlign w:val="center"/>
          </w:tcPr>
          <w:p>
            <w:r>
              <w:t>Complete attendance and login checks.</w:t>
            </w:r>
          </w:p>
        </w:tc>
        <w:tc>
          <w:tcPr>
            <w:tcW w:type="dxa" w:w="1152"/>
            <w:vAlign w:val="center"/>
          </w:tcPr>
          <w:p>
            <w:r>
              <w:t>PPT, LMS</w:t>
            </w:r>
          </w:p>
        </w:tc>
      </w:tr>
      <w:tr>
        <w:tc>
          <w:tcPr>
            <w:tcW w:type="dxa" w:w="1296"/>
            <w:vAlign w:val="center"/>
          </w:tcPr>
          <w:p>
            <w:r>
              <w:t>Day 1 09:30-10:15</w:t>
            </w:r>
          </w:p>
        </w:tc>
        <w:tc>
          <w:tcPr>
            <w:tcW w:type="dxa" w:w="936"/>
            <w:vAlign w:val="center"/>
          </w:tcPr>
          <w:p>
            <w:r>
              <w:t>45 min</w:t>
            </w:r>
          </w:p>
        </w:tc>
        <w:tc>
          <w:tcPr>
            <w:tcW w:type="dxa" w:w="2376"/>
            <w:vAlign w:val="center"/>
          </w:tcPr>
          <w:p>
            <w:r>
              <w:t>AWS data engineering service landscape</w:t>
            </w:r>
          </w:p>
        </w:tc>
        <w:tc>
          <w:tcPr>
            <w:tcW w:type="dxa" w:w="1008"/>
            <w:vAlign w:val="center"/>
          </w:tcPr>
          <w:p>
            <w:r>
              <w:t>11-13</w:t>
            </w:r>
          </w:p>
        </w:tc>
        <w:tc>
          <w:tcPr>
            <w:tcW w:type="dxa" w:w="1800"/>
            <w:vAlign w:val="center"/>
          </w:tcPr>
          <w:p>
            <w:r>
              <w:t>Explain the lab flow and service map.</w:t>
            </w:r>
          </w:p>
        </w:tc>
        <w:tc>
          <w:tcPr>
            <w:tcW w:type="dxa" w:w="1800"/>
            <w:vAlign w:val="center"/>
          </w:tcPr>
          <w:p>
            <w:r>
              <w:t>Relate services to prior experience.</w:t>
            </w:r>
          </w:p>
        </w:tc>
        <w:tc>
          <w:tcPr>
            <w:tcW w:type="dxa" w:w="1152"/>
            <w:vAlign w:val="center"/>
          </w:tcPr>
          <w:p>
            <w:r>
              <w:t>PPT diagrams</w:t>
            </w:r>
          </w:p>
        </w:tc>
      </w:tr>
      <w:tr>
        <w:tc>
          <w:tcPr>
            <w:tcW w:type="dxa" w:w="1296"/>
            <w:vAlign w:val="center"/>
          </w:tcPr>
          <w:p>
            <w:r>
              <w:t>Day 1 10:15-11:00</w:t>
            </w:r>
          </w:p>
        </w:tc>
        <w:tc>
          <w:tcPr>
            <w:tcW w:type="dxa" w:w="936"/>
            <w:vAlign w:val="center"/>
          </w:tcPr>
          <w:p>
            <w:r>
              <w:t>45 min</w:t>
            </w:r>
          </w:p>
        </w:tc>
        <w:tc>
          <w:tcPr>
            <w:tcW w:type="dxa" w:w="2376"/>
            <w:vAlign w:val="center"/>
          </w:tcPr>
          <w:p>
            <w:r>
              <w:t>Lab 1 - Account safety, IAM, S3 data lake, data formats</w:t>
            </w:r>
          </w:p>
        </w:tc>
        <w:tc>
          <w:tcPr>
            <w:tcW w:type="dxa" w:w="1008"/>
            <w:vAlign w:val="center"/>
          </w:tcPr>
          <w:p>
            <w:r>
              <w:t>15-18</w:t>
            </w:r>
          </w:p>
        </w:tc>
        <w:tc>
          <w:tcPr>
            <w:tcW w:type="dxa" w:w="1800"/>
            <w:vAlign w:val="center"/>
          </w:tcPr>
          <w:p>
            <w:r>
              <w:t>Demonstrate account, IAM, S3 and KMS review path.</w:t>
            </w:r>
          </w:p>
        </w:tc>
        <w:tc>
          <w:tcPr>
            <w:tcW w:type="dxa" w:w="1800"/>
            <w:vAlign w:val="center"/>
          </w:tcPr>
          <w:p>
            <w:r>
              <w:t>Complete lab steps and capture notes.</w:t>
            </w:r>
          </w:p>
        </w:tc>
        <w:tc>
          <w:tcPr>
            <w:tcW w:type="dxa" w:w="1152"/>
            <w:vAlign w:val="center"/>
          </w:tcPr>
          <w:p>
            <w:r>
              <w:t>AWS console, LG</w:t>
            </w:r>
          </w:p>
        </w:tc>
      </w:tr>
      <w:tr>
        <w:tc>
          <w:tcPr>
            <w:tcW w:type="dxa" w:w="1296"/>
            <w:vAlign w:val="center"/>
          </w:tcPr>
          <w:p>
            <w:r>
              <w:t>Day 1 11:00-11:15</w:t>
            </w:r>
          </w:p>
        </w:tc>
        <w:tc>
          <w:tcPr>
            <w:tcW w:type="dxa" w:w="936"/>
            <w:vAlign w:val="center"/>
          </w:tcPr>
          <w:p>
            <w:r>
              <w:t>15 min</w:t>
            </w:r>
          </w:p>
        </w:tc>
        <w:tc>
          <w:tcPr>
            <w:tcW w:type="dxa" w:w="2376"/>
            <w:vAlign w:val="center"/>
          </w:tcPr>
          <w:p>
            <w:r>
              <w:t>Tea break</w:t>
            </w:r>
          </w:p>
        </w:tc>
        <w:tc>
          <w:tcPr>
            <w:tcW w:type="dxa" w:w="1008"/>
            <w:vAlign w:val="center"/>
          </w:tcPr>
          <w:p>
            <w:r>
              <w:t>-</w:t>
            </w:r>
          </w:p>
        </w:tc>
        <w:tc>
          <w:tcPr>
            <w:tcW w:type="dxa" w:w="1800"/>
            <w:vAlign w:val="center"/>
          </w:tcPr>
          <w:p>
            <w:r>
              <w:t>Pause.</w:t>
            </w:r>
          </w:p>
        </w:tc>
        <w:tc>
          <w:tcPr>
            <w:tcW w:type="dxa" w:w="1800"/>
            <w:vAlign w:val="center"/>
          </w:tcPr>
          <w:p>
            <w:r>
              <w:t>Pause.</w:t>
            </w:r>
          </w:p>
        </w:tc>
        <w:tc>
          <w:tcPr>
            <w:tcW w:type="dxa" w:w="1152"/>
            <w:vAlign w:val="center"/>
          </w:tcPr>
          <w:p>
            <w:r>
              <w:t>-</w:t>
            </w:r>
          </w:p>
        </w:tc>
      </w:tr>
      <w:tr>
        <w:tc>
          <w:tcPr>
            <w:tcW w:type="dxa" w:w="1296"/>
            <w:vAlign w:val="center"/>
          </w:tcPr>
          <w:p>
            <w:r>
              <w:t>Day 1 11:15-12:15</w:t>
            </w:r>
          </w:p>
        </w:tc>
        <w:tc>
          <w:tcPr>
            <w:tcW w:type="dxa" w:w="936"/>
            <w:vAlign w:val="center"/>
          </w:tcPr>
          <w:p>
            <w:r>
              <w:t>60 min</w:t>
            </w:r>
          </w:p>
        </w:tc>
        <w:tc>
          <w:tcPr>
            <w:tcW w:type="dxa" w:w="2376"/>
            <w:vAlign w:val="center"/>
          </w:tcPr>
          <w:p>
            <w:r>
              <w:t>Lab 2 - Data ingestion patterns</w:t>
            </w:r>
          </w:p>
        </w:tc>
        <w:tc>
          <w:tcPr>
            <w:tcW w:type="dxa" w:w="1008"/>
            <w:vAlign w:val="center"/>
          </w:tcPr>
          <w:p>
            <w:r>
              <w:t>19-22</w:t>
            </w:r>
          </w:p>
        </w:tc>
        <w:tc>
          <w:tcPr>
            <w:tcW w:type="dxa" w:w="1800"/>
            <w:vAlign w:val="center"/>
          </w:tcPr>
          <w:p>
            <w:r>
              <w:t>Facilitate Kinesis, DMS, DataSync, Transfer and EventBridge comparison.</w:t>
            </w:r>
          </w:p>
        </w:tc>
        <w:tc>
          <w:tcPr>
            <w:tcW w:type="dxa" w:w="1800"/>
            <w:vAlign w:val="center"/>
          </w:tcPr>
          <w:p>
            <w:r>
              <w:t>Build comparison and architecture notes.</w:t>
            </w:r>
          </w:p>
        </w:tc>
        <w:tc>
          <w:tcPr>
            <w:tcW w:type="dxa" w:w="1152"/>
            <w:vAlign w:val="center"/>
          </w:tcPr>
          <w:p>
            <w:r>
              <w:t>AWS console, LG</w:t>
            </w:r>
          </w:p>
        </w:tc>
      </w:tr>
      <w:tr>
        <w:tc>
          <w:tcPr>
            <w:tcW w:type="dxa" w:w="1296"/>
            <w:vAlign w:val="center"/>
          </w:tcPr>
          <w:p>
            <w:r>
              <w:t>Day 1 12:15-13:00</w:t>
            </w:r>
          </w:p>
        </w:tc>
        <w:tc>
          <w:tcPr>
            <w:tcW w:type="dxa" w:w="936"/>
            <w:vAlign w:val="center"/>
          </w:tcPr>
          <w:p>
            <w:r>
              <w:t>45 min</w:t>
            </w:r>
          </w:p>
        </w:tc>
        <w:tc>
          <w:tcPr>
            <w:tcW w:type="dxa" w:w="2376"/>
            <w:vAlign w:val="center"/>
          </w:tcPr>
          <w:p>
            <w:r>
              <w:t>Lab 3 - Glue Catalog, crawlers, Athena</w:t>
            </w:r>
          </w:p>
        </w:tc>
        <w:tc>
          <w:tcPr>
            <w:tcW w:type="dxa" w:w="1008"/>
            <w:vAlign w:val="center"/>
          </w:tcPr>
          <w:p>
            <w:r>
              <w:t>23-26</w:t>
            </w:r>
          </w:p>
        </w:tc>
        <w:tc>
          <w:tcPr>
            <w:tcW w:type="dxa" w:w="1800"/>
            <w:vAlign w:val="center"/>
          </w:tcPr>
          <w:p>
            <w:r>
              <w:t>Guide catalog and Athena query workflow.</w:t>
            </w:r>
          </w:p>
        </w:tc>
        <w:tc>
          <w:tcPr>
            <w:tcW w:type="dxa" w:w="1800"/>
            <w:vAlign w:val="center"/>
          </w:tcPr>
          <w:p>
            <w:r>
              <w:t>Record schema and SQL evidence.</w:t>
            </w:r>
          </w:p>
        </w:tc>
        <w:tc>
          <w:tcPr>
            <w:tcW w:type="dxa" w:w="1152"/>
            <w:vAlign w:val="center"/>
          </w:tcPr>
          <w:p>
            <w:r>
              <w:t>AWS console, LG</w:t>
            </w:r>
          </w:p>
        </w:tc>
      </w:tr>
      <w:tr>
        <w:tc>
          <w:tcPr>
            <w:tcW w:type="dxa" w:w="1296"/>
            <w:vAlign w:val="center"/>
          </w:tcPr>
          <w:p>
            <w:r>
              <w:t>Day 1 13:00-14:00</w:t>
            </w:r>
          </w:p>
        </w:tc>
        <w:tc>
          <w:tcPr>
            <w:tcW w:type="dxa" w:w="936"/>
            <w:vAlign w:val="center"/>
          </w:tcPr>
          <w:p>
            <w:r>
              <w:t>60 min</w:t>
            </w:r>
          </w:p>
        </w:tc>
        <w:tc>
          <w:tcPr>
            <w:tcW w:type="dxa" w:w="2376"/>
            <w:vAlign w:val="center"/>
          </w:tcPr>
          <w:p>
            <w:r>
              <w:t>Lunch</w:t>
            </w:r>
          </w:p>
        </w:tc>
        <w:tc>
          <w:tcPr>
            <w:tcW w:type="dxa" w:w="1008"/>
            <w:vAlign w:val="center"/>
          </w:tcPr>
          <w:p>
            <w:r>
              <w:t>-</w:t>
            </w:r>
          </w:p>
        </w:tc>
        <w:tc>
          <w:tcPr>
            <w:tcW w:type="dxa" w:w="1800"/>
            <w:vAlign w:val="center"/>
          </w:tcPr>
          <w:p>
            <w:r>
              <w:t>Pause.</w:t>
            </w:r>
          </w:p>
        </w:tc>
        <w:tc>
          <w:tcPr>
            <w:tcW w:type="dxa" w:w="1800"/>
            <w:vAlign w:val="center"/>
          </w:tcPr>
          <w:p>
            <w:r>
              <w:t>Pause.</w:t>
            </w:r>
          </w:p>
        </w:tc>
        <w:tc>
          <w:tcPr>
            <w:tcW w:type="dxa" w:w="1152"/>
            <w:vAlign w:val="center"/>
          </w:tcPr>
          <w:p>
            <w:r>
              <w:t>-</w:t>
            </w:r>
          </w:p>
        </w:tc>
      </w:tr>
      <w:tr>
        <w:tc>
          <w:tcPr>
            <w:tcW w:type="dxa" w:w="1296"/>
            <w:vAlign w:val="center"/>
          </w:tcPr>
          <w:p>
            <w:r>
              <w:t>Day 1 14:00-15:00</w:t>
            </w:r>
          </w:p>
        </w:tc>
        <w:tc>
          <w:tcPr>
            <w:tcW w:type="dxa" w:w="936"/>
            <w:vAlign w:val="center"/>
          </w:tcPr>
          <w:p>
            <w:r>
              <w:t>60 min</w:t>
            </w:r>
          </w:p>
        </w:tc>
        <w:tc>
          <w:tcPr>
            <w:tcW w:type="dxa" w:w="2376"/>
            <w:vAlign w:val="center"/>
          </w:tcPr>
          <w:p>
            <w:r>
              <w:t>Lab 4 - Glue ETL and data quality</w:t>
            </w:r>
          </w:p>
        </w:tc>
        <w:tc>
          <w:tcPr>
            <w:tcW w:type="dxa" w:w="1008"/>
            <w:vAlign w:val="center"/>
          </w:tcPr>
          <w:p>
            <w:r>
              <w:t>27-30</w:t>
            </w:r>
          </w:p>
        </w:tc>
        <w:tc>
          <w:tcPr>
            <w:tcW w:type="dxa" w:w="1800"/>
            <w:vAlign w:val="center"/>
          </w:tcPr>
          <w:p>
            <w:r>
              <w:t>Explain transformation, job settings and quality rules.</w:t>
            </w:r>
          </w:p>
        </w:tc>
        <w:tc>
          <w:tcPr>
            <w:tcW w:type="dxa" w:w="1800"/>
            <w:vAlign w:val="center"/>
          </w:tcPr>
          <w:p>
            <w:r>
              <w:t>Design ETL and quality checks.</w:t>
            </w:r>
          </w:p>
        </w:tc>
        <w:tc>
          <w:tcPr>
            <w:tcW w:type="dxa" w:w="1152"/>
            <w:vAlign w:val="center"/>
          </w:tcPr>
          <w:p>
            <w:r>
              <w:t>AWS console, LG</w:t>
            </w:r>
          </w:p>
        </w:tc>
      </w:tr>
      <w:tr>
        <w:tc>
          <w:tcPr>
            <w:tcW w:type="dxa" w:w="1296"/>
            <w:vAlign w:val="center"/>
          </w:tcPr>
          <w:p>
            <w:r>
              <w:t>Day 1 15:00-16:00</w:t>
            </w:r>
          </w:p>
        </w:tc>
        <w:tc>
          <w:tcPr>
            <w:tcW w:type="dxa" w:w="936"/>
            <w:vAlign w:val="center"/>
          </w:tcPr>
          <w:p>
            <w:r>
              <w:t>60 min</w:t>
            </w:r>
          </w:p>
        </w:tc>
        <w:tc>
          <w:tcPr>
            <w:tcW w:type="dxa" w:w="2376"/>
            <w:vAlign w:val="center"/>
          </w:tcPr>
          <w:p>
            <w:r>
              <w:t>Lab 5 - Data modeling services</w:t>
            </w:r>
          </w:p>
        </w:tc>
        <w:tc>
          <w:tcPr>
            <w:tcW w:type="dxa" w:w="1008"/>
            <w:vAlign w:val="center"/>
          </w:tcPr>
          <w:p>
            <w:r>
              <w:t>31-34</w:t>
            </w:r>
          </w:p>
        </w:tc>
        <w:tc>
          <w:tcPr>
            <w:tcW w:type="dxa" w:w="1800"/>
            <w:vAlign w:val="center"/>
          </w:tcPr>
          <w:p>
            <w:r>
              <w:t>Lead service selection and modeling discussion.</w:t>
            </w:r>
          </w:p>
        </w:tc>
        <w:tc>
          <w:tcPr>
            <w:tcW w:type="dxa" w:w="1800"/>
            <w:vAlign w:val="center"/>
          </w:tcPr>
          <w:p>
            <w:r>
              <w:t>Complete service and model comparison.</w:t>
            </w:r>
          </w:p>
        </w:tc>
        <w:tc>
          <w:tcPr>
            <w:tcW w:type="dxa" w:w="1152"/>
            <w:vAlign w:val="center"/>
          </w:tcPr>
          <w:p>
            <w:r>
              <w:t>AWS console, LG</w:t>
            </w:r>
          </w:p>
        </w:tc>
      </w:tr>
      <w:tr>
        <w:tc>
          <w:tcPr>
            <w:tcW w:type="dxa" w:w="1296"/>
            <w:vAlign w:val="center"/>
          </w:tcPr>
          <w:p>
            <w:r>
              <w:t>Day 1 16:00-16:15</w:t>
            </w:r>
          </w:p>
        </w:tc>
        <w:tc>
          <w:tcPr>
            <w:tcW w:type="dxa" w:w="936"/>
            <w:vAlign w:val="center"/>
          </w:tcPr>
          <w:p>
            <w:r>
              <w:t>15 min</w:t>
            </w:r>
          </w:p>
        </w:tc>
        <w:tc>
          <w:tcPr>
            <w:tcW w:type="dxa" w:w="2376"/>
            <w:vAlign w:val="center"/>
          </w:tcPr>
          <w:p>
            <w:r>
              <w:t>Tea break</w:t>
            </w:r>
          </w:p>
        </w:tc>
        <w:tc>
          <w:tcPr>
            <w:tcW w:type="dxa" w:w="1008"/>
            <w:vAlign w:val="center"/>
          </w:tcPr>
          <w:p>
            <w:r>
              <w:t>-</w:t>
            </w:r>
          </w:p>
        </w:tc>
        <w:tc>
          <w:tcPr>
            <w:tcW w:type="dxa" w:w="1800"/>
            <w:vAlign w:val="center"/>
          </w:tcPr>
          <w:p>
            <w:r>
              <w:t>Pause.</w:t>
            </w:r>
          </w:p>
        </w:tc>
        <w:tc>
          <w:tcPr>
            <w:tcW w:type="dxa" w:w="1800"/>
            <w:vAlign w:val="center"/>
          </w:tcPr>
          <w:p>
            <w:r>
              <w:t>Pause.</w:t>
            </w:r>
          </w:p>
        </w:tc>
        <w:tc>
          <w:tcPr>
            <w:tcW w:type="dxa" w:w="1152"/>
            <w:vAlign w:val="center"/>
          </w:tcPr>
          <w:p>
            <w:r>
              <w:t>-</w:t>
            </w:r>
          </w:p>
        </w:tc>
      </w:tr>
      <w:tr>
        <w:tc>
          <w:tcPr>
            <w:tcW w:type="dxa" w:w="1296"/>
            <w:vAlign w:val="center"/>
          </w:tcPr>
          <w:p>
            <w:r>
              <w:t>Day 1 16:15-17:30</w:t>
            </w:r>
          </w:p>
        </w:tc>
        <w:tc>
          <w:tcPr>
            <w:tcW w:type="dxa" w:w="936"/>
            <w:vAlign w:val="center"/>
          </w:tcPr>
          <w:p>
            <w:r>
              <w:t>75 min</w:t>
            </w:r>
          </w:p>
        </w:tc>
        <w:tc>
          <w:tcPr>
            <w:tcW w:type="dxa" w:w="2376"/>
            <w:vAlign w:val="center"/>
          </w:tcPr>
          <w:p>
            <w:r>
              <w:t>Scenario practice and Day 1 integration review</w:t>
            </w:r>
          </w:p>
        </w:tc>
        <w:tc>
          <w:tcPr>
            <w:tcW w:type="dxa" w:w="1008"/>
            <w:vAlign w:val="center"/>
          </w:tcPr>
          <w:p>
            <w:r>
              <w:t>Lab slides 1-5</w:t>
            </w:r>
          </w:p>
        </w:tc>
        <w:tc>
          <w:tcPr>
            <w:tcW w:type="dxa" w:w="1800"/>
            <w:vAlign w:val="center"/>
          </w:tcPr>
          <w:p>
            <w:r>
              <w:t>Connect foundation, ingestion, catalog, ETL and modeling.</w:t>
            </w:r>
          </w:p>
        </w:tc>
        <w:tc>
          <w:tcPr>
            <w:tcW w:type="dxa" w:w="1800"/>
            <w:vAlign w:val="center"/>
          </w:tcPr>
          <w:p>
            <w:r>
              <w:t>Consolidate lab evidence.</w:t>
            </w:r>
          </w:p>
        </w:tc>
        <w:tc>
          <w:tcPr>
            <w:tcW w:type="dxa" w:w="1152"/>
            <w:vAlign w:val="center"/>
          </w:tcPr>
          <w:p>
            <w:r>
              <w:t>PPT, LG</w:t>
            </w:r>
          </w:p>
        </w:tc>
      </w:tr>
      <w:tr>
        <w:tc>
          <w:tcPr>
            <w:tcW w:type="dxa" w:w="1296"/>
            <w:vAlign w:val="center"/>
          </w:tcPr>
          <w:p>
            <w:r>
              <w:t>Day 1 17:30-18:00</w:t>
            </w:r>
          </w:p>
        </w:tc>
        <w:tc>
          <w:tcPr>
            <w:tcW w:type="dxa" w:w="936"/>
            <w:vAlign w:val="center"/>
          </w:tcPr>
          <w:p>
            <w:r>
              <w:t>30 min</w:t>
            </w:r>
          </w:p>
        </w:tc>
        <w:tc>
          <w:tcPr>
            <w:tcW w:type="dxa" w:w="2376"/>
            <w:vAlign w:val="center"/>
          </w:tcPr>
          <w:p>
            <w:r>
              <w:t>Day 1 recap and Q&amp;A</w:t>
            </w:r>
          </w:p>
        </w:tc>
        <w:tc>
          <w:tcPr>
            <w:tcW w:type="dxa" w:w="1008"/>
            <w:vAlign w:val="center"/>
          </w:tcPr>
          <w:p>
            <w:r>
              <w:t>Review slides</w:t>
            </w:r>
          </w:p>
        </w:tc>
        <w:tc>
          <w:tcPr>
            <w:tcW w:type="dxa" w:w="1800"/>
            <w:vAlign w:val="center"/>
          </w:tcPr>
          <w:p>
            <w:r>
              <w:t>Clarify weak areas.</w:t>
            </w:r>
          </w:p>
        </w:tc>
        <w:tc>
          <w:tcPr>
            <w:tcW w:type="dxa" w:w="1800"/>
            <w:vAlign w:val="center"/>
          </w:tcPr>
          <w:p>
            <w:r>
              <w:t>Update revision notes.</w:t>
            </w:r>
          </w:p>
        </w:tc>
        <w:tc>
          <w:tcPr>
            <w:tcW w:type="dxa" w:w="1152"/>
            <w:vAlign w:val="center"/>
          </w:tcPr>
          <w:p>
            <w:r>
              <w:t>PPT, LG</w:t>
            </w:r>
          </w:p>
        </w:tc>
      </w:tr>
      <w:tr>
        <w:tc>
          <w:tcPr>
            <w:tcW w:type="dxa" w:w="1296"/>
            <w:vAlign w:val="center"/>
          </w:tcPr>
          <w:p>
            <w:r>
              <w:t>Day 2 09:00-09:20</w:t>
            </w:r>
          </w:p>
        </w:tc>
        <w:tc>
          <w:tcPr>
            <w:tcW w:type="dxa" w:w="936"/>
            <w:vAlign w:val="center"/>
          </w:tcPr>
          <w:p>
            <w:r>
              <w:t>20 min</w:t>
            </w:r>
          </w:p>
        </w:tc>
        <w:tc>
          <w:tcPr>
            <w:tcW w:type="dxa" w:w="2376"/>
            <w:vAlign w:val="center"/>
          </w:tcPr>
          <w:p>
            <w:r>
              <w:t>Day 1 recap and attendance</w:t>
            </w:r>
          </w:p>
        </w:tc>
        <w:tc>
          <w:tcPr>
            <w:tcW w:type="dxa" w:w="1008"/>
            <w:vAlign w:val="center"/>
          </w:tcPr>
          <w:p>
            <w:r>
              <w:t>Admin slides</w:t>
            </w:r>
          </w:p>
        </w:tc>
        <w:tc>
          <w:tcPr>
            <w:tcW w:type="dxa" w:w="1800"/>
            <w:vAlign w:val="center"/>
          </w:tcPr>
          <w:p>
            <w:r>
              <w:t>Review prior concepts.</w:t>
            </w:r>
          </w:p>
        </w:tc>
        <w:tc>
          <w:tcPr>
            <w:tcW w:type="dxa" w:w="1800"/>
            <w:vAlign w:val="center"/>
          </w:tcPr>
          <w:p>
            <w:r>
              <w:t>Complete attendance.</w:t>
            </w:r>
          </w:p>
        </w:tc>
        <w:tc>
          <w:tcPr>
            <w:tcW w:type="dxa" w:w="1152"/>
            <w:vAlign w:val="center"/>
          </w:tcPr>
          <w:p>
            <w:r>
              <w:t>PPT, LMS</w:t>
            </w:r>
          </w:p>
        </w:tc>
      </w:tr>
      <w:tr>
        <w:tc>
          <w:tcPr>
            <w:tcW w:type="dxa" w:w="1296"/>
            <w:vAlign w:val="center"/>
          </w:tcPr>
          <w:p>
            <w:r>
              <w:t>Day 2 09:20-10:35</w:t>
            </w:r>
          </w:p>
        </w:tc>
        <w:tc>
          <w:tcPr>
            <w:tcW w:type="dxa" w:w="936"/>
            <w:vAlign w:val="center"/>
          </w:tcPr>
          <w:p>
            <w:r>
              <w:t>75 min</w:t>
            </w:r>
          </w:p>
        </w:tc>
        <w:tc>
          <w:tcPr>
            <w:tcW w:type="dxa" w:w="2376"/>
            <w:vAlign w:val="center"/>
          </w:tcPr>
          <w:p>
            <w:r>
              <w:t>Lab 6 - Orchestration with Step Functions, MWAA and EventBridge</w:t>
            </w:r>
          </w:p>
        </w:tc>
        <w:tc>
          <w:tcPr>
            <w:tcW w:type="dxa" w:w="1008"/>
            <w:vAlign w:val="center"/>
          </w:tcPr>
          <w:p>
            <w:r>
              <w:t>35-38</w:t>
            </w:r>
          </w:p>
        </w:tc>
        <w:tc>
          <w:tcPr>
            <w:tcW w:type="dxa" w:w="1800"/>
            <w:vAlign w:val="center"/>
          </w:tcPr>
          <w:p>
            <w:r>
              <w:t>Guide orchestration design with retry/failure paths.</w:t>
            </w:r>
          </w:p>
        </w:tc>
        <w:tc>
          <w:tcPr>
            <w:tcW w:type="dxa" w:w="1800"/>
            <w:vAlign w:val="center"/>
          </w:tcPr>
          <w:p>
            <w:r>
              <w:t>Create workflow comparison and pipeline design.</w:t>
            </w:r>
          </w:p>
        </w:tc>
        <w:tc>
          <w:tcPr>
            <w:tcW w:type="dxa" w:w="1152"/>
            <w:vAlign w:val="center"/>
          </w:tcPr>
          <w:p>
            <w:r>
              <w:t>AWS console, LG</w:t>
            </w:r>
          </w:p>
        </w:tc>
      </w:tr>
      <w:tr>
        <w:tc>
          <w:tcPr>
            <w:tcW w:type="dxa" w:w="1296"/>
            <w:vAlign w:val="center"/>
          </w:tcPr>
          <w:p>
            <w:r>
              <w:t>Day 2 10:35-10:50</w:t>
            </w:r>
          </w:p>
        </w:tc>
        <w:tc>
          <w:tcPr>
            <w:tcW w:type="dxa" w:w="936"/>
            <w:vAlign w:val="center"/>
          </w:tcPr>
          <w:p>
            <w:r>
              <w:t>15 min</w:t>
            </w:r>
          </w:p>
        </w:tc>
        <w:tc>
          <w:tcPr>
            <w:tcW w:type="dxa" w:w="2376"/>
            <w:vAlign w:val="center"/>
          </w:tcPr>
          <w:p>
            <w:r>
              <w:t>Tea break</w:t>
            </w:r>
          </w:p>
        </w:tc>
        <w:tc>
          <w:tcPr>
            <w:tcW w:type="dxa" w:w="1008"/>
            <w:vAlign w:val="center"/>
          </w:tcPr>
          <w:p>
            <w:r>
              <w:t>-</w:t>
            </w:r>
          </w:p>
        </w:tc>
        <w:tc>
          <w:tcPr>
            <w:tcW w:type="dxa" w:w="1800"/>
            <w:vAlign w:val="center"/>
          </w:tcPr>
          <w:p>
            <w:r>
              <w:t>Pause.</w:t>
            </w:r>
          </w:p>
        </w:tc>
        <w:tc>
          <w:tcPr>
            <w:tcW w:type="dxa" w:w="1800"/>
            <w:vAlign w:val="center"/>
          </w:tcPr>
          <w:p>
            <w:r>
              <w:t>Pause.</w:t>
            </w:r>
          </w:p>
        </w:tc>
        <w:tc>
          <w:tcPr>
            <w:tcW w:type="dxa" w:w="1152"/>
            <w:vAlign w:val="center"/>
          </w:tcPr>
          <w:p>
            <w:r>
              <w:t>-</w:t>
            </w:r>
          </w:p>
        </w:tc>
      </w:tr>
      <w:tr>
        <w:tc>
          <w:tcPr>
            <w:tcW w:type="dxa" w:w="1296"/>
            <w:vAlign w:val="center"/>
          </w:tcPr>
          <w:p>
            <w:r>
              <w:t>Day 2 10:50-12:05</w:t>
            </w:r>
          </w:p>
        </w:tc>
        <w:tc>
          <w:tcPr>
            <w:tcW w:type="dxa" w:w="936"/>
            <w:vAlign w:val="center"/>
          </w:tcPr>
          <w:p>
            <w:r>
              <w:t>75 min</w:t>
            </w:r>
          </w:p>
        </w:tc>
        <w:tc>
          <w:tcPr>
            <w:tcW w:type="dxa" w:w="2376"/>
            <w:vAlign w:val="center"/>
          </w:tcPr>
          <w:p>
            <w:r>
              <w:t>Lab 7 - Security, governance, Lake Formation, KMS and lifecycle</w:t>
            </w:r>
          </w:p>
        </w:tc>
        <w:tc>
          <w:tcPr>
            <w:tcW w:type="dxa" w:w="1008"/>
            <w:vAlign w:val="center"/>
          </w:tcPr>
          <w:p>
            <w:r>
              <w:t>39-42</w:t>
            </w:r>
          </w:p>
        </w:tc>
        <w:tc>
          <w:tcPr>
            <w:tcW w:type="dxa" w:w="1800"/>
            <w:vAlign w:val="center"/>
          </w:tcPr>
          <w:p>
            <w:r>
              <w:t>Explain governance controls and permission layers.</w:t>
            </w:r>
          </w:p>
        </w:tc>
        <w:tc>
          <w:tcPr>
            <w:tcW w:type="dxa" w:w="1800"/>
            <w:vAlign w:val="center"/>
          </w:tcPr>
          <w:p>
            <w:r>
              <w:t>Complete governance and lifecycle design.</w:t>
            </w:r>
          </w:p>
        </w:tc>
        <w:tc>
          <w:tcPr>
            <w:tcW w:type="dxa" w:w="1152"/>
            <w:vAlign w:val="center"/>
          </w:tcPr>
          <w:p>
            <w:r>
              <w:t>AWS console, LG</w:t>
            </w:r>
          </w:p>
        </w:tc>
      </w:tr>
      <w:tr>
        <w:tc>
          <w:tcPr>
            <w:tcW w:type="dxa" w:w="1296"/>
            <w:vAlign w:val="center"/>
          </w:tcPr>
          <w:p>
            <w:r>
              <w:t>Day 2 12:05-13:00</w:t>
            </w:r>
          </w:p>
        </w:tc>
        <w:tc>
          <w:tcPr>
            <w:tcW w:type="dxa" w:w="936"/>
            <w:vAlign w:val="center"/>
          </w:tcPr>
          <w:p>
            <w:r>
              <w:t>55 min</w:t>
            </w:r>
          </w:p>
        </w:tc>
        <w:tc>
          <w:tcPr>
            <w:tcW w:type="dxa" w:w="2376"/>
            <w:vAlign w:val="center"/>
          </w:tcPr>
          <w:p>
            <w:r>
              <w:t>Security and governance scenario review</w:t>
            </w:r>
          </w:p>
        </w:tc>
        <w:tc>
          <w:tcPr>
            <w:tcW w:type="dxa" w:w="1008"/>
            <w:vAlign w:val="center"/>
          </w:tcPr>
          <w:p>
            <w:r>
              <w:t>Lab 7 slides</w:t>
            </w:r>
          </w:p>
        </w:tc>
        <w:tc>
          <w:tcPr>
            <w:tcW w:type="dxa" w:w="1800"/>
            <w:vAlign w:val="center"/>
          </w:tcPr>
          <w:p>
            <w:r>
              <w:t>Review access-denied, retention and audit scenarios.</w:t>
            </w:r>
          </w:p>
        </w:tc>
        <w:tc>
          <w:tcPr>
            <w:tcW w:type="dxa" w:w="1800"/>
            <w:vAlign w:val="center"/>
          </w:tcPr>
          <w:p>
            <w:r>
              <w:t>Refine answers and notes.</w:t>
            </w:r>
          </w:p>
        </w:tc>
        <w:tc>
          <w:tcPr>
            <w:tcW w:type="dxa" w:w="1152"/>
            <w:vAlign w:val="center"/>
          </w:tcPr>
          <w:p>
            <w:r>
              <w:t>PPT, LG</w:t>
            </w:r>
          </w:p>
        </w:tc>
      </w:tr>
      <w:tr>
        <w:tc>
          <w:tcPr>
            <w:tcW w:type="dxa" w:w="1296"/>
            <w:vAlign w:val="center"/>
          </w:tcPr>
          <w:p>
            <w:r>
              <w:t>Day 2 13:00-14:00</w:t>
            </w:r>
          </w:p>
        </w:tc>
        <w:tc>
          <w:tcPr>
            <w:tcW w:type="dxa" w:w="936"/>
            <w:vAlign w:val="center"/>
          </w:tcPr>
          <w:p>
            <w:r>
              <w:t>60 min</w:t>
            </w:r>
          </w:p>
        </w:tc>
        <w:tc>
          <w:tcPr>
            <w:tcW w:type="dxa" w:w="2376"/>
            <w:vAlign w:val="center"/>
          </w:tcPr>
          <w:p>
            <w:r>
              <w:t>Lunch</w:t>
            </w:r>
          </w:p>
        </w:tc>
        <w:tc>
          <w:tcPr>
            <w:tcW w:type="dxa" w:w="1008"/>
            <w:vAlign w:val="center"/>
          </w:tcPr>
          <w:p>
            <w:r>
              <w:t>-</w:t>
            </w:r>
          </w:p>
        </w:tc>
        <w:tc>
          <w:tcPr>
            <w:tcW w:type="dxa" w:w="1800"/>
            <w:vAlign w:val="center"/>
          </w:tcPr>
          <w:p>
            <w:r>
              <w:t>Pause.</w:t>
            </w:r>
          </w:p>
        </w:tc>
        <w:tc>
          <w:tcPr>
            <w:tcW w:type="dxa" w:w="1800"/>
            <w:vAlign w:val="center"/>
          </w:tcPr>
          <w:p>
            <w:r>
              <w:t>Pause.</w:t>
            </w:r>
          </w:p>
        </w:tc>
        <w:tc>
          <w:tcPr>
            <w:tcW w:type="dxa" w:w="1152"/>
            <w:vAlign w:val="center"/>
          </w:tcPr>
          <w:p>
            <w:r>
              <w:t>-</w:t>
            </w:r>
          </w:p>
        </w:tc>
      </w:tr>
      <w:tr>
        <w:tc>
          <w:tcPr>
            <w:tcW w:type="dxa" w:w="1296"/>
            <w:vAlign w:val="center"/>
          </w:tcPr>
          <w:p>
            <w:r>
              <w:t>Day 2 14:00-15:15</w:t>
            </w:r>
          </w:p>
        </w:tc>
        <w:tc>
          <w:tcPr>
            <w:tcW w:type="dxa" w:w="936"/>
            <w:vAlign w:val="center"/>
          </w:tcPr>
          <w:p>
            <w:r>
              <w:t>75 min</w:t>
            </w:r>
          </w:p>
        </w:tc>
        <w:tc>
          <w:tcPr>
            <w:tcW w:type="dxa" w:w="2376"/>
            <w:vAlign w:val="center"/>
          </w:tcPr>
          <w:p>
            <w:r>
              <w:t>Lab 8 - Monitoring, cost, reliability, exam review</w:t>
            </w:r>
          </w:p>
        </w:tc>
        <w:tc>
          <w:tcPr>
            <w:tcW w:type="dxa" w:w="1008"/>
            <w:vAlign w:val="center"/>
          </w:tcPr>
          <w:p>
            <w:r>
              <w:t>43-46</w:t>
            </w:r>
          </w:p>
        </w:tc>
        <w:tc>
          <w:tcPr>
            <w:tcW w:type="dxa" w:w="1800"/>
            <w:vAlign w:val="center"/>
          </w:tcPr>
          <w:p>
            <w:r>
              <w:t>Facilitate operational checklist and exam-domain mapping.</w:t>
            </w:r>
          </w:p>
        </w:tc>
        <w:tc>
          <w:tcPr>
            <w:tcW w:type="dxa" w:w="1800"/>
            <w:vAlign w:val="center"/>
          </w:tcPr>
          <w:p>
            <w:r>
              <w:t>Complete timed practice and weak-topic plan.</w:t>
            </w:r>
          </w:p>
        </w:tc>
        <w:tc>
          <w:tcPr>
            <w:tcW w:type="dxa" w:w="1152"/>
            <w:vAlign w:val="center"/>
          </w:tcPr>
          <w:p>
            <w:r>
              <w:t>AWS console, LG</w:t>
            </w:r>
          </w:p>
        </w:tc>
      </w:tr>
      <w:tr>
        <w:tc>
          <w:tcPr>
            <w:tcW w:type="dxa" w:w="1296"/>
            <w:vAlign w:val="center"/>
          </w:tcPr>
          <w:p>
            <w:r>
              <w:t>Day 2 15:15-16:00</w:t>
            </w:r>
          </w:p>
        </w:tc>
        <w:tc>
          <w:tcPr>
            <w:tcW w:type="dxa" w:w="936"/>
            <w:vAlign w:val="center"/>
          </w:tcPr>
          <w:p>
            <w:r>
              <w:t>45 min</w:t>
            </w:r>
          </w:p>
        </w:tc>
        <w:tc>
          <w:tcPr>
            <w:tcW w:type="dxa" w:w="2376"/>
            <w:vAlign w:val="center"/>
          </w:tcPr>
          <w:p>
            <w:r>
              <w:t>Assessment preparation and lab evidence check</w:t>
            </w:r>
          </w:p>
        </w:tc>
        <w:tc>
          <w:tcPr>
            <w:tcW w:type="dxa" w:w="1008"/>
            <w:vAlign w:val="center"/>
          </w:tcPr>
          <w:p>
            <w:r>
              <w:t>All lab validation slides</w:t>
            </w:r>
          </w:p>
        </w:tc>
        <w:tc>
          <w:tcPr>
            <w:tcW w:type="dxa" w:w="1800"/>
            <w:vAlign w:val="center"/>
          </w:tcPr>
          <w:p>
            <w:r>
              <w:t>Check readiness and explain submission.</w:t>
            </w:r>
          </w:p>
        </w:tc>
        <w:tc>
          <w:tcPr>
            <w:tcW w:type="dxa" w:w="1800"/>
            <w:vAlign w:val="center"/>
          </w:tcPr>
          <w:p>
            <w:r>
              <w:t>Organize evidence and ask final questions.</w:t>
            </w:r>
          </w:p>
        </w:tc>
        <w:tc>
          <w:tcPr>
            <w:tcW w:type="dxa" w:w="1152"/>
            <w:vAlign w:val="center"/>
          </w:tcPr>
          <w:p>
            <w:r>
              <w:t>PPT, LMS, LG</w:t>
            </w:r>
          </w:p>
        </w:tc>
      </w:tr>
      <w:tr>
        <w:tc>
          <w:tcPr>
            <w:tcW w:type="dxa" w:w="1296"/>
            <w:vAlign w:val="center"/>
          </w:tcPr>
          <w:p>
            <w:r>
              <w:t>Day 2 16:00-17:15</w:t>
            </w:r>
          </w:p>
        </w:tc>
        <w:tc>
          <w:tcPr>
            <w:tcW w:type="dxa" w:w="936"/>
            <w:vAlign w:val="center"/>
          </w:tcPr>
          <w:p>
            <w:r>
              <w:t>75 min</w:t>
            </w:r>
          </w:p>
        </w:tc>
        <w:tc>
          <w:tcPr>
            <w:tcW w:type="dxa" w:w="2376"/>
            <w:vAlign w:val="center"/>
          </w:tcPr>
          <w:p>
            <w:r>
              <w:t>Final assessment</w:t>
            </w:r>
          </w:p>
        </w:tc>
        <w:tc>
          <w:tcPr>
            <w:tcW w:type="dxa" w:w="1008"/>
            <w:vAlign w:val="center"/>
          </w:tcPr>
          <w:p>
            <w:r>
              <w:t>Assessment slide</w:t>
            </w:r>
          </w:p>
        </w:tc>
        <w:tc>
          <w:tcPr>
            <w:tcW w:type="dxa" w:w="1800"/>
            <w:vAlign w:val="center"/>
          </w:tcPr>
          <w:p>
            <w:r>
              <w:t>Invigilate and support LMS process.</w:t>
            </w:r>
          </w:p>
        </w:tc>
        <w:tc>
          <w:tcPr>
            <w:tcW w:type="dxa" w:w="1800"/>
            <w:vAlign w:val="center"/>
          </w:tcPr>
          <w:p>
            <w:r>
              <w:t>Complete assessment.</w:t>
            </w:r>
          </w:p>
        </w:tc>
        <w:tc>
          <w:tcPr>
            <w:tcW w:type="dxa" w:w="1152"/>
            <w:vAlign w:val="center"/>
          </w:tcPr>
          <w:p>
            <w:r>
              <w:t>LMS</w:t>
            </w:r>
          </w:p>
        </w:tc>
      </w:tr>
      <w:tr>
        <w:tc>
          <w:tcPr>
            <w:tcW w:type="dxa" w:w="1296"/>
            <w:vAlign w:val="center"/>
          </w:tcPr>
          <w:p>
            <w:r>
              <w:t>Day 2 17:15-17:30</w:t>
            </w:r>
          </w:p>
        </w:tc>
        <w:tc>
          <w:tcPr>
            <w:tcW w:type="dxa" w:w="936"/>
            <w:vAlign w:val="center"/>
          </w:tcPr>
          <w:p>
            <w:r>
              <w:t>15 min</w:t>
            </w:r>
          </w:p>
        </w:tc>
        <w:tc>
          <w:tcPr>
            <w:tcW w:type="dxa" w:w="2376"/>
            <w:vAlign w:val="center"/>
          </w:tcPr>
          <w:p>
            <w:r>
              <w:t>Tea break</w:t>
            </w:r>
          </w:p>
        </w:tc>
        <w:tc>
          <w:tcPr>
            <w:tcW w:type="dxa" w:w="1008"/>
            <w:vAlign w:val="center"/>
          </w:tcPr>
          <w:p>
            <w:r>
              <w:t>-</w:t>
            </w:r>
          </w:p>
        </w:tc>
        <w:tc>
          <w:tcPr>
            <w:tcW w:type="dxa" w:w="1800"/>
            <w:vAlign w:val="center"/>
          </w:tcPr>
          <w:p>
            <w:r>
              <w:t>Pause.</w:t>
            </w:r>
          </w:p>
        </w:tc>
        <w:tc>
          <w:tcPr>
            <w:tcW w:type="dxa" w:w="1800"/>
            <w:vAlign w:val="center"/>
          </w:tcPr>
          <w:p>
            <w:r>
              <w:t>Pause.</w:t>
            </w:r>
          </w:p>
        </w:tc>
        <w:tc>
          <w:tcPr>
            <w:tcW w:type="dxa" w:w="1152"/>
            <w:vAlign w:val="center"/>
          </w:tcPr>
          <w:p>
            <w:r>
              <w:t>-</w:t>
            </w:r>
          </w:p>
        </w:tc>
      </w:tr>
      <w:tr>
        <w:tc>
          <w:tcPr>
            <w:tcW w:type="dxa" w:w="1296"/>
            <w:vAlign w:val="center"/>
          </w:tcPr>
          <w:p>
            <w:r>
              <w:t>Day 2 17:30-18:00</w:t>
            </w:r>
          </w:p>
        </w:tc>
        <w:tc>
          <w:tcPr>
            <w:tcW w:type="dxa" w:w="936"/>
            <w:vAlign w:val="center"/>
          </w:tcPr>
          <w:p>
            <w:r>
              <w:t>30 min</w:t>
            </w:r>
          </w:p>
        </w:tc>
        <w:tc>
          <w:tcPr>
            <w:tcW w:type="dxa" w:w="2376"/>
            <w:vAlign w:val="center"/>
          </w:tcPr>
          <w:p>
            <w:r>
              <w:t>TRAQOM, final attendance, closing</w:t>
            </w:r>
          </w:p>
        </w:tc>
        <w:tc>
          <w:tcPr>
            <w:tcW w:type="dxa" w:w="1008"/>
            <w:vAlign w:val="center"/>
          </w:tcPr>
          <w:p>
            <w:r>
              <w:t>Final slides</w:t>
            </w:r>
          </w:p>
        </w:tc>
        <w:tc>
          <w:tcPr>
            <w:tcW w:type="dxa" w:w="1800"/>
            <w:vAlign w:val="center"/>
          </w:tcPr>
          <w:p>
            <w:r>
              <w:t>Confirm submissions and survey.</w:t>
            </w:r>
          </w:p>
        </w:tc>
        <w:tc>
          <w:tcPr>
            <w:tcW w:type="dxa" w:w="1800"/>
            <w:vAlign w:val="center"/>
          </w:tcPr>
          <w:p>
            <w:r>
              <w:t>Complete survey and cleanup checklist.</w:t>
            </w:r>
          </w:p>
        </w:tc>
        <w:tc>
          <w:tcPr>
            <w:tcW w:type="dxa" w:w="1152"/>
            <w:vAlign w:val="center"/>
          </w:tcPr>
          <w:p>
            <w:r>
              <w:t>LMS, AWS console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6"/>
      </w:rPr>
      <w:t>AWS Certified Data Engineer Associate Training | TGS-2025053209 | (c) 2026 Tertiary Infotech Academy Pte Ltd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