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White Belt (CLSSWB) Training  ·  TGS-2025053210</w:t>
            </w:r>
          </w:p>
        </w:tc>
      </w:tr>
    </w:tbl>
    <w:p>
      <w:r>
        <w:rPr>
          <w:b/>
          <w:color w:val="1F6FEB"/>
          <w:sz w:val="24"/>
        </w:rPr>
        <w:t>ACTIVITY 1 — CHECKLIST</w:t>
      </w:r>
    </w:p>
    <w:p>
      <w:r>
        <w:rPr>
          <w:b/>
          <w:color w:val="111827"/>
          <w:sz w:val="30"/>
        </w:rPr>
        <w:t>Define — Customer Requirements and the Problem Statement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Hands-on Lab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30 minutes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DEFINE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TOPIC</w:t>
            </w:r>
          </w:p>
          <w:p>
            <w:r>
              <w:rPr>
                <w:color w:val="111827"/>
                <w:sz w:val="18"/>
              </w:rPr>
              <w:t>Define — Understand the Problem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4839"/>
          </w:tcPr>
          <w:p>
            <w:r/>
          </w:p>
        </w:tc>
      </w:tr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4839"/>
          </w:tcPr>
          <w:p>
            <w:r/>
          </w:p>
        </w:tc>
      </w:tr>
    </w:tbl>
    <w:p/>
    <w:p>
      <w:pPr>
        <w:pStyle w:val="Heading2"/>
      </w:pPr>
      <w:r>
        <w:t>Self-check — Define — Customer Requirements and the Problem Statement</w:t>
      </w:r>
    </w:p>
    <w:p>
      <w:r>
        <w:t>Tick each item you have completed. Any blank is a gap to close before your group presents at the debrief.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Evidences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✓</w:t>
            </w:r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Five VOC statements are recorded in the customer's own words, quoted from the data.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Every CTQ carries both a number and a unit.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The problem statement names what, where/when, since when, how big and the impact.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The problem statement contains NO solution.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The SMART goal has a metric, a baseline, a target and a date.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The scope table has entries in BOTH the in-scope and out-of-scope columns.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</w:tbl>
    <w:p/>
    <w:p>
      <w:pPr>
        <w:pStyle w:val="Heading2"/>
      </w:pPr>
      <w:r>
        <w:t>Debrief check</w:t>
      </w:r>
    </w:p>
    <w:p>
      <w:r>
        <w:rPr>
          <w:sz w:val="21"/>
        </w:rPr>
        <w:t>Every group can show five VOC statements in the customer's own words, five CTQs each carrying a number and a unit, and a problem statement containing no solution.</w:t>
      </w:r>
    </w:p>
    <w:p>
      <w:pPr>
        <w:pStyle w:val="Heading2"/>
      </w:pPr>
      <w:r>
        <w:t>Feedback</w:t>
      </w:r>
    </w:p>
    <w:p>
      <w:r>
        <w:rPr>
          <w:b/>
          <w:sz w:val="20"/>
        </w:rPr>
        <w:t>What did you find hardest in this activity?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What is the ONE thing you will do differently at work?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i/>
          <w:color w:val="555B66"/>
          <w:sz w:val="16"/>
        </w:rPr>
        <w:t>Certified Lean Six Sigma White Belt (CLSSWB) Training · TGS-2025053210 · Version v4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