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 — LEARNER WORKSHEET</w:t>
      </w:r>
    </w:p>
    <w:p>
      <w:r>
        <w:rPr>
          <w:b/>
          <w:color w:val="111827"/>
          <w:sz w:val="30"/>
        </w:rPr>
        <w:t>Yellow Belt Role, Certification Paths, and Improvement Scenario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30 min</w:t>
            </w:r>
          </w:p>
        </w:tc>
        <w:tc>
          <w:tcPr>
            <w:tcW w:type="dxa" w:w="2419"/>
            <w:shd w:val="clear" w:color="auto" w:fill="F5F8FC"/>
          </w:tcPr>
          <w:p>
            <w:r>
              <w:rPr>
                <w:b/>
                <w:color w:val="1F6FEB"/>
                <w:sz w:val="15"/>
              </w:rPr>
              <w:t>DMAIC PHASE</w:t>
            </w:r>
          </w:p>
          <w:p>
            <w:r>
              <w:rPr>
                <w:color w:val="111827"/>
                <w:sz w:val="18"/>
              </w:rPr>
              <w:t>FOUNDATIONS</w:t>
            </w:r>
          </w:p>
        </w:tc>
        <w:tc>
          <w:tcPr>
            <w:tcW w:type="dxa" w:w="2419"/>
            <w:shd w:val="clear" w:color="auto" w:fill="F5F8FC"/>
          </w:tcPr>
          <w:p>
            <w:r>
              <w:rPr>
                <w:b/>
                <w:color w:val="1F6FEB"/>
                <w:sz w:val="15"/>
              </w:rPr>
              <w:t>MAPS TO</w:t>
            </w:r>
          </w:p>
          <w:p>
            <w:r>
              <w:rPr>
                <w:color w:val="111827"/>
                <w:sz w:val="18"/>
              </w:rPr>
              <w:t>A1</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Establish what a Lean Six Sigma Yellow Belt is accountable for, how the belt pathway progresses from White to Master Black Belt, and choose a small, manageable improvement scenario to carry through the whole course.</w:t>
      </w:r>
    </w:p>
    <w:p>
      <w:r>
        <w:rPr>
          <w:b/>
        </w:rPr>
        <w:t xml:space="preserve">What you will produce: </w:t>
      </w:r>
      <w:r>
        <w:t>A Yellow Belt responsibility table, a belt-pathway comparison and a selected improvement scenario justified against all four criteria.</w:t>
      </w:r>
    </w:p>
    <w:p>
      <w:r>
        <w:rPr>
          <w:b/>
        </w:rPr>
        <w:t xml:space="preserve">Tools and techniques: </w:t>
      </w:r>
      <w:r>
        <w:t>Belt role matrix, CSSC certification pathway, project selection criteria</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belt-pathway-comparison.csv (belt, typical_role, training_days, leads_or_supports, typical_project_scope)</w:t>
      </w:r>
    </w:p>
    <w:p>
      <w:pPr>
        <w:pStyle w:val="ListBullet"/>
      </w:pPr>
      <w:r>
        <w:t>project-selection-criteria.csv (criterion, does_the_scenario_meet_it, evidence)</w:t>
      </w:r>
    </w:p>
    <w:p>
      <w:pPr>
        <w:pStyle w:val="ListBullet"/>
      </w:pPr>
      <w:r>
        <w:t>yellow-belt-responsibilities.csv (responsibility, your_contribution, belt_that_leads_it)</w:t>
      </w:r>
    </w:p>
    <w:p>
      <w:r>
        <w:t>Open these in Excel, Google Sheets or LibreOffice Calc. Work on a copy so the originals stay clean for revision.</w:t>
      </w:r>
    </w:p>
    <w:p>
      <w:r>
        <w:t>The scenario brief and the two weeks of ticket data are in data/.</w:t>
      </w:r>
    </w:p>
    <w:p>
      <w:pPr>
        <w:pStyle w:val="Heading2"/>
      </w:pPr>
      <w:r>
        <w:t>Your steps</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pPr>
        <w:pStyle w:val="Heading2"/>
      </w:pPr>
      <w:r>
        <w:t>Your working space</w:t>
      </w:r>
    </w:p>
    <w:p>
      <w:r>
        <w:t>Complete every field. You may keep this worksheet and refer to it during the open-book assessment.</w:t>
      </w:r>
    </w:p>
    <w:p>
      <w:r>
        <w:rPr>
          <w:b/>
          <w:color w:val="1F6FEB"/>
          <w:sz w:val="20"/>
        </w:rPr>
        <w:t>Step 1 — Define the Yellow Belt role — list at least four responsibilities and your contributi...</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Compare the White, Yellow, Green, Black and Master Black Belt pathways in a table.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Review the Contoso Service Desk scenario: tickets are slow to be assigned and status...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Test your scenario against the 'good project' criteria — day-to-day work, manageable,...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Record why a Yellow Belt supports rather than leads this improvement.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Where does a Yellow Belt add the most value on a DMAIC project, and where should they hand over?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the four 'good project' criteria is most often ignored in your own workplace?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would make the Contoso scenario a BAD Six Sigma project?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Name one process at your workplace that would pass all four selection criteria.</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would you need permission for before collecting data on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 can state the Yellow Belt role in one sentence and justify your scenario against all four selection criteria.</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