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9 — LEARNER WORKSHEET</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Generate and select countermeasures that attack the root cause you proved — not the symptom. Apply the core Lean improvement tools: 5S, poka-yoke, visual management, standard work and Kaizen.</w:t>
      </w:r>
    </w:p>
    <w:p>
      <w:r>
        <w:rPr>
          <w:b/>
        </w:rPr>
        <w:t xml:space="preserve">What you will produce: </w:t>
      </w:r>
      <w:r>
        <w:t>A prioritised countermeasure set traced to proven root causes, a 5S plan, one poka-yoke design and draft standard work.</w:t>
      </w:r>
    </w:p>
    <w:p>
      <w:r>
        <w:rPr>
          <w:b/>
        </w:rPr>
        <w:t xml:space="preserve">Tools and techniques: </w:t>
      </w:r>
      <w:r>
        <w:t>Brainstorming, 5S, poka-yoke, visual management, standard work, Kaizen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Your steps</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pPr>
        <w:pStyle w:val="Heading2"/>
      </w:pPr>
      <w:r>
        <w:t>Your working space</w:t>
      </w:r>
    </w:p>
    <w:p>
      <w:r>
        <w:t>Complete every field. You may keep this worksheet and refer to it during the open-book assessment.</w:t>
      </w:r>
    </w:p>
    <w:p>
      <w:r>
        <w:rPr>
          <w:b/>
          <w:color w:val="1F6FEB"/>
          <w:sz w:val="20"/>
        </w:rPr>
        <w:t>Step 1 — Generate countermeasures for each proven root cause — quantity before quality.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Prioritise using an impact vs effort matrix to find the quick wins.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Apply 5S thinking — Sort, Set in order, Shine, Standardise, Sustain — including to di...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one poka-yoke that makes the error difficult or impossible to make.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Draft standard work so the improved method is repeatable by anyone.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Plan a Kaizen event or pilot to test the countermeasure at small scale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Distinguish a containment countermeasure from a permanent solution.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poka-yoke PREVENT the error or merely DETECT it? Which is stronger?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countermeasure is a containment, and which is permanent?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you pilot first, and how would you know it worked?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could a poka-yoke remove an error you personally make each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standard work exists in your team but is not written down?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countermeasure traces back to a proven root cause, and your poka-yoke prevents rather than detects the error.</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