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Robotics Process Automation (RPA)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TGS-2026064721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RPA lesson material.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Two-day plan aligned to the rebuilt deck, ten labs and preserved assessment pattern.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RPA foundations, workflow design and data-driven automation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UI automation, resilience, deployment and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and Assessment Alignment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Robotics Process Automation (RPA) for Beginners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TGS-2026064721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Tertiary Infotech Academy Pte Ltd (UEN: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2 days · 8 training hours per day · 16 hours total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9:00 am–6:00 pm; 1-hour lunch excluded; tea breaks within training time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Instructor-led concept sessions, demonstrations and UiPath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Determine appropriate RPA opportunities and best practices for attended and unattended automation.</w:t>
      </w:r>
    </w:p>
    <w:p>
      <w:pPr>
        <w:pStyle w:val="ListBullet"/>
      </w:pPr>
      <w:r>
        <w:t>LO2: Plan and construct UiPath workflows using sequences, flowcharts, state machines, variables, arguments and control flow.</w:t>
      </w:r>
    </w:p>
    <w:p>
      <w:pPr>
        <w:pStyle w:val="ListBullet"/>
      </w:pPr>
      <w:r>
        <w:t>LO3: Design and validate UI, web, data and Excel automation processes with reliable selectors and structured outputs.</w:t>
      </w:r>
    </w:p>
    <w:p>
      <w:pPr>
        <w:pStyle w:val="ListBullet"/>
      </w:pPr>
      <w:r>
        <w:t>LO4: Test, debug, log and handle exceptions in RPA workflows.</w:t>
      </w:r>
    </w:p>
    <w:p>
      <w:pPr>
        <w:pStyle w:val="ListBullet"/>
      </w:pPr>
      <w:r>
        <w:t>LO5: Package, deploy, monitor and optimise UiPath processes using Assistant and Orchestrator.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 / SAQ) — 13 open-ended questions, 60 minutes, open book.</w:t>
      </w:r>
    </w:p>
    <w:p>
      <w:pPr>
        <w:pStyle w:val="ListBullet"/>
      </w:pPr>
      <w:r>
        <w:t>Practical Performance (PP) — 5 connected UiPath tasks, 90 minutes, open book.</w:t>
      </w:r>
    </w:p>
    <w:p>
      <w:pPr>
        <w:pStyle w:val="ListBullet"/>
      </w:pPr>
      <w:r>
        <w:t>Format: Open book — course slides, Learner Guide and approved mock data only.</w:t>
      </w:r>
    </w:p>
    <w:p>
      <w:pPr>
        <w:pStyle w:val="ListBullet"/>
      </w:pPr>
      <w:r>
        <w:t>Candidates must achieve at least 75% attendance and be assessed Competent (C).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RPA foundations, workflow design and data-driven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Learning / facilitation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Deck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9:00–9:30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Welcome, introductions, outcomes, LMS resources and mandatory AM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 2 onward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9:30–10:40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70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1 — Introduction to RPA: suitability, attended/unattended patterns, value and governance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 15 onward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10:40–10:50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10:50–12:40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Guided practice: Labs 1–2 — opportunity selection and operating mode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Slide 31 onward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12:40–13:00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Topic 1 review and evidence check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 15 onward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14:00–15:10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70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2 — sequences, flowcharts, state machines, variables, arguments and control flow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 36 onward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15:10–15:20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15:20–17:35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135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Guided practice: Labs 3–4 — decisions, routing and DataTable loops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Slide 52 onward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17:35–18:00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1 synthesis, Q&amp;A, evidence check and PM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 36 onward</w:t>
            </w:r>
          </w:p>
        </w:tc>
      </w:tr>
    </w:tbl>
    <w:p>
      <w:r>
        <w:t>Total training time excluding lunch: 480 minutes (8 hours).</w:t>
      </w:r>
    </w:p>
    <w:p>
      <w:pPr>
        <w:pStyle w:val="Heading2"/>
      </w:pPr>
      <w:r>
        <w:t>Day 2 — UI automation, resilience, deployment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Learning / facilitation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Deck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9:00–9:15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1 retrieval practice and mandatory AM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Slide 36 onward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9:15–10:00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3 — UI selectors, recording, web extraction and Excel integration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 57 onward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10:00–11:00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Guided practice: Labs 5–6 — invoice reconciliation and web-table extraction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Slide 73 onward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11:00–11:10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11:10–12:00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50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4 — debugging, logging, exceptions and recovery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 78 onward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12:00–13:00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Guided practice: Labs 7–8 — diagnose failures and implement Try Catch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Slide 94 onward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14:00–14:25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25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5 — packages, processes, jobs, runtimes, monitoring and optimisation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Slide 99 onward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14:25–15:20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Guided practice: Labs 9–10 — publish a process and design a multi-robot queue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7"/>
              </w:rPr>
              <w:t>Slide 115 onward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15:20–15:30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Assess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Assessment briefing and mandatory assessment attendance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Slide 120 onward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15:30–16:30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60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Assess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Written Assessment — 13 open-ended questions, open book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See current deck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16:30–18:00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90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Assess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Practical Performance — five connected UiPath tasks, open book; PM attendance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See current deck</w:t>
            </w:r>
          </w:p>
        </w:tc>
      </w:tr>
    </w:tbl>
    <w:p>
      <w:r>
        <w:t>Total training time excluding lunch: 480 minutes (8 hours).</w:t>
      </w:r>
    </w:p>
    <w:p>
      <w:pPr>
        <w:pStyle w:val="Heading1"/>
      </w:pPr>
      <w:r>
        <w:t>Lab and 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Ability / knowledge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Deck reference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1: Assess an RPA Opportunity and Build a First Sequence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A1, A6 · K1, K2, K10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Completed XLSX plus one screenshot showing the successful UiPath Output message.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31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2: Model Attended and Unattended Service Automation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A1, A6 · K1, K3, K10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Routing matrix and screenshots of the three distinct UiPath outcomes.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33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3: Route Customer Requests with If and Switch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A2, A3, A4 · K4, K6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Completed route-results workbook and one screenshot of the full flowchart.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52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4: Process a Customer DataTable with Loops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A2, A4 · K4, K6, K11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output/customer-segments.csv and a screenshot showing the 6-in / 6-out reconciliation.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54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5: Validate and Reconcile Invoices in Excel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A4, A5 · K5, K11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output/invoice-reconciliation.xlsx with Results and Summary sheets.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73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6: Extract and Filter a Singapore Schools Table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A1, A4, A5 · K5, K7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output/schools-analysis.xlsx plus screenshots of Extract Table Data and the validated Summary sheet.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75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7: Debug a Failing Order Workflow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A5, A7, A8 · K8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Completed defect log and screenshot of a breakpoint with Locals/Watch values.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94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8: Build Resilient File Processing with Try Catch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A5, A7, A8 · K8, K13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output/exception-summary.csv and screenshots of Try Catch plus one retry log sequence.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96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9: Publish and Run a Process with Orchestrator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A7, A8, A9 · K9, K12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Completed release record plus screenshots of the process version and successful job details.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115 onward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Lab 10: Design and Monitor a Multi-Robot Queue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Topic 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A1, A2, A3, A4, A5, A7, A8, A9 · K3, K9, K13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Queue metrics workbook, workflow screenshots and a written scale/retry/review recommendation.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Slide 117 onward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