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sz w:val="26"/>
        </w:rPr>
        <w:t>Tertiary Infotech Academy Pte. Ltd.</w:t>
      </w:r>
    </w:p>
    <w:p>
      <w:pPr>
        <w:spacing w:after="44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360"/>
        <w:jc w:val="center"/>
      </w:pPr>
      <w:r>
        <w:rPr>
          <w:rFonts w:ascii="Arial" w:hAnsi="Arial"/>
          <w:b/>
          <w:sz w:val="52"/>
        </w:rPr>
        <w:t>LEARNER GUIDE</w:t>
      </w:r>
    </w:p>
    <w:p>
      <w:pPr>
        <w:spacing w:after="200"/>
        <w:jc w:val="center"/>
      </w:pPr>
      <w:r>
        <w:rPr>
          <w:rFonts w:ascii="Arial" w:hAnsi="Arial"/>
          <w:b w:val="0"/>
          <w:sz w:val="24"/>
        </w:rPr>
        <w:t>For</w:t>
      </w:r>
    </w:p>
    <w:p>
      <w:pPr>
        <w:spacing w:after="280"/>
        <w:jc w:val="center"/>
      </w:pPr>
      <w:r>
        <w:rPr>
          <w:rFonts w:ascii="Arial" w:hAnsi="Arial"/>
          <w:b/>
          <w:sz w:val="40"/>
        </w:rPr>
        <w:t>3D Modelling with Blender for Beginners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TGS Ref No: TGS-2022015368</w:t>
      </w:r>
    </w:p>
    <w:p>
      <w:pPr>
        <w:spacing w:after="160"/>
        <w:jc w:val="center"/>
      </w:pPr>
      <w:r>
        <w:rPr>
          <w:rFonts w:ascii="Arial" w:hAnsi="Arial"/>
          <w:b w:val="0"/>
          <w:sz w:val="24"/>
        </w:rPr>
        <w:t>Conducted by</w:t>
      </w:r>
    </w:p>
    <w:p>
      <w:pPr>
        <w:spacing w:after="60"/>
        <w:jc w:val="center"/>
      </w:pPr>
      <w:r>
        <w:rPr>
          <w:rFonts w:ascii="Arial" w:hAnsi="Arial"/>
          <w:b/>
          <w:sz w:val="26"/>
        </w:rPr>
        <w:t>Tertiary Infotech Academy Pte. Ltd.</w:t>
      </w:r>
    </w:p>
    <w:p>
      <w:pPr>
        <w:spacing w:after="36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Version 11.0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D"/>
          </w:tcPr>
          <w:p>
            <w:r>
              <w:t>Version Number</w:t>
            </w:r>
          </w:p>
        </w:tc>
        <w:tc>
          <w:tcPr>
            <w:tcW w:type="dxa" w:w="2541"/>
            <w:shd w:fill="D9EAFD"/>
          </w:tcPr>
          <w:p>
            <w:r>
              <w:t>Effective Date of Release</w:t>
            </w:r>
          </w:p>
        </w:tc>
        <w:tc>
          <w:tcPr>
            <w:tcW w:type="dxa" w:w="2541"/>
            <w:shd w:fill="D9EAFD"/>
          </w:tcPr>
          <w:p>
            <w:r>
              <w:t>Summary of Included Changes</w:t>
            </w:r>
          </w:p>
        </w:tc>
        <w:tc>
          <w:tcPr>
            <w:tcW w:type="dxa" w:w="2541"/>
            <w:shd w:fill="D9EAFD"/>
          </w:tcPr>
          <w:p>
            <w:r>
              <w:t>Author</w:t>
            </w:r>
          </w:p>
        </w:tc>
      </w:tr>
      <w:tr>
        <w:tc>
          <w:tcPr>
            <w:tcW w:type="dxa" w:w="2541"/>
          </w:tcPr>
          <w:p>
            <w:r>
              <w:t>10.0</w:t>
            </w:r>
          </w:p>
        </w:tc>
        <w:tc>
          <w:tcPr>
            <w:tcW w:type="dxa" w:w="2541"/>
          </w:tcPr>
          <w:p>
            <w:r>
              <w:t>Date not recorded in legacy source</w:t>
            </w:r>
          </w:p>
        </w:tc>
        <w:tc>
          <w:tcPr>
            <w:tcW w:type="dxa" w:w="2541"/>
          </w:tcPr>
          <w:p>
            <w:r>
              <w:t>Legacy trainer-slide release; superseded by this source-aligned rebuild.</w:t>
            </w:r>
          </w:p>
        </w:tc>
        <w:tc>
          <w:tcPr>
            <w:tcW w:type="dxa" w:w="2541"/>
          </w:tcPr>
          <w:p>
            <w:r>
              <w:t>Tertiary Infotech Academy</w:t>
            </w:r>
          </w:p>
        </w:tc>
      </w:tr>
      <w:tr>
        <w:tc>
          <w:tcPr>
            <w:tcW w:type="dxa" w:w="2541"/>
          </w:tcPr>
          <w:p>
            <w:r>
              <w:t>11.0</w:t>
            </w:r>
          </w:p>
        </w:tc>
        <w:tc>
          <w:tcPr>
            <w:tcW w:type="dxa" w:w="2541"/>
          </w:tcPr>
          <w:p>
            <w:r>
              <w:t>20 August 2026</w:t>
            </w:r>
          </w:p>
        </w:tc>
        <w:tc>
          <w:tcPr>
            <w:tcW w:type="dxa" w:w="2541"/>
          </w:tcPr>
          <w:p>
            <w:r>
              <w:t>Rebuilt for Blender 5.2 LTS with four verified outcomes, eight connected labs, live assessment parity and updated visuals.</w:t>
            </w:r>
          </w:p>
        </w:tc>
        <w:tc>
          <w:tcPr>
            <w:tcW w:type="dxa" w:w="2541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How to Use This Guide / Course Overview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4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Topic 1: Get Started with Blender and the Creative Brief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4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Lab 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7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Lab 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8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Topic 2: Develop 3D Models and Prototypes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8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Lab 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11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Lab 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12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Topic 3: Animate and Present the 3D Prototype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12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Lab 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15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Lab 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16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Topic 4: Optimise, Render and Export the Model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16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Lab 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19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Lab 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20</w:t>
            </w:r>
          </w:p>
        </w:tc>
      </w:tr>
      <w:tr>
        <w:tc>
          <w:tcPr>
            <w:tcW w:type="dxa" w:w="8784"/>
          </w:tcPr>
          <w:p>
            <w:r>
              <w:rPr>
                <w:rFonts w:ascii="Arial" w:hAnsi="Arial"/>
                <w:sz w:val="21"/>
              </w:rPr>
              <w:t>Quick Reference / Assessment and Support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rFonts w:ascii="Arial" w:hAnsi="Arial"/>
                <w:sz w:val="21"/>
              </w:rPr>
              <w:t>21</w:t>
            </w:r>
          </w:p>
        </w:tc>
      </w:tr>
    </w:tbl>
    <w:p>
      <w:r>
        <w:br w:type="page"/>
      </w:r>
    </w:p>
    <w:p>
      <w:pPr>
        <w:pStyle w:val="Heading1"/>
      </w:pPr>
      <w:r>
        <w:t>How to Use This Guide</w:t>
      </w:r>
    </w:p>
    <w:p>
      <w:r>
        <w:t>Use this guide for the detailed click-by-click procedures. The slide deck is concept-led and intentionally does not duplicate these procedures. Work on copies of the supplied Blender assets, save incremental versions, and capture the evidence named in each lab.</w:t>
      </w:r>
    </w:p>
    <w:p>
      <w:pPr>
        <w:pStyle w:val="Heading1"/>
      </w:pPr>
      <w:r>
        <w:t>Course Overview</w:t>
      </w:r>
    </w:p>
    <w:p>
      <w:r>
        <w:t>This two-day, 16-hour WSQ course builds beginner capability in Blender: interpreting creative briefs, modelling and sculpting, materials and animation, then camera, lighting, optimisation and export.</w:t>
      </w:r>
    </w:p>
    <w:p>
      <w:pPr>
        <w:pStyle w:val="Heading2"/>
      </w:pPr>
      <w:r>
        <w:t>Learning Outcomes</w:t>
      </w:r>
    </w:p>
    <w:p>
      <w:pPr>
        <w:pStyle w:val="ListBullet"/>
        <w:keepNext w:val="0"/>
        <w:keepLines/>
        <w:spacing w:after="20"/>
      </w:pPr>
      <w:r>
        <w:t>LO1: Analyse a creative brief and establish a suitable polygon budget.</w:t>
      </w:r>
    </w:p>
    <w:p>
      <w:pPr>
        <w:pStyle w:val="ListBullet"/>
        <w:keepNext w:val="0"/>
        <w:keepLines/>
        <w:spacing w:after="20"/>
      </w:pPr>
      <w:r>
        <w:t>LO2: Develop 3D models and prototypes in Blender.</w:t>
      </w:r>
    </w:p>
    <w:p>
      <w:pPr>
        <w:pStyle w:val="ListBullet"/>
        <w:keepNext w:val="0"/>
        <w:keepLines/>
        <w:spacing w:after="20"/>
      </w:pPr>
      <w:r>
        <w:t>LO3: Animate 3D models using suitable rigging, keyframe and presentation methods.</w:t>
      </w:r>
    </w:p>
    <w:p>
      <w:pPr>
        <w:pStyle w:val="ListBullet"/>
        <w:keepNext w:val="0"/>
        <w:keepLines/>
        <w:spacing w:after="20"/>
      </w:pPr>
      <w:r>
        <w:t>LO4: Optimise, light, render and export 3D models for the intended use.</w:t>
      </w:r>
    </w:p>
    <w:p>
      <w:pPr>
        <w:pStyle w:val="Heading2"/>
      </w:pPr>
      <w:r>
        <w:t>TSC Knowledge and Abilities</w:t>
      </w:r>
    </w:p>
    <w:p>
      <w:pPr>
        <w:pStyle w:val="ListBullet"/>
      </w:pPr>
      <w:r>
        <w:t>K1: Creative brief requirements and polygon budgets</w:t>
      </w:r>
    </w:p>
    <w:p>
      <w:pPr>
        <w:pStyle w:val="ListBullet"/>
      </w:pPr>
      <w:r>
        <w:t>K2: Blender interface, navigation, selection and scene organisation</w:t>
      </w:r>
    </w:p>
    <w:p>
      <w:pPr>
        <w:pStyle w:val="ListBullet"/>
      </w:pPr>
      <w:r>
        <w:t>K3: Modelling and sculpting principles, tools and workflows</w:t>
      </w:r>
    </w:p>
    <w:p>
      <w:pPr>
        <w:pStyle w:val="ListBullet"/>
      </w:pPr>
      <w:r>
        <w:t>K4: Mesh structure, topology, edge flow, normals and modifiers</w:t>
      </w:r>
    </w:p>
    <w:p>
      <w:pPr>
        <w:pStyle w:val="ListBullet"/>
      </w:pPr>
      <w:r>
        <w:t>K5: Rigging, weight painting, keyframes and animation principles</w:t>
      </w:r>
    </w:p>
    <w:p>
      <w:pPr>
        <w:pStyle w:val="ListBullet"/>
      </w:pPr>
      <w:r>
        <w:t>K6: Materials, shaders, UV maps, textures and visual presentation</w:t>
      </w:r>
    </w:p>
    <w:p>
      <w:pPr>
        <w:pStyle w:val="ListBullet"/>
      </w:pPr>
      <w:r>
        <w:t>K7: Review methods for concept art, models and prototypes</w:t>
      </w:r>
    </w:p>
    <w:p>
      <w:pPr>
        <w:pStyle w:val="ListBullet"/>
      </w:pPr>
      <w:r>
        <w:t>K8: Cameras, lighting, rendering, physics and stakeholder presentation</w:t>
      </w:r>
    </w:p>
    <w:p>
      <w:pPr>
        <w:pStyle w:val="ListBullet"/>
      </w:pPr>
      <w:r>
        <w:t>K9: Optimisation, versioning, export formats and delivery checks</w:t>
      </w:r>
    </w:p>
    <w:p>
      <w:pPr>
        <w:pStyle w:val="ListBullet"/>
      </w:pPr>
      <w:r>
        <w:t>A1: Interpret a creative brief and define measurable modelling requirements</w:t>
      </w:r>
    </w:p>
    <w:p>
      <w:pPr>
        <w:pStyle w:val="ListBullet"/>
      </w:pPr>
      <w:r>
        <w:t>A2: Establish a polygon budget and create an appropriate blockout</w:t>
      </w:r>
    </w:p>
    <w:p>
      <w:pPr>
        <w:pStyle w:val="ListBullet"/>
      </w:pPr>
      <w:r>
        <w:t>A3: Develop and sculpt a 3D model using suitable tools and topology</w:t>
      </w:r>
    </w:p>
    <w:p>
      <w:pPr>
        <w:pStyle w:val="ListBullet"/>
      </w:pPr>
      <w:r>
        <w:t>A4: Review and refine the model against creative and technical requirements</w:t>
      </w:r>
    </w:p>
    <w:p>
      <w:pPr>
        <w:pStyle w:val="ListBullet"/>
      </w:pPr>
      <w:r>
        <w:t>A5: Apply materials, rigging and keyframe animation to a 3D model</w:t>
      </w:r>
    </w:p>
    <w:p>
      <w:pPr>
        <w:pStyle w:val="ListBullet"/>
      </w:pPr>
      <w:r>
        <w:t>A6: Present the animated prototype and gather review evidence</w:t>
      </w:r>
    </w:p>
    <w:p>
      <w:pPr>
        <w:pStyle w:val="ListBullet"/>
      </w:pPr>
      <w:r>
        <w:t>A7: Apply camera, lighting and rendering decisions for the intended output</w:t>
      </w:r>
    </w:p>
    <w:p>
      <w:pPr>
        <w:pStyle w:val="ListBullet"/>
      </w:pPr>
      <w:r>
        <w:t>A8: Optimise, export and verify the completed asset</w:t>
      </w:r>
    </w:p>
    <w:p>
      <w:pPr>
        <w:pStyle w:val="Heading1"/>
      </w:pPr>
      <w:r>
        <w:t>Topic 1: Get Started with Blender and the Creative Brief</w:t>
      </w:r>
    </w:p>
    <w:p>
      <w:r>
        <w:t>Analyse requirements · establish budgets · control the scene</w:t>
      </w:r>
    </w:p>
    <w:p>
      <w:pPr>
        <w:pStyle w:val="Heading2"/>
      </w:pPr>
      <w:r>
        <w:t>1.1 Read the creative brief as a production contract</w:t>
      </w:r>
    </w:p>
    <w:p>
      <w:r>
        <w:t>Turn subjective intent into testable form, function and delivery criteria.</w:t>
      </w:r>
    </w:p>
    <w:p>
      <w:pPr>
        <w:pStyle w:val="ListBullet"/>
      </w:pPr>
      <w:r>
        <w:rPr>
          <w:b/>
        </w:rPr>
        <w:t xml:space="preserve">Purpose: </w:t>
      </w:r>
      <w:r>
        <w:t>Audience, platform and viewing distance</w:t>
      </w:r>
    </w:p>
    <w:p>
      <w:pPr>
        <w:pStyle w:val="ListBullet"/>
      </w:pPr>
      <w:r>
        <w:rPr>
          <w:b/>
        </w:rPr>
        <w:t xml:space="preserve">Form: </w:t>
      </w:r>
      <w:r>
        <w:t>Silhouette, proportion and reference views</w:t>
      </w:r>
    </w:p>
    <w:p>
      <w:pPr>
        <w:pStyle w:val="ListBullet"/>
      </w:pPr>
      <w:r>
        <w:rPr>
          <w:b/>
        </w:rPr>
        <w:t xml:space="preserve">Constraints: </w:t>
      </w:r>
      <w:r>
        <w:t>Time, dimensions, format and budget</w:t>
      </w:r>
    </w:p>
    <w:p>
      <w:pPr>
        <w:pStyle w:val="ListBullet"/>
      </w:pPr>
      <w:r>
        <w:rPr>
          <w:b/>
        </w:rPr>
        <w:t xml:space="preserve">Evidence: </w:t>
      </w:r>
      <w:r>
        <w:t>Named checks, views and approval owner</w:t>
      </w:r>
    </w:p>
    <w:p>
      <w:r>
        <w:rPr>
          <w:b/>
        </w:rPr>
        <w:t>Applied example:</w:t>
      </w:r>
    </w:p>
    <w:p>
      <w:r>
        <w:t>A goldfish hero asset needs a readable silhouette, animated fins, a 500-polygon target and a GLB handoff.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Separate must-haves from preferences</w:t>
      </w:r>
    </w:p>
    <w:p>
      <w:pPr>
        <w:pStyle w:val="ListBullet"/>
        <w:keepNext w:val="0"/>
        <w:keepLines/>
        <w:spacing w:after="20"/>
      </w:pPr>
      <w:r>
        <w:t>Resolve missing dimensions before modelling</w:t>
      </w:r>
    </w:p>
    <w:p>
      <w:pPr>
        <w:pStyle w:val="ListBullet"/>
        <w:keepNext w:val="0"/>
        <w:keepLines/>
        <w:spacing w:after="20"/>
      </w:pPr>
      <w:r>
        <w:t>Name the final approver</w:t>
      </w:r>
    </w:p>
    <w:p>
      <w:pPr>
        <w:pStyle w:val="ListBullet"/>
        <w:keepNext w:val="0"/>
        <w:keepLines/>
        <w:spacing w:after="20"/>
      </w:pPr>
      <w:r>
        <w:t>Freeze a versioned brief</w:t>
      </w:r>
    </w:p>
    <w:p>
      <w:pPr>
        <w:pStyle w:val="Heading2"/>
      </w:pPr>
      <w:r>
        <w:t>1.2 Set a polygon budget that matches the use</w:t>
      </w:r>
    </w:p>
    <w:p>
      <w:r>
        <w:t>Spend geometry where it changes silhouette, deformation or shading.</w:t>
      </w:r>
    </w:p>
    <w:p>
      <w:pPr>
        <w:pStyle w:val="ListBullet"/>
      </w:pPr>
      <w:r>
        <w:rPr>
          <w:b/>
        </w:rPr>
        <w:t xml:space="preserve">Target: </w:t>
      </w:r>
      <w:r>
        <w:t>Mobile, web, film, still or print</w:t>
      </w:r>
    </w:p>
    <w:p>
      <w:pPr>
        <w:pStyle w:val="ListBullet"/>
      </w:pPr>
      <w:r>
        <w:rPr>
          <w:b/>
        </w:rPr>
        <w:t xml:space="preserve">Density: </w:t>
      </w:r>
      <w:r>
        <w:t>Allocate loops to visible and moving regions</w:t>
      </w:r>
    </w:p>
    <w:p>
      <w:pPr>
        <w:pStyle w:val="ListBullet"/>
      </w:pPr>
      <w:r>
        <w:rPr>
          <w:b/>
        </w:rPr>
        <w:t xml:space="preserve">LOD: </w:t>
      </w:r>
      <w:r>
        <w:t>Plan variants for different viewing conditions</w:t>
      </w:r>
    </w:p>
    <w:p>
      <w:pPr>
        <w:pStyle w:val="ListBullet"/>
      </w:pPr>
      <w:r>
        <w:rPr>
          <w:b/>
        </w:rPr>
        <w:t xml:space="preserve">Measure: </w:t>
      </w:r>
      <w:r>
        <w:t>Use statistics and triangulated counts</w:t>
      </w:r>
    </w:p>
    <w:p>
      <w:r>
        <w:rPr>
          <w:b/>
        </w:rPr>
        <w:t>Applied example:</w:t>
      </w:r>
    </w:p>
    <w:p>
      <w:r>
        <w:t>A 500-polygon fish keeps loops around the eye and tail while the body uses broad, clean quads.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Define whether the limit is faces or triangles</w:t>
      </w:r>
    </w:p>
    <w:p>
      <w:pPr>
        <w:pStyle w:val="ListBullet"/>
        <w:keepNext w:val="0"/>
        <w:keepLines/>
        <w:spacing w:after="20"/>
      </w:pPr>
      <w:r>
        <w:t>Reserve loops around eyes, mouth and fin roots</w:t>
      </w:r>
    </w:p>
    <w:p>
      <w:pPr>
        <w:pStyle w:val="ListBullet"/>
        <w:keepNext w:val="0"/>
        <w:keepLines/>
        <w:spacing w:after="20"/>
      </w:pPr>
      <w:r>
        <w:t>Keep a budget margin for revisions</w:t>
      </w:r>
    </w:p>
    <w:p>
      <w:pPr>
        <w:pStyle w:val="ListBullet"/>
        <w:keepNext w:val="0"/>
        <w:keepLines/>
        <w:spacing w:after="20"/>
      </w:pPr>
      <w:r>
        <w:t>Check after modifiers</w:t>
      </w:r>
    </w:p>
    <w:p>
      <w:pPr>
        <w:pStyle w:val="Heading2"/>
      </w:pPr>
      <w:r>
        <w:t>1.3 Understand Blender workspaces and editors</w:t>
      </w:r>
    </w:p>
    <w:p>
      <w:r>
        <w:t>Workspaces arrange editors; editors expose different views of the same data.</w:t>
      </w:r>
    </w:p>
    <w:p>
      <w:pPr>
        <w:pStyle w:val="ListBullet"/>
      </w:pPr>
      <w:r>
        <w:rPr>
          <w:b/>
        </w:rPr>
        <w:t xml:space="preserve">3D Viewport: </w:t>
      </w:r>
      <w:r>
        <w:t>Select, transform and inspect objects</w:t>
      </w:r>
    </w:p>
    <w:p>
      <w:pPr>
        <w:pStyle w:val="ListBullet"/>
      </w:pPr>
      <w:r>
        <w:rPr>
          <w:b/>
        </w:rPr>
        <w:t xml:space="preserve">Outliner: </w:t>
      </w:r>
      <w:r>
        <w:t>Control hierarchy, collections and visibility</w:t>
      </w:r>
    </w:p>
    <w:p>
      <w:pPr>
        <w:pStyle w:val="ListBullet"/>
      </w:pPr>
      <w:r>
        <w:rPr>
          <w:b/>
        </w:rPr>
        <w:t xml:space="preserve">Properties: </w:t>
      </w:r>
      <w:r>
        <w:t>Edit object, data, modifier and render settings</w:t>
      </w:r>
    </w:p>
    <w:p>
      <w:pPr>
        <w:pStyle w:val="ListBullet"/>
      </w:pPr>
      <w:r>
        <w:rPr>
          <w:b/>
        </w:rPr>
        <w:t xml:space="preserve">Timeline: </w:t>
      </w:r>
      <w:r>
        <w:t>Navigate frames and keyframes</w:t>
      </w:r>
    </w:p>
    <w:p>
      <w:r>
        <w:rPr>
          <w:b/>
        </w:rPr>
        <w:t>Applied example:</w:t>
      </w:r>
    </w:p>
    <w:p>
      <w:r>
        <w:t>The Layout workspace supports blockout; Sculpting and Shading workspaces expose specialised controls without changing the model data.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Choose a workspace for the current task</w:t>
      </w:r>
    </w:p>
    <w:p>
      <w:pPr>
        <w:pStyle w:val="ListBullet"/>
        <w:keepNext w:val="0"/>
        <w:keepLines/>
        <w:spacing w:after="20"/>
      </w:pPr>
      <w:r>
        <w:t>Keep the Outliner visible on complex scenes</w:t>
      </w:r>
    </w:p>
    <w:p>
      <w:pPr>
        <w:pStyle w:val="ListBullet"/>
        <w:keepNext w:val="0"/>
        <w:keepLines/>
        <w:spacing w:after="20"/>
      </w:pPr>
      <w:r>
        <w:t>Confirm active object and mode</w:t>
      </w:r>
    </w:p>
    <w:p>
      <w:pPr>
        <w:pStyle w:val="ListBullet"/>
        <w:keepNext w:val="0"/>
        <w:keepLines/>
        <w:spacing w:after="20"/>
      </w:pPr>
      <w:r>
        <w:t>Save layout changes only when useful</w:t>
      </w:r>
    </w:p>
    <w:p>
      <w:pPr>
        <w:pStyle w:val="Heading2"/>
      </w:pPr>
      <w:r>
        <w:t>1.4 Navigate, select and transform with intent</w:t>
      </w:r>
    </w:p>
    <w:p>
      <w:r>
        <w:t>Reliable modelling begins with controllable views, pivots and transforms.</w:t>
      </w:r>
    </w:p>
    <w:p>
      <w:pPr>
        <w:pStyle w:val="ListBullet"/>
      </w:pPr>
      <w:r>
        <w:rPr>
          <w:b/>
        </w:rPr>
        <w:t xml:space="preserve">View: </w:t>
      </w:r>
      <w:r>
        <w:t>Orbit, pan, zoom and frame selection</w:t>
      </w:r>
    </w:p>
    <w:p>
      <w:pPr>
        <w:pStyle w:val="ListBullet"/>
      </w:pPr>
      <w:r>
        <w:rPr>
          <w:b/>
        </w:rPr>
        <w:t xml:space="preserve">Select: </w:t>
      </w:r>
      <w:r>
        <w:t>Object, component and hierarchy selection</w:t>
      </w:r>
    </w:p>
    <w:p>
      <w:pPr>
        <w:pStyle w:val="ListBullet"/>
      </w:pPr>
      <w:r>
        <w:rPr>
          <w:b/>
        </w:rPr>
        <w:t xml:space="preserve">Transform: </w:t>
      </w:r>
      <w:r>
        <w:t>Move, rotate and scale on constrained axes</w:t>
      </w:r>
    </w:p>
    <w:p>
      <w:pPr>
        <w:pStyle w:val="ListBullet"/>
      </w:pPr>
      <w:r>
        <w:rPr>
          <w:b/>
        </w:rPr>
        <w:t xml:space="preserve">Pivot: </w:t>
      </w:r>
      <w:r>
        <w:t>Median, cursor and individual origins</w:t>
      </w:r>
    </w:p>
    <w:p>
      <w:r>
        <w:rPr>
          <w:b/>
        </w:rPr>
        <w:t>Applied example:</w:t>
      </w:r>
    </w:p>
    <w:p>
      <w:r>
        <w:t>Block a fish from side and top orthographic views, then inspect perspective for volume and proportion.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orthographic views for proportion checks</w:t>
      </w:r>
    </w:p>
    <w:p>
      <w:pPr>
        <w:pStyle w:val="ListBullet"/>
        <w:keepNext w:val="0"/>
        <w:keepLines/>
        <w:spacing w:after="20"/>
      </w:pPr>
      <w:r>
        <w:t>Constrain transformations to an axis</w:t>
      </w:r>
    </w:p>
    <w:p>
      <w:pPr>
        <w:pStyle w:val="ListBullet"/>
        <w:keepNext w:val="0"/>
        <w:keepLines/>
        <w:spacing w:after="20"/>
      </w:pPr>
      <w:r>
        <w:t>Apply scale before scale-sensitive tools</w:t>
      </w:r>
    </w:p>
    <w:p>
      <w:pPr>
        <w:pStyle w:val="ListBullet"/>
        <w:keepNext w:val="0"/>
        <w:keepLines/>
        <w:spacing w:after="20"/>
      </w:pPr>
      <w:r>
        <w:t>Place origins deliberately</w:t>
      </w:r>
    </w:p>
    <w:p>
      <w:pPr>
        <w:pStyle w:val="Heading2"/>
      </w:pPr>
      <w:r>
        <w:t>1.5 Organise objects, data and modifiers</w:t>
      </w:r>
    </w:p>
    <w:p>
      <w:r>
        <w:t>A clean scene makes decisions reversible and handoffs understandable.</w:t>
      </w:r>
    </w:p>
    <w:p>
      <w:pPr>
        <w:pStyle w:val="ListBullet"/>
      </w:pPr>
      <w:r>
        <w:rPr>
          <w:b/>
        </w:rPr>
        <w:t xml:space="preserve">Objects: </w:t>
      </w:r>
      <w:r>
        <w:t>Transform containers that reference data</w:t>
      </w:r>
    </w:p>
    <w:p>
      <w:pPr>
        <w:pStyle w:val="ListBullet"/>
      </w:pPr>
      <w:r>
        <w:rPr>
          <w:b/>
        </w:rPr>
        <w:t xml:space="preserve">Collections: </w:t>
      </w:r>
      <w:r>
        <w:t>Logical groups for visibility and export</w:t>
      </w:r>
    </w:p>
    <w:p>
      <w:pPr>
        <w:pStyle w:val="ListBullet"/>
      </w:pPr>
      <w:r>
        <w:rPr>
          <w:b/>
        </w:rPr>
        <w:t xml:space="preserve">Names: </w:t>
      </w:r>
      <w:r>
        <w:t>Role-based, consistent object/material labels</w:t>
      </w:r>
    </w:p>
    <w:p>
      <w:pPr>
        <w:pStyle w:val="ListBullet"/>
      </w:pPr>
      <w:r>
        <w:rPr>
          <w:b/>
        </w:rPr>
        <w:t xml:space="preserve">Modifiers: </w:t>
      </w:r>
      <w:r>
        <w:t>Ordered, non-destructive operations</w:t>
      </w:r>
    </w:p>
    <w:p>
      <w:r>
        <w:rPr>
          <w:b/>
        </w:rPr>
        <w:t>Applied example:</w:t>
      </w:r>
    </w:p>
    <w:p>
      <w:r>
        <w:t>The fish body, eyes and fins are named, collected and mirrored non-destructively before detail is added.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Name objects before duplication</w:t>
      </w:r>
    </w:p>
    <w:p>
      <w:pPr>
        <w:pStyle w:val="ListBullet"/>
        <w:keepNext w:val="0"/>
        <w:keepLines/>
        <w:spacing w:after="20"/>
      </w:pPr>
      <w:r>
        <w:t>Group exportable assets in one collection</w:t>
      </w:r>
    </w:p>
    <w:p>
      <w:pPr>
        <w:pStyle w:val="ListBullet"/>
        <w:keepNext w:val="0"/>
        <w:keepLines/>
        <w:spacing w:after="20"/>
      </w:pPr>
      <w:r>
        <w:t>Keep a baseline before applying modifiers</w:t>
      </w:r>
    </w:p>
    <w:p>
      <w:pPr>
        <w:pStyle w:val="ListBullet"/>
        <w:keepNext w:val="0"/>
        <w:keepLines/>
        <w:spacing w:after="20"/>
      </w:pPr>
      <w:r>
        <w:t>Order Mirror before Subdivision where appropriate</w:t>
      </w:r>
    </w:p>
    <w:p>
      <w:r>
        <w:br w:type="page"/>
      </w:r>
    </w:p>
    <w:p>
      <w:pPr>
        <w:pStyle w:val="Heading2"/>
      </w:pPr>
      <w:r>
        <w:t>Lab 1: Navigate Blender and organise a production scene</w:t>
      </w:r>
    </w:p>
    <w:p>
      <w:r>
        <w:rPr>
          <w:b/>
        </w:rPr>
        <w:t xml:space="preserve">Goal: </w:t>
      </w:r>
      <w:r>
        <w:t>Navigate the interface, distinguish Object and Edit modes, organise objects and preserve a clean baseline.</w:t>
      </w:r>
    </w:p>
    <w:p>
      <w:r>
        <w:rPr>
          <w:b/>
        </w:rPr>
        <w:t xml:space="preserve">Scenario: </w:t>
      </w:r>
      <w:r>
        <w:t>You are onboarding to a small studio and must turn an unfamiliar Blender file into a controlled working scene.</w:t>
      </w:r>
    </w:p>
    <w:p>
      <w:r>
        <w:rPr>
          <w:b/>
        </w:rPr>
        <w:t xml:space="preserve">Output: </w:t>
      </w:r>
      <w:r>
        <w:t>A named, organised scene with a short evidence presentation.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Copy STARTER.blend to a new versioned working file and open it.</w:t>
      </w:r>
    </w:p>
    <w:p>
      <w:pPr>
        <w:keepNext w:val="0"/>
        <w:spacing w:after="40"/>
        <w:ind w:left="360" w:hanging="317"/>
      </w:pPr>
      <w:r>
        <w:t>2. Record the Blender version shown in Help &gt; About Blender.</w:t>
      </w:r>
    </w:p>
    <w:p>
      <w:pPr>
        <w:keepNext w:val="0"/>
        <w:spacing w:after="40"/>
        <w:ind w:left="360" w:hanging="317"/>
      </w:pPr>
      <w:r>
        <w:t>3. Identify the 3D Viewport, Outliner, Properties editor and Timeline.</w:t>
      </w:r>
    </w:p>
    <w:p>
      <w:pPr>
        <w:keepNext w:val="0"/>
        <w:spacing w:after="40"/>
        <w:ind w:left="360" w:hanging="317"/>
      </w:pPr>
      <w:r>
        <w:t>4. Orbit, pan, zoom and frame the selected object.</w:t>
      </w:r>
    </w:p>
    <w:p>
      <w:pPr>
        <w:keepNext w:val="0"/>
        <w:spacing w:after="40"/>
        <w:ind w:left="360" w:hanging="317"/>
      </w:pPr>
      <w:r>
        <w:t>5. Switch between perspective and orthographic views and capture both.</w:t>
      </w:r>
    </w:p>
    <w:p>
      <w:pPr>
        <w:keepNext w:val="0"/>
        <w:spacing w:after="40"/>
        <w:ind w:left="360" w:hanging="317"/>
      </w:pPr>
      <w:r>
        <w:t>6. Select objects in the viewport and Outliner; confirm the active object.</w:t>
      </w:r>
    </w:p>
    <w:p>
      <w:pPr>
        <w:keepNext w:val="0"/>
        <w:spacing w:after="40"/>
        <w:ind w:left="360" w:hanging="317"/>
      </w:pPr>
      <w:r>
        <w:t>7. Move, rotate and scale a copy on constrained axes.</w:t>
      </w:r>
    </w:p>
    <w:p>
      <w:pPr>
        <w:keepNext w:val="0"/>
        <w:spacing w:after="40"/>
        <w:ind w:left="360" w:hanging="317"/>
      </w:pPr>
      <w:r>
        <w:t>8. Enter Edit Mode, select vertices, edges and faces, then return to Object Mode.</w:t>
      </w:r>
    </w:p>
    <w:p>
      <w:pPr>
        <w:keepNext w:val="0"/>
        <w:spacing w:after="40"/>
        <w:ind w:left="360" w:hanging="317"/>
      </w:pPr>
      <w:r>
        <w:t>9. Create collections for Model, Cameras and Lights.</w:t>
      </w:r>
    </w:p>
    <w:p>
      <w:pPr>
        <w:keepNext w:val="0"/>
        <w:spacing w:after="40"/>
        <w:ind w:left="360" w:hanging="317"/>
      </w:pPr>
      <w:r>
        <w:t>10. Rename objects with role-based names and remove unintended duplicates.</w:t>
      </w:r>
    </w:p>
    <w:p>
      <w:pPr>
        <w:keepNext w:val="0"/>
        <w:spacing w:after="40"/>
        <w:ind w:left="360" w:hanging="317"/>
      </w:pPr>
      <w:r>
        <w:t>11. Save an incremental version and reopen it to confirm integrity.</w:t>
      </w:r>
    </w:p>
    <w:p>
      <w:pPr>
        <w:keepNext w:val="0"/>
        <w:spacing w:after="40"/>
        <w:ind w:left="360" w:hanging="317"/>
      </w:pPr>
      <w:r>
        <w:t>12. Update the evidence presentation with screenshots, version and result.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Required editors and modes are correctly identified</w:t>
      </w:r>
    </w:p>
    <w:p>
      <w:pPr>
        <w:pStyle w:val="ListBullet"/>
        <w:keepNext w:val="0"/>
        <w:keepLines/>
        <w:spacing w:after="20"/>
      </w:pPr>
      <w:r>
        <w:t>Objects and collections use meaningful names</w:t>
      </w:r>
    </w:p>
    <w:p>
      <w:pPr>
        <w:pStyle w:val="ListBullet"/>
        <w:keepNext w:val="0"/>
        <w:keepLines/>
        <w:spacing w:after="20"/>
      </w:pPr>
      <w:r>
        <w:t>Transforms are intentional and recorded</w:t>
      </w:r>
    </w:p>
    <w:p>
      <w:pPr>
        <w:pStyle w:val="ListBullet"/>
        <w:keepNext w:val="0"/>
        <w:keepLines/>
        <w:spacing w:after="20"/>
      </w:pPr>
      <w:r>
        <w:t>Original starter remains unchanged</w:t>
      </w:r>
    </w:p>
    <w:p>
      <w:pPr>
        <w:pStyle w:val="ListBullet"/>
        <w:keepNext w:val="0"/>
        <w:keepLines/>
        <w:spacing w:after="20"/>
      </w:pPr>
      <w:r>
        <w:t>Saved file reopens without missing data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Interface screenshot</w:t>
      </w:r>
    </w:p>
    <w:p>
      <w:pPr>
        <w:pStyle w:val="ListBullet"/>
        <w:keepNext w:val="0"/>
        <w:keepLines/>
        <w:spacing w:after="20"/>
      </w:pPr>
      <w:r>
        <w:t>Perspective and orthographic comparison</w:t>
      </w:r>
    </w:p>
    <w:p>
      <w:pPr>
        <w:pStyle w:val="ListBullet"/>
        <w:keepNext w:val="0"/>
        <w:keepLines/>
        <w:spacing w:after="20"/>
      </w:pPr>
      <w:r>
        <w:t>Outliner hierarchy</w:t>
      </w:r>
    </w:p>
    <w:p>
      <w:pPr>
        <w:pStyle w:val="ListBullet"/>
        <w:keepNext w:val="0"/>
        <w:keepLines/>
        <w:spacing w:after="20"/>
      </w:pPr>
      <w:r>
        <w:t>Transform panel</w:t>
      </w:r>
    </w:p>
    <w:p>
      <w:pPr>
        <w:pStyle w:val="ListBullet"/>
        <w:keepNext w:val="0"/>
        <w:keepLines/>
        <w:spacing w:after="20"/>
      </w:pPr>
      <w:r>
        <w:t>Saved-version confirmation</w:t>
      </w:r>
    </w:p>
    <w:p>
      <w:pPr>
        <w:spacing w:before="160"/>
      </w:pPr>
      <w:r>
        <w:t>Lab folder: labs/01-navigate-blender-and-organise-a-production-scene/</w:t>
      </w:r>
    </w:p>
    <w:p>
      <w:r>
        <w:br w:type="page"/>
      </w:r>
    </w:p>
    <w:p>
      <w:pPr>
        <w:pStyle w:val="Heading2"/>
      </w:pPr>
      <w:r>
        <w:t>Lab 2: Interpret a fish brief, budget polygons and build a blockout</w:t>
      </w:r>
    </w:p>
    <w:p>
      <w:r>
        <w:rPr>
          <w:b/>
        </w:rPr>
        <w:t xml:space="preserve">Goal: </w:t>
      </w:r>
      <w:r>
        <w:t>Translate the brief into criteria, allocate a polygon budget and create a modifier-led blockout.</w:t>
      </w:r>
    </w:p>
    <w:p>
      <w:r>
        <w:rPr>
          <w:b/>
        </w:rPr>
        <w:t xml:space="preserve">Scenario: </w:t>
      </w:r>
      <w:r>
        <w:t>A client needs a recognisable goldfish prototype for a lightweight interactive scene.</w:t>
      </w:r>
    </w:p>
    <w:p>
      <w:r>
        <w:rPr>
          <w:b/>
        </w:rPr>
        <w:t xml:space="preserve">Output: </w:t>
      </w:r>
      <w:r>
        <w:t>A brief, scorecard and editable goldfish blockout within the stated budget.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Duplicate STARTER.blend and create a Brief text object or external note.</w:t>
      </w:r>
    </w:p>
    <w:p>
      <w:pPr>
        <w:keepNext w:val="0"/>
        <w:spacing w:after="40"/>
        <w:ind w:left="360" w:hanging="317"/>
      </w:pPr>
      <w:r>
        <w:t>2. Record purpose, audience, viewing distance, dimensions, format and approver.</w:t>
      </w:r>
    </w:p>
    <w:p>
      <w:pPr>
        <w:keepNext w:val="0"/>
        <w:spacing w:after="40"/>
        <w:ind w:left="360" w:hanging="317"/>
      </w:pPr>
      <w:r>
        <w:t>3. Define a 500-polygon target and clarify whether it refers to faces or triangles.</w:t>
      </w:r>
    </w:p>
    <w:p>
      <w:pPr>
        <w:keepNext w:val="0"/>
        <w:spacing w:after="40"/>
        <w:ind w:left="360" w:hanging="317"/>
      </w:pPr>
      <w:r>
        <w:t>4. Allocate the budget across body, eyes, fins and tail.</w:t>
      </w:r>
    </w:p>
    <w:p>
      <w:pPr>
        <w:keepNext w:val="0"/>
        <w:spacing w:after="40"/>
        <w:ind w:left="360" w:hanging="317"/>
      </w:pPr>
      <w:r>
        <w:t>5. Import or display side and top references where available.</w:t>
      </w:r>
    </w:p>
    <w:p>
      <w:pPr>
        <w:keepNext w:val="0"/>
        <w:spacing w:after="40"/>
        <w:ind w:left="360" w:hanging="317"/>
      </w:pPr>
      <w:r>
        <w:t>6. Block the body with a low-resolution primitive and set dimensions.</w:t>
      </w:r>
    </w:p>
    <w:p>
      <w:pPr>
        <w:keepNext w:val="0"/>
        <w:spacing w:after="40"/>
        <w:ind w:left="360" w:hanging="317"/>
      </w:pPr>
      <w:r>
        <w:t>7. Add eyes and fin planes using separate, named objects.</w:t>
      </w:r>
    </w:p>
    <w:p>
      <w:pPr>
        <w:keepNext w:val="0"/>
        <w:spacing w:after="40"/>
        <w:ind w:left="360" w:hanging="317"/>
      </w:pPr>
      <w:r>
        <w:t>8. Use Mirror for bilateral parts and keep modifiers unapplied.</w:t>
      </w:r>
    </w:p>
    <w:p>
      <w:pPr>
        <w:keepNext w:val="0"/>
        <w:spacing w:after="40"/>
        <w:ind w:left="360" w:hanging="317"/>
      </w:pPr>
      <w:r>
        <w:t>9. Check silhouette from side, top and perspective views.</w:t>
      </w:r>
    </w:p>
    <w:p>
      <w:pPr>
        <w:keepNext w:val="0"/>
        <w:spacing w:after="40"/>
        <w:ind w:left="360" w:hanging="317"/>
      </w:pPr>
      <w:r>
        <w:t>10. Open viewport statistics and record the current count.</w:t>
      </w:r>
    </w:p>
    <w:p>
      <w:pPr>
        <w:keepNext w:val="0"/>
        <w:spacing w:after="40"/>
        <w:ind w:left="360" w:hanging="317"/>
      </w:pPr>
      <w:r>
        <w:t>11. Remove or redirect geometry that does not support silhouette or deformation.</w:t>
      </w:r>
    </w:p>
    <w:p>
      <w:pPr>
        <w:keepNext w:val="0"/>
        <w:spacing w:after="40"/>
        <w:ind w:left="360" w:hanging="317"/>
      </w:pPr>
      <w:r>
        <w:t>12. Capture the brief, budget, views and pass/fail decision.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Brief contains measurable requirements</w:t>
      </w:r>
    </w:p>
    <w:p>
      <w:pPr>
        <w:pStyle w:val="ListBullet"/>
        <w:keepNext w:val="0"/>
        <w:keepLines/>
        <w:spacing w:after="20"/>
      </w:pPr>
      <w:r>
        <w:t>Budget definition and allocation are explicit</w:t>
      </w:r>
    </w:p>
    <w:p>
      <w:pPr>
        <w:pStyle w:val="ListBullet"/>
        <w:keepNext w:val="0"/>
        <w:keepLines/>
        <w:spacing w:after="20"/>
      </w:pPr>
      <w:r>
        <w:t>Blockout silhouette matches the concept</w:t>
      </w:r>
    </w:p>
    <w:p>
      <w:pPr>
        <w:pStyle w:val="ListBullet"/>
        <w:keepNext w:val="0"/>
        <w:keepLines/>
        <w:spacing w:after="20"/>
      </w:pPr>
      <w:r>
        <w:t>Modifier workflow remains editable</w:t>
      </w:r>
    </w:p>
    <w:p>
      <w:pPr>
        <w:pStyle w:val="ListBullet"/>
        <w:keepNext w:val="0"/>
        <w:keepLines/>
        <w:spacing w:after="20"/>
      </w:pPr>
      <w:r>
        <w:t>Recorded count is within target or has a justified action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Creative brief</w:t>
      </w:r>
    </w:p>
    <w:p>
      <w:pPr>
        <w:pStyle w:val="ListBullet"/>
        <w:keepNext w:val="0"/>
        <w:keepLines/>
        <w:spacing w:after="20"/>
      </w:pPr>
      <w:r>
        <w:t>Polygon allocation table</w:t>
      </w:r>
    </w:p>
    <w:p>
      <w:pPr>
        <w:pStyle w:val="ListBullet"/>
        <w:keepNext w:val="0"/>
        <w:keepLines/>
        <w:spacing w:after="20"/>
      </w:pPr>
      <w:r>
        <w:t>Three key views</w:t>
      </w:r>
    </w:p>
    <w:p>
      <w:pPr>
        <w:pStyle w:val="ListBullet"/>
        <w:keepNext w:val="0"/>
        <w:keepLines/>
        <w:spacing w:after="20"/>
      </w:pPr>
      <w:r>
        <w:t>Modifier stack</w:t>
      </w:r>
    </w:p>
    <w:p>
      <w:pPr>
        <w:pStyle w:val="ListBullet"/>
        <w:keepNext w:val="0"/>
        <w:keepLines/>
        <w:spacing w:after="20"/>
      </w:pPr>
      <w:r>
        <w:t>Viewport statistics</w:t>
      </w:r>
    </w:p>
    <w:p>
      <w:pPr>
        <w:spacing w:before="160"/>
      </w:pPr>
      <w:r>
        <w:t>Lab folder: labs/02-interpret-a-fish-brief-budget-polygons-and-build-a-blockout/</w:t>
      </w:r>
    </w:p>
    <w:p>
      <w:pPr>
        <w:pStyle w:val="Heading1"/>
      </w:pPr>
      <w:r>
        <w:t>Topic 2: Develop 3D Models and Prototypes</w:t>
      </w:r>
    </w:p>
    <w:p>
      <w:r>
        <w:t>Block out form · sculpt detail · refine topology</w:t>
      </w:r>
    </w:p>
    <w:p>
      <w:pPr>
        <w:pStyle w:val="Heading2"/>
      </w:pPr>
      <w:r>
        <w:t>2.1 Translate concept art into three-dimensional form</w:t>
      </w:r>
    </w:p>
    <w:p>
      <w:r>
        <w:t>Use multiple views and landmark proportions; do not copy a single perspective literally.</w:t>
      </w:r>
    </w:p>
    <w:p>
      <w:pPr>
        <w:pStyle w:val="ListBullet"/>
      </w:pPr>
      <w:r>
        <w:rPr>
          <w:b/>
        </w:rPr>
        <w:t xml:space="preserve">Views: </w:t>
      </w:r>
      <w:r>
        <w:t>Front, side, top and perspective references</w:t>
      </w:r>
    </w:p>
    <w:p>
      <w:pPr>
        <w:pStyle w:val="ListBullet"/>
      </w:pPr>
      <w:r>
        <w:rPr>
          <w:b/>
        </w:rPr>
        <w:t xml:space="preserve">Landmarks: </w:t>
      </w:r>
      <w:r>
        <w:t>Eye line, widest body, fin roots and tail</w:t>
      </w:r>
    </w:p>
    <w:p>
      <w:pPr>
        <w:pStyle w:val="ListBullet"/>
      </w:pPr>
      <w:r>
        <w:rPr>
          <w:b/>
        </w:rPr>
        <w:t xml:space="preserve">Volume: </w:t>
      </w:r>
      <w:r>
        <w:t>Primary, secondary and tertiary forms</w:t>
      </w:r>
    </w:p>
    <w:p>
      <w:pPr>
        <w:pStyle w:val="ListBullet"/>
      </w:pPr>
      <w:r>
        <w:rPr>
          <w:b/>
        </w:rPr>
        <w:t xml:space="preserve">Review: </w:t>
      </w:r>
      <w:r>
        <w:t>Compare silhouette before detail</w:t>
      </w:r>
    </w:p>
    <w:p>
      <w:r>
        <w:rPr>
          <w:b/>
        </w:rPr>
        <w:t>Applied example:</w:t>
      </w:r>
    </w:p>
    <w:p>
      <w:r>
        <w:t>A fish blockout begins with body mass, tail plane and eye landmarks before scales or surface detail.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Choose a dominant reference view</w:t>
      </w:r>
    </w:p>
    <w:p>
      <w:pPr>
        <w:pStyle w:val="ListBullet"/>
        <w:keepNext w:val="0"/>
        <w:keepLines/>
        <w:spacing w:after="20"/>
      </w:pPr>
      <w:r>
        <w:t>Mark proportion landmarks</w:t>
      </w:r>
    </w:p>
    <w:p>
      <w:pPr>
        <w:pStyle w:val="ListBullet"/>
        <w:keepNext w:val="0"/>
        <w:keepLines/>
        <w:spacing w:after="20"/>
      </w:pPr>
      <w:r>
        <w:t>Resolve contradictions explicitly</w:t>
      </w:r>
    </w:p>
    <w:p>
      <w:pPr>
        <w:pStyle w:val="ListBullet"/>
        <w:keepNext w:val="0"/>
        <w:keepLines/>
        <w:spacing w:after="20"/>
      </w:pPr>
      <w:r>
        <w:t>Review at intended camera distance</w:t>
      </w:r>
    </w:p>
    <w:p>
      <w:pPr>
        <w:pStyle w:val="Heading2"/>
      </w:pPr>
      <w:r>
        <w:t>2.2 Model with mesh anatomy and edge flow</w:t>
      </w:r>
    </w:p>
    <w:p>
      <w:r>
        <w:t>Vertices, edges and faces form loops that support silhouette, shading and deformation.</w:t>
      </w:r>
    </w:p>
    <w:p>
      <w:pPr>
        <w:pStyle w:val="ListBullet"/>
      </w:pPr>
      <w:r>
        <w:rPr>
          <w:b/>
        </w:rPr>
        <w:t xml:space="preserve">Components: </w:t>
      </w:r>
      <w:r>
        <w:t>Vertices, edges, faces and normals</w:t>
      </w:r>
    </w:p>
    <w:p>
      <w:pPr>
        <w:pStyle w:val="ListBullet"/>
      </w:pPr>
      <w:r>
        <w:rPr>
          <w:b/>
        </w:rPr>
        <w:t xml:space="preserve">Loops: </w:t>
      </w:r>
      <w:r>
        <w:t>Continuous paths around forms and joints</w:t>
      </w:r>
    </w:p>
    <w:p>
      <w:pPr>
        <w:pStyle w:val="ListBullet"/>
      </w:pPr>
      <w:r>
        <w:rPr>
          <w:b/>
        </w:rPr>
        <w:t xml:space="preserve">Topology: </w:t>
      </w:r>
      <w:r>
        <w:t>Quad-led structure with intentional poles</w:t>
      </w:r>
    </w:p>
    <w:p>
      <w:pPr>
        <w:pStyle w:val="ListBullet"/>
      </w:pPr>
      <w:r>
        <w:rPr>
          <w:b/>
        </w:rPr>
        <w:t xml:space="preserve">Normals: </w:t>
      </w:r>
      <w:r>
        <w:t>Face direction and smooth shading behaviour</w:t>
      </w:r>
    </w:p>
    <w:p>
      <w:r>
        <w:rPr>
          <w:b/>
        </w:rPr>
        <w:t>Applied example:</w:t>
      </w:r>
    </w:p>
    <w:p>
      <w:r>
        <w:t>Concentric eye loops support expression while longitudinal body loops preserve a smooth fish silhouette.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Add loops only for form or deformation</w:t>
      </w:r>
    </w:p>
    <w:p>
      <w:pPr>
        <w:pStyle w:val="ListBullet"/>
        <w:keepNext w:val="0"/>
        <w:keepLines/>
        <w:spacing w:after="20"/>
      </w:pPr>
      <w:r>
        <w:t>Place poles away from bending areas</w:t>
      </w:r>
    </w:p>
    <w:p>
      <w:pPr>
        <w:pStyle w:val="ListBullet"/>
        <w:keepNext w:val="0"/>
        <w:keepLines/>
        <w:spacing w:after="20"/>
      </w:pPr>
      <w:r>
        <w:t>Inspect face orientation</w:t>
      </w:r>
    </w:p>
    <w:p>
      <w:pPr>
        <w:pStyle w:val="ListBullet"/>
        <w:keepNext w:val="0"/>
        <w:keepLines/>
        <w:spacing w:after="20"/>
      </w:pPr>
      <w:r>
        <w:t>Prefer clean local repairs</w:t>
      </w:r>
    </w:p>
    <w:p>
      <w:pPr>
        <w:pStyle w:val="Heading2"/>
      </w:pPr>
      <w:r>
        <w:t>2.3 Use Edit Mode tools as a controlled vocabulary</w:t>
      </w:r>
    </w:p>
    <w:p>
      <w:r>
        <w:t>Extrude, inset, bevel and loop cut should each answer a form or topology need.</w:t>
      </w:r>
    </w:p>
    <w:p>
      <w:pPr>
        <w:pStyle w:val="ListBullet"/>
      </w:pPr>
      <w:r>
        <w:rPr>
          <w:b/>
        </w:rPr>
        <w:t xml:space="preserve">Extrude: </w:t>
      </w:r>
      <w:r>
        <w:t>Extend connected form</w:t>
      </w:r>
    </w:p>
    <w:p>
      <w:pPr>
        <w:pStyle w:val="ListBullet"/>
      </w:pPr>
      <w:r>
        <w:rPr>
          <w:b/>
        </w:rPr>
        <w:t xml:space="preserve">Inset: </w:t>
      </w:r>
      <w:r>
        <w:t>Create an inner boundary</w:t>
      </w:r>
    </w:p>
    <w:p>
      <w:pPr>
        <w:pStyle w:val="ListBullet"/>
      </w:pPr>
      <w:r>
        <w:rPr>
          <w:b/>
        </w:rPr>
        <w:t xml:space="preserve">Bevel: </w:t>
      </w:r>
      <w:r>
        <w:t>Control edge width and highlights</w:t>
      </w:r>
    </w:p>
    <w:p>
      <w:pPr>
        <w:pStyle w:val="ListBullet"/>
      </w:pPr>
      <w:r>
        <w:rPr>
          <w:b/>
        </w:rPr>
        <w:t xml:space="preserve">Loop Cut: </w:t>
      </w:r>
      <w:r>
        <w:t>Add resolution around a continuous loop</w:t>
      </w:r>
    </w:p>
    <w:p>
      <w:r>
        <w:rPr>
          <w:b/>
        </w:rPr>
        <w:t>Applied example:</w:t>
      </w:r>
    </w:p>
    <w:p>
      <w:r>
        <w:t>The tail grows from an extrusion, while a small bevel produces a readable highlight without excessive subdivision.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Extrude along a constrained direction</w:t>
      </w:r>
    </w:p>
    <w:p>
      <w:pPr>
        <w:pStyle w:val="ListBullet"/>
        <w:keepNext w:val="0"/>
        <w:keepLines/>
        <w:spacing w:after="20"/>
      </w:pPr>
      <w:r>
        <w:t>Avoid stacked accidental extrusions</w:t>
      </w:r>
    </w:p>
    <w:p>
      <w:pPr>
        <w:pStyle w:val="ListBullet"/>
        <w:keepNext w:val="0"/>
        <w:keepLines/>
        <w:spacing w:after="20"/>
      </w:pPr>
      <w:r>
        <w:t>Use bevel width consistently</w:t>
      </w:r>
    </w:p>
    <w:p>
      <w:pPr>
        <w:pStyle w:val="ListBullet"/>
        <w:keepNext w:val="0"/>
        <w:keepLines/>
        <w:spacing w:after="20"/>
      </w:pPr>
      <w:r>
        <w:t>Add cuts where curvature needs support</w:t>
      </w:r>
    </w:p>
    <w:p>
      <w:pPr>
        <w:pStyle w:val="Heading2"/>
      </w:pPr>
      <w:r>
        <w:t>2.4 Sculpt from broad forms to controlled detail</w:t>
      </w:r>
    </w:p>
    <w:p>
      <w:r>
        <w:t>Sculpting is most predictable when resolution, symmetry and brush purpose are managed.</w:t>
      </w:r>
    </w:p>
    <w:p>
      <w:pPr>
        <w:pStyle w:val="ListBullet"/>
      </w:pPr>
      <w:r>
        <w:rPr>
          <w:b/>
        </w:rPr>
        <w:t xml:space="preserve">Brushes: </w:t>
      </w:r>
      <w:r>
        <w:t>Grab, clay, smooth and crease for distinct jobs</w:t>
      </w:r>
    </w:p>
    <w:p>
      <w:pPr>
        <w:pStyle w:val="ListBullet"/>
      </w:pPr>
      <w:r>
        <w:rPr>
          <w:b/>
        </w:rPr>
        <w:t xml:space="preserve">Symmetry: </w:t>
      </w:r>
      <w:r>
        <w:t>Preserve paired form while blocking</w:t>
      </w:r>
    </w:p>
    <w:p>
      <w:pPr>
        <w:pStyle w:val="ListBullet"/>
      </w:pPr>
      <w:r>
        <w:rPr>
          <w:b/>
        </w:rPr>
        <w:t xml:space="preserve">Dyntopo: </w:t>
      </w:r>
      <w:r>
        <w:t>Local dynamic detail with topology cost</w:t>
      </w:r>
    </w:p>
    <w:p>
      <w:pPr>
        <w:pStyle w:val="ListBullet"/>
      </w:pPr>
      <w:r>
        <w:rPr>
          <w:b/>
        </w:rPr>
        <w:t xml:space="preserve">Remesh: </w:t>
      </w:r>
      <w:r>
        <w:t>Redistribute resolution for sculpting</w:t>
      </w:r>
    </w:p>
    <w:p>
      <w:r>
        <w:rPr>
          <w:b/>
        </w:rPr>
        <w:t>Applied example:</w:t>
      </w:r>
    </w:p>
    <w:p>
      <w:r>
        <w:t>Grab establishes the fish belly and tail arc; Smooth removes noise; Crease defines the mouth only after proportions pass.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Lock primary forms before detail</w:t>
      </w:r>
    </w:p>
    <w:p>
      <w:pPr>
        <w:pStyle w:val="ListBullet"/>
        <w:keepNext w:val="0"/>
        <w:keepLines/>
        <w:spacing w:after="20"/>
      </w:pPr>
      <w:r>
        <w:t>Choose resolution for the current stage</w:t>
      </w:r>
    </w:p>
    <w:p>
      <w:pPr>
        <w:pStyle w:val="ListBullet"/>
        <w:keepNext w:val="0"/>
        <w:keepLines/>
        <w:spacing w:after="20"/>
      </w:pPr>
      <w:r>
        <w:t>Save before remesh</w:t>
      </w:r>
    </w:p>
    <w:p>
      <w:pPr>
        <w:pStyle w:val="ListBullet"/>
        <w:keepNext w:val="0"/>
        <w:keepLines/>
        <w:spacing w:after="20"/>
      </w:pPr>
      <w:r>
        <w:t>Retopologise if animation demands it</w:t>
      </w:r>
    </w:p>
    <w:p>
      <w:pPr>
        <w:pStyle w:val="Heading2"/>
      </w:pPr>
      <w:r>
        <w:t>2.5 Review and refine the prototype</w:t>
      </w:r>
    </w:p>
    <w:p>
      <w:r>
        <w:t>A prototype is accepted through criteria, evidence and iteration—not appearance alone.</w:t>
      </w:r>
    </w:p>
    <w:p>
      <w:pPr>
        <w:pStyle w:val="ListBullet"/>
      </w:pPr>
      <w:r>
        <w:rPr>
          <w:b/>
        </w:rPr>
        <w:t xml:space="preserve">Compare: </w:t>
      </w:r>
      <w:r>
        <w:t>Overlay reference and inspect key views</w:t>
      </w:r>
    </w:p>
    <w:p>
      <w:pPr>
        <w:pStyle w:val="ListBullet"/>
      </w:pPr>
      <w:r>
        <w:rPr>
          <w:b/>
        </w:rPr>
        <w:t xml:space="preserve">Measure: </w:t>
      </w:r>
      <w:r>
        <w:t>Dimensions, transforms and polygon statistics</w:t>
      </w:r>
    </w:p>
    <w:p>
      <w:pPr>
        <w:pStyle w:val="ListBullet"/>
      </w:pPr>
      <w:r>
        <w:rPr>
          <w:b/>
        </w:rPr>
        <w:t xml:space="preserve">Inspect: </w:t>
      </w:r>
      <w:r>
        <w:t>Normals, manifold status and modifier result</w:t>
      </w:r>
    </w:p>
    <w:p>
      <w:pPr>
        <w:pStyle w:val="ListBullet"/>
      </w:pPr>
      <w:r>
        <w:rPr>
          <w:b/>
        </w:rPr>
        <w:t xml:space="preserve">Decide: </w:t>
      </w:r>
      <w:r>
        <w:t>Accept, repair or escalate with reasons</w:t>
      </w:r>
    </w:p>
    <w:p>
      <w:r>
        <w:rPr>
          <w:b/>
        </w:rPr>
        <w:t>Applied example:</w:t>
      </w:r>
    </w:p>
    <w:p>
      <w:r>
        <w:t>The goldfish passes silhouette and 500-polygon criteria after a local tail repair and reduction of hidden underside loops.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Preserve a baseline</w:t>
      </w:r>
    </w:p>
    <w:p>
      <w:pPr>
        <w:pStyle w:val="ListBullet"/>
        <w:keepNext w:val="0"/>
        <w:keepLines/>
        <w:spacing w:after="20"/>
      </w:pPr>
      <w:r>
        <w:t>Review one failure class at a time</w:t>
      </w:r>
    </w:p>
    <w:p>
      <w:pPr>
        <w:pStyle w:val="ListBullet"/>
        <w:keepNext w:val="0"/>
        <w:keepLines/>
        <w:spacing w:after="20"/>
      </w:pPr>
      <w:r>
        <w:t>Capture before/after evidence</w:t>
      </w:r>
    </w:p>
    <w:p>
      <w:pPr>
        <w:pStyle w:val="ListBullet"/>
        <w:keepNext w:val="0"/>
        <w:keepLines/>
        <w:spacing w:after="20"/>
      </w:pPr>
      <w:r>
        <w:t>Record remaining limitations</w:t>
      </w:r>
    </w:p>
    <w:p>
      <w:r>
        <w:br w:type="page"/>
      </w:r>
    </w:p>
    <w:p>
      <w:pPr>
        <w:pStyle w:val="Heading2"/>
      </w:pPr>
      <w:r>
        <w:t>Lab 3: Model and sculpt the production goldfish</w:t>
      </w:r>
    </w:p>
    <w:p>
      <w:r>
        <w:rPr>
          <w:b/>
        </w:rPr>
        <w:t xml:space="preserve">Goal: </w:t>
      </w:r>
      <w:r>
        <w:t>Develop primary and secondary forms with suitable Edit Mode and sculpting tools.</w:t>
      </w:r>
    </w:p>
    <w:p>
      <w:r>
        <w:rPr>
          <w:b/>
        </w:rPr>
        <w:t xml:space="preserve">Scenario: </w:t>
      </w:r>
      <w:r>
        <w:t>The approved blockout needs clearer anatomy and controlled detail without losing its low-cost structure.</w:t>
      </w:r>
    </w:p>
    <w:p>
      <w:r>
        <w:rPr>
          <w:b/>
        </w:rPr>
        <w:t xml:space="preserve">Output: </w:t>
      </w:r>
      <w:r>
        <w:t>A recognisable goldfish model with intentional form, topology and saved milestones.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Save the starter as a new working version and inspect symmetry.</w:t>
      </w:r>
    </w:p>
    <w:p>
      <w:pPr>
        <w:keepNext w:val="0"/>
        <w:spacing w:after="40"/>
        <w:ind w:left="360" w:hanging="317"/>
      </w:pPr>
      <w:r>
        <w:t>2. Mark eye line, widest body, fin roots, mouth and tail landmarks.</w:t>
      </w:r>
    </w:p>
    <w:p>
      <w:pPr>
        <w:keepNext w:val="0"/>
        <w:spacing w:after="40"/>
        <w:ind w:left="360" w:hanging="317"/>
      </w:pPr>
      <w:r>
        <w:t>3. Use Grab to establish the body, belly and tail arc.</w:t>
      </w:r>
    </w:p>
    <w:p>
      <w:pPr>
        <w:keepNext w:val="0"/>
        <w:spacing w:after="40"/>
        <w:ind w:left="360" w:hanging="317"/>
      </w:pPr>
      <w:r>
        <w:t>4. Use Clay or Draw to add controlled secondary volume.</w:t>
      </w:r>
    </w:p>
    <w:p>
      <w:pPr>
        <w:keepNext w:val="0"/>
        <w:spacing w:after="40"/>
        <w:ind w:left="360" w:hanging="317"/>
      </w:pPr>
      <w:r>
        <w:t>5. Use Smooth sparingly to remove noise without erasing landmarks.</w:t>
      </w:r>
    </w:p>
    <w:p>
      <w:pPr>
        <w:keepNext w:val="0"/>
        <w:spacing w:after="40"/>
        <w:ind w:left="360" w:hanging="317"/>
      </w:pPr>
      <w:r>
        <w:t>6. Extrude or shape fins from simple, low-density geometry.</w:t>
      </w:r>
    </w:p>
    <w:p>
      <w:pPr>
        <w:keepNext w:val="0"/>
        <w:spacing w:after="40"/>
        <w:ind w:left="360" w:hanging="317"/>
      </w:pPr>
      <w:r>
        <w:t>7. Add support loops only where silhouette or deformation needs them.</w:t>
      </w:r>
    </w:p>
    <w:p>
      <w:pPr>
        <w:keepNext w:val="0"/>
        <w:spacing w:after="40"/>
        <w:ind w:left="360" w:hanging="317"/>
      </w:pPr>
      <w:r>
        <w:t>8. Inspect the model from front, side, top and perspective views.</w:t>
      </w:r>
    </w:p>
    <w:p>
      <w:pPr>
        <w:keepNext w:val="0"/>
        <w:spacing w:after="40"/>
        <w:ind w:left="360" w:hanging="317"/>
      </w:pPr>
      <w:r>
        <w:t>9. Compare the current silhouette with the approved blockout.</w:t>
      </w:r>
    </w:p>
    <w:p>
      <w:pPr>
        <w:keepNext w:val="0"/>
        <w:spacing w:after="40"/>
        <w:ind w:left="360" w:hanging="317"/>
      </w:pPr>
      <w:r>
        <w:t>10. Record polygon statistics and any Dyntopo or remesh decision.</w:t>
      </w:r>
    </w:p>
    <w:p>
      <w:pPr>
        <w:keepNext w:val="0"/>
        <w:spacing w:after="40"/>
        <w:ind w:left="360" w:hanging="317"/>
      </w:pPr>
      <w:r>
        <w:t>11. Save a milestone before adding facial or surface detail.</w:t>
      </w:r>
    </w:p>
    <w:p>
      <w:pPr>
        <w:keepNext w:val="0"/>
        <w:spacing w:after="40"/>
        <w:ind w:left="360" w:hanging="317"/>
      </w:pPr>
      <w:r>
        <w:t>12. Capture annotated before/after views and explain one modelling choice.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Primary and secondary forms are readable</w:t>
      </w:r>
    </w:p>
    <w:p>
      <w:pPr>
        <w:pStyle w:val="ListBullet"/>
        <w:keepNext w:val="0"/>
        <w:keepLines/>
        <w:spacing w:after="20"/>
      </w:pPr>
      <w:r>
        <w:t>Symmetry is intentional</w:t>
      </w:r>
    </w:p>
    <w:p>
      <w:pPr>
        <w:pStyle w:val="ListBullet"/>
        <w:keepNext w:val="0"/>
        <w:keepLines/>
        <w:spacing w:after="20"/>
      </w:pPr>
      <w:r>
        <w:t>Detail level matches the stage</w:t>
      </w:r>
    </w:p>
    <w:p>
      <w:pPr>
        <w:pStyle w:val="ListBullet"/>
        <w:keepNext w:val="0"/>
        <w:keepLines/>
        <w:spacing w:after="20"/>
      </w:pPr>
      <w:r>
        <w:t>Topology plan supports later animation</w:t>
      </w:r>
    </w:p>
    <w:p>
      <w:pPr>
        <w:pStyle w:val="ListBullet"/>
        <w:keepNext w:val="0"/>
        <w:keepLines/>
        <w:spacing w:after="20"/>
      </w:pPr>
      <w:r>
        <w:t>Milestone files and metrics are preserved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Landmark view</w:t>
      </w:r>
    </w:p>
    <w:p>
      <w:pPr>
        <w:pStyle w:val="ListBullet"/>
        <w:keepNext w:val="0"/>
        <w:keepLines/>
        <w:spacing w:after="20"/>
      </w:pPr>
      <w:r>
        <w:t>Sculpting before/after</w:t>
      </w:r>
    </w:p>
    <w:p>
      <w:pPr>
        <w:pStyle w:val="ListBullet"/>
        <w:keepNext w:val="0"/>
        <w:keepLines/>
        <w:spacing w:after="20"/>
      </w:pPr>
      <w:r>
        <w:t>Wireframe view</w:t>
      </w:r>
    </w:p>
    <w:p>
      <w:pPr>
        <w:pStyle w:val="ListBullet"/>
        <w:keepNext w:val="0"/>
        <w:keepLines/>
        <w:spacing w:after="20"/>
      </w:pPr>
      <w:r>
        <w:t>Polygon statistics</w:t>
      </w:r>
    </w:p>
    <w:p>
      <w:pPr>
        <w:pStyle w:val="ListBullet"/>
        <w:keepNext w:val="0"/>
        <w:keepLines/>
        <w:spacing w:after="20"/>
      </w:pPr>
      <w:r>
        <w:t>Decision explanation</w:t>
      </w:r>
    </w:p>
    <w:p>
      <w:pPr>
        <w:spacing w:before="160"/>
      </w:pPr>
      <w:r>
        <w:t>Lab folder: labs/03-model-and-sculpt-the-production-goldfish/</w:t>
      </w:r>
    </w:p>
    <w:p>
      <w:r>
        <w:br w:type="page"/>
      </w:r>
    </w:p>
    <w:p>
      <w:pPr>
        <w:pStyle w:val="Heading2"/>
      </w:pPr>
      <w:r>
        <w:t>Lab 4: Repair topology, normals and deformation zones</w:t>
      </w:r>
    </w:p>
    <w:p>
      <w:r>
        <w:rPr>
          <w:b/>
        </w:rPr>
        <w:t xml:space="preserve">Goal: </w:t>
      </w:r>
      <w:r>
        <w:t>Diagnose and repair the supplied mesh, then prove the revised prototype meets its criteria.</w:t>
      </w:r>
    </w:p>
    <w:p>
      <w:r>
        <w:rPr>
          <w:b/>
        </w:rPr>
        <w:t xml:space="preserve">Scenario: </w:t>
      </w:r>
      <w:r>
        <w:t>A review finds shading defects, dense areas and weak edge flow around the tail.</w:t>
      </w:r>
    </w:p>
    <w:p>
      <w:r>
        <w:rPr>
          <w:b/>
        </w:rPr>
        <w:t xml:space="preserve">Output: </w:t>
      </w:r>
      <w:r>
        <w:t>A repaired, review-ready mesh with a defect log and before/after evidence.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Preserve the starter and create a defect-log table.</w:t>
      </w:r>
    </w:p>
    <w:p>
      <w:pPr>
        <w:keepNext w:val="0"/>
        <w:spacing w:after="40"/>
        <w:ind w:left="360" w:hanging="317"/>
      </w:pPr>
      <w:r>
        <w:t>2. Apply a diagnostic material and enable wireframe/face orientation overlays.</w:t>
      </w:r>
    </w:p>
    <w:p>
      <w:pPr>
        <w:keepNext w:val="0"/>
        <w:spacing w:after="40"/>
        <w:ind w:left="360" w:hanging="317"/>
      </w:pPr>
      <w:r>
        <w:t>3. Check dimensions, transforms and object scale.</w:t>
      </w:r>
    </w:p>
    <w:p>
      <w:pPr>
        <w:keepNext w:val="0"/>
        <w:spacing w:after="40"/>
        <w:ind w:left="360" w:hanging="317"/>
      </w:pPr>
      <w:r>
        <w:t>4. Select non-manifold geometry and classify each finding.</w:t>
      </w:r>
    </w:p>
    <w:p>
      <w:pPr>
        <w:keepNext w:val="0"/>
        <w:spacing w:after="40"/>
        <w:ind w:left="360" w:hanging="317"/>
      </w:pPr>
      <w:r>
        <w:t>5. Merge only confirmed duplicate vertices by a controlled distance.</w:t>
      </w:r>
    </w:p>
    <w:p>
      <w:pPr>
        <w:keepNext w:val="0"/>
        <w:spacing w:after="40"/>
        <w:ind w:left="360" w:hanging="317"/>
      </w:pPr>
      <w:r>
        <w:t>6. Recalculate normals outside and inspect exceptions manually.</w:t>
      </w:r>
    </w:p>
    <w:p>
      <w:pPr>
        <w:keepNext w:val="0"/>
        <w:spacing w:after="40"/>
        <w:ind w:left="360" w:hanging="317"/>
      </w:pPr>
      <w:r>
        <w:t>7. Repair internal faces, holes or accidental stacked extrusions locally.</w:t>
      </w:r>
    </w:p>
    <w:p>
      <w:pPr>
        <w:keepNext w:val="0"/>
        <w:spacing w:after="40"/>
        <w:ind w:left="360" w:hanging="317"/>
      </w:pPr>
      <w:r>
        <w:t>8. Review edge flow around fin roots and the tail bend.</w:t>
      </w:r>
    </w:p>
    <w:p>
      <w:pPr>
        <w:keepNext w:val="0"/>
        <w:spacing w:after="40"/>
        <w:ind w:left="360" w:hanging="317"/>
      </w:pPr>
      <w:r>
        <w:t>9. Reduce unnecessary density without changing the approved silhouette.</w:t>
      </w:r>
    </w:p>
    <w:p>
      <w:pPr>
        <w:keepNext w:val="0"/>
        <w:spacing w:after="40"/>
        <w:ind w:left="360" w:hanging="317"/>
      </w:pPr>
      <w:r>
        <w:t>10. Pose or bend the tail to test deformation.</w:t>
      </w:r>
    </w:p>
    <w:p>
      <w:pPr>
        <w:keepNext w:val="0"/>
        <w:spacing w:after="40"/>
        <w:ind w:left="360" w:hanging="317"/>
      </w:pPr>
      <w:r>
        <w:t>11. Rerun the original checks and record pass/fail results.</w:t>
      </w:r>
    </w:p>
    <w:p>
      <w:pPr>
        <w:keepNext w:val="0"/>
        <w:spacing w:after="40"/>
        <w:ind w:left="360" w:hanging="317"/>
      </w:pPr>
      <w:r>
        <w:t>12. Save the repaired file and update the evidence presentation.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No unintended non-manifold geometry remains</w:t>
      </w:r>
    </w:p>
    <w:p>
      <w:pPr>
        <w:pStyle w:val="ListBullet"/>
        <w:keepNext w:val="0"/>
        <w:keepLines/>
        <w:spacing w:after="20"/>
      </w:pPr>
      <w:r>
        <w:t>Normals face outward</w:t>
      </w:r>
    </w:p>
    <w:p>
      <w:pPr>
        <w:pStyle w:val="ListBullet"/>
        <w:keepNext w:val="0"/>
        <w:keepLines/>
        <w:spacing w:after="20"/>
      </w:pPr>
      <w:r>
        <w:t>Silhouette remains approved</w:t>
      </w:r>
    </w:p>
    <w:p>
      <w:pPr>
        <w:pStyle w:val="ListBullet"/>
        <w:keepNext w:val="0"/>
        <w:keepLines/>
        <w:spacing w:after="20"/>
      </w:pPr>
      <w:r>
        <w:t>Tail deformation holds volume</w:t>
      </w:r>
    </w:p>
    <w:p>
      <w:pPr>
        <w:pStyle w:val="ListBullet"/>
        <w:keepNext w:val="0"/>
        <w:keepLines/>
        <w:spacing w:after="20"/>
      </w:pPr>
      <w:r>
        <w:t>Defect log links each issue to evidence and result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Baseline wireframe</w:t>
      </w:r>
    </w:p>
    <w:p>
      <w:pPr>
        <w:pStyle w:val="ListBullet"/>
        <w:keepNext w:val="0"/>
        <w:keepLines/>
        <w:spacing w:after="20"/>
      </w:pPr>
      <w:r>
        <w:t>Face-orientation view</w:t>
      </w:r>
    </w:p>
    <w:p>
      <w:pPr>
        <w:pStyle w:val="ListBullet"/>
        <w:keepNext w:val="0"/>
        <w:keepLines/>
        <w:spacing w:after="20"/>
      </w:pPr>
      <w:r>
        <w:t>Defect log</w:t>
      </w:r>
    </w:p>
    <w:p>
      <w:pPr>
        <w:pStyle w:val="ListBullet"/>
        <w:keepNext w:val="0"/>
        <w:keepLines/>
        <w:spacing w:after="20"/>
      </w:pPr>
      <w:r>
        <w:t>Deformation test</w:t>
      </w:r>
    </w:p>
    <w:p>
      <w:pPr>
        <w:pStyle w:val="ListBullet"/>
        <w:keepNext w:val="0"/>
        <w:keepLines/>
        <w:spacing w:after="20"/>
      </w:pPr>
      <w:r>
        <w:t>Final statistics</w:t>
      </w:r>
    </w:p>
    <w:p>
      <w:pPr>
        <w:spacing w:before="160"/>
      </w:pPr>
      <w:r>
        <w:t>Lab folder: labs/04-repair-topology-normals-and-deformation-zones/</w:t>
      </w:r>
    </w:p>
    <w:p>
      <w:pPr>
        <w:pStyle w:val="Heading1"/>
      </w:pPr>
      <w:r>
        <w:t>Topic 3: Animate and Present the 3D Prototype</w:t>
      </w:r>
    </w:p>
    <w:p>
      <w:r>
        <w:t>Rig movement · keyframe action · surface and present</w:t>
      </w:r>
    </w:p>
    <w:p>
      <w:pPr>
        <w:pStyle w:val="Heading2"/>
      </w:pPr>
      <w:r>
        <w:t>3.1 Apply animation principles to readable motion</w:t>
      </w:r>
    </w:p>
    <w:p>
      <w:r>
        <w:t>Timing, spacing, anticipation and follow-through make mechanical keyframes feel intentional.</w:t>
      </w:r>
    </w:p>
    <w:p>
      <w:pPr>
        <w:pStyle w:val="ListBullet"/>
      </w:pPr>
      <w:r>
        <w:rPr>
          <w:b/>
        </w:rPr>
        <w:t xml:space="preserve">Timing: </w:t>
      </w:r>
      <w:r>
        <w:t>Frames allocated to an action</w:t>
      </w:r>
    </w:p>
    <w:p>
      <w:pPr>
        <w:pStyle w:val="ListBullet"/>
      </w:pPr>
      <w:r>
        <w:rPr>
          <w:b/>
        </w:rPr>
        <w:t xml:space="preserve">Spacing: </w:t>
      </w:r>
      <w:r>
        <w:t>Distance travelled between frames</w:t>
      </w:r>
    </w:p>
    <w:p>
      <w:pPr>
        <w:pStyle w:val="ListBullet"/>
      </w:pPr>
      <w:r>
        <w:rPr>
          <w:b/>
        </w:rPr>
        <w:t xml:space="preserve">Arcs: </w:t>
      </w:r>
      <w:r>
        <w:t>Natural curved motion paths</w:t>
      </w:r>
    </w:p>
    <w:p>
      <w:pPr>
        <w:pStyle w:val="ListBullet"/>
      </w:pPr>
      <w:r>
        <w:rPr>
          <w:b/>
        </w:rPr>
        <w:t xml:space="preserve">Overlap: </w:t>
      </w:r>
      <w:r>
        <w:t>Fins and tail follow the body</w:t>
      </w:r>
    </w:p>
    <w:p>
      <w:r>
        <w:rPr>
          <w:b/>
        </w:rPr>
        <w:t>Applied example:</w:t>
      </w:r>
    </w:p>
    <w:p>
      <w:r>
        <w:t>A swim cycle leads with the body, then offsets the tail and fins to create overlap and a continuous arc.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Block key poses first</w:t>
      </w:r>
    </w:p>
    <w:p>
      <w:pPr>
        <w:pStyle w:val="ListBullet"/>
        <w:keepNext w:val="0"/>
        <w:keepLines/>
        <w:spacing w:after="20"/>
      </w:pPr>
      <w:r>
        <w:t>Choose frame rate before animation</w:t>
      </w:r>
    </w:p>
    <w:p>
      <w:pPr>
        <w:pStyle w:val="ListBullet"/>
        <w:keepNext w:val="0"/>
        <w:keepLines/>
        <w:spacing w:after="20"/>
      </w:pPr>
      <w:r>
        <w:t>Exaggerate only for readability</w:t>
      </w:r>
    </w:p>
    <w:p>
      <w:pPr>
        <w:pStyle w:val="ListBullet"/>
        <w:keepNext w:val="0"/>
        <w:keepLines/>
        <w:spacing w:after="20"/>
      </w:pPr>
      <w:r>
        <w:t>Review motion at real speed</w:t>
      </w:r>
    </w:p>
    <w:p>
      <w:pPr>
        <w:pStyle w:val="Heading2"/>
      </w:pPr>
      <w:r>
        <w:t>3.2 Rig with armatures and controlled weights</w:t>
      </w:r>
    </w:p>
    <w:p>
      <w:r>
        <w:t>A rig is a deformation system whose hierarchy and weights must match intended movement.</w:t>
      </w:r>
    </w:p>
    <w:p>
      <w:pPr>
        <w:pStyle w:val="ListBullet"/>
      </w:pPr>
      <w:r>
        <w:rPr>
          <w:b/>
        </w:rPr>
        <w:t xml:space="preserve">Bones: </w:t>
      </w:r>
      <w:r>
        <w:t>Joint chain and local axes</w:t>
      </w:r>
    </w:p>
    <w:p>
      <w:pPr>
        <w:pStyle w:val="ListBullet"/>
      </w:pPr>
      <w:r>
        <w:rPr>
          <w:b/>
        </w:rPr>
        <w:t xml:space="preserve">Hierarchy: </w:t>
      </w:r>
      <w:r>
        <w:t>Parent-child motion relationships</w:t>
      </w:r>
    </w:p>
    <w:p>
      <w:pPr>
        <w:pStyle w:val="ListBullet"/>
      </w:pPr>
      <w:r>
        <w:rPr>
          <w:b/>
        </w:rPr>
        <w:t xml:space="preserve">Skinning: </w:t>
      </w:r>
      <w:r>
        <w:t>Bind mesh to the armature</w:t>
      </w:r>
    </w:p>
    <w:p>
      <w:pPr>
        <w:pStyle w:val="ListBullet"/>
      </w:pPr>
      <w:r>
        <w:rPr>
          <w:b/>
        </w:rPr>
        <w:t xml:space="preserve">Weights: </w:t>
      </w:r>
      <w:r>
        <w:t>Control vertex influence</w:t>
      </w:r>
    </w:p>
    <w:p>
      <w:r>
        <w:rPr>
          <w:b/>
        </w:rPr>
        <w:t>Applied example:</w:t>
      </w:r>
    </w:p>
    <w:p>
      <w:r>
        <w:t>A simple body-to-tail bone chain bends the fish while fin bones provide subtle independent motion.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Place joints at meaningful bend zones</w:t>
      </w:r>
    </w:p>
    <w:p>
      <w:pPr>
        <w:pStyle w:val="ListBullet"/>
        <w:keepNext w:val="0"/>
        <w:keepLines/>
        <w:spacing w:after="20"/>
      </w:pPr>
      <w:r>
        <w:t>Check bone roll</w:t>
      </w:r>
    </w:p>
    <w:p>
      <w:pPr>
        <w:pStyle w:val="ListBullet"/>
        <w:keepNext w:val="0"/>
        <w:keepLines/>
        <w:spacing w:after="20"/>
      </w:pPr>
      <w:r>
        <w:t>Test extreme poses</w:t>
      </w:r>
    </w:p>
    <w:p>
      <w:pPr>
        <w:pStyle w:val="ListBullet"/>
        <w:keepNext w:val="0"/>
        <w:keepLines/>
        <w:spacing w:after="20"/>
      </w:pPr>
      <w:r>
        <w:t>Repair weights locally</w:t>
      </w:r>
    </w:p>
    <w:p>
      <w:pPr>
        <w:pStyle w:val="Heading2"/>
      </w:pPr>
      <w:r>
        <w:t>3.3 Control keyframes, interpolation and curves</w:t>
      </w:r>
    </w:p>
    <w:p>
      <w:r>
        <w:t>Keyframes store states; interpolation and F-curves define how the values change.</w:t>
      </w:r>
    </w:p>
    <w:p>
      <w:pPr>
        <w:pStyle w:val="ListBullet"/>
      </w:pPr>
      <w:r>
        <w:rPr>
          <w:b/>
        </w:rPr>
        <w:t xml:space="preserve">Keyframes: </w:t>
      </w:r>
      <w:r>
        <w:t>Location, rotation, scale or property states</w:t>
      </w:r>
    </w:p>
    <w:p>
      <w:pPr>
        <w:pStyle w:val="ListBullet"/>
      </w:pPr>
      <w:r>
        <w:rPr>
          <w:b/>
        </w:rPr>
        <w:t xml:space="preserve">Interpolation: </w:t>
      </w:r>
      <w:r>
        <w:t>Constant, linear or Bézier transitions</w:t>
      </w:r>
    </w:p>
    <w:p>
      <w:pPr>
        <w:pStyle w:val="ListBullet"/>
      </w:pPr>
      <w:r>
        <w:rPr>
          <w:b/>
        </w:rPr>
        <w:t xml:space="preserve">F-Curves: </w:t>
      </w:r>
      <w:r>
        <w:t>Editable value-over-time graphs</w:t>
      </w:r>
    </w:p>
    <w:p>
      <w:pPr>
        <w:pStyle w:val="ListBullet"/>
      </w:pPr>
      <w:r>
        <w:rPr>
          <w:b/>
        </w:rPr>
        <w:t xml:space="preserve">Dope Sheet: </w:t>
      </w:r>
      <w:r>
        <w:t>Timing and keyframe organisation</w:t>
      </w:r>
    </w:p>
    <w:p>
      <w:r>
        <w:rPr>
          <w:b/>
        </w:rPr>
        <w:t>Applied example:</w:t>
      </w:r>
    </w:p>
    <w:p>
      <w:r>
        <w:t>The fish translates linearly across the bowl while tail rotation uses smooth cyclic curves with offset timing.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Key only intended channels</w:t>
      </w:r>
    </w:p>
    <w:p>
      <w:pPr>
        <w:pStyle w:val="ListBullet"/>
        <w:keepNext w:val="0"/>
        <w:keepLines/>
        <w:spacing w:after="20"/>
      </w:pPr>
      <w:r>
        <w:t>Use linear for constant motion</w:t>
      </w:r>
    </w:p>
    <w:p>
      <w:pPr>
        <w:pStyle w:val="ListBullet"/>
        <w:keepNext w:val="0"/>
        <w:keepLines/>
        <w:spacing w:after="20"/>
      </w:pPr>
      <w:r>
        <w:t>Edit handles to remove overshoot</w:t>
      </w:r>
    </w:p>
    <w:p>
      <w:pPr>
        <w:pStyle w:val="ListBullet"/>
        <w:keepNext w:val="0"/>
        <w:keepLines/>
        <w:spacing w:after="20"/>
      </w:pPr>
      <w:r>
        <w:t>Cycle only seamless channels</w:t>
      </w:r>
    </w:p>
    <w:p>
      <w:pPr>
        <w:pStyle w:val="Heading2"/>
      </w:pPr>
      <w:r>
        <w:t>3.4 Build materials from shaders, UVs and textures</w:t>
      </w:r>
    </w:p>
    <w:p>
      <w:r>
        <w:t>Materials describe surface response; textures provide mapped data; UVs define how 2D data reaches the mesh.</w:t>
      </w:r>
    </w:p>
    <w:p>
      <w:pPr>
        <w:pStyle w:val="ListBullet"/>
      </w:pPr>
      <w:r>
        <w:rPr>
          <w:b/>
        </w:rPr>
        <w:t xml:space="preserve">Shader: </w:t>
      </w:r>
      <w:r>
        <w:t>Principled BSDF response to light</w:t>
      </w:r>
    </w:p>
    <w:p>
      <w:pPr>
        <w:pStyle w:val="ListBullet"/>
      </w:pPr>
      <w:r>
        <w:rPr>
          <w:b/>
        </w:rPr>
        <w:t xml:space="preserve">Channels: </w:t>
      </w:r>
      <w:r>
        <w:t>Base colour, roughness, metallic and normal</w:t>
      </w:r>
    </w:p>
    <w:p>
      <w:pPr>
        <w:pStyle w:val="ListBullet"/>
      </w:pPr>
      <w:r>
        <w:rPr>
          <w:b/>
        </w:rPr>
        <w:t xml:space="preserve">UV: </w:t>
      </w:r>
      <w:r>
        <w:t>2D coordinates with seams and islands</w:t>
      </w:r>
    </w:p>
    <w:p>
      <w:pPr>
        <w:pStyle w:val="ListBullet"/>
      </w:pPr>
      <w:r>
        <w:rPr>
          <w:b/>
        </w:rPr>
        <w:t xml:space="preserve">Texture: </w:t>
      </w:r>
      <w:r>
        <w:t>Image data with colour-space choices</w:t>
      </w:r>
    </w:p>
    <w:p>
      <w:r>
        <w:rPr>
          <w:b/>
        </w:rPr>
        <w:t>Applied example:</w:t>
      </w:r>
    </w:p>
    <w:p>
      <w:r>
        <w:t>The fish uses a clean body UV, colour texture, moderate roughness and a subtle normal map that holds under rotation.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Set scale before unwrapping</w:t>
      </w:r>
    </w:p>
    <w:p>
      <w:pPr>
        <w:pStyle w:val="ListBullet"/>
        <w:keepNext w:val="0"/>
        <w:keepLines/>
        <w:spacing w:after="20"/>
      </w:pPr>
      <w:r>
        <w:t>Place seams in low-visibility areas</w:t>
      </w:r>
    </w:p>
    <w:p>
      <w:pPr>
        <w:pStyle w:val="ListBullet"/>
        <w:keepNext w:val="0"/>
        <w:keepLines/>
        <w:spacing w:after="20"/>
      </w:pPr>
      <w:r>
        <w:t>Use Non-Color for data maps</w:t>
      </w:r>
    </w:p>
    <w:p>
      <w:pPr>
        <w:pStyle w:val="ListBullet"/>
        <w:keepNext w:val="0"/>
        <w:keepLines/>
        <w:spacing w:after="20"/>
      </w:pPr>
      <w:r>
        <w:t>Test under neutral light</w:t>
      </w:r>
    </w:p>
    <w:p>
      <w:pPr>
        <w:pStyle w:val="Heading2"/>
      </w:pPr>
      <w:r>
        <w:t>3.5 Present the prototype for useful feedback</w:t>
      </w:r>
    </w:p>
    <w:p>
      <w:r>
        <w:t>A review presentation should expose intent, process, evidence and the decision required.</w:t>
      </w:r>
    </w:p>
    <w:p>
      <w:pPr>
        <w:pStyle w:val="ListBullet"/>
      </w:pPr>
      <w:r>
        <w:rPr>
          <w:b/>
        </w:rPr>
        <w:t xml:space="preserve">Context: </w:t>
      </w:r>
      <w:r>
        <w:t>Brief and target use</w:t>
      </w:r>
    </w:p>
    <w:p>
      <w:pPr>
        <w:pStyle w:val="ListBullet"/>
      </w:pPr>
      <w:r>
        <w:rPr>
          <w:b/>
        </w:rPr>
        <w:t xml:space="preserve">Views: </w:t>
      </w:r>
      <w:r>
        <w:t>Neutral orthographic and perspective evidence</w:t>
      </w:r>
    </w:p>
    <w:p>
      <w:pPr>
        <w:pStyle w:val="ListBullet"/>
      </w:pPr>
      <w:r>
        <w:rPr>
          <w:b/>
        </w:rPr>
        <w:t xml:space="preserve">Motion: </w:t>
      </w:r>
      <w:r>
        <w:t>Short loop at intended speed</w:t>
      </w:r>
    </w:p>
    <w:p>
      <w:pPr>
        <w:pStyle w:val="ListBullet"/>
      </w:pPr>
      <w:r>
        <w:rPr>
          <w:b/>
        </w:rPr>
        <w:t xml:space="preserve">Decision: </w:t>
      </w:r>
      <w:r>
        <w:t>Pass, limitation and requested approval</w:t>
      </w:r>
    </w:p>
    <w:p>
      <w:r>
        <w:rPr>
          <w:b/>
        </w:rPr>
        <w:t>Applied example:</w:t>
      </w:r>
    </w:p>
    <w:p>
      <w:r>
        <w:t>The review pack shows the concept, wireframe, UV/material view and swim cycle, then requests approval to proceed to final lighting.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comparable before/after views</w:t>
      </w:r>
    </w:p>
    <w:p>
      <w:pPr>
        <w:pStyle w:val="ListBullet"/>
        <w:keepNext w:val="0"/>
        <w:keepLines/>
        <w:spacing w:after="20"/>
      </w:pPr>
      <w:r>
        <w:t>Show statistics and version</w:t>
      </w:r>
    </w:p>
    <w:p>
      <w:pPr>
        <w:pStyle w:val="ListBullet"/>
        <w:keepNext w:val="0"/>
        <w:keepLines/>
        <w:spacing w:after="20"/>
      </w:pPr>
      <w:r>
        <w:t>State open risks</w:t>
      </w:r>
    </w:p>
    <w:p>
      <w:pPr>
        <w:pStyle w:val="ListBullet"/>
        <w:keepNext w:val="0"/>
        <w:keepLines/>
        <w:spacing w:after="20"/>
      </w:pPr>
      <w:r>
        <w:t>Ask a specific review question</w:t>
      </w:r>
    </w:p>
    <w:p>
      <w:r>
        <w:br w:type="page"/>
      </w:r>
    </w:p>
    <w:p>
      <w:pPr>
        <w:pStyle w:val="Heading2"/>
      </w:pPr>
      <w:r>
        <w:t>Lab 5: UV unwrap and surface the goldfish</w:t>
      </w:r>
    </w:p>
    <w:p>
      <w:r>
        <w:rPr>
          <w:b/>
        </w:rPr>
        <w:t xml:space="preserve">Goal: </w:t>
      </w:r>
      <w:r>
        <w:t>Create controlled UVs, textures and a Principled BSDF material that remains readable under neutral light.</w:t>
      </w:r>
    </w:p>
    <w:p>
      <w:r>
        <w:rPr>
          <w:b/>
        </w:rPr>
        <w:t xml:space="preserve">Scenario: </w:t>
      </w:r>
      <w:r>
        <w:t>The approved mesh needs a stable PBR material for close review and animation.</w:t>
      </w:r>
    </w:p>
    <w:p>
      <w:r>
        <w:rPr>
          <w:b/>
        </w:rPr>
        <w:t xml:space="preserve">Output: </w:t>
      </w:r>
      <w:r>
        <w:t>A surfaced fish with validated UV layout, material channels and texture dependencies.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Open a copied starter and apply object scale if approved.</w:t>
      </w:r>
    </w:p>
    <w:p>
      <w:pPr>
        <w:keepNext w:val="0"/>
        <w:spacing w:after="40"/>
        <w:ind w:left="360" w:hanging="317"/>
      </w:pPr>
      <w:r>
        <w:t>2. Mark seams along low-visibility regions and fin boundaries.</w:t>
      </w:r>
    </w:p>
    <w:p>
      <w:pPr>
        <w:keepNext w:val="0"/>
        <w:spacing w:after="40"/>
        <w:ind w:left="360" w:hanging="317"/>
      </w:pPr>
      <w:r>
        <w:t>3. Unwrap the model and inspect island orientation and spacing.</w:t>
      </w:r>
    </w:p>
    <w:p>
      <w:pPr>
        <w:keepNext w:val="0"/>
        <w:spacing w:after="40"/>
        <w:ind w:left="360" w:hanging="317"/>
      </w:pPr>
      <w:r>
        <w:t>4. Apply a checker texture and identify stretching.</w:t>
      </w:r>
    </w:p>
    <w:p>
      <w:pPr>
        <w:keepNext w:val="0"/>
        <w:spacing w:after="40"/>
        <w:ind w:left="360" w:hanging="317"/>
      </w:pPr>
      <w:r>
        <w:t>5. Adjust seams or UVs until density is acceptably consistent.</w:t>
      </w:r>
    </w:p>
    <w:p>
      <w:pPr>
        <w:keepNext w:val="0"/>
        <w:spacing w:after="40"/>
        <w:ind w:left="360" w:hanging="317"/>
      </w:pPr>
      <w:r>
        <w:t>6. Create a named material using Principled BSDF.</w:t>
      </w:r>
    </w:p>
    <w:p>
      <w:pPr>
        <w:keepNext w:val="0"/>
        <w:spacing w:after="40"/>
        <w:ind w:left="360" w:hanging="317"/>
      </w:pPr>
      <w:r>
        <w:t>7. Connect base-colour texture data with the correct colour space.</w:t>
      </w:r>
    </w:p>
    <w:p>
      <w:pPr>
        <w:keepNext w:val="0"/>
        <w:spacing w:after="40"/>
        <w:ind w:left="360" w:hanging="317"/>
      </w:pPr>
      <w:r>
        <w:t>8. Connect normal or roughness data as Non-Color where supplied.</w:t>
      </w:r>
    </w:p>
    <w:p>
      <w:pPr>
        <w:keepNext w:val="0"/>
        <w:spacing w:after="40"/>
        <w:ind w:left="360" w:hanging="317"/>
      </w:pPr>
      <w:r>
        <w:t>9. Set plausible roughness and specular response for a wet fish surface.</w:t>
      </w:r>
    </w:p>
    <w:p>
      <w:pPr>
        <w:keepNext w:val="0"/>
        <w:spacing w:after="40"/>
        <w:ind w:left="360" w:hanging="317"/>
      </w:pPr>
      <w:r>
        <w:t>10. Test the material under a neutral studio light.</w:t>
      </w:r>
    </w:p>
    <w:p>
      <w:pPr>
        <w:keepNext w:val="0"/>
        <w:spacing w:after="40"/>
        <w:ind w:left="360" w:hanging="317"/>
      </w:pPr>
      <w:r>
        <w:t>11. Pack or place texture dependencies in the lab folder.</w:t>
      </w:r>
    </w:p>
    <w:p>
      <w:pPr>
        <w:keepNext w:val="0"/>
        <w:spacing w:after="40"/>
        <w:ind w:left="360" w:hanging="317"/>
      </w:pPr>
      <w:r>
        <w:t>12. Capture UV, node and rendered evidence with version information.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UVs have no unintended overlaps</w:t>
      </w:r>
    </w:p>
    <w:p>
      <w:pPr>
        <w:pStyle w:val="ListBullet"/>
        <w:keepNext w:val="0"/>
        <w:keepLines/>
        <w:spacing w:after="20"/>
      </w:pPr>
      <w:r>
        <w:t>Checker distortion is controlled</w:t>
      </w:r>
    </w:p>
    <w:p>
      <w:pPr>
        <w:pStyle w:val="ListBullet"/>
        <w:keepNext w:val="0"/>
        <w:keepLines/>
        <w:spacing w:after="20"/>
      </w:pPr>
      <w:r>
        <w:t>Material channels use correct colour spaces</w:t>
      </w:r>
    </w:p>
    <w:p>
      <w:pPr>
        <w:pStyle w:val="ListBullet"/>
        <w:keepNext w:val="0"/>
        <w:keepLines/>
        <w:spacing w:after="20"/>
      </w:pPr>
      <w:r>
        <w:t>Surface reads under neutral lighting</w:t>
      </w:r>
    </w:p>
    <w:p>
      <w:pPr>
        <w:pStyle w:val="ListBullet"/>
        <w:keepNext w:val="0"/>
        <w:keepLines/>
        <w:spacing w:after="20"/>
      </w:pPr>
      <w:r>
        <w:t>Texture dependencies are included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UV layout</w:t>
      </w:r>
    </w:p>
    <w:p>
      <w:pPr>
        <w:pStyle w:val="ListBullet"/>
        <w:keepNext w:val="0"/>
        <w:keepLines/>
        <w:spacing w:after="20"/>
      </w:pPr>
      <w:r>
        <w:t>Checker test</w:t>
      </w:r>
    </w:p>
    <w:p>
      <w:pPr>
        <w:pStyle w:val="ListBullet"/>
        <w:keepNext w:val="0"/>
        <w:keepLines/>
        <w:spacing w:after="20"/>
      </w:pPr>
      <w:r>
        <w:t>Shader node graph</w:t>
      </w:r>
    </w:p>
    <w:p>
      <w:pPr>
        <w:pStyle w:val="ListBullet"/>
        <w:keepNext w:val="0"/>
        <w:keepLines/>
        <w:spacing w:after="20"/>
      </w:pPr>
      <w:r>
        <w:t>Neutral render</w:t>
      </w:r>
    </w:p>
    <w:p>
      <w:pPr>
        <w:pStyle w:val="ListBullet"/>
        <w:keepNext w:val="0"/>
        <w:keepLines/>
        <w:spacing w:after="20"/>
      </w:pPr>
      <w:r>
        <w:t>Dependency inventory</w:t>
      </w:r>
    </w:p>
    <w:p>
      <w:pPr>
        <w:spacing w:before="160"/>
      </w:pPr>
      <w:r>
        <w:t>Lab folder: labs/05-uv-unwrap-and-surface-the-goldfish/</w:t>
      </w:r>
    </w:p>
    <w:p>
      <w:r>
        <w:br w:type="page"/>
      </w:r>
    </w:p>
    <w:p>
      <w:pPr>
        <w:pStyle w:val="Heading2"/>
      </w:pPr>
      <w:r>
        <w:t>Lab 6: Rig and animate a looping swim cycle</w:t>
      </w:r>
    </w:p>
    <w:p>
      <w:r>
        <w:rPr>
          <w:b/>
        </w:rPr>
        <w:t xml:space="preserve">Goal: </w:t>
      </w:r>
      <w:r>
        <w:t>Build a simple armature, validate deformation and animate a clean loop using controlled curves.</w:t>
      </w:r>
    </w:p>
    <w:p>
      <w:r>
        <w:rPr>
          <w:b/>
        </w:rPr>
        <w:t xml:space="preserve">Scenario: </w:t>
      </w:r>
      <w:r>
        <w:t>The surfaced fish must perform a short, readable swim cycle for stakeholder review.</w:t>
      </w:r>
    </w:p>
    <w:p>
      <w:r>
        <w:rPr>
          <w:b/>
        </w:rPr>
        <w:t xml:space="preserve">Output: </w:t>
      </w:r>
      <w:r>
        <w:t>A rigged fish with a looped swim animation and deformation evidence.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Save a working copy and confirm mesh transforms.</w:t>
      </w:r>
    </w:p>
    <w:p>
      <w:pPr>
        <w:keepNext w:val="0"/>
        <w:spacing w:after="40"/>
        <w:ind w:left="360" w:hanging="317"/>
      </w:pPr>
      <w:r>
        <w:t>2. Create and name a body-to-tail bone chain.</w:t>
      </w:r>
    </w:p>
    <w:p>
      <w:pPr>
        <w:keepNext w:val="0"/>
        <w:spacing w:after="40"/>
        <w:ind w:left="360" w:hanging="317"/>
      </w:pPr>
      <w:r>
        <w:t>3. Check bone placement, parenting and bone roll.</w:t>
      </w:r>
    </w:p>
    <w:p>
      <w:pPr>
        <w:keepNext w:val="0"/>
        <w:spacing w:after="40"/>
        <w:ind w:left="360" w:hanging="317"/>
      </w:pPr>
      <w:r>
        <w:t>4. Bind the mesh to the armature using suitable weights.</w:t>
      </w:r>
    </w:p>
    <w:p>
      <w:pPr>
        <w:keepNext w:val="0"/>
        <w:spacing w:after="40"/>
        <w:ind w:left="360" w:hanging="317"/>
      </w:pPr>
      <w:r>
        <w:t>5. Pose the tail and fins at their expected extremes.</w:t>
      </w:r>
    </w:p>
    <w:p>
      <w:pPr>
        <w:keepNext w:val="0"/>
        <w:spacing w:after="40"/>
        <w:ind w:left="360" w:hanging="317"/>
      </w:pPr>
      <w:r>
        <w:t>6. Repair weight leakage using Weight Paint and vertex groups.</w:t>
      </w:r>
    </w:p>
    <w:p>
      <w:pPr>
        <w:keepNext w:val="0"/>
        <w:spacing w:after="40"/>
        <w:ind w:left="360" w:hanging="317"/>
      </w:pPr>
      <w:r>
        <w:t>7. Set the frame rate and intended cycle length.</w:t>
      </w:r>
    </w:p>
    <w:p>
      <w:pPr>
        <w:keepNext w:val="0"/>
        <w:spacing w:after="40"/>
        <w:ind w:left="360" w:hanging="317"/>
      </w:pPr>
      <w:r>
        <w:t>8. Create body and tail key poses before in-between timing.</w:t>
      </w:r>
    </w:p>
    <w:p>
      <w:pPr>
        <w:keepNext w:val="0"/>
        <w:spacing w:after="40"/>
        <w:ind w:left="360" w:hanging="317"/>
      </w:pPr>
      <w:r>
        <w:t>9. Offset fin and tail motion to create overlap.</w:t>
      </w:r>
    </w:p>
    <w:p>
      <w:pPr>
        <w:keepNext w:val="0"/>
        <w:spacing w:after="40"/>
        <w:ind w:left="360" w:hanging="317"/>
      </w:pPr>
      <w:r>
        <w:t>10. Inspect interpolation and F-curves for overshoot.</w:t>
      </w:r>
    </w:p>
    <w:p>
      <w:pPr>
        <w:keepNext w:val="0"/>
        <w:spacing w:after="40"/>
        <w:ind w:left="360" w:hanging="317"/>
      </w:pPr>
      <w:r>
        <w:t>11. Test the first and last frame for a seamless loop.</w:t>
      </w:r>
    </w:p>
    <w:p>
      <w:pPr>
        <w:keepNext w:val="0"/>
        <w:spacing w:after="40"/>
        <w:ind w:left="360" w:hanging="317"/>
      </w:pPr>
      <w:r>
        <w:t>12. Capture rig, weights, curves and real-time playback evidence.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Rig hierarchy and bones are named</w:t>
      </w:r>
    </w:p>
    <w:p>
      <w:pPr>
        <w:pStyle w:val="ListBullet"/>
        <w:keepNext w:val="0"/>
        <w:keepLines/>
        <w:spacing w:after="20"/>
      </w:pPr>
      <w:r>
        <w:t>Extreme poses hold volume</w:t>
      </w:r>
    </w:p>
    <w:p>
      <w:pPr>
        <w:pStyle w:val="ListBullet"/>
        <w:keepNext w:val="0"/>
        <w:keepLines/>
        <w:spacing w:after="20"/>
      </w:pPr>
      <w:r>
        <w:t>No unintended vertices move</w:t>
      </w:r>
    </w:p>
    <w:p>
      <w:pPr>
        <w:pStyle w:val="ListBullet"/>
        <w:keepNext w:val="0"/>
        <w:keepLines/>
        <w:spacing w:after="20"/>
      </w:pPr>
      <w:r>
        <w:t>Animation loop is seamless</w:t>
      </w:r>
    </w:p>
    <w:p>
      <w:pPr>
        <w:pStyle w:val="ListBullet"/>
        <w:keepNext w:val="0"/>
        <w:keepLines/>
        <w:spacing w:after="20"/>
      </w:pPr>
      <w:r>
        <w:t>Timing and interpolation match the brief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Armature hierarchy</w:t>
      </w:r>
    </w:p>
    <w:p>
      <w:pPr>
        <w:pStyle w:val="ListBullet"/>
        <w:keepNext w:val="0"/>
        <w:keepLines/>
        <w:spacing w:after="20"/>
      </w:pPr>
      <w:r>
        <w:t>Weight-paint view</w:t>
      </w:r>
    </w:p>
    <w:p>
      <w:pPr>
        <w:pStyle w:val="ListBullet"/>
        <w:keepNext w:val="0"/>
        <w:keepLines/>
        <w:spacing w:after="20"/>
      </w:pPr>
      <w:r>
        <w:t>Extreme-pose test</w:t>
      </w:r>
    </w:p>
    <w:p>
      <w:pPr>
        <w:pStyle w:val="ListBullet"/>
        <w:keepNext w:val="0"/>
        <w:keepLines/>
        <w:spacing w:after="20"/>
      </w:pPr>
      <w:r>
        <w:t>F-curve view</w:t>
      </w:r>
    </w:p>
    <w:p>
      <w:pPr>
        <w:pStyle w:val="ListBullet"/>
        <w:keepNext w:val="0"/>
        <w:keepLines/>
        <w:spacing w:after="20"/>
      </w:pPr>
      <w:r>
        <w:t>Loop playback or frame comparison</w:t>
      </w:r>
    </w:p>
    <w:p>
      <w:pPr>
        <w:spacing w:before="160"/>
      </w:pPr>
      <w:r>
        <w:t>Lab folder: labs/06-rig-and-animate-a-looping-swim-cycle/</w:t>
      </w:r>
    </w:p>
    <w:p>
      <w:pPr>
        <w:pStyle w:val="Heading1"/>
      </w:pPr>
      <w:r>
        <w:t>Topic 4: Optimise, Render and Export the Model</w:t>
      </w:r>
    </w:p>
    <w:p>
      <w:r>
        <w:t>Frame the asset · validate quality · deliver reliably</w:t>
      </w:r>
    </w:p>
    <w:p>
      <w:pPr>
        <w:pStyle w:val="Heading2"/>
      </w:pPr>
      <w:r>
        <w:t>4.1 Use cameras to control what the audience sees</w:t>
      </w:r>
    </w:p>
    <w:p>
      <w:r>
        <w:t>Camera projection, lens, composition and depth of field must serve the communication goal.</w:t>
      </w:r>
    </w:p>
    <w:p>
      <w:pPr>
        <w:pStyle w:val="ListBullet"/>
      </w:pPr>
      <w:r>
        <w:rPr>
          <w:b/>
        </w:rPr>
        <w:t xml:space="preserve">Projection: </w:t>
      </w:r>
      <w:r>
        <w:t>Perspective or orthographic</w:t>
      </w:r>
    </w:p>
    <w:p>
      <w:pPr>
        <w:pStyle w:val="ListBullet"/>
      </w:pPr>
      <w:r>
        <w:rPr>
          <w:b/>
        </w:rPr>
        <w:t xml:space="preserve">Lens: </w:t>
      </w:r>
      <w:r>
        <w:t>Field of view and spatial compression</w:t>
      </w:r>
    </w:p>
    <w:p>
      <w:pPr>
        <w:pStyle w:val="ListBullet"/>
      </w:pPr>
      <w:r>
        <w:rPr>
          <w:b/>
        </w:rPr>
        <w:t xml:space="preserve">Composition: </w:t>
      </w:r>
      <w:r>
        <w:t>Focal point, balance and negative space</w:t>
      </w:r>
    </w:p>
    <w:p>
      <w:pPr>
        <w:pStyle w:val="ListBullet"/>
      </w:pPr>
      <w:r>
        <w:rPr>
          <w:b/>
        </w:rPr>
        <w:t xml:space="preserve">DOF: </w:t>
      </w:r>
      <w:r>
        <w:t>Focus plane and controlled blur</w:t>
      </w:r>
    </w:p>
    <w:p>
      <w:r>
        <w:rPr>
          <w:b/>
        </w:rPr>
        <w:t>Applied example:</w:t>
      </w:r>
    </w:p>
    <w:p>
      <w:r>
        <w:t>A 50 mm perspective camera presents the fish naturally; orthographic cameras remain for proportion evidence.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Choose projection for the deliverable</w:t>
      </w:r>
    </w:p>
    <w:p>
      <w:pPr>
        <w:pStyle w:val="ListBullet"/>
        <w:keepNext w:val="0"/>
        <w:keepLines/>
        <w:spacing w:after="20"/>
      </w:pPr>
      <w:r>
        <w:t>Avoid lens distortion that changes review judgement</w:t>
      </w:r>
    </w:p>
    <w:p>
      <w:pPr>
        <w:pStyle w:val="ListBullet"/>
        <w:keepNext w:val="0"/>
        <w:keepLines/>
        <w:spacing w:after="20"/>
      </w:pPr>
      <w:r>
        <w:t>Lock approved cameras</w:t>
      </w:r>
    </w:p>
    <w:p>
      <w:pPr>
        <w:pStyle w:val="ListBullet"/>
        <w:keepNext w:val="0"/>
        <w:keepLines/>
        <w:spacing w:after="20"/>
      </w:pPr>
      <w:r>
        <w:t>Use DOF sparingly in evidence views</w:t>
      </w:r>
    </w:p>
    <w:p>
      <w:pPr>
        <w:pStyle w:val="Heading2"/>
      </w:pPr>
      <w:r>
        <w:t>4.2 Light form with purpose</w:t>
      </w:r>
    </w:p>
    <w:p>
      <w:r>
        <w:t>Light direction, size, intensity and colour reveal shape while controlling contrast and render cost.</w:t>
      </w:r>
    </w:p>
    <w:p>
      <w:pPr>
        <w:pStyle w:val="ListBullet"/>
      </w:pPr>
      <w:r>
        <w:rPr>
          <w:b/>
        </w:rPr>
        <w:t xml:space="preserve">Key: </w:t>
      </w:r>
      <w:r>
        <w:t>Primary form-defining light</w:t>
      </w:r>
    </w:p>
    <w:p>
      <w:pPr>
        <w:pStyle w:val="ListBullet"/>
      </w:pPr>
      <w:r>
        <w:rPr>
          <w:b/>
        </w:rPr>
        <w:t xml:space="preserve">Fill: </w:t>
      </w:r>
      <w:r>
        <w:t>Controls shadow contrast</w:t>
      </w:r>
    </w:p>
    <w:p>
      <w:pPr>
        <w:pStyle w:val="ListBullet"/>
      </w:pPr>
      <w:r>
        <w:rPr>
          <w:b/>
        </w:rPr>
        <w:t xml:space="preserve">Rim: </w:t>
      </w:r>
      <w:r>
        <w:t>Separates silhouette from background</w:t>
      </w:r>
    </w:p>
    <w:p>
      <w:pPr>
        <w:pStyle w:val="ListBullet"/>
      </w:pPr>
      <w:r>
        <w:rPr>
          <w:b/>
        </w:rPr>
        <w:t xml:space="preserve">World: </w:t>
      </w:r>
      <w:r>
        <w:t>Ambient environment contribution</w:t>
      </w:r>
    </w:p>
    <w:p>
      <w:r>
        <w:rPr>
          <w:b/>
        </w:rPr>
        <w:t>Applied example:</w:t>
      </w:r>
    </w:p>
    <w:p>
      <w:r>
        <w:t>A large area key reveals the body curve, a soft fill retains eye detail and a rim separates the tail.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Start with one light</w:t>
      </w:r>
    </w:p>
    <w:p>
      <w:pPr>
        <w:pStyle w:val="ListBullet"/>
        <w:keepNext w:val="0"/>
        <w:keepLines/>
        <w:spacing w:after="20"/>
      </w:pPr>
      <w:r>
        <w:t>Use large sources for soft highlights</w:t>
      </w:r>
    </w:p>
    <w:p>
      <w:pPr>
        <w:pStyle w:val="ListBullet"/>
        <w:keepNext w:val="0"/>
        <w:keepLines/>
        <w:spacing w:after="20"/>
      </w:pPr>
      <w:r>
        <w:t>Check colour management</w:t>
      </w:r>
    </w:p>
    <w:p>
      <w:pPr>
        <w:pStyle w:val="ListBullet"/>
        <w:keepNext w:val="0"/>
        <w:keepLines/>
        <w:spacing w:after="20"/>
      </w:pPr>
      <w:r>
        <w:t>Separate presentation from diagnostic lighting</w:t>
      </w:r>
    </w:p>
    <w:p>
      <w:pPr>
        <w:pStyle w:val="Heading2"/>
      </w:pPr>
      <w:r>
        <w:t>4.3 Choose a render engine and settings</w:t>
      </w:r>
    </w:p>
    <w:p>
      <w:r>
        <w:t>Workbench, Eevee and Cycles trade speed, realism and diagnostic value.</w:t>
      </w:r>
    </w:p>
    <w:p>
      <w:pPr>
        <w:pStyle w:val="ListBullet"/>
      </w:pPr>
      <w:r>
        <w:rPr>
          <w:b/>
        </w:rPr>
        <w:t xml:space="preserve">Workbench: </w:t>
      </w:r>
      <w:r>
        <w:t>Fast geometry and studio-light review</w:t>
      </w:r>
    </w:p>
    <w:p>
      <w:pPr>
        <w:pStyle w:val="ListBullet"/>
      </w:pPr>
      <w:r>
        <w:rPr>
          <w:b/>
        </w:rPr>
        <w:t xml:space="preserve">Eevee: </w:t>
      </w:r>
      <w:r>
        <w:t>Real-time rasterised presentation</w:t>
      </w:r>
    </w:p>
    <w:p>
      <w:pPr>
        <w:pStyle w:val="ListBullet"/>
      </w:pPr>
      <w:r>
        <w:rPr>
          <w:b/>
        </w:rPr>
        <w:t xml:space="preserve">Cycles: </w:t>
      </w:r>
      <w:r>
        <w:t>Path-traced lighting accuracy</w:t>
      </w:r>
    </w:p>
    <w:p>
      <w:pPr>
        <w:pStyle w:val="ListBullet"/>
      </w:pPr>
      <w:r>
        <w:rPr>
          <w:b/>
        </w:rPr>
        <w:t xml:space="preserve">Output: </w:t>
      </w:r>
      <w:r>
        <w:t>Resolution, samples, format and colour</w:t>
      </w:r>
    </w:p>
    <w:p>
      <w:r>
        <w:rPr>
          <w:b/>
        </w:rPr>
        <w:t>Applied example:</w:t>
      </w:r>
    </w:p>
    <w:p>
      <w:r>
        <w:t>The review uses Workbench wireframes, Eevee previews and a limited-sample Cycles final render.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Workbench for topology evidence</w:t>
      </w:r>
    </w:p>
    <w:p>
      <w:pPr>
        <w:pStyle w:val="ListBullet"/>
        <w:keepNext w:val="0"/>
        <w:keepLines/>
        <w:spacing w:after="20"/>
      </w:pPr>
      <w:r>
        <w:t>Use Eevee for fast iteration</w:t>
      </w:r>
    </w:p>
    <w:p>
      <w:pPr>
        <w:pStyle w:val="ListBullet"/>
        <w:keepNext w:val="0"/>
        <w:keepLines/>
        <w:spacing w:after="20"/>
      </w:pPr>
      <w:r>
        <w:t>Use Cycles when light transport matters</w:t>
      </w:r>
    </w:p>
    <w:p>
      <w:pPr>
        <w:pStyle w:val="ListBullet"/>
        <w:keepNext w:val="0"/>
        <w:keepLines/>
        <w:spacing w:after="20"/>
      </w:pPr>
      <w:r>
        <w:t>Set output before final render</w:t>
      </w:r>
    </w:p>
    <w:p>
      <w:pPr>
        <w:pStyle w:val="Heading2"/>
      </w:pPr>
      <w:r>
        <w:t>4.4 Optimise the complete asset</w:t>
      </w:r>
    </w:p>
    <w:p>
      <w:r>
        <w:t>Optimisation removes cost without breaking silhouette, deformation, shading or required data.</w:t>
      </w:r>
    </w:p>
    <w:p>
      <w:pPr>
        <w:pStyle w:val="ListBullet"/>
      </w:pPr>
      <w:r>
        <w:rPr>
          <w:b/>
        </w:rPr>
        <w:t xml:space="preserve">Geometry: </w:t>
      </w:r>
      <w:r>
        <w:t>Delete hidden or duplicate elements</w:t>
      </w:r>
    </w:p>
    <w:p>
      <w:pPr>
        <w:pStyle w:val="ListBullet"/>
      </w:pPr>
      <w:r>
        <w:rPr>
          <w:b/>
        </w:rPr>
        <w:t xml:space="preserve">Transforms: </w:t>
      </w:r>
      <w:r>
        <w:t>Apply scale and confirm origin</w:t>
      </w:r>
    </w:p>
    <w:p>
      <w:pPr>
        <w:pStyle w:val="ListBullet"/>
      </w:pPr>
      <w:r>
        <w:rPr>
          <w:b/>
        </w:rPr>
        <w:t xml:space="preserve">Data: </w:t>
      </w:r>
      <w:r>
        <w:t>Remove unused materials and orphan data</w:t>
      </w:r>
    </w:p>
    <w:p>
      <w:pPr>
        <w:pStyle w:val="ListBullet"/>
      </w:pPr>
      <w:r>
        <w:rPr>
          <w:b/>
        </w:rPr>
        <w:t xml:space="preserve">Performance: </w:t>
      </w:r>
      <w:r>
        <w:t>Measure triangles, textures and render time</w:t>
      </w:r>
    </w:p>
    <w:p>
      <w:r>
        <w:rPr>
          <w:b/>
        </w:rPr>
        <w:t>Applied example:</w:t>
      </w:r>
    </w:p>
    <w:p>
      <w:r>
        <w:t>The final fish meets its target after hidden interior faces and redundant tail loops are removed, then the animation is retested.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Optimise against a measured baseline</w:t>
      </w:r>
    </w:p>
    <w:p>
      <w:pPr>
        <w:pStyle w:val="ListBullet"/>
        <w:keepNext w:val="0"/>
        <w:keepLines/>
        <w:spacing w:after="20"/>
      </w:pPr>
      <w:r>
        <w:t>Protect deformation loops</w:t>
      </w:r>
    </w:p>
    <w:p>
      <w:pPr>
        <w:pStyle w:val="ListBullet"/>
        <w:keepNext w:val="0"/>
        <w:keepLines/>
        <w:spacing w:after="20"/>
      </w:pPr>
      <w:r>
        <w:t>Test after each material change</w:t>
      </w:r>
    </w:p>
    <w:p>
      <w:pPr>
        <w:pStyle w:val="ListBullet"/>
        <w:keepNext w:val="0"/>
        <w:keepLines/>
        <w:spacing w:after="20"/>
      </w:pPr>
      <w:r>
        <w:t>Keep the editable master</w:t>
      </w:r>
    </w:p>
    <w:p>
      <w:pPr>
        <w:pStyle w:val="Heading2"/>
      </w:pPr>
      <w:r>
        <w:t>4.5 Export and verify the delivery package</w:t>
      </w:r>
    </w:p>
    <w:p>
      <w:r>
        <w:t>An export is complete only after round-trip validation in a clean environment.</w:t>
      </w:r>
    </w:p>
    <w:p>
      <w:pPr>
        <w:pStyle w:val="ListBullet"/>
      </w:pPr>
      <w:r>
        <w:rPr>
          <w:b/>
        </w:rPr>
        <w:t xml:space="preserve">GLB/glTF: </w:t>
      </w:r>
      <w:r>
        <w:t>Web and real-time PBR delivery</w:t>
      </w:r>
    </w:p>
    <w:p>
      <w:pPr>
        <w:pStyle w:val="ListBullet"/>
      </w:pPr>
      <w:r>
        <w:rPr>
          <w:b/>
        </w:rPr>
        <w:t xml:space="preserve">FBX: </w:t>
      </w:r>
      <w:r>
        <w:t>Animation and pipeline interchange</w:t>
      </w:r>
    </w:p>
    <w:p>
      <w:pPr>
        <w:pStyle w:val="ListBullet"/>
      </w:pPr>
      <w:r>
        <w:rPr>
          <w:b/>
        </w:rPr>
        <w:t xml:space="preserve">OBJ: </w:t>
      </w:r>
      <w:r>
        <w:t>Simple static mesh interchange</w:t>
      </w:r>
    </w:p>
    <w:p>
      <w:pPr>
        <w:pStyle w:val="ListBullet"/>
      </w:pPr>
      <w:r>
        <w:rPr>
          <w:b/>
        </w:rPr>
        <w:t xml:space="preserve">STL: </w:t>
      </w:r>
      <w:r>
        <w:t>Geometry-only fabrication workflow</w:t>
      </w:r>
    </w:p>
    <w:p>
      <w:r>
        <w:rPr>
          <w:b/>
        </w:rPr>
        <w:t>Applied example:</w:t>
      </w:r>
    </w:p>
    <w:p>
      <w:r>
        <w:t>The approved fish is exported as GLB, reopened in a clean file and checked for dimensions, materials, hierarchy and animation.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Match axes, units and scale</w:t>
      </w:r>
    </w:p>
    <w:p>
      <w:pPr>
        <w:pStyle w:val="ListBullet"/>
        <w:keepNext w:val="0"/>
        <w:keepLines/>
        <w:spacing w:after="20"/>
      </w:pPr>
      <w:r>
        <w:t>Export only intended objects</w:t>
      </w:r>
    </w:p>
    <w:p>
      <w:pPr>
        <w:pStyle w:val="ListBullet"/>
        <w:keepNext w:val="0"/>
        <w:keepLines/>
        <w:spacing w:after="20"/>
      </w:pPr>
      <w:r>
        <w:t>Embed or package dependencies</w:t>
      </w:r>
    </w:p>
    <w:p>
      <w:pPr>
        <w:pStyle w:val="ListBullet"/>
        <w:keepNext w:val="0"/>
        <w:keepLines/>
        <w:spacing w:after="20"/>
      </w:pPr>
      <w:r>
        <w:t>Re-import and compare</w:t>
      </w:r>
    </w:p>
    <w:p>
      <w:r>
        <w:br w:type="page"/>
      </w:r>
    </w:p>
    <w:p>
      <w:pPr>
        <w:pStyle w:val="Heading2"/>
      </w:pPr>
      <w:r>
        <w:t>Lab 7: Create bubbles, light the scene and present for review</w:t>
      </w:r>
    </w:p>
    <w:p>
      <w:r>
        <w:rPr>
          <w:b/>
        </w:rPr>
        <w:t xml:space="preserve">Goal: </w:t>
      </w:r>
      <w:r>
        <w:t>Add a lightweight bubble/force effect, build purposeful lighting and present a review decision.</w:t>
      </w:r>
    </w:p>
    <w:p>
      <w:r>
        <w:rPr>
          <w:b/>
        </w:rPr>
        <w:t xml:space="preserve">Scenario: </w:t>
      </w:r>
      <w:r>
        <w:t>Stakeholders need a short aquarium presentation that keeps the fish readable and demonstrates controlled secondary motion.</w:t>
      </w:r>
    </w:p>
    <w:p>
      <w:r>
        <w:rPr>
          <w:b/>
        </w:rPr>
        <w:t xml:space="preserve">Output: </w:t>
      </w:r>
      <w:r>
        <w:t>A review scene with bubbles, three-point lighting and a decision-ready presentation.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Copy the starter and define the review camera and duration.</w:t>
      </w:r>
    </w:p>
    <w:p>
      <w:pPr>
        <w:keepNext w:val="0"/>
        <w:spacing w:after="40"/>
        <w:ind w:left="360" w:hanging="317"/>
      </w:pPr>
      <w:r>
        <w:t>2. Create or inspect a bubble emitter and keep particle counts modest.</w:t>
      </w:r>
    </w:p>
    <w:p>
      <w:pPr>
        <w:keepNext w:val="0"/>
        <w:spacing w:after="40"/>
        <w:ind w:left="360" w:hanging="317"/>
      </w:pPr>
      <w:r>
        <w:t>3. Set bubble lifetime, size variation and upward movement.</w:t>
      </w:r>
    </w:p>
    <w:p>
      <w:pPr>
        <w:keepNext w:val="0"/>
        <w:spacing w:after="40"/>
        <w:ind w:left="360" w:hanging="317"/>
      </w:pPr>
      <w:r>
        <w:t>4. Add a force field only if it improves controlled variation.</w:t>
      </w:r>
    </w:p>
    <w:p>
      <w:pPr>
        <w:keepNext w:val="0"/>
        <w:spacing w:after="40"/>
        <w:ind w:left="360" w:hanging="317"/>
      </w:pPr>
      <w:r>
        <w:t>5. Cache or bake the simulation when stable and record the range.</w:t>
      </w:r>
    </w:p>
    <w:p>
      <w:pPr>
        <w:keepNext w:val="0"/>
        <w:spacing w:after="40"/>
        <w:ind w:left="360" w:hanging="317"/>
      </w:pPr>
      <w:r>
        <w:t>6. Add a key light that reveals the fish body form.</w:t>
      </w:r>
    </w:p>
    <w:p>
      <w:pPr>
        <w:keepNext w:val="0"/>
        <w:spacing w:after="40"/>
        <w:ind w:left="360" w:hanging="317"/>
      </w:pPr>
      <w:r>
        <w:t>7. Add fill to retain shadow detail and a rim for separation.</w:t>
      </w:r>
    </w:p>
    <w:p>
      <w:pPr>
        <w:keepNext w:val="0"/>
        <w:spacing w:after="40"/>
        <w:ind w:left="360" w:hanging="317"/>
      </w:pPr>
      <w:r>
        <w:t>8. Check the scene under a neutral diagnostic light.</w:t>
      </w:r>
    </w:p>
    <w:p>
      <w:pPr>
        <w:keepNext w:val="0"/>
        <w:spacing w:after="40"/>
        <w:ind w:left="360" w:hanging="317"/>
      </w:pPr>
      <w:r>
        <w:t>9. Create a short viewport or Eevee preview.</w:t>
      </w:r>
    </w:p>
    <w:p>
      <w:pPr>
        <w:keepNext w:val="0"/>
        <w:spacing w:after="40"/>
        <w:ind w:left="360" w:hanging="317"/>
      </w:pPr>
      <w:r>
        <w:t>10. Build a review slide with brief, wireframe, material and motion evidence.</w:t>
      </w:r>
    </w:p>
    <w:p>
      <w:pPr>
        <w:keepNext w:val="0"/>
        <w:spacing w:after="40"/>
        <w:ind w:left="360" w:hanging="317"/>
      </w:pPr>
      <w:r>
        <w:t>11. State known limitations and the approval decision required.</w:t>
      </w:r>
    </w:p>
    <w:p>
      <w:pPr>
        <w:keepNext w:val="0"/>
        <w:spacing w:after="40"/>
        <w:ind w:left="360" w:hanging="317"/>
      </w:pPr>
      <w:r>
        <w:t>12. Record stakeholder feedback and the next owner/action.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Secondary motion supports rather than hides the fish</w:t>
      </w:r>
    </w:p>
    <w:p>
      <w:pPr>
        <w:pStyle w:val="ListBullet"/>
        <w:keepNext w:val="0"/>
        <w:keepLines/>
        <w:spacing w:after="20"/>
      </w:pPr>
      <w:r>
        <w:t>Simulation range is reproducible</w:t>
      </w:r>
    </w:p>
    <w:p>
      <w:pPr>
        <w:pStyle w:val="ListBullet"/>
        <w:keepNext w:val="0"/>
        <w:keepLines/>
        <w:spacing w:after="20"/>
      </w:pPr>
      <w:r>
        <w:t>Lighting reveals silhouette and material</w:t>
      </w:r>
    </w:p>
    <w:p>
      <w:pPr>
        <w:pStyle w:val="ListBullet"/>
        <w:keepNext w:val="0"/>
        <w:keepLines/>
        <w:spacing w:after="20"/>
      </w:pPr>
      <w:r>
        <w:t>Review evidence includes version and metrics</w:t>
      </w:r>
    </w:p>
    <w:p>
      <w:pPr>
        <w:pStyle w:val="ListBullet"/>
        <w:keepNext w:val="0"/>
        <w:keepLines/>
        <w:spacing w:after="20"/>
      </w:pPr>
      <w:r>
        <w:t>Feedback and decision are recorded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Particle settings</w:t>
      </w:r>
    </w:p>
    <w:p>
      <w:pPr>
        <w:pStyle w:val="ListBullet"/>
        <w:keepNext w:val="0"/>
        <w:keepLines/>
        <w:spacing w:after="20"/>
      </w:pPr>
      <w:r>
        <w:t>Simulation frame</w:t>
      </w:r>
    </w:p>
    <w:p>
      <w:pPr>
        <w:pStyle w:val="ListBullet"/>
        <w:keepNext w:val="0"/>
        <w:keepLines/>
        <w:spacing w:after="20"/>
      </w:pPr>
      <w:r>
        <w:t>Lighting diagram or view</w:t>
      </w:r>
    </w:p>
    <w:p>
      <w:pPr>
        <w:pStyle w:val="ListBullet"/>
        <w:keepNext w:val="0"/>
        <w:keepLines/>
        <w:spacing w:after="20"/>
      </w:pPr>
      <w:r>
        <w:t>Review slide</w:t>
      </w:r>
    </w:p>
    <w:p>
      <w:pPr>
        <w:pStyle w:val="ListBullet"/>
        <w:keepNext w:val="0"/>
        <w:keepLines/>
        <w:spacing w:after="20"/>
      </w:pPr>
      <w:r>
        <w:t>Decision log</w:t>
      </w:r>
    </w:p>
    <w:p>
      <w:pPr>
        <w:spacing w:before="160"/>
      </w:pPr>
      <w:r>
        <w:t>Lab folder: labs/07-create-bubbles-light-the-scene-and-present-for-review/</w:t>
      </w:r>
    </w:p>
    <w:p>
      <w:r>
        <w:br w:type="page"/>
      </w:r>
    </w:p>
    <w:p>
      <w:pPr>
        <w:pStyle w:val="Heading2"/>
      </w:pPr>
      <w:r>
        <w:t>Lab 8: Optimise, render and export the fish-bowl capstone</w:t>
      </w:r>
    </w:p>
    <w:p>
      <w:r>
        <w:rPr>
          <w:b/>
        </w:rPr>
        <w:t xml:space="preserve">Goal: </w:t>
      </w:r>
      <w:r>
        <w:t>Optimise the full scene, render final evidence, export the intended asset and validate the package by round trip.</w:t>
      </w:r>
    </w:p>
    <w:p>
      <w:r>
        <w:rPr>
          <w:b/>
        </w:rPr>
        <w:t xml:space="preserve">Scenario: </w:t>
      </w:r>
      <w:r>
        <w:t>The approved animated fish must be packaged for a lightweight viewer and handed off with verification evidence.</w:t>
      </w:r>
    </w:p>
    <w:p>
      <w:r>
        <w:rPr>
          <w:b/>
        </w:rPr>
        <w:t xml:space="preserve">Output: </w:t>
      </w:r>
      <w:r>
        <w:t>A release package containing editable source, GLB/FBX export, preview and validation manifest.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Duplicate the latest approved file and freeze a baseline inventory.</w:t>
      </w:r>
    </w:p>
    <w:p>
      <w:pPr>
        <w:keepNext w:val="0"/>
        <w:spacing w:after="40"/>
        <w:ind w:left="360" w:hanging="317"/>
      </w:pPr>
      <w:r>
        <w:t>2. Remove hidden geometry, accidental duplicates and unused materials only after review.</w:t>
      </w:r>
    </w:p>
    <w:p>
      <w:pPr>
        <w:keepNext w:val="0"/>
        <w:spacing w:after="40"/>
        <w:ind w:left="360" w:hanging="317"/>
      </w:pPr>
      <w:r>
        <w:t>3. Confirm dimensions, units, origins, transforms and triangle count.</w:t>
      </w:r>
    </w:p>
    <w:p>
      <w:pPr>
        <w:keepNext w:val="0"/>
        <w:spacing w:after="40"/>
        <w:ind w:left="360" w:hanging="317"/>
      </w:pPr>
      <w:r>
        <w:t>4. Retest the animation after geometry and data cleanup.</w:t>
      </w:r>
    </w:p>
    <w:p>
      <w:pPr>
        <w:keepNext w:val="0"/>
        <w:spacing w:after="40"/>
        <w:ind w:left="360" w:hanging="317"/>
      </w:pPr>
      <w:r>
        <w:t>5. Set the final camera, render engine, samples, resolution and output path.</w:t>
      </w:r>
    </w:p>
    <w:p>
      <w:pPr>
        <w:keepNext w:val="0"/>
        <w:spacing w:after="40"/>
        <w:ind w:left="360" w:hanging="317"/>
      </w:pPr>
      <w:r>
        <w:t>6. Render a neutral evidence image and the approved presentation image.</w:t>
      </w:r>
    </w:p>
    <w:p>
      <w:pPr>
        <w:keepNext w:val="0"/>
        <w:spacing w:after="40"/>
        <w:ind w:left="360" w:hanging="317"/>
      </w:pPr>
      <w:r>
        <w:t>7. Place only intended export objects in a named collection.</w:t>
      </w:r>
    </w:p>
    <w:p>
      <w:pPr>
        <w:keepNext w:val="0"/>
        <w:spacing w:after="40"/>
        <w:ind w:left="360" w:hanging="317"/>
      </w:pPr>
      <w:r>
        <w:t>8. Export GLB or FBX with documented axes, scale and animation settings.</w:t>
      </w:r>
    </w:p>
    <w:p>
      <w:pPr>
        <w:keepNext w:val="0"/>
        <w:spacing w:after="40"/>
        <w:ind w:left="360" w:hanging="317"/>
      </w:pPr>
      <w:r>
        <w:t>9. Open a clean Blender file and import the exported asset.</w:t>
      </w:r>
    </w:p>
    <w:p>
      <w:pPr>
        <w:keepNext w:val="0"/>
        <w:spacing w:after="40"/>
        <w:ind w:left="360" w:hanging="317"/>
      </w:pPr>
      <w:r>
        <w:t>10. Compare dimensions, hierarchy, materials, normals and animation with the source.</w:t>
      </w:r>
    </w:p>
    <w:p>
      <w:pPr>
        <w:keepNext w:val="0"/>
        <w:spacing w:after="40"/>
        <w:ind w:left="360" w:hanging="317"/>
      </w:pPr>
      <w:r>
        <w:t>11. Create a manifest listing source, export, textures, previews, version and known limitations.</w:t>
      </w:r>
    </w:p>
    <w:p>
      <w:pPr>
        <w:keepNext w:val="0"/>
        <w:spacing w:after="40"/>
        <w:ind w:left="360" w:hanging="317"/>
      </w:pPr>
      <w:r>
        <w:t>12. Package all dependencies and mark the release pass, conditional pass or fail.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Final source remains editable</w:t>
      </w:r>
    </w:p>
    <w:p>
      <w:pPr>
        <w:pStyle w:val="ListBullet"/>
        <w:keepNext w:val="0"/>
        <w:keepLines/>
        <w:spacing w:after="20"/>
      </w:pPr>
      <w:r>
        <w:t>Geometry and performance targets are met</w:t>
      </w:r>
    </w:p>
    <w:p>
      <w:pPr>
        <w:pStyle w:val="ListBullet"/>
        <w:keepNext w:val="0"/>
        <w:keepLines/>
        <w:spacing w:after="20"/>
      </w:pPr>
      <w:r>
        <w:t>Final renders use verified settings</w:t>
      </w:r>
    </w:p>
    <w:p>
      <w:pPr>
        <w:pStyle w:val="ListBullet"/>
        <w:keepNext w:val="0"/>
        <w:keepLines/>
        <w:spacing w:after="20"/>
      </w:pPr>
      <w:r>
        <w:t>Clean round-trip import passes</w:t>
      </w:r>
    </w:p>
    <w:p>
      <w:pPr>
        <w:pStyle w:val="ListBullet"/>
        <w:keepNext w:val="0"/>
        <w:keepLines/>
        <w:spacing w:after="20"/>
      </w:pPr>
      <w:r>
        <w:t>Manifest and package contain all dependencies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Before/after statistics</w:t>
      </w:r>
    </w:p>
    <w:p>
      <w:pPr>
        <w:pStyle w:val="ListBullet"/>
        <w:keepNext w:val="0"/>
        <w:keepLines/>
        <w:spacing w:after="20"/>
      </w:pPr>
      <w:r>
        <w:t>Neutral and final renders</w:t>
      </w:r>
    </w:p>
    <w:p>
      <w:pPr>
        <w:pStyle w:val="ListBullet"/>
        <w:keepNext w:val="0"/>
        <w:keepLines/>
        <w:spacing w:after="20"/>
      </w:pPr>
      <w:r>
        <w:t>Export settings</w:t>
      </w:r>
    </w:p>
    <w:p>
      <w:pPr>
        <w:pStyle w:val="ListBullet"/>
        <w:keepNext w:val="0"/>
        <w:keepLines/>
        <w:spacing w:after="20"/>
      </w:pPr>
      <w:r>
        <w:t>Clean re-import checks</w:t>
      </w:r>
    </w:p>
    <w:p>
      <w:pPr>
        <w:pStyle w:val="ListBullet"/>
        <w:keepNext w:val="0"/>
        <w:keepLines/>
        <w:spacing w:after="20"/>
      </w:pPr>
      <w:r>
        <w:t>Release manifest</w:t>
      </w:r>
    </w:p>
    <w:p>
      <w:pPr>
        <w:spacing w:before="160"/>
      </w:pPr>
      <w:r>
        <w:t>Lab folder: labs/08-optimise-render-and-export-the-fish-bowl-capstone/</w:t>
      </w:r>
    </w:p>
    <w:p>
      <w:r>
        <w:br w:type="page"/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</w:tcPr>
          <w:p>
            <w:r>
              <w:t>Blender action</w:t>
            </w:r>
          </w:p>
        </w:tc>
        <w:tc>
          <w:tcPr>
            <w:tcW w:type="dxa" w:w="5083"/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Object Mode / Edit Mode</w:t>
            </w:r>
          </w:p>
        </w:tc>
        <w:tc>
          <w:tcPr>
            <w:tcW w:type="dxa" w:w="5083"/>
          </w:tcPr>
          <w:p>
            <w:r>
              <w:t>Switch between whole-object and component editing.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N panel &gt; Item</w:t>
            </w:r>
          </w:p>
        </w:tc>
        <w:tc>
          <w:tcPr>
            <w:tcW w:type="dxa" w:w="5083"/>
          </w:tcPr>
          <w:p>
            <w:r>
              <w:t>Inspect transforms and dimensions.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Viewport Overlays &gt; Statistics</w:t>
            </w:r>
          </w:p>
        </w:tc>
        <w:tc>
          <w:tcPr>
            <w:tcW w:type="dxa" w:w="5083"/>
          </w:tcPr>
          <w:p>
            <w:r>
              <w:t>Read vertices, faces and triangles.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Face Orientation</w:t>
            </w:r>
          </w:p>
        </w:tc>
        <w:tc>
          <w:tcPr>
            <w:tcW w:type="dxa" w:w="5083"/>
          </w:tcPr>
          <w:p>
            <w:r>
              <w:t>Find inward-facing polygons.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Select &gt; Select All by Trait &gt; Non-Manifold</w:t>
            </w:r>
          </w:p>
        </w:tc>
        <w:tc>
          <w:tcPr>
            <w:tcW w:type="dxa" w:w="5083"/>
          </w:tcPr>
          <w:p>
            <w:r>
              <w:t>Locate open or ambiguous surface elements.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Ctrl+A &gt; Scale</w:t>
            </w:r>
          </w:p>
        </w:tc>
        <w:tc>
          <w:tcPr>
            <w:tcW w:type="dxa" w:w="5083"/>
          </w:tcPr>
          <w:p>
            <w:r>
              <w:t>Apply scale only after dimension verification.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UV Editing workspace</w:t>
            </w:r>
          </w:p>
        </w:tc>
        <w:tc>
          <w:tcPr>
            <w:tcW w:type="dxa" w:w="5083"/>
          </w:tcPr>
          <w:p>
            <w:r>
              <w:t>Mark seams, unwrap and inspect distortion.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Shader Editor</w:t>
            </w:r>
          </w:p>
        </w:tc>
        <w:tc>
          <w:tcPr>
            <w:tcW w:type="dxa" w:w="5083"/>
          </w:tcPr>
          <w:p>
            <w:r>
              <w:t>Build and inspect PBR material nodes.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File &gt; Export</w:t>
            </w:r>
          </w:p>
        </w:tc>
        <w:tc>
          <w:tcPr>
            <w:tcW w:type="dxa" w:w="5083"/>
          </w:tcPr>
          <w:p>
            <w:r>
              <w:t>Create target-specific GLB, FBX, OBJ or STL deliverables.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Scripting workspace</w:t>
            </w:r>
          </w:p>
        </w:tc>
        <w:tc>
          <w:tcPr>
            <w:tcW w:type="dxa" w:w="5083"/>
          </w:tcPr>
          <w:p>
            <w:r>
              <w:t>Review and run Blender Python scripts.</w:t>
            </w:r>
          </w:p>
        </w:tc>
      </w:tr>
    </w:tbl>
    <w:p>
      <w:pPr>
        <w:pStyle w:val="Heading1"/>
      </w:pPr>
      <w:r>
        <w:t>Assessment and Support</w:t>
      </w:r>
    </w:p>
    <w:p>
      <w:r>
        <w:t>Written Assessment (SAQ): 9 open-ended questions covering K1–K9; 60 minutes; individual and open book.</w:t>
      </w:r>
    </w:p>
    <w:p>
      <w:r>
        <w:t>Practical Performance (PP): 4 integrated Blender tasks covering A1–A8; 90 minutes; individual and open book.</w:t>
      </w:r>
    </w:p>
    <w:p>
      <w:r>
        <w:t>Total live-paper assessment duration: 150 minutes. Candidate papers are public courseware; answer keys remain trainer-only.</w:t>
      </w:r>
    </w:p>
    <w:p>
      <w:pPr>
        <w:pStyle w:val="ListBullet"/>
        <w:keepNext w:val="0"/>
        <w:keepLines/>
        <w:spacing w:after="20"/>
      </w:pPr>
      <w:r>
        <w:t>Complete TRAQOM / SSG assessment attendance.</w:t>
      </w:r>
    </w:p>
    <w:p>
      <w:pPr>
        <w:pStyle w:val="ListBullet"/>
        <w:keepNext w:val="0"/>
        <w:keepLines/>
        <w:spacing w:after="20"/>
      </w:pPr>
      <w:r>
        <w:t>Sit the Written Assessment, then the Practical Performance.</w:t>
      </w:r>
    </w:p>
    <w:p>
      <w:pPr>
        <w:pStyle w:val="ListBullet"/>
        <w:keepNext w:val="0"/>
        <w:keepLines/>
        <w:spacing w:after="20"/>
      </w:pPr>
      <w:r>
        <w:t>Upload completed answers to https://lms-tms.tertiaryinfotech.com/</w:t>
      </w:r>
    </w:p>
    <w:p>
      <w:pPr>
        <w:pStyle w:val="ListBullet"/>
        <w:keepNext w:val="0"/>
        <w:keepLines/>
        <w:spacing w:after="20"/>
      </w:pPr>
      <w:r>
        <w:t>Sign the Assessment Summary Record.</w:t>
      </w:r>
    </w:p>
    <w:p>
      <w:r>
        <w:t>Support: enquiry@tertiaryinfotech.com · +65 6100 0613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Pte. Ltd. · TGS-2022015368 ·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9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04CD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