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335"/>
        <w:gridCol w:w="2700"/>
        <w:gridCol w:w="4316"/>
      </w:tblGrid>
      <w:tr w:rsidR="004E3EF8" w:rsidTr="005C2DFB">
        <w:tc>
          <w:tcPr>
            <w:tcW w:w="2335" w:type="dxa"/>
          </w:tcPr>
          <w:p w:rsidR="004E3EF8" w:rsidRPr="00A46D95" w:rsidRDefault="004E3EF8">
            <w:pPr>
              <w:rPr>
                <w:b/>
              </w:rPr>
            </w:pPr>
            <w:r w:rsidRPr="00A46D95">
              <w:rPr>
                <w:b/>
              </w:rPr>
              <w:t>Instance Name</w:t>
            </w:r>
          </w:p>
        </w:tc>
        <w:tc>
          <w:tcPr>
            <w:tcW w:w="2700" w:type="dxa"/>
          </w:tcPr>
          <w:p w:rsidR="004E3EF8" w:rsidRPr="00A46D95" w:rsidRDefault="004E3EF8">
            <w:pPr>
              <w:rPr>
                <w:b/>
              </w:rPr>
            </w:pPr>
            <w:r w:rsidRPr="00A46D95">
              <w:rPr>
                <w:b/>
              </w:rPr>
              <w:t>SQL Server Version</w:t>
            </w:r>
          </w:p>
        </w:tc>
        <w:tc>
          <w:tcPr>
            <w:tcW w:w="4316" w:type="dxa"/>
          </w:tcPr>
          <w:p w:rsidR="004E3EF8" w:rsidRPr="00A46D95" w:rsidRDefault="004E3EF8">
            <w:pPr>
              <w:rPr>
                <w:b/>
              </w:rPr>
            </w:pPr>
            <w:r w:rsidRPr="00A46D95">
              <w:rPr>
                <w:b/>
              </w:rPr>
              <w:t>Purpose</w:t>
            </w:r>
          </w:p>
        </w:tc>
      </w:tr>
      <w:tr w:rsidR="00E22726" w:rsidTr="005C2DFB">
        <w:tc>
          <w:tcPr>
            <w:tcW w:w="2335" w:type="dxa"/>
          </w:tcPr>
          <w:p w:rsidR="00E22726" w:rsidRDefault="00E22726">
            <w:r>
              <w:t>Projects</w:t>
            </w:r>
          </w:p>
        </w:tc>
        <w:tc>
          <w:tcPr>
            <w:tcW w:w="2700" w:type="dxa"/>
          </w:tcPr>
          <w:p w:rsidR="00E22726" w:rsidRDefault="00E22726">
            <w:r>
              <w:t>SQL 2012 (11.0)</w:t>
            </w:r>
          </w:p>
        </w:tc>
        <w:tc>
          <w:tcPr>
            <w:tcW w:w="4316" w:type="dxa"/>
            <w:vMerge w:val="restart"/>
          </w:tcPr>
          <w:p w:rsidR="00E22726" w:rsidRDefault="00E22726">
            <w:r>
              <w:t>Used by the SQL Server Data Tools in Visual Studio.  When you create a Database project, a special kind of Visual Studio project, this is where the database is created for testing and debugging</w:t>
            </w:r>
          </w:p>
        </w:tc>
      </w:tr>
      <w:tr w:rsidR="00E22726" w:rsidTr="005C2DFB">
        <w:tc>
          <w:tcPr>
            <w:tcW w:w="2335" w:type="dxa"/>
          </w:tcPr>
          <w:p w:rsidR="00E22726" w:rsidRDefault="00E22726" w:rsidP="005C2DFB">
            <w:pP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ProjectsV12</w:t>
            </w:r>
          </w:p>
        </w:tc>
        <w:tc>
          <w:tcPr>
            <w:tcW w:w="2700" w:type="dxa"/>
          </w:tcPr>
          <w:p w:rsidR="00E22726" w:rsidRDefault="00E22726" w:rsidP="005C2DFB">
            <w:r>
              <w:t>SQL 2014 (12.0)</w:t>
            </w:r>
          </w:p>
        </w:tc>
        <w:tc>
          <w:tcPr>
            <w:tcW w:w="4316" w:type="dxa"/>
            <w:vMerge/>
          </w:tcPr>
          <w:p w:rsidR="00E22726" w:rsidRDefault="00E22726" w:rsidP="005C2DFB"/>
        </w:tc>
      </w:tr>
      <w:tr w:rsidR="00E22726" w:rsidTr="005C2DFB">
        <w:tc>
          <w:tcPr>
            <w:tcW w:w="2335" w:type="dxa"/>
          </w:tcPr>
          <w:p w:rsidR="00E22726" w:rsidRDefault="00E22726" w:rsidP="005C2DFB">
            <w:pP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ProjectsV13</w:t>
            </w:r>
          </w:p>
        </w:tc>
        <w:tc>
          <w:tcPr>
            <w:tcW w:w="2700" w:type="dxa"/>
          </w:tcPr>
          <w:p w:rsidR="00E22726" w:rsidRDefault="00E22726" w:rsidP="005C2DFB">
            <w:r>
              <w:t>SQL 2016 (13</w:t>
            </w:r>
            <w:r>
              <w:t>.0)</w:t>
            </w:r>
          </w:p>
        </w:tc>
        <w:tc>
          <w:tcPr>
            <w:tcW w:w="4316" w:type="dxa"/>
            <w:vMerge/>
          </w:tcPr>
          <w:p w:rsidR="00E22726" w:rsidRDefault="00E22726" w:rsidP="005C2DFB"/>
        </w:tc>
      </w:tr>
      <w:tr w:rsidR="005C2DFB" w:rsidTr="005C2DFB">
        <w:tc>
          <w:tcPr>
            <w:tcW w:w="2335" w:type="dxa"/>
          </w:tcPr>
          <w:p w:rsidR="005C2DFB" w:rsidRDefault="005C2DFB" w:rsidP="005C2DFB">
            <w:pP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00" w:type="dxa"/>
          </w:tcPr>
          <w:p w:rsidR="005C2DFB" w:rsidRDefault="005C2DFB" w:rsidP="005C2DFB"/>
        </w:tc>
        <w:tc>
          <w:tcPr>
            <w:tcW w:w="4316" w:type="dxa"/>
          </w:tcPr>
          <w:p w:rsidR="005C2DFB" w:rsidRDefault="005C2DFB" w:rsidP="005C2DFB"/>
        </w:tc>
      </w:tr>
      <w:tr w:rsidR="005C2DFB" w:rsidTr="005C2DFB">
        <w:tc>
          <w:tcPr>
            <w:tcW w:w="2335" w:type="dxa"/>
          </w:tcPr>
          <w:p w:rsidR="005C2DFB" w:rsidRDefault="00E22726" w:rsidP="005C2DFB">
            <w:pP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>
              <w:t>V11.0</w:t>
            </w:r>
            <w:r w:rsidR="005C2DFB" w:rsidRPr="00DE1330">
              <w:rPr>
                <w:rStyle w:val="apple-converted-space"/>
                <w:rFonts w:ascii="Segoe UI" w:hAnsi="Segoe UI" w:cs="Segoe UI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2700" w:type="dxa"/>
          </w:tcPr>
          <w:p w:rsidR="005C2DFB" w:rsidRDefault="005C2DFB" w:rsidP="005C2DFB">
            <w:r>
              <w:t>SQL 2014 (12.0)</w:t>
            </w:r>
          </w:p>
        </w:tc>
        <w:tc>
          <w:tcPr>
            <w:tcW w:w="4316" w:type="dxa"/>
          </w:tcPr>
          <w:p w:rsidR="005C2DFB" w:rsidRDefault="00E22726" w:rsidP="005C2DFB">
            <w:r>
              <w:t>Automatic Instance</w:t>
            </w:r>
          </w:p>
        </w:tc>
      </w:tr>
      <w:tr w:rsidR="00E22726" w:rsidTr="005C2DFB">
        <w:tc>
          <w:tcPr>
            <w:tcW w:w="2335" w:type="dxa"/>
          </w:tcPr>
          <w:p w:rsidR="00E22726" w:rsidRDefault="00E22726" w:rsidP="00E22726">
            <w:pP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DE1330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MSSQLLocalDB</w:t>
            </w:r>
            <w:proofErr w:type="spellEnd"/>
            <w:r w:rsidRPr="00DE1330">
              <w:rPr>
                <w:rStyle w:val="apple-converted-space"/>
                <w:rFonts w:ascii="Segoe UI" w:hAnsi="Segoe UI" w:cs="Segoe UI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2700" w:type="dxa"/>
          </w:tcPr>
          <w:p w:rsidR="00E22726" w:rsidRDefault="00E22726" w:rsidP="00E22726">
            <w:r>
              <w:t>SQL 2014 (12.0)</w:t>
            </w:r>
          </w:p>
        </w:tc>
        <w:tc>
          <w:tcPr>
            <w:tcW w:w="4316" w:type="dxa"/>
          </w:tcPr>
          <w:p w:rsidR="00E22726" w:rsidRDefault="00E22726" w:rsidP="00E22726">
            <w:r>
              <w:t>Automatic Instance</w:t>
            </w:r>
          </w:p>
        </w:tc>
      </w:tr>
      <w:tr w:rsidR="00E22726" w:rsidTr="005C2DFB">
        <w:tc>
          <w:tcPr>
            <w:tcW w:w="2335" w:type="dxa"/>
          </w:tcPr>
          <w:p w:rsidR="00E22726" w:rsidRPr="00DE1330" w:rsidRDefault="00E22726" w:rsidP="00E22726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proofErr w:type="spellStart"/>
            <w:r w:rsidRPr="00DE1330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MSSQLLocalDB</w:t>
            </w:r>
            <w:proofErr w:type="spellEnd"/>
            <w:r w:rsidRPr="00DE1330">
              <w:rPr>
                <w:rStyle w:val="apple-converted-space"/>
                <w:rFonts w:ascii="Segoe UI" w:hAnsi="Segoe UI" w:cs="Segoe UI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2700" w:type="dxa"/>
          </w:tcPr>
          <w:p w:rsidR="00E22726" w:rsidRDefault="00E22726" w:rsidP="00E22726">
            <w:r>
              <w:t>SQL 2016 (13</w:t>
            </w:r>
            <w:r>
              <w:t>.0)</w:t>
            </w:r>
          </w:p>
        </w:tc>
        <w:tc>
          <w:tcPr>
            <w:tcW w:w="4316" w:type="dxa"/>
          </w:tcPr>
          <w:p w:rsidR="00E22726" w:rsidRDefault="00E22726" w:rsidP="00E22726">
            <w:r>
              <w:t>Automati</w:t>
            </w:r>
            <w:bookmarkStart w:id="0" w:name="_GoBack"/>
            <w:bookmarkEnd w:id="0"/>
            <w:r>
              <w:t>c Instance</w:t>
            </w:r>
          </w:p>
        </w:tc>
      </w:tr>
    </w:tbl>
    <w:p w:rsidR="00BE4F96" w:rsidRDefault="00BE4F96"/>
    <w:sectPr w:rsidR="00BE4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F8"/>
    <w:rsid w:val="001F31EF"/>
    <w:rsid w:val="004E3EF8"/>
    <w:rsid w:val="005C2DFB"/>
    <w:rsid w:val="00A46D95"/>
    <w:rsid w:val="00BE4F96"/>
    <w:rsid w:val="00DE1330"/>
    <w:rsid w:val="00E2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15B0"/>
  <w15:chartTrackingRefBased/>
  <w15:docId w15:val="{1496E15C-F33E-4580-A074-C89D1B5E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E3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 Ritscher</dc:creator>
  <cp:keywords/>
  <dc:description/>
  <cp:lastModifiedBy>Walt Ritscher</cp:lastModifiedBy>
  <cp:revision>3</cp:revision>
  <dcterms:created xsi:type="dcterms:W3CDTF">2016-07-04T19:44:00Z</dcterms:created>
  <dcterms:modified xsi:type="dcterms:W3CDTF">2016-07-04T19:58:00Z</dcterms:modified>
</cp:coreProperties>
</file>