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26E" w:rsidRPr="00A63286" w:rsidRDefault="0028726E" w:rsidP="0028726E">
      <w:pPr>
        <w:spacing w:after="0" w:line="240" w:lineRule="auto"/>
        <w:rPr>
          <w:rFonts w:ascii="Arial" w:hAnsi="Arial" w:cs="Arial"/>
          <w:sz w:val="24"/>
          <w:szCs w:val="24"/>
          <w:lang w:val="en-US"/>
        </w:rPr>
      </w:pPr>
      <w:proofErr w:type="spellStart"/>
      <w:r w:rsidRPr="00A63286">
        <w:rPr>
          <w:rFonts w:ascii="Arial" w:hAnsi="Arial" w:cs="Arial"/>
          <w:sz w:val="24"/>
          <w:szCs w:val="24"/>
          <w:lang w:val="en-US"/>
        </w:rPr>
        <w:t>Himari</w:t>
      </w:r>
      <w:proofErr w:type="spellEnd"/>
      <w:r w:rsidRPr="00A63286">
        <w:rPr>
          <w:rFonts w:ascii="Arial" w:hAnsi="Arial" w:cs="Arial"/>
          <w:sz w:val="24"/>
          <w:szCs w:val="24"/>
          <w:lang w:val="en-US"/>
        </w:rPr>
        <w:t xml:space="preserve"> Magnetics specializes in the sales and distribution of various high quality permanent magnets and magnet materials in South Africa. </w:t>
      </w:r>
      <w:r w:rsidRPr="00A63286">
        <w:rPr>
          <w:rFonts w:ascii="Arial" w:eastAsia="Microsoft YaHei" w:hAnsi="Arial" w:cs="Arial"/>
          <w:sz w:val="24"/>
          <w:szCs w:val="24"/>
          <w:shd w:val="clear" w:color="auto" w:fill="FFFFFF"/>
        </w:rPr>
        <w:t xml:space="preserve">Our products include Neodynium, Alnico, Ferrite/Ceramic, and magnetic assemblies, which are widely used in motors, sensors, meters, electronic instruments, medical devices, automobiles, </w:t>
      </w:r>
      <w:proofErr w:type="gramStart"/>
      <w:r w:rsidRPr="00A63286">
        <w:rPr>
          <w:rFonts w:ascii="Arial" w:eastAsia="Microsoft YaHei" w:hAnsi="Arial" w:cs="Arial"/>
          <w:sz w:val="24"/>
          <w:szCs w:val="24"/>
          <w:shd w:val="clear" w:color="auto" w:fill="FFFFFF"/>
        </w:rPr>
        <w:t>aviation</w:t>
      </w:r>
      <w:proofErr w:type="gramEnd"/>
      <w:r w:rsidRPr="00A63286">
        <w:rPr>
          <w:rFonts w:ascii="Arial" w:eastAsia="Microsoft YaHei" w:hAnsi="Arial" w:cs="Arial"/>
          <w:sz w:val="24"/>
          <w:szCs w:val="24"/>
          <w:shd w:val="clear" w:color="auto" w:fill="FFFFFF"/>
        </w:rPr>
        <w:t>, aerospace and other applications</w:t>
      </w:r>
    </w:p>
    <w:p w:rsidR="0028726E" w:rsidRPr="00A63286" w:rsidRDefault="0028726E" w:rsidP="0028726E">
      <w:pPr>
        <w:pStyle w:val="NormalWeb"/>
        <w:shd w:val="clear" w:color="auto" w:fill="FFFFFF"/>
        <w:rPr>
          <w:rFonts w:ascii="Arial" w:hAnsi="Arial" w:cs="Arial"/>
          <w:spacing w:val="12"/>
        </w:rPr>
      </w:pPr>
      <w:r w:rsidRPr="00A63286">
        <w:rPr>
          <w:rFonts w:ascii="Arial" w:hAnsi="Arial" w:cs="Arial"/>
          <w:lang w:val="en-US"/>
        </w:rPr>
        <w:t>Magnets are widely used in Hall Effect sensors, MRI (magnetic resonance imaging), headphones, generators, transducers, magnetic levitation, wind turbines and electric motors, gate motors, magnetic separation.</w:t>
      </w:r>
      <w:r w:rsidRPr="00A63286">
        <w:rPr>
          <w:rFonts w:ascii="Arial" w:hAnsi="Arial" w:cs="Arial"/>
          <w:spacing w:val="12"/>
        </w:rPr>
        <w:t xml:space="preserve"> They are used in almost every commercial application across the world, from industrial manufacturing and consumer electronic devices to sustainable energy and domestic power generation. </w:t>
      </w:r>
    </w:p>
    <w:p w:rsidR="0028726E" w:rsidRPr="00A63286" w:rsidRDefault="0028726E" w:rsidP="0028726E">
      <w:pPr>
        <w:spacing w:after="0" w:line="240" w:lineRule="auto"/>
        <w:rPr>
          <w:rFonts w:ascii="Arial" w:hAnsi="Arial" w:cs="Arial"/>
          <w:sz w:val="24"/>
          <w:szCs w:val="24"/>
          <w:lang w:val="en-US"/>
        </w:rPr>
      </w:pPr>
      <w:r w:rsidRPr="00A63286">
        <w:rPr>
          <w:rFonts w:ascii="Arial" w:eastAsia="Times New Roman" w:hAnsi="Arial" w:cs="Arial"/>
          <w:iCs/>
          <w:sz w:val="24"/>
          <w:szCs w:val="24"/>
        </w:rPr>
        <w:t>We support industries with diverse products in manufacturing, engineering, DIY projects and everyday objects</w:t>
      </w:r>
      <w:r w:rsidRPr="00A63286">
        <w:rPr>
          <w:rFonts w:ascii="Arial" w:hAnsi="Arial" w:cs="Arial"/>
          <w:sz w:val="24"/>
          <w:szCs w:val="24"/>
          <w:lang w:val="en-US"/>
        </w:rPr>
        <w:t xml:space="preserve">. </w:t>
      </w:r>
      <w:r w:rsidRPr="00A63286">
        <w:rPr>
          <w:rFonts w:ascii="Arial" w:hAnsi="Arial" w:cs="Arial"/>
          <w:sz w:val="24"/>
          <w:szCs w:val="24"/>
          <w:shd w:val="clear" w:color="auto" w:fill="FFFFFF"/>
        </w:rPr>
        <w:t xml:space="preserve">Our products are mission-critical to designs in many sectors. </w:t>
      </w:r>
      <w:r w:rsidRPr="00A63286">
        <w:rPr>
          <w:rFonts w:ascii="Arial" w:eastAsia="Times New Roman" w:hAnsi="Arial" w:cs="Arial"/>
          <w:iCs/>
          <w:sz w:val="24"/>
          <w:szCs w:val="24"/>
        </w:rPr>
        <w:t>By using our portfolio of magnetic products, we seek to help our customers find the best solution/magnet for the most innovative and profitable magnetic applications used to produce effective products.</w:t>
      </w:r>
    </w:p>
    <w:p w:rsidR="0028726E" w:rsidRPr="00A63286" w:rsidRDefault="0028726E" w:rsidP="0028726E">
      <w:pPr>
        <w:spacing w:before="100" w:beforeAutospacing="1" w:after="100" w:afterAutospacing="1" w:line="240" w:lineRule="auto"/>
        <w:rPr>
          <w:rFonts w:ascii="Arial" w:eastAsia="Times New Roman" w:hAnsi="Arial" w:cs="Arial"/>
          <w:sz w:val="24"/>
          <w:szCs w:val="24"/>
        </w:rPr>
      </w:pPr>
      <w:r w:rsidRPr="00A63286">
        <w:rPr>
          <w:rFonts w:ascii="Arial" w:eastAsia="Times New Roman" w:hAnsi="Arial" w:cs="Arial"/>
          <w:sz w:val="24"/>
          <w:szCs w:val="24"/>
        </w:rPr>
        <w:t xml:space="preserve">Having worked in this industry for over 17 years, we bring extensive and rewarding business experience to this new company. We understand that our products are critical to designs in many business sectors and customers rely on our knowledge and expertise for their applications. By conforming to the requirements of our customer demands, we ensure service is carried through for every customer. </w:t>
      </w:r>
    </w:p>
    <w:p w:rsidR="0028726E" w:rsidRPr="00A63286" w:rsidRDefault="0028726E" w:rsidP="0028726E">
      <w:pPr>
        <w:spacing w:before="100" w:beforeAutospacing="1" w:after="100" w:afterAutospacing="1" w:line="240" w:lineRule="auto"/>
        <w:rPr>
          <w:rFonts w:ascii="Arial" w:eastAsia="Times New Roman" w:hAnsi="Arial" w:cs="Arial"/>
          <w:sz w:val="24"/>
          <w:szCs w:val="24"/>
        </w:rPr>
      </w:pPr>
      <w:r w:rsidRPr="00A63286">
        <w:rPr>
          <w:rFonts w:ascii="Arial" w:eastAsia="Times New Roman" w:hAnsi="Arial" w:cs="Arial"/>
          <w:sz w:val="24"/>
          <w:szCs w:val="24"/>
        </w:rPr>
        <w:t xml:space="preserve">We operate from JHB, in the hustling </w:t>
      </w:r>
      <w:proofErr w:type="spellStart"/>
      <w:r w:rsidRPr="00A63286">
        <w:rPr>
          <w:rFonts w:ascii="Arial" w:eastAsia="Times New Roman" w:hAnsi="Arial" w:cs="Arial"/>
          <w:sz w:val="24"/>
          <w:szCs w:val="24"/>
        </w:rPr>
        <w:t>Sandton</w:t>
      </w:r>
      <w:proofErr w:type="spellEnd"/>
      <w:r w:rsidRPr="00A63286">
        <w:rPr>
          <w:rFonts w:ascii="Arial" w:eastAsia="Times New Roman" w:hAnsi="Arial" w:cs="Arial"/>
          <w:sz w:val="24"/>
          <w:szCs w:val="24"/>
        </w:rPr>
        <w:t xml:space="preserve"> region. And above this, we do site visits in the JHB and PTA areas to help you achieve the required results in your application and final product. </w:t>
      </w:r>
      <w:r w:rsidRPr="00A63286">
        <w:rPr>
          <w:rFonts w:ascii="Arial" w:eastAsia="Times New Roman" w:hAnsi="Arial" w:cs="Arial"/>
          <w:iCs/>
          <w:sz w:val="24"/>
          <w:szCs w:val="24"/>
        </w:rPr>
        <w:t xml:space="preserve">Not only do we want to fulfil the requirements of our customers but provide customers with a valued service. </w:t>
      </w:r>
    </w:p>
    <w:p w:rsidR="0028726E" w:rsidRPr="00A63286" w:rsidRDefault="0028726E" w:rsidP="0028726E">
      <w:pPr>
        <w:spacing w:after="0" w:line="240" w:lineRule="auto"/>
        <w:rPr>
          <w:rFonts w:ascii="Arial" w:eastAsia="Times New Roman" w:hAnsi="Arial" w:cs="Arial"/>
          <w:iCs/>
          <w:sz w:val="24"/>
          <w:szCs w:val="24"/>
        </w:rPr>
      </w:pPr>
      <w:r w:rsidRPr="00A63286">
        <w:rPr>
          <w:rFonts w:ascii="Arial" w:eastAsia="Times New Roman" w:hAnsi="Arial" w:cs="Arial"/>
          <w:iCs/>
          <w:sz w:val="24"/>
          <w:szCs w:val="24"/>
        </w:rPr>
        <w:t>Our commitment to you is to:</w:t>
      </w:r>
    </w:p>
    <w:p w:rsidR="0028726E" w:rsidRPr="00A63286" w:rsidRDefault="0028726E" w:rsidP="0028726E">
      <w:pPr>
        <w:pStyle w:val="ListParagraph"/>
        <w:numPr>
          <w:ilvl w:val="0"/>
          <w:numId w:val="1"/>
        </w:numPr>
        <w:spacing w:after="0" w:line="240" w:lineRule="auto"/>
        <w:rPr>
          <w:rFonts w:ascii="Arial" w:eastAsia="Times New Roman" w:hAnsi="Arial" w:cs="Arial"/>
          <w:iCs/>
          <w:sz w:val="24"/>
          <w:szCs w:val="24"/>
        </w:rPr>
      </w:pPr>
      <w:r w:rsidRPr="00A63286">
        <w:rPr>
          <w:rFonts w:ascii="Arial" w:eastAsia="Times New Roman" w:hAnsi="Arial" w:cs="Arial"/>
          <w:iCs/>
          <w:sz w:val="24"/>
          <w:szCs w:val="24"/>
        </w:rPr>
        <w:t>Communicate well – you will receive support and communication at every stage of your request or project</w:t>
      </w:r>
    </w:p>
    <w:p w:rsidR="0028726E" w:rsidRPr="00A63286" w:rsidRDefault="0028726E" w:rsidP="0028726E">
      <w:pPr>
        <w:pStyle w:val="ListParagraph"/>
        <w:numPr>
          <w:ilvl w:val="0"/>
          <w:numId w:val="1"/>
        </w:numPr>
        <w:spacing w:after="0" w:line="240" w:lineRule="auto"/>
        <w:rPr>
          <w:rFonts w:ascii="Arial" w:eastAsia="Times New Roman" w:hAnsi="Arial" w:cs="Arial"/>
          <w:iCs/>
          <w:sz w:val="24"/>
          <w:szCs w:val="24"/>
        </w:rPr>
      </w:pPr>
      <w:r w:rsidRPr="00A63286">
        <w:rPr>
          <w:rFonts w:ascii="Arial" w:eastAsia="Times New Roman" w:hAnsi="Arial" w:cs="Arial"/>
          <w:iCs/>
          <w:sz w:val="24"/>
          <w:szCs w:val="24"/>
        </w:rPr>
        <w:t>Seek new knowledge – the more we understand and learn about your product, the more value we can add</w:t>
      </w:r>
    </w:p>
    <w:p w:rsidR="0028726E" w:rsidRPr="00A63286" w:rsidRDefault="0028726E" w:rsidP="0028726E">
      <w:pPr>
        <w:pStyle w:val="ListParagraph"/>
        <w:numPr>
          <w:ilvl w:val="0"/>
          <w:numId w:val="1"/>
        </w:numPr>
        <w:spacing w:after="0" w:line="240" w:lineRule="auto"/>
        <w:rPr>
          <w:rFonts w:ascii="Arial" w:eastAsia="Times New Roman" w:hAnsi="Arial" w:cs="Arial"/>
          <w:iCs/>
          <w:sz w:val="24"/>
          <w:szCs w:val="24"/>
        </w:rPr>
      </w:pPr>
      <w:r w:rsidRPr="00A63286">
        <w:rPr>
          <w:rFonts w:ascii="Arial" w:eastAsia="Times New Roman" w:hAnsi="Arial" w:cs="Arial"/>
          <w:iCs/>
          <w:sz w:val="24"/>
          <w:szCs w:val="24"/>
        </w:rPr>
        <w:t>Display integrity – we want to work with complete Sincerity and Diligence</w:t>
      </w:r>
    </w:p>
    <w:p w:rsidR="0028726E" w:rsidRPr="00A63286" w:rsidRDefault="0028726E" w:rsidP="0028726E">
      <w:pPr>
        <w:pStyle w:val="ListParagraph"/>
        <w:numPr>
          <w:ilvl w:val="0"/>
          <w:numId w:val="1"/>
        </w:numPr>
        <w:spacing w:after="0" w:line="240" w:lineRule="auto"/>
        <w:rPr>
          <w:rFonts w:ascii="Arial" w:eastAsia="Times New Roman" w:hAnsi="Arial" w:cs="Arial"/>
          <w:iCs/>
          <w:sz w:val="24"/>
          <w:szCs w:val="24"/>
        </w:rPr>
      </w:pPr>
      <w:r w:rsidRPr="00A63286">
        <w:rPr>
          <w:rFonts w:ascii="Arial" w:eastAsia="Times New Roman" w:hAnsi="Arial" w:cs="Arial"/>
          <w:iCs/>
          <w:sz w:val="24"/>
          <w:szCs w:val="24"/>
        </w:rPr>
        <w:t>Collaborate – we will work together to ensure the best product fits your application requirements</w:t>
      </w:r>
      <w:r w:rsidRPr="00A63286">
        <w:rPr>
          <w:rFonts w:ascii="Arial" w:hAnsi="Arial" w:cs="Arial"/>
          <w:sz w:val="24"/>
          <w:szCs w:val="24"/>
        </w:rPr>
        <w:tab/>
      </w:r>
    </w:p>
    <w:p w:rsidR="0028726E" w:rsidRPr="00A63286" w:rsidRDefault="0028726E" w:rsidP="0028726E">
      <w:pPr>
        <w:rPr>
          <w:rFonts w:ascii="Arial" w:hAnsi="Arial" w:cs="Arial"/>
          <w:sz w:val="24"/>
          <w:szCs w:val="24"/>
        </w:rPr>
      </w:pPr>
    </w:p>
    <w:p w:rsidR="0028726E" w:rsidRPr="00A63286" w:rsidRDefault="0028726E" w:rsidP="0028726E">
      <w:pPr>
        <w:rPr>
          <w:rFonts w:ascii="Arial" w:hAnsi="Arial" w:cs="Arial"/>
          <w:sz w:val="24"/>
          <w:szCs w:val="24"/>
          <w:lang w:val="en-US"/>
        </w:rPr>
      </w:pPr>
      <w:r w:rsidRPr="00A63286">
        <w:rPr>
          <w:rFonts w:ascii="Arial" w:hAnsi="Arial" w:cs="Arial"/>
          <w:sz w:val="24"/>
          <w:szCs w:val="24"/>
        </w:rPr>
        <w:t xml:space="preserve">When you choose </w:t>
      </w:r>
      <w:proofErr w:type="spellStart"/>
      <w:r w:rsidRPr="00A63286">
        <w:rPr>
          <w:rFonts w:ascii="Arial" w:hAnsi="Arial" w:cs="Arial"/>
          <w:sz w:val="24"/>
          <w:szCs w:val="24"/>
        </w:rPr>
        <w:t>Himari</w:t>
      </w:r>
      <w:proofErr w:type="spellEnd"/>
      <w:r w:rsidRPr="00A63286">
        <w:rPr>
          <w:rFonts w:ascii="Arial" w:hAnsi="Arial" w:cs="Arial"/>
          <w:sz w:val="24"/>
          <w:szCs w:val="24"/>
        </w:rPr>
        <w:t xml:space="preserve"> Magnetics, you’ll benefit from not only our quality products, but our long-term, high-volume relationships with our company. That means you achieve a quick response and action on everything from design changes to expedited deliveries for your new and existing products.</w:t>
      </w:r>
    </w:p>
    <w:p w:rsidR="0028726E" w:rsidRPr="00A63286" w:rsidRDefault="0028726E" w:rsidP="0028726E">
      <w:pPr>
        <w:rPr>
          <w:rFonts w:ascii="Arial" w:hAnsi="Arial" w:cs="Arial"/>
          <w:sz w:val="24"/>
          <w:szCs w:val="24"/>
          <w:lang w:val="en-US"/>
        </w:rPr>
      </w:pPr>
      <w:r w:rsidRPr="00A63286">
        <w:rPr>
          <w:rFonts w:ascii="Arial" w:hAnsi="Arial" w:cs="Arial"/>
          <w:sz w:val="24"/>
          <w:szCs w:val="24"/>
          <w:shd w:val="clear" w:color="auto" w:fill="FFFFFF"/>
        </w:rPr>
        <w:lastRenderedPageBreak/>
        <w:t>Send us a </w:t>
      </w:r>
      <w:hyperlink r:id="rId7" w:tooltip="RFQ Form For Customized Project" w:history="1">
        <w:r w:rsidRPr="00A63286">
          <w:rPr>
            <w:rStyle w:val="Hyperlink"/>
            <w:rFonts w:ascii="Arial" w:hAnsi="Arial" w:cs="Arial"/>
            <w:bCs/>
            <w:color w:val="auto"/>
            <w:sz w:val="24"/>
            <w:szCs w:val="24"/>
            <w:u w:val="none"/>
            <w:shd w:val="clear" w:color="auto" w:fill="FFFFFF"/>
          </w:rPr>
          <w:t>request for quote</w:t>
        </w:r>
      </w:hyperlink>
      <w:r w:rsidRPr="00A63286">
        <w:rPr>
          <w:rFonts w:ascii="Arial" w:hAnsi="Arial" w:cs="Arial"/>
          <w:sz w:val="24"/>
          <w:szCs w:val="24"/>
          <w:shd w:val="clear" w:color="auto" w:fill="FFFFFF"/>
        </w:rPr>
        <w:t> or </w:t>
      </w:r>
      <w:hyperlink r:id="rId8" w:tooltip="Contact Us Today With Questions About Our Magnetic Solutions" w:history="1">
        <w:r w:rsidRPr="00A63286">
          <w:rPr>
            <w:rStyle w:val="Hyperlink"/>
            <w:rFonts w:ascii="Arial" w:hAnsi="Arial" w:cs="Arial"/>
            <w:bCs/>
            <w:color w:val="auto"/>
            <w:sz w:val="24"/>
            <w:szCs w:val="24"/>
            <w:u w:val="none"/>
            <w:shd w:val="clear" w:color="auto" w:fill="FFFFFF"/>
          </w:rPr>
          <w:t>contact us</w:t>
        </w:r>
      </w:hyperlink>
      <w:r w:rsidRPr="00A63286">
        <w:rPr>
          <w:rFonts w:ascii="Arial" w:hAnsi="Arial" w:cs="Arial"/>
          <w:sz w:val="24"/>
          <w:szCs w:val="24"/>
          <w:shd w:val="clear" w:color="auto" w:fill="FFFFFF"/>
        </w:rPr>
        <w:t> today to discuss your project's specialty requirements, and we will help you determine the most cost effective way of providing you with what you need.</w:t>
      </w:r>
    </w:p>
    <w:p w:rsidR="006D2726" w:rsidRPr="00A63286" w:rsidRDefault="006D2726"/>
    <w:sectPr w:rsidR="006D2726" w:rsidRPr="00A6328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286" w:rsidRDefault="00A63286" w:rsidP="00A63286">
      <w:pPr>
        <w:spacing w:after="0" w:line="240" w:lineRule="auto"/>
      </w:pPr>
      <w:r>
        <w:separator/>
      </w:r>
    </w:p>
  </w:endnote>
  <w:endnote w:type="continuationSeparator" w:id="0">
    <w:p w:rsidR="00A63286" w:rsidRDefault="00A63286" w:rsidP="00A63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E9A" w:rsidRDefault="00D04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E9A" w:rsidRPr="00D04E9A" w:rsidRDefault="00D04E9A">
    <w:pPr>
      <w:pStyle w:val="Footer"/>
      <w:rPr>
        <w:lang w:val="en-US"/>
      </w:rPr>
    </w:pPr>
    <w:proofErr w:type="spellStart"/>
    <w:r>
      <w:rPr>
        <w:lang w:val="en-US"/>
      </w:rPr>
      <w:t>Himari</w:t>
    </w:r>
    <w:proofErr w:type="spellEnd"/>
    <w:r>
      <w:rPr>
        <w:lang w:val="en-US"/>
      </w:rPr>
      <w:t xml:space="preserve"> Magnetics (PTY) Ltd, 12 Chardonnay Crescent, </w:t>
    </w:r>
    <w:proofErr w:type="spellStart"/>
    <w:r>
      <w:rPr>
        <w:lang w:val="en-US"/>
      </w:rPr>
      <w:t>Hurllingham</w:t>
    </w:r>
    <w:proofErr w:type="spellEnd"/>
    <w:r>
      <w:rPr>
        <w:lang w:val="en-US"/>
      </w:rPr>
      <w:t xml:space="preserve"> Manor, Registration No </w:t>
    </w:r>
    <w:r>
      <w:rPr>
        <w:rFonts w:ascii="Arial,Bold" w:hAnsi="Arial,Bold" w:cs="Arial,Bold"/>
        <w:b/>
        <w:bCs/>
        <w:sz w:val="16"/>
        <w:szCs w:val="16"/>
      </w:rPr>
      <w:t>2020 / 660631 / 07</w:t>
    </w:r>
    <w:r>
      <w:rPr>
        <w:rFonts w:ascii="Arial,Bold" w:hAnsi="Arial,Bold" w:cs="Arial,Bold"/>
        <w:b/>
        <w:bCs/>
        <w:sz w:val="16"/>
        <w:szCs w:val="16"/>
      </w:rPr>
      <w:t xml:space="preserve">, Email: </w:t>
    </w:r>
    <w:hyperlink r:id="rId1" w:history="1">
      <w:r w:rsidRPr="00507CAA">
        <w:rPr>
          <w:rStyle w:val="Hyperlink"/>
          <w:rFonts w:ascii="Arial,Bold" w:hAnsi="Arial,Bold" w:cs="Arial,Bold"/>
          <w:b/>
          <w:bCs/>
          <w:sz w:val="16"/>
          <w:szCs w:val="16"/>
        </w:rPr>
        <w:t>hmenquiries1@gmail.com</w:t>
      </w:r>
    </w:hyperlink>
    <w:r>
      <w:rPr>
        <w:rFonts w:ascii="Arial,Bold" w:hAnsi="Arial,Bold" w:cs="Arial,Bold"/>
        <w:b/>
        <w:bCs/>
        <w:sz w:val="16"/>
        <w:szCs w:val="16"/>
      </w:rPr>
      <w:t xml:space="preserve"> Tel: 082 481 3527</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E9A" w:rsidRDefault="00D04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286" w:rsidRDefault="00A63286" w:rsidP="00A63286">
      <w:pPr>
        <w:spacing w:after="0" w:line="240" w:lineRule="auto"/>
      </w:pPr>
      <w:r>
        <w:separator/>
      </w:r>
    </w:p>
  </w:footnote>
  <w:footnote w:type="continuationSeparator" w:id="0">
    <w:p w:rsidR="00A63286" w:rsidRDefault="00A63286" w:rsidP="00A63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E9A" w:rsidRDefault="00D04E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286" w:rsidRDefault="00D17B99">
    <w:pPr>
      <w:pStyle w:val="Header"/>
    </w:pPr>
    <w:r w:rsidRPr="00D17B99">
      <w:rPr>
        <w:noProof/>
        <w:lang w:eastAsia="en-ZA"/>
      </w:rPr>
      <w:drawing>
        <wp:anchor distT="0" distB="0" distL="114300" distR="114300" simplePos="0" relativeHeight="251658240" behindDoc="0" locked="0" layoutInCell="1" allowOverlap="1">
          <wp:simplePos x="0" y="0"/>
          <wp:positionH relativeFrom="margin">
            <wp:posOffset>1019175</wp:posOffset>
          </wp:positionH>
          <wp:positionV relativeFrom="paragraph">
            <wp:posOffset>-249555</wp:posOffset>
          </wp:positionV>
          <wp:extent cx="3867150" cy="1217295"/>
          <wp:effectExtent l="0" t="0" r="0" b="1905"/>
          <wp:wrapTopAndBottom/>
          <wp:docPr id="2" name="Picture 2" descr="C:\Users\User\Desktop\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ic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67150" cy="1217295"/>
                  </a:xfrm>
                  <a:prstGeom prst="rect">
                    <a:avLst/>
                  </a:prstGeom>
                  <a:noFill/>
                  <a:ln>
                    <a:noFill/>
                  </a:ln>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E9A" w:rsidRDefault="00D04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111AC"/>
    <w:multiLevelType w:val="hybridMultilevel"/>
    <w:tmpl w:val="526082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26E"/>
    <w:rsid w:val="0028726E"/>
    <w:rsid w:val="006D2726"/>
    <w:rsid w:val="00A63286"/>
    <w:rsid w:val="00D04E9A"/>
    <w:rsid w:val="00D17B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3CE7"/>
  <w15:chartTrackingRefBased/>
  <w15:docId w15:val="{16282F3E-3AAF-427A-805C-F83C1A40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726E"/>
    <w:rPr>
      <w:color w:val="0000FF"/>
      <w:u w:val="single"/>
    </w:rPr>
  </w:style>
  <w:style w:type="paragraph" w:styleId="ListParagraph">
    <w:name w:val="List Paragraph"/>
    <w:basedOn w:val="Normal"/>
    <w:uiPriority w:val="34"/>
    <w:qFormat/>
    <w:rsid w:val="0028726E"/>
    <w:pPr>
      <w:ind w:left="720"/>
      <w:contextualSpacing/>
    </w:pPr>
    <w:rPr>
      <w:lang w:val="en-US"/>
    </w:rPr>
  </w:style>
  <w:style w:type="paragraph" w:styleId="NormalWeb">
    <w:name w:val="Normal (Web)"/>
    <w:basedOn w:val="Normal"/>
    <w:uiPriority w:val="99"/>
    <w:unhideWhenUsed/>
    <w:rsid w:val="0028726E"/>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eader">
    <w:name w:val="header"/>
    <w:basedOn w:val="Normal"/>
    <w:link w:val="HeaderChar"/>
    <w:uiPriority w:val="99"/>
    <w:unhideWhenUsed/>
    <w:rsid w:val="00A632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286"/>
  </w:style>
  <w:style w:type="paragraph" w:styleId="Footer">
    <w:name w:val="footer"/>
    <w:basedOn w:val="Normal"/>
    <w:link w:val="FooterChar"/>
    <w:uiPriority w:val="99"/>
    <w:unhideWhenUsed/>
    <w:rsid w:val="00A632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mag.com/contact-u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intemag.com/request-quot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hmenquiries1@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442</Words>
  <Characters>2497</Characters>
  <Application>Microsoft Office Word</Application>
  <DocSecurity>0</DocSecurity>
  <Lines>44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2021-06-21T08:24:00Z</dcterms:created>
  <dcterms:modified xsi:type="dcterms:W3CDTF">2021-08-17T13:01:00Z</dcterms:modified>
</cp:coreProperties>
</file>