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C0" w:rsidRPr="00C61BDD" w:rsidRDefault="00077BFE" w:rsidP="00077BFE">
      <w:pPr>
        <w:tabs>
          <w:tab w:val="left" w:pos="2130"/>
        </w:tabs>
        <w:rPr>
          <w:rFonts w:hint="eastAsia"/>
          <w:b/>
          <w:sz w:val="32"/>
        </w:rPr>
      </w:pPr>
      <w:r w:rsidRPr="00C61BDD">
        <w:rPr>
          <w:sz w:val="32"/>
        </w:rPr>
        <w:tab/>
      </w:r>
      <w:r w:rsidRPr="00C61BDD">
        <w:rPr>
          <w:rFonts w:hint="eastAsia"/>
          <w:b/>
          <w:sz w:val="32"/>
        </w:rPr>
        <w:t>Java SE Lesson 22</w:t>
      </w:r>
    </w:p>
    <w:p w:rsidR="00077BFE" w:rsidRPr="00C61BDD" w:rsidRDefault="00077BFE" w:rsidP="00077BFE">
      <w:pPr>
        <w:tabs>
          <w:tab w:val="left" w:pos="2130"/>
        </w:tabs>
        <w:rPr>
          <w:rFonts w:hint="eastAsia"/>
          <w:sz w:val="32"/>
        </w:rPr>
      </w:pPr>
    </w:p>
    <w:p w:rsidR="00077BFE" w:rsidRPr="00C61BDD" w:rsidRDefault="009C1779" w:rsidP="00077BFE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 xml:space="preserve"> </w:t>
      </w:r>
      <w:proofErr w:type="spellStart"/>
      <w:r w:rsidR="00D914D2" w:rsidRPr="00C61BDD">
        <w:rPr>
          <w:rFonts w:hint="eastAsia"/>
          <w:sz w:val="32"/>
        </w:rPr>
        <w:t>ClassLoader</w:t>
      </w:r>
      <w:proofErr w:type="spellEnd"/>
      <w:r w:rsidR="00D914D2" w:rsidRPr="00C61BDD">
        <w:rPr>
          <w:rFonts w:hint="eastAsia"/>
          <w:sz w:val="32"/>
        </w:rPr>
        <w:t>（类加载器）</w:t>
      </w:r>
    </w:p>
    <w:p w:rsidR="003C619A" w:rsidRPr="00C61BDD" w:rsidRDefault="003C619A" w:rsidP="00077BFE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 xml:space="preserve"> JVM</w:t>
      </w:r>
      <w:r w:rsidRPr="00C61BDD">
        <w:rPr>
          <w:rFonts w:hint="eastAsia"/>
          <w:sz w:val="32"/>
        </w:rPr>
        <w:t>提供了三种类加载器</w:t>
      </w:r>
    </w:p>
    <w:p w:rsidR="003C619A" w:rsidRPr="00C61BDD" w:rsidRDefault="003C619A" w:rsidP="003C619A">
      <w:pPr>
        <w:pStyle w:val="a3"/>
        <w:numPr>
          <w:ilvl w:val="0"/>
          <w:numId w:val="3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>根类加载器（</w:t>
      </w:r>
      <w:r w:rsidRPr="00C61BDD">
        <w:rPr>
          <w:rFonts w:hint="eastAsia"/>
          <w:color w:val="FF0000"/>
          <w:sz w:val="32"/>
        </w:rPr>
        <w:t>使用</w:t>
      </w:r>
      <w:r w:rsidRPr="00C61BDD">
        <w:rPr>
          <w:rFonts w:hint="eastAsia"/>
          <w:color w:val="FF0000"/>
          <w:sz w:val="32"/>
        </w:rPr>
        <w:t>C++</w:t>
      </w:r>
      <w:r w:rsidRPr="00C61BDD">
        <w:rPr>
          <w:rFonts w:hint="eastAsia"/>
          <w:color w:val="FF0000"/>
          <w:sz w:val="32"/>
        </w:rPr>
        <w:t>编写，程序员无法在</w:t>
      </w:r>
      <w:r w:rsidRPr="00C61BDD">
        <w:rPr>
          <w:rFonts w:hint="eastAsia"/>
          <w:color w:val="FF0000"/>
          <w:sz w:val="32"/>
        </w:rPr>
        <w:t>Java</w:t>
      </w:r>
      <w:r w:rsidRPr="00C61BDD">
        <w:rPr>
          <w:rFonts w:hint="eastAsia"/>
          <w:color w:val="FF0000"/>
          <w:sz w:val="32"/>
        </w:rPr>
        <w:t>代码中获得该类</w:t>
      </w:r>
      <w:r w:rsidRPr="00C61BDD">
        <w:rPr>
          <w:rFonts w:hint="eastAsia"/>
          <w:sz w:val="32"/>
        </w:rPr>
        <w:t>）</w:t>
      </w:r>
    </w:p>
    <w:p w:rsidR="003C619A" w:rsidRPr="00C61BDD" w:rsidRDefault="003C619A" w:rsidP="003C619A">
      <w:pPr>
        <w:pStyle w:val="a3"/>
        <w:numPr>
          <w:ilvl w:val="0"/>
          <w:numId w:val="3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>扩展加载器，使用</w:t>
      </w:r>
      <w:r w:rsidRPr="00C61BDD">
        <w:rPr>
          <w:rFonts w:hint="eastAsia"/>
          <w:sz w:val="32"/>
        </w:rPr>
        <w:t>Java</w:t>
      </w:r>
      <w:r w:rsidRPr="00C61BDD">
        <w:rPr>
          <w:rFonts w:hint="eastAsia"/>
          <w:sz w:val="32"/>
        </w:rPr>
        <w:t>代码实现</w:t>
      </w:r>
    </w:p>
    <w:p w:rsidR="003C619A" w:rsidRPr="00C61BDD" w:rsidRDefault="003C619A" w:rsidP="003C619A">
      <w:pPr>
        <w:pStyle w:val="a3"/>
        <w:numPr>
          <w:ilvl w:val="0"/>
          <w:numId w:val="3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>系统加载器（应用加载器），使用</w:t>
      </w:r>
      <w:r w:rsidRPr="00C61BDD">
        <w:rPr>
          <w:rFonts w:hint="eastAsia"/>
          <w:sz w:val="32"/>
        </w:rPr>
        <w:t>Java</w:t>
      </w:r>
      <w:r w:rsidRPr="00C61BDD">
        <w:rPr>
          <w:rFonts w:hint="eastAsia"/>
          <w:sz w:val="32"/>
        </w:rPr>
        <w:t>代码实现</w:t>
      </w:r>
    </w:p>
    <w:p w:rsidR="00077BFE" w:rsidRPr="00C61BDD" w:rsidRDefault="00AA7AF6" w:rsidP="00580DAB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 xml:space="preserve"> </w:t>
      </w:r>
      <w:r w:rsidRPr="00C61BDD">
        <w:rPr>
          <w:rFonts w:hint="eastAsia"/>
          <w:sz w:val="32"/>
        </w:rPr>
        <w:t>用户自定义的类加载器都是</w:t>
      </w:r>
      <w:proofErr w:type="spellStart"/>
      <w:r w:rsidRPr="00C61BDD">
        <w:rPr>
          <w:rFonts w:hint="eastAsia"/>
          <w:sz w:val="32"/>
        </w:rPr>
        <w:t>java.lang.ClassLoader</w:t>
      </w:r>
      <w:proofErr w:type="spellEnd"/>
      <w:r w:rsidRPr="00C61BDD">
        <w:rPr>
          <w:rFonts w:hint="eastAsia"/>
          <w:sz w:val="32"/>
        </w:rPr>
        <w:t>的子类</w:t>
      </w:r>
    </w:p>
    <w:p w:rsidR="00AA7AF6" w:rsidRPr="00C61BDD" w:rsidRDefault="00A8140C" w:rsidP="00580DAB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 xml:space="preserve"> </w:t>
      </w:r>
      <w:r w:rsidRPr="00C61BDD">
        <w:rPr>
          <w:rFonts w:hint="eastAsia"/>
          <w:sz w:val="32"/>
        </w:rPr>
        <w:t>程序中对子类的“主动使用”会</w:t>
      </w:r>
      <w:proofErr w:type="gramStart"/>
      <w:r w:rsidRPr="00C61BDD">
        <w:rPr>
          <w:rFonts w:hint="eastAsia"/>
          <w:sz w:val="32"/>
        </w:rPr>
        <w:t>导致父类被</w:t>
      </w:r>
      <w:proofErr w:type="gramEnd"/>
      <w:r w:rsidRPr="00C61BDD">
        <w:rPr>
          <w:rFonts w:hint="eastAsia"/>
          <w:sz w:val="32"/>
        </w:rPr>
        <w:t>初始化；但</w:t>
      </w:r>
      <w:proofErr w:type="gramStart"/>
      <w:r w:rsidRPr="00C61BDD">
        <w:rPr>
          <w:rFonts w:hint="eastAsia"/>
          <w:sz w:val="32"/>
        </w:rPr>
        <w:t>对父类的</w:t>
      </w:r>
      <w:proofErr w:type="gramEnd"/>
      <w:r w:rsidRPr="00C61BDD">
        <w:rPr>
          <w:rFonts w:hint="eastAsia"/>
          <w:sz w:val="32"/>
        </w:rPr>
        <w:t>“主动”使用并不会导致子类初始化（不可能说生成一个</w:t>
      </w:r>
      <w:r w:rsidRPr="00C61BDD">
        <w:rPr>
          <w:rFonts w:hint="eastAsia"/>
          <w:sz w:val="32"/>
        </w:rPr>
        <w:t>Object</w:t>
      </w:r>
      <w:r w:rsidRPr="00C61BDD">
        <w:rPr>
          <w:rFonts w:hint="eastAsia"/>
          <w:sz w:val="32"/>
        </w:rPr>
        <w:t>类的对象就导致系统中所有的子类都会被初始化）</w:t>
      </w:r>
    </w:p>
    <w:p w:rsidR="00077BFE" w:rsidRPr="00C61BDD" w:rsidRDefault="00B756C5" w:rsidP="00A8140C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>类加载器的父亲委托机制（</w:t>
      </w:r>
      <w:r w:rsidRPr="00C61BDD">
        <w:rPr>
          <w:rFonts w:hint="eastAsia"/>
          <w:sz w:val="32"/>
        </w:rPr>
        <w:t>Parent Delegation</w:t>
      </w:r>
      <w:r w:rsidRPr="00C61BDD">
        <w:rPr>
          <w:rFonts w:hint="eastAsia"/>
          <w:sz w:val="32"/>
        </w:rPr>
        <w:t>）</w:t>
      </w:r>
    </w:p>
    <w:p w:rsidR="00932E3E" w:rsidRPr="00C61BDD" w:rsidRDefault="002A4F69" w:rsidP="00A8140C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b/>
          <w:color w:val="FF0000"/>
          <w:sz w:val="32"/>
        </w:rPr>
      </w:pPr>
      <w:r w:rsidRPr="00C61BDD">
        <w:rPr>
          <w:rFonts w:hint="eastAsia"/>
          <w:sz w:val="32"/>
        </w:rPr>
        <w:t xml:space="preserve"> </w:t>
      </w:r>
      <w:r w:rsidRPr="00C61BDD">
        <w:rPr>
          <w:rFonts w:hint="eastAsia"/>
          <w:b/>
          <w:color w:val="FF0000"/>
          <w:sz w:val="32"/>
        </w:rPr>
        <w:t>父子加载器并非继承关系，也就是说子加载器不一定是继承了父加载器。</w:t>
      </w:r>
    </w:p>
    <w:p w:rsidR="002A4F69" w:rsidRPr="00C61BDD" w:rsidRDefault="005004E9" w:rsidP="00A8140C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>JVM</w:t>
      </w:r>
      <w:r w:rsidRPr="00C61BDD">
        <w:rPr>
          <w:rFonts w:hint="eastAsia"/>
          <w:sz w:val="32"/>
        </w:rPr>
        <w:t>自带的类加载器之间的关系：</w:t>
      </w:r>
    </w:p>
    <w:p w:rsidR="005004E9" w:rsidRPr="00C61BDD" w:rsidRDefault="005004E9" w:rsidP="005004E9">
      <w:pPr>
        <w:pStyle w:val="a3"/>
        <w:tabs>
          <w:tab w:val="left" w:pos="2130"/>
        </w:tabs>
        <w:ind w:left="360" w:firstLineChars="0" w:firstLine="0"/>
        <w:rPr>
          <w:rFonts w:hint="eastAsia"/>
          <w:sz w:val="32"/>
        </w:rPr>
      </w:pPr>
      <w:r w:rsidRPr="00C61BDD">
        <w:rPr>
          <w:rFonts w:hint="eastAsia"/>
          <w:noProof/>
          <w:sz w:val="32"/>
        </w:rPr>
        <w:lastRenderedPageBreak/>
        <w:drawing>
          <wp:inline distT="0" distB="0" distL="0" distR="0">
            <wp:extent cx="3038475" cy="3867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FE" w:rsidRPr="00C61BDD" w:rsidRDefault="00AC7E6E" w:rsidP="005004E9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 xml:space="preserve"> </w:t>
      </w:r>
      <w:r w:rsidR="005E60AD" w:rsidRPr="00C61BDD">
        <w:rPr>
          <w:rFonts w:hint="eastAsia"/>
          <w:sz w:val="32"/>
        </w:rPr>
        <w:t>定义类加载器：如果某个类加载器能够加载一个类，那么该类加载器就称作：</w:t>
      </w:r>
      <w:r w:rsidR="005E60AD" w:rsidRPr="00C61BDD">
        <w:rPr>
          <w:rFonts w:hint="eastAsia"/>
          <w:b/>
          <w:color w:val="FF0000"/>
          <w:sz w:val="32"/>
        </w:rPr>
        <w:t>定义类加载器</w:t>
      </w:r>
      <w:r w:rsidR="005E60AD" w:rsidRPr="00C61BDD">
        <w:rPr>
          <w:rFonts w:hint="eastAsia"/>
          <w:sz w:val="32"/>
        </w:rPr>
        <w:t>；定义类加载器及其所有子加载器都称作：</w:t>
      </w:r>
      <w:r w:rsidR="005E60AD" w:rsidRPr="00C61BDD">
        <w:rPr>
          <w:rFonts w:hint="eastAsia"/>
          <w:b/>
          <w:color w:val="FF0000"/>
          <w:sz w:val="32"/>
        </w:rPr>
        <w:t>初始类加载器</w:t>
      </w:r>
      <w:r w:rsidR="005E60AD" w:rsidRPr="00C61BDD">
        <w:rPr>
          <w:rFonts w:hint="eastAsia"/>
          <w:sz w:val="32"/>
        </w:rPr>
        <w:t>。</w:t>
      </w:r>
    </w:p>
    <w:p w:rsidR="005E60AD" w:rsidRPr="00C61BDD" w:rsidRDefault="005831D1" w:rsidP="005004E9">
      <w:pPr>
        <w:pStyle w:val="a3"/>
        <w:numPr>
          <w:ilvl w:val="0"/>
          <w:numId w:val="2"/>
        </w:numPr>
        <w:tabs>
          <w:tab w:val="left" w:pos="2130"/>
        </w:tabs>
        <w:ind w:firstLineChars="0"/>
        <w:rPr>
          <w:rFonts w:hint="eastAsia"/>
          <w:sz w:val="32"/>
        </w:rPr>
      </w:pPr>
      <w:r w:rsidRPr="00C61BDD">
        <w:rPr>
          <w:rFonts w:hint="eastAsia"/>
          <w:sz w:val="32"/>
        </w:rPr>
        <w:t xml:space="preserve"> </w:t>
      </w:r>
      <w:r w:rsidR="0085094F" w:rsidRPr="00C61BDD">
        <w:rPr>
          <w:rFonts w:hint="eastAsia"/>
          <w:sz w:val="32"/>
        </w:rPr>
        <w:t>当生成一个自定义的类加载器实例时，</w:t>
      </w:r>
      <w:r w:rsidR="0085094F" w:rsidRPr="00C61BDD">
        <w:rPr>
          <w:rFonts w:hint="eastAsia"/>
          <w:color w:val="FF0000"/>
          <w:sz w:val="32"/>
        </w:rPr>
        <w:t>如果没有指定它的父加载器</w:t>
      </w:r>
      <w:r w:rsidR="0085094F" w:rsidRPr="00C61BDD">
        <w:rPr>
          <w:rFonts w:hint="eastAsia"/>
          <w:sz w:val="32"/>
        </w:rPr>
        <w:t>，那么系统类加载器就将成为该类加载器的父加载器。</w:t>
      </w:r>
    </w:p>
    <w:p w:rsidR="0085094F" w:rsidRPr="00C61BDD" w:rsidRDefault="00D855F1" w:rsidP="00D855F1">
      <w:pPr>
        <w:tabs>
          <w:tab w:val="left" w:pos="2130"/>
        </w:tabs>
        <w:rPr>
          <w:rFonts w:hint="eastAsia"/>
          <w:sz w:val="32"/>
        </w:rPr>
      </w:pPr>
      <w:r w:rsidRPr="00C61BDD">
        <w:rPr>
          <w:noProof/>
          <w:sz w:val="16"/>
        </w:rPr>
        <w:drawing>
          <wp:inline distT="0" distB="0" distL="0" distR="0">
            <wp:extent cx="6067425" cy="800100"/>
            <wp:effectExtent l="19050" t="0" r="9525" b="0"/>
            <wp:docPr id="2" name="图片 2" descr="C:\Documents and Settings\zhanglong\桌面\No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zhanglong\桌面\Nonam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79" cy="80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FE" w:rsidRPr="00C61BDD" w:rsidRDefault="00077BFE" w:rsidP="00C63FC7">
      <w:pPr>
        <w:tabs>
          <w:tab w:val="left" w:pos="2130"/>
        </w:tabs>
        <w:rPr>
          <w:rFonts w:hint="eastAsia"/>
          <w:sz w:val="32"/>
        </w:rPr>
      </w:pPr>
    </w:p>
    <w:p w:rsidR="00C63FC7" w:rsidRPr="00C61BDD" w:rsidRDefault="00C63FC7" w:rsidP="00C63FC7">
      <w:pPr>
        <w:tabs>
          <w:tab w:val="left" w:pos="2130"/>
        </w:tabs>
        <w:rPr>
          <w:rFonts w:hint="eastAsia"/>
          <w:sz w:val="32"/>
        </w:rPr>
      </w:pPr>
      <w:r w:rsidRPr="00C61BDD">
        <w:rPr>
          <w:rFonts w:hint="eastAsia"/>
          <w:sz w:val="32"/>
        </w:rPr>
        <w:t>10.</w:t>
      </w:r>
    </w:p>
    <w:p w:rsidR="00077BFE" w:rsidRPr="00C61BDD" w:rsidRDefault="00FA126A" w:rsidP="00077BFE">
      <w:pPr>
        <w:tabs>
          <w:tab w:val="left" w:pos="2130"/>
        </w:tabs>
        <w:rPr>
          <w:rFonts w:hint="eastAsia"/>
          <w:sz w:val="32"/>
        </w:rPr>
      </w:pPr>
      <w:r w:rsidRPr="00C61BDD">
        <w:rPr>
          <w:noProof/>
          <w:sz w:val="32"/>
        </w:rPr>
        <w:lastRenderedPageBreak/>
        <w:drawing>
          <wp:inline distT="0" distB="0" distL="0" distR="0">
            <wp:extent cx="5274310" cy="3371830"/>
            <wp:effectExtent l="19050" t="0" r="2540" b="0"/>
            <wp:docPr id="3" name="图片 3" descr="C:\Documents and Settings\zhanglong\桌面\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zhanglong\桌面\未命名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FE" w:rsidRPr="00C61BDD" w:rsidRDefault="00141B38" w:rsidP="00077BFE">
      <w:pPr>
        <w:tabs>
          <w:tab w:val="left" w:pos="2130"/>
        </w:tabs>
        <w:rPr>
          <w:rFonts w:hint="eastAsia"/>
          <w:sz w:val="32"/>
        </w:rPr>
      </w:pPr>
      <w:r w:rsidRPr="00C61BDD">
        <w:rPr>
          <w:noProof/>
          <w:sz w:val="32"/>
        </w:rPr>
        <w:drawing>
          <wp:inline distT="0" distB="0" distL="0" distR="0">
            <wp:extent cx="5274310" cy="3371830"/>
            <wp:effectExtent l="19050" t="0" r="2540" b="0"/>
            <wp:docPr id="5" name="图片 5" descr="C:\Documents and Settings\zhanglong\桌面\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zhanglong\桌面\未命名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BFE" w:rsidRPr="00C61BDD" w:rsidSect="0027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62CE"/>
    <w:multiLevelType w:val="hybridMultilevel"/>
    <w:tmpl w:val="5DFC0F76"/>
    <w:lvl w:ilvl="0" w:tplc="7A7C5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302F8"/>
    <w:multiLevelType w:val="hybridMultilevel"/>
    <w:tmpl w:val="5F4A29D8"/>
    <w:lvl w:ilvl="0" w:tplc="32845E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3936F6"/>
    <w:multiLevelType w:val="hybridMultilevel"/>
    <w:tmpl w:val="E3D4ECD6"/>
    <w:lvl w:ilvl="0" w:tplc="30B4C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7BFE"/>
    <w:rsid w:val="00077BFE"/>
    <w:rsid w:val="00141B38"/>
    <w:rsid w:val="002750C0"/>
    <w:rsid w:val="002A4F69"/>
    <w:rsid w:val="002E6E5F"/>
    <w:rsid w:val="003C619A"/>
    <w:rsid w:val="005004E9"/>
    <w:rsid w:val="00580DAB"/>
    <w:rsid w:val="005831D1"/>
    <w:rsid w:val="005E60AD"/>
    <w:rsid w:val="007A6056"/>
    <w:rsid w:val="0085094F"/>
    <w:rsid w:val="00932E3E"/>
    <w:rsid w:val="009C1779"/>
    <w:rsid w:val="00A8140C"/>
    <w:rsid w:val="00AA7AF6"/>
    <w:rsid w:val="00AC7E6E"/>
    <w:rsid w:val="00B756C5"/>
    <w:rsid w:val="00BA3B13"/>
    <w:rsid w:val="00C61BDD"/>
    <w:rsid w:val="00C63FC7"/>
    <w:rsid w:val="00D132F6"/>
    <w:rsid w:val="00D855F1"/>
    <w:rsid w:val="00D914D2"/>
    <w:rsid w:val="00FA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0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B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0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04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zhanglong</dc:creator>
  <cp:keywords/>
  <dc:description/>
  <cp:lastModifiedBy>zhanglong</cp:lastModifiedBy>
  <cp:revision>42</cp:revision>
  <dcterms:created xsi:type="dcterms:W3CDTF">2010-12-28T01:10:00Z</dcterms:created>
  <dcterms:modified xsi:type="dcterms:W3CDTF">2010-12-28T09:02:00Z</dcterms:modified>
</cp:coreProperties>
</file>