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0D5E" w14:textId="48437EDE" w:rsidR="00A43271" w:rsidRPr="00A333D5" w:rsidRDefault="00A43271" w:rsidP="00A43271">
      <w:pPr>
        <w:rPr>
          <w:b/>
          <w:bCs/>
        </w:rPr>
      </w:pPr>
      <w:r w:rsidRPr="00A333D5">
        <w:rPr>
          <w:b/>
          <w:bCs/>
        </w:rPr>
        <w:t>Chapter 3: Methodology</w:t>
      </w:r>
    </w:p>
    <w:p w14:paraId="5374C862" w14:textId="77777777" w:rsidR="00A43271" w:rsidRDefault="00A43271" w:rsidP="00A43271"/>
    <w:p w14:paraId="42382D8B" w14:textId="709A7DA5" w:rsidR="00A43271" w:rsidRPr="00A43271" w:rsidRDefault="00A43271" w:rsidP="00A43271">
      <w:pPr>
        <w:rPr>
          <w:b/>
          <w:bCs/>
        </w:rPr>
      </w:pPr>
      <w:r w:rsidRPr="00A43271">
        <w:rPr>
          <w:b/>
          <w:bCs/>
        </w:rPr>
        <w:t>3.1 System Overview</w:t>
      </w:r>
    </w:p>
    <w:p w14:paraId="00381474" w14:textId="77777777" w:rsidR="00A43271" w:rsidRDefault="00A43271" w:rsidP="00A43271"/>
    <w:p w14:paraId="02754949" w14:textId="77777777" w:rsidR="00A43271" w:rsidRDefault="00A43271" w:rsidP="00A43271">
      <w:r>
        <w:t>This chapter presents the methodology for developing and evaluating a Deep Deterministic Policy Gradient (DDPG) agent for autonomous lane keeping, augmented with external driving dataset integration. The system operates in a dual-mode simulation environment: a high-fidelity CARLA 0.9.16 simulator with four-wheel PhysX vehicle dynamics for primary training and evaluation, and a nonlinear bicycle model for rapid prototyping and offline result generation. Both backends produce an identical eight-dimensional observation vector, enabling seamless policy transfer between simulation fidelity levels.</w:t>
      </w:r>
    </w:p>
    <w:p w14:paraId="68893043" w14:textId="77777777" w:rsidR="00A43271" w:rsidRDefault="00A43271" w:rsidP="00A43271"/>
    <w:p w14:paraId="720D7223" w14:textId="77777777" w:rsidR="00A43271" w:rsidRDefault="00A43271" w:rsidP="00A43271">
      <w:r>
        <w:t>The complete pipeline comprises five stages:</w:t>
      </w:r>
    </w:p>
    <w:p w14:paraId="08E093A4" w14:textId="77777777" w:rsidR="00A43271" w:rsidRDefault="00A43271" w:rsidP="00A43271"/>
    <w:p w14:paraId="2A8CB5D9" w14:textId="097D02D9" w:rsidR="00A43271" w:rsidRDefault="00A43271" w:rsidP="00A43271">
      <w:r>
        <w:t xml:space="preserve">1. </w:t>
      </w:r>
      <w:r w:rsidRPr="00A43271">
        <w:rPr>
          <w:b/>
          <w:bCs/>
        </w:rPr>
        <w:t>Dataset preloading</w:t>
      </w:r>
      <w:r>
        <w:t xml:space="preserve"> (Phase 0)</w:t>
      </w:r>
      <w:r w:rsidR="00A507AC">
        <w:t>:</w:t>
      </w:r>
      <w:r>
        <w:t xml:space="preserve"> Three external driving datasets are parsed, </w:t>
      </w:r>
      <w:r>
        <w:t>normalized</w:t>
      </w:r>
      <w:r>
        <w:t>, and injected into a stratified replay buffer.</w:t>
      </w:r>
    </w:p>
    <w:p w14:paraId="7329134E" w14:textId="1BE2FB27" w:rsidR="00A43271" w:rsidRDefault="00A43271" w:rsidP="00A43271">
      <w:r>
        <w:t xml:space="preserve">2. </w:t>
      </w:r>
      <w:r w:rsidRPr="00A43271">
        <w:rPr>
          <w:b/>
          <w:bCs/>
        </w:rPr>
        <w:t>Training</w:t>
      </w:r>
      <w:r>
        <w:t xml:space="preserve"> (Phases 1–3)</w:t>
      </w:r>
      <w:r w:rsidR="00A507AC">
        <w:t xml:space="preserve">: </w:t>
      </w:r>
      <w:r>
        <w:t>A 600-episode curriculum progressively introduces harder road scenarios whilst transitioning the buffer sampling weights from expert-dominant to simulation-dominant.</w:t>
      </w:r>
    </w:p>
    <w:p w14:paraId="09D69080" w14:textId="1F33A726" w:rsidR="00A43271" w:rsidRDefault="00A43271" w:rsidP="00A43271">
      <w:r>
        <w:t xml:space="preserve">3. </w:t>
      </w:r>
      <w:r w:rsidRPr="00A43271">
        <w:rPr>
          <w:b/>
          <w:bCs/>
        </w:rPr>
        <w:t>Deterministic evaluation</w:t>
      </w:r>
      <w:r w:rsidR="00A507AC">
        <w:t>:</w:t>
      </w:r>
      <w:r>
        <w:t xml:space="preserve"> 100 episodes (20 per scenario × 5 scenarios) with noise disabled.</w:t>
      </w:r>
    </w:p>
    <w:p w14:paraId="0772270A" w14:textId="4E0B2E47" w:rsidR="00A43271" w:rsidRDefault="00A43271" w:rsidP="00A43271">
      <w:r>
        <w:t xml:space="preserve">4. </w:t>
      </w:r>
      <w:r w:rsidRPr="00A43271">
        <w:rPr>
          <w:b/>
          <w:bCs/>
        </w:rPr>
        <w:t>Metrics computation</w:t>
      </w:r>
      <w:r w:rsidR="00A507AC">
        <w:t>:</w:t>
      </w:r>
      <w:r>
        <w:t xml:space="preserve"> ISO 15622:2018, IEEE 2846-2022, and UNECE WP.29 R157 compliance assessment.</w:t>
      </w:r>
    </w:p>
    <w:p w14:paraId="41506860" w14:textId="123DD06A" w:rsidR="00A43271" w:rsidRDefault="00A43271" w:rsidP="00A43271">
      <w:r>
        <w:t xml:space="preserve">5. </w:t>
      </w:r>
      <w:r w:rsidRPr="00A43271">
        <w:rPr>
          <w:b/>
          <w:bCs/>
        </w:rPr>
        <w:t>Publication figure generation</w:t>
      </w:r>
      <w:r w:rsidR="00A507AC">
        <w:t>:</w:t>
      </w:r>
      <w:r>
        <w:t xml:space="preserve"> Eight IEEE-format figures at 300 DPI.</w:t>
      </w:r>
    </w:p>
    <w:p w14:paraId="44C0F820" w14:textId="77777777" w:rsidR="00A43271" w:rsidRDefault="00A43271" w:rsidP="00A43271"/>
    <w:p w14:paraId="64FE8FC7" w14:textId="77777777" w:rsidR="00A43271" w:rsidRDefault="00A43271" w:rsidP="00A43271"/>
    <w:p w14:paraId="569A53ED" w14:textId="77777777" w:rsidR="00A507AC" w:rsidRDefault="00A507AC" w:rsidP="00A43271"/>
    <w:p w14:paraId="072AA408" w14:textId="77777777" w:rsidR="00A507AC" w:rsidRDefault="00A507AC" w:rsidP="00A43271"/>
    <w:p w14:paraId="78F73AF5" w14:textId="77777777" w:rsidR="00A507AC" w:rsidRDefault="00A507AC" w:rsidP="00A43271"/>
    <w:p w14:paraId="220C15B6" w14:textId="77777777" w:rsidR="00A507AC" w:rsidRDefault="00A507AC" w:rsidP="00A43271"/>
    <w:p w14:paraId="65814A5B" w14:textId="216048FB" w:rsidR="00A507AC" w:rsidRDefault="00A507AC" w:rsidP="00A43271">
      <w:r>
        <w:rPr>
          <w:noProof/>
        </w:rPr>
        <w:lastRenderedPageBreak/>
        <w:drawing>
          <wp:inline distT="0" distB="0" distL="0" distR="0" wp14:anchorId="25108D1D" wp14:editId="35C71074">
            <wp:extent cx="5943600" cy="4184650"/>
            <wp:effectExtent l="0" t="0" r="0" b="6350"/>
            <wp:docPr id="192193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FF487" w14:textId="5ECAB5FC" w:rsidR="00A507AC" w:rsidRPr="00A507AC" w:rsidRDefault="00A507AC" w:rsidP="00A507AC">
      <w:pPr>
        <w:jc w:val="center"/>
        <w:rPr>
          <w:b/>
          <w:bCs/>
        </w:rPr>
      </w:pPr>
      <w:r w:rsidRPr="00A507AC">
        <w:rPr>
          <w:b/>
          <w:bCs/>
        </w:rPr>
        <w:t xml:space="preserve">Fig. </w:t>
      </w:r>
      <w:r w:rsidRPr="00A507AC">
        <w:rPr>
          <w:b/>
          <w:bCs/>
        </w:rPr>
        <w:t>3.1 System</w:t>
      </w:r>
      <w:r w:rsidRPr="00A507AC">
        <w:rPr>
          <w:b/>
          <w:bCs/>
        </w:rPr>
        <w:t xml:space="preserve"> overview of the DDPG lane keeping pipeline</w:t>
      </w:r>
    </w:p>
    <w:p w14:paraId="4B97DBD1" w14:textId="77777777" w:rsidR="00A43271" w:rsidRDefault="00A43271" w:rsidP="00A43271"/>
    <w:p w14:paraId="658FF6B7" w14:textId="77777777" w:rsidR="00A43271" w:rsidRDefault="00A43271" w:rsidP="00A43271"/>
    <w:p w14:paraId="60C01005" w14:textId="1BD8C1D0" w:rsidR="00A43271" w:rsidRPr="00A43271" w:rsidRDefault="00A43271" w:rsidP="00A43271">
      <w:pPr>
        <w:rPr>
          <w:b/>
          <w:bCs/>
        </w:rPr>
      </w:pPr>
      <w:r w:rsidRPr="00A43271">
        <w:rPr>
          <w:b/>
          <w:bCs/>
        </w:rPr>
        <w:t>3.2 Simulation Environment</w:t>
      </w:r>
    </w:p>
    <w:p w14:paraId="4333847B" w14:textId="77777777" w:rsidR="00A43271" w:rsidRDefault="00A43271" w:rsidP="00A43271"/>
    <w:p w14:paraId="2A6E3568" w14:textId="18ED5DAA" w:rsidR="00A43271" w:rsidRDefault="00A43271" w:rsidP="00A43271">
      <w:r>
        <w:t>3.2.1 CARLA Simulator Configuration</w:t>
      </w:r>
    </w:p>
    <w:p w14:paraId="61039EA3" w14:textId="77777777" w:rsidR="00A43271" w:rsidRDefault="00A43271" w:rsidP="00A43271"/>
    <w:p w14:paraId="62E9B478" w14:textId="77777777" w:rsidR="00A43271" w:rsidRDefault="00A43271" w:rsidP="00A43271">
      <w:r>
        <w:t>The primary simulation environment employs CARLA version 0.9.16 (September 2025), an open-source autonomous driving simulator built on Unreal Engine 4.26 with PhysX-based vehicle dynamics. CARLA provides a physically accurate rendering pipeline and a comprehensive Python API for programmatic control of vehicles, sensors, and world state.</w:t>
      </w:r>
    </w:p>
    <w:p w14:paraId="3ABD56F5" w14:textId="77777777" w:rsidR="00A43271" w:rsidRDefault="00A43271" w:rsidP="00A43271"/>
    <w:p w14:paraId="0CBDB60C" w14:textId="05BEC69C" w:rsidR="00A43271" w:rsidRPr="00A43271" w:rsidRDefault="00A43271" w:rsidP="00A43271">
      <w:pPr>
        <w:rPr>
          <w:rFonts w:eastAsiaTheme="minorEastAsia"/>
        </w:rPr>
      </w:pPr>
      <w:r>
        <w:t>The simulator operates in synchronous mode with a fixed timestep of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t=0.01s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100Hz</m:t>
            </m:r>
          </m:e>
        </m:d>
      </m:oMath>
      <w:r>
        <w:t xml:space="preserve"> </w:t>
      </w:r>
      <w:r>
        <w:t xml:space="preserve">, ensuring deterministic physics integration. This matches the control frequency specified in ISO </w:t>
      </w:r>
      <w:r>
        <w:lastRenderedPageBreak/>
        <w:t>15622:2018 §8.1 for lane keeping assistance system evaluation. The synchronous mode guarantees that no physics steps are skipped between agent decisions, which is critical for reproducible reinforcement learning experiments.</w:t>
      </w:r>
    </w:p>
    <w:p w14:paraId="64FD90F2" w14:textId="77777777" w:rsidR="00A43271" w:rsidRDefault="00A43271" w:rsidP="00A43271"/>
    <w:p w14:paraId="611FF624" w14:textId="77777777" w:rsidR="00C57490" w:rsidRPr="00C57490" w:rsidRDefault="00C57490" w:rsidP="00C57490">
      <w:pPr>
        <w:rPr>
          <w:b/>
          <w:bCs/>
        </w:rPr>
      </w:pPr>
      <w:r w:rsidRPr="00C57490">
        <w:rPr>
          <w:b/>
          <w:bCs/>
        </w:rPr>
        <w:t>Table 1: Simulation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2073"/>
        <w:gridCol w:w="3110"/>
      </w:tblGrid>
      <w:tr w:rsidR="00C57490" w:rsidRPr="00C57490" w14:paraId="7A7D3538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232A337" w14:textId="77777777" w:rsidR="00C57490" w:rsidRPr="00C57490" w:rsidRDefault="00C57490" w:rsidP="00C57490">
            <w:pPr>
              <w:rPr>
                <w:b/>
                <w:bCs/>
              </w:rPr>
            </w:pPr>
            <w:r w:rsidRPr="00C57490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BAC2A2F" w14:textId="77777777" w:rsidR="00C57490" w:rsidRPr="00C57490" w:rsidRDefault="00C57490" w:rsidP="00C57490">
            <w:pPr>
              <w:rPr>
                <w:b/>
                <w:bCs/>
              </w:rPr>
            </w:pPr>
            <w:r w:rsidRPr="00C57490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6DAFF33" w14:textId="77777777" w:rsidR="00C57490" w:rsidRPr="00C57490" w:rsidRDefault="00C57490" w:rsidP="00C57490">
            <w:pPr>
              <w:rPr>
                <w:b/>
                <w:bCs/>
              </w:rPr>
            </w:pPr>
            <w:r w:rsidRPr="00C57490">
              <w:rPr>
                <w:b/>
                <w:bCs/>
              </w:rPr>
              <w:t>Justification</w:t>
            </w:r>
          </w:p>
        </w:tc>
      </w:tr>
      <w:tr w:rsidR="00C57490" w:rsidRPr="00C57490" w14:paraId="6E6EB91D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06FA28D" w14:textId="77777777" w:rsidR="00C57490" w:rsidRPr="00C57490" w:rsidRDefault="00C57490" w:rsidP="00C57490">
            <w:r w:rsidRPr="00C57490">
              <w:t>CARLA version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5BBC2C7" w14:textId="77777777" w:rsidR="00C57490" w:rsidRPr="00C57490" w:rsidRDefault="00C57490" w:rsidP="00C57490">
            <w:r w:rsidRPr="00C57490">
              <w:t>0.9.16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F2C380A" w14:textId="77777777" w:rsidR="00C57490" w:rsidRPr="00C57490" w:rsidRDefault="00C57490" w:rsidP="00C57490">
            <w:r w:rsidRPr="00C57490">
              <w:t>Latest stable (September 2025)</w:t>
            </w:r>
          </w:p>
        </w:tc>
      </w:tr>
      <w:tr w:rsidR="00C57490" w:rsidRPr="00C57490" w14:paraId="39D0B145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8C07370" w14:textId="77777777" w:rsidR="00C57490" w:rsidRPr="00C57490" w:rsidRDefault="00C57490" w:rsidP="00C57490">
            <w:r w:rsidRPr="00C57490">
              <w:t>Rendering engine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A196AB9" w14:textId="77777777" w:rsidR="00C57490" w:rsidRPr="00C57490" w:rsidRDefault="00C57490" w:rsidP="00C57490">
            <w:r w:rsidRPr="00C57490">
              <w:t>Unreal Engine 4.26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C202FA5" w14:textId="77777777" w:rsidR="00C57490" w:rsidRPr="00C57490" w:rsidRDefault="00C57490" w:rsidP="00C57490">
            <w:r w:rsidRPr="00C57490">
              <w:t>PhysX stability</w:t>
            </w:r>
          </w:p>
        </w:tc>
      </w:tr>
      <w:tr w:rsidR="00C57490" w:rsidRPr="00C57490" w14:paraId="63BCB7A3" w14:textId="77777777" w:rsidTr="00C5749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62D863A" w14:textId="77777777" w:rsidR="00C57490" w:rsidRPr="00C57490" w:rsidRDefault="00C57490" w:rsidP="00C57490">
            <w:r w:rsidRPr="00C57490">
              <w:t>Physics timestep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</w:tcPr>
          <w:p w14:paraId="6B831098" w14:textId="4C3BEC92" w:rsidR="00C57490" w:rsidRPr="00C57490" w:rsidRDefault="00C57490" w:rsidP="00C57490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t=0.01s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100Hz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E2099E5" w14:textId="77777777" w:rsidR="00C57490" w:rsidRPr="00C57490" w:rsidRDefault="00C57490" w:rsidP="00C57490">
            <w:r w:rsidRPr="00C57490">
              <w:t>ISO 15622 §8.1 control rate</w:t>
            </w:r>
          </w:p>
        </w:tc>
      </w:tr>
      <w:tr w:rsidR="00C57490" w:rsidRPr="00C57490" w14:paraId="5D5213E6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9DDD310" w14:textId="77777777" w:rsidR="00C57490" w:rsidRPr="00C57490" w:rsidRDefault="00C57490" w:rsidP="00C57490">
            <w:r w:rsidRPr="00C57490">
              <w:t>Synchronous mode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DF6E767" w14:textId="77777777" w:rsidR="00C57490" w:rsidRPr="00C57490" w:rsidRDefault="00C57490" w:rsidP="00C57490">
            <w:r w:rsidRPr="00C57490">
              <w:t>Enabled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418250B" w14:textId="77777777" w:rsidR="00C57490" w:rsidRPr="00C57490" w:rsidRDefault="00C57490" w:rsidP="00C57490">
            <w:r w:rsidRPr="00C57490">
              <w:t>Deterministic integration</w:t>
            </w:r>
          </w:p>
        </w:tc>
      </w:tr>
      <w:tr w:rsidR="00C57490" w:rsidRPr="00C57490" w14:paraId="7F36104C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0D256F7" w14:textId="77777777" w:rsidR="00C57490" w:rsidRPr="00C57490" w:rsidRDefault="00C57490" w:rsidP="00C57490">
            <w:r w:rsidRPr="00C57490">
              <w:t>Rendering mode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05F179A" w14:textId="77777777" w:rsidR="00C57490" w:rsidRPr="00C57490" w:rsidRDefault="00C57490" w:rsidP="00C57490">
            <w:r w:rsidRPr="00C57490">
              <w:t>Enabled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B192891" w14:textId="77777777" w:rsidR="00C57490" w:rsidRPr="00C57490" w:rsidRDefault="00C57490" w:rsidP="00C57490">
            <w:r w:rsidRPr="00C57490">
              <w:t>Visual debugging capability</w:t>
            </w:r>
          </w:p>
        </w:tc>
      </w:tr>
      <w:tr w:rsidR="00C57490" w:rsidRPr="00C57490" w14:paraId="2957FB36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81C3AB4" w14:textId="77777777" w:rsidR="00C57490" w:rsidRPr="00C57490" w:rsidRDefault="00C57490" w:rsidP="00C57490">
            <w:r w:rsidRPr="00C57490">
              <w:t>Traffic manager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E04F869" w14:textId="77777777" w:rsidR="00C57490" w:rsidRPr="00C57490" w:rsidRDefault="00C57490" w:rsidP="00C57490">
            <w:r w:rsidRPr="00C57490">
              <w:t>Disabled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FBAB900" w14:textId="77777777" w:rsidR="00C57490" w:rsidRPr="00C57490" w:rsidRDefault="00C57490" w:rsidP="00C57490">
            <w:r w:rsidRPr="00C57490">
              <w:t>Ego-only evaluation</w:t>
            </w:r>
          </w:p>
        </w:tc>
      </w:tr>
    </w:tbl>
    <w:p w14:paraId="2F4D01A9" w14:textId="77777777" w:rsidR="00C57490" w:rsidRPr="00C57490" w:rsidRDefault="00C57490" w:rsidP="00C57490">
      <w:r w:rsidRPr="00C57490">
        <w:pict w14:anchorId="2D888287">
          <v:rect id="_x0000_i1037" style="width:0;height:1.5pt" o:hralign="center" o:hrstd="t" o:hr="t" fillcolor="#a0a0a0" stroked="f"/>
        </w:pict>
      </w:r>
    </w:p>
    <w:p w14:paraId="3C576E47" w14:textId="77777777" w:rsidR="00C57490" w:rsidRDefault="00C57490" w:rsidP="00C57490">
      <w:pPr>
        <w:rPr>
          <w:b/>
          <w:bCs/>
        </w:rPr>
      </w:pPr>
    </w:p>
    <w:p w14:paraId="6BF797F7" w14:textId="77777777" w:rsidR="00C57490" w:rsidRDefault="00C57490" w:rsidP="00C57490">
      <w:pPr>
        <w:rPr>
          <w:b/>
          <w:bCs/>
        </w:rPr>
      </w:pPr>
    </w:p>
    <w:p w14:paraId="1D9AE2FC" w14:textId="77777777" w:rsidR="00C57490" w:rsidRDefault="00C57490" w:rsidP="00C57490">
      <w:pPr>
        <w:rPr>
          <w:b/>
          <w:bCs/>
        </w:rPr>
      </w:pPr>
    </w:p>
    <w:p w14:paraId="38458F54" w14:textId="148DC3BD" w:rsidR="00C57490" w:rsidRPr="00C57490" w:rsidRDefault="00C57490" w:rsidP="00C57490">
      <w:pPr>
        <w:rPr>
          <w:b/>
          <w:bCs/>
        </w:rPr>
      </w:pPr>
      <w:r w:rsidRPr="00C57490">
        <w:rPr>
          <w:b/>
          <w:bCs/>
        </w:rPr>
        <w:t>Table 2: Map-Scenario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1226"/>
        <w:gridCol w:w="3792"/>
      </w:tblGrid>
      <w:tr w:rsidR="00C57490" w:rsidRPr="00C57490" w14:paraId="53F182C6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F9868AC" w14:textId="77777777" w:rsidR="00C57490" w:rsidRPr="00C57490" w:rsidRDefault="00C57490" w:rsidP="00C57490">
            <w:pPr>
              <w:rPr>
                <w:b/>
                <w:bCs/>
              </w:rPr>
            </w:pPr>
            <w:r w:rsidRPr="00C57490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4F4828C" w14:textId="77777777" w:rsidR="00C57490" w:rsidRPr="00C57490" w:rsidRDefault="00C57490" w:rsidP="00C57490">
            <w:pPr>
              <w:rPr>
                <w:b/>
                <w:bCs/>
              </w:rPr>
            </w:pPr>
            <w:r w:rsidRPr="00C57490">
              <w:rPr>
                <w:b/>
                <w:bCs/>
              </w:rPr>
              <w:t>CARLA Map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3411C8F" w14:textId="77777777" w:rsidR="00C57490" w:rsidRPr="00C57490" w:rsidRDefault="00C57490" w:rsidP="00C57490">
            <w:pPr>
              <w:rPr>
                <w:b/>
                <w:bCs/>
              </w:rPr>
            </w:pPr>
            <w:r w:rsidRPr="00C57490">
              <w:rPr>
                <w:b/>
                <w:bCs/>
              </w:rPr>
              <w:t>Road Geometry</w:t>
            </w:r>
          </w:p>
        </w:tc>
      </w:tr>
      <w:tr w:rsidR="00C57490" w:rsidRPr="00C57490" w14:paraId="49F53E5B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332C430" w14:textId="77777777" w:rsidR="00C57490" w:rsidRPr="00C57490" w:rsidRDefault="00C57490" w:rsidP="00C57490">
            <w:r w:rsidRPr="00C57490">
              <w:t>SCN-01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D9D529B" w14:textId="77777777" w:rsidR="00C57490" w:rsidRPr="00C57490" w:rsidRDefault="00C57490" w:rsidP="00C57490">
            <w:r w:rsidRPr="00C57490">
              <w:t>Town04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776F72D" w14:textId="77777777" w:rsidR="00C57490" w:rsidRPr="00C57490" w:rsidRDefault="00C57490" w:rsidP="00C57490">
            <w:r w:rsidRPr="00C57490">
              <w:t>Long straight highway segments</w:t>
            </w:r>
          </w:p>
        </w:tc>
      </w:tr>
      <w:tr w:rsidR="00C57490" w:rsidRPr="00C57490" w14:paraId="016BA84F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0660E0F" w14:textId="77777777" w:rsidR="00C57490" w:rsidRPr="00C57490" w:rsidRDefault="00C57490" w:rsidP="00C57490">
            <w:r w:rsidRPr="00C57490">
              <w:t>SCN-02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6364FF5" w14:textId="77777777" w:rsidR="00C57490" w:rsidRPr="00C57490" w:rsidRDefault="00C57490" w:rsidP="00C57490">
            <w:r w:rsidRPr="00C57490">
              <w:t>Town03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CA6432C" w14:textId="77777777" w:rsidR="00C57490" w:rsidRPr="00C57490" w:rsidRDefault="00C57490" w:rsidP="00C57490">
            <w:r w:rsidRPr="00C57490">
              <w:t>Constant-radius curves (R = 80 m)</w:t>
            </w:r>
          </w:p>
        </w:tc>
      </w:tr>
      <w:tr w:rsidR="00C57490" w:rsidRPr="00C57490" w14:paraId="380C45F7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A249074" w14:textId="77777777" w:rsidR="00C57490" w:rsidRPr="00C57490" w:rsidRDefault="00C57490" w:rsidP="00C57490">
            <w:r w:rsidRPr="00C57490">
              <w:t>SCN-03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7C67D00" w14:textId="77777777" w:rsidR="00C57490" w:rsidRPr="00C57490" w:rsidRDefault="00C57490" w:rsidP="00C57490">
            <w:r w:rsidRPr="00C57490">
              <w:t>Town07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4B61338" w14:textId="77777777" w:rsidR="00C57490" w:rsidRPr="00C57490" w:rsidRDefault="00C57490" w:rsidP="00C57490">
            <w:r w:rsidRPr="00C57490">
              <w:t>Winding rural roads</w:t>
            </w:r>
          </w:p>
        </w:tc>
      </w:tr>
      <w:tr w:rsidR="00C57490" w:rsidRPr="00C57490" w14:paraId="001ACB1C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9E4E534" w14:textId="77777777" w:rsidR="00C57490" w:rsidRPr="00C57490" w:rsidRDefault="00C57490" w:rsidP="00C57490">
            <w:r w:rsidRPr="00C57490">
              <w:t>SCN-04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D39D8E0" w14:textId="77777777" w:rsidR="00C57490" w:rsidRPr="00C57490" w:rsidRDefault="00C57490" w:rsidP="00C57490">
            <w:r w:rsidRPr="00C57490">
              <w:t>Town02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F41F32C" w14:textId="77777777" w:rsidR="00C57490" w:rsidRPr="00C57490" w:rsidRDefault="00C57490" w:rsidP="00C57490">
            <w:r w:rsidRPr="00C57490">
              <w:t>Narrow lanes for double lane change</w:t>
            </w:r>
          </w:p>
        </w:tc>
      </w:tr>
      <w:tr w:rsidR="00C57490" w:rsidRPr="00C57490" w14:paraId="15D7452B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EEEA8C5" w14:textId="77777777" w:rsidR="00C57490" w:rsidRPr="00C57490" w:rsidRDefault="00C57490" w:rsidP="00C57490">
            <w:r w:rsidRPr="00C57490">
              <w:t>SCN-05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4CD5EDD" w14:textId="77777777" w:rsidR="00C57490" w:rsidRPr="00C57490" w:rsidRDefault="00C57490" w:rsidP="00C57490">
            <w:r w:rsidRPr="00C57490">
              <w:t>Town01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5BD2F96" w14:textId="77777777" w:rsidR="00C57490" w:rsidRPr="00C57490" w:rsidRDefault="00C57490" w:rsidP="00C57490">
            <w:r w:rsidRPr="00C57490">
              <w:t>Mixed urban with curves and straights</w:t>
            </w:r>
          </w:p>
        </w:tc>
      </w:tr>
    </w:tbl>
    <w:p w14:paraId="7E853485" w14:textId="77777777" w:rsidR="00C57490" w:rsidRPr="00C57490" w:rsidRDefault="00C57490" w:rsidP="00C57490">
      <w:r w:rsidRPr="00C57490">
        <w:pict w14:anchorId="690432DB">
          <v:rect id="_x0000_i1038" style="width:0;height:1.5pt" o:hralign="center" o:hrstd="t" o:hr="t" fillcolor="#a0a0a0" stroked="f"/>
        </w:pict>
      </w:r>
    </w:p>
    <w:p w14:paraId="37D752B4" w14:textId="77777777" w:rsidR="00A43271" w:rsidRDefault="00A43271" w:rsidP="00A43271"/>
    <w:p w14:paraId="099688AB" w14:textId="3E7F30D5" w:rsidR="00A43271" w:rsidRPr="00C57490" w:rsidRDefault="00A43271" w:rsidP="00A43271">
      <w:pPr>
        <w:rPr>
          <w:b/>
          <w:bCs/>
        </w:rPr>
      </w:pPr>
      <w:r w:rsidRPr="00C57490">
        <w:rPr>
          <w:b/>
          <w:bCs/>
        </w:rPr>
        <w:t>3.2.2 Four-Wheel Vehicle Dynamics</w:t>
      </w:r>
    </w:p>
    <w:p w14:paraId="6F05CFC0" w14:textId="77777777" w:rsidR="00A43271" w:rsidRDefault="00A43271" w:rsidP="00A43271"/>
    <w:p w14:paraId="4CFFEB77" w14:textId="77777777" w:rsidR="00A43271" w:rsidRDefault="00A43271" w:rsidP="00A43271">
      <w:r>
        <w:t>The ego vehicle employs the Tesla Model 3 blueprint (`vehicle.tesla.model3`) in CARLA, representing a Battery Electric Vehicle (BEV) midsize sedan. CARLA's PhysX engine simulates the vehicle with an independent four-wheel dynamics model that includes:</w:t>
      </w:r>
    </w:p>
    <w:p w14:paraId="10F911AB" w14:textId="77777777" w:rsidR="00A43271" w:rsidRDefault="00A43271" w:rsidP="00A43271"/>
    <w:p w14:paraId="3E279401" w14:textId="49EF8A05" w:rsidR="00A43271" w:rsidRDefault="00A43271" w:rsidP="00A43271">
      <w:r>
        <w:t>- Independent tyre forces for each wheel (front-left, front-right, rear-left, rear-right)</w:t>
      </w:r>
    </w:p>
    <w:p w14:paraId="0F65BDC3" w14:textId="51545B99" w:rsidR="00A43271" w:rsidRDefault="00A43271" w:rsidP="00A43271">
      <w:r>
        <w:t>- Ackermann steering geometry with configurable maximum steering angle</w:t>
      </w:r>
    </w:p>
    <w:p w14:paraId="4D2D9BAF" w14:textId="4DC60245" w:rsidR="00A43271" w:rsidRDefault="00A43271" w:rsidP="00A43271">
      <w:r>
        <w:t>- Suspension spring-damper model per wheel</w:t>
      </w:r>
    </w:p>
    <w:p w14:paraId="69BA6B1A" w14:textId="2320FB6C" w:rsidR="00A43271" w:rsidRDefault="00A43271" w:rsidP="00A43271">
      <w:r>
        <w:t>- Aerodynamic drag and rolling resistance</w:t>
      </w:r>
    </w:p>
    <w:p w14:paraId="2FABBF2E" w14:textId="76A78843" w:rsidR="00A43271" w:rsidRDefault="00A43271" w:rsidP="00A43271">
      <w:r>
        <w:t>- Drivetrain model with torque curve and automatic gearbox</w:t>
      </w:r>
    </w:p>
    <w:p w14:paraId="6AD20F6A" w14:textId="77777777" w:rsidR="00A43271" w:rsidRDefault="00A43271" w:rsidP="00A43271"/>
    <w:p w14:paraId="17A64F32" w14:textId="77777777" w:rsidR="00A43271" w:rsidRDefault="00A43271" w:rsidP="00A43271">
      <w:r>
        <w:t>The vehicle physics parameters are configured to match the representative BEV sedan class:</w:t>
      </w:r>
    </w:p>
    <w:p w14:paraId="6238E40A" w14:textId="77777777" w:rsidR="00A43271" w:rsidRDefault="00A43271" w:rsidP="00A43271"/>
    <w:p w14:paraId="47A3608A" w14:textId="77777777" w:rsidR="00C57490" w:rsidRDefault="00C57490" w:rsidP="00C57490">
      <w:pPr>
        <w:rPr>
          <w:b/>
          <w:bCs/>
        </w:rPr>
      </w:pPr>
    </w:p>
    <w:p w14:paraId="63789B90" w14:textId="77777777" w:rsidR="00652923" w:rsidRDefault="00652923" w:rsidP="00C57490">
      <w:pPr>
        <w:rPr>
          <w:b/>
          <w:bCs/>
        </w:rPr>
      </w:pPr>
    </w:p>
    <w:p w14:paraId="5D680310" w14:textId="77777777" w:rsidR="00652923" w:rsidRDefault="00652923" w:rsidP="00C57490">
      <w:pPr>
        <w:rPr>
          <w:b/>
          <w:bCs/>
        </w:rPr>
      </w:pPr>
    </w:p>
    <w:p w14:paraId="43B0A801" w14:textId="24F4C64B" w:rsidR="00C57490" w:rsidRPr="00C57490" w:rsidRDefault="00C57490" w:rsidP="00C57490">
      <w:pPr>
        <w:rPr>
          <w:b/>
          <w:bCs/>
        </w:rPr>
      </w:pPr>
      <w:r w:rsidRPr="00C57490">
        <w:rPr>
          <w:b/>
          <w:bCs/>
        </w:rPr>
        <w:t>Vehicle Parameters Table</w:t>
      </w:r>
    </w:p>
    <w:tbl>
      <w:tblPr>
        <w:tblW w:w="95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2430"/>
        <w:gridCol w:w="3420"/>
        <w:gridCol w:w="95"/>
      </w:tblGrid>
      <w:tr w:rsidR="00C57490" w:rsidRPr="00C57490" w14:paraId="5CDF3B2A" w14:textId="77777777" w:rsidTr="00C57490">
        <w:trPr>
          <w:tblCellSpacing w:w="15" w:type="dxa"/>
        </w:trPr>
        <w:tc>
          <w:tcPr>
            <w:tcW w:w="3555" w:type="dxa"/>
            <w:tcBorders>
              <w:bottom w:val="single" w:sz="6" w:space="0" w:color="DCDFE5"/>
            </w:tcBorders>
            <w:vAlign w:val="center"/>
            <w:hideMark/>
          </w:tcPr>
          <w:p w14:paraId="6B2A17A3" w14:textId="77777777" w:rsidR="00C57490" w:rsidRPr="00C57490" w:rsidRDefault="00C57490" w:rsidP="00C57490">
            <w:pPr>
              <w:rPr>
                <w:b/>
                <w:bCs/>
              </w:rPr>
            </w:pPr>
            <w:r w:rsidRPr="00C57490">
              <w:rPr>
                <w:b/>
                <w:bCs/>
              </w:rPr>
              <w:t>Parameter [</w:t>
            </w:r>
            <w:hyperlink r:id="rId6" w:history="1">
              <w:r w:rsidRPr="00C57490">
                <w:rPr>
                  <w:rStyle w:val="Hyperlink"/>
                  <w:b/>
                  <w:bCs/>
                </w:rPr>
                <w:t>1</w:t>
              </w:r>
            </w:hyperlink>
            <w:r w:rsidRPr="00C57490">
              <w:rPr>
                <w:b/>
                <w:bCs/>
              </w:rPr>
              <w:t xml:space="preserve">, </w:t>
            </w:r>
            <w:hyperlink r:id="rId7" w:history="1">
              <w:r w:rsidRPr="00C57490">
                <w:rPr>
                  <w:rStyle w:val="Hyperlink"/>
                  <w:b/>
                  <w:bCs/>
                </w:rPr>
                <w:t>2</w:t>
              </w:r>
            </w:hyperlink>
            <w:r w:rsidRPr="00C57490">
              <w:rPr>
                <w:b/>
                <w:bCs/>
              </w:rPr>
              <w:t xml:space="preserve">, </w:t>
            </w:r>
            <w:hyperlink r:id="rId8" w:history="1">
              <w:r w:rsidRPr="00C57490">
                <w:rPr>
                  <w:rStyle w:val="Hyperlink"/>
                  <w:b/>
                  <w:bCs/>
                </w:rPr>
                <w:t>3</w:t>
              </w:r>
            </w:hyperlink>
            <w:r w:rsidRPr="00C57490">
              <w:rPr>
                <w:b/>
                <w:bCs/>
              </w:rPr>
              <w:t xml:space="preserve">, </w:t>
            </w:r>
            <w:hyperlink r:id="rId9" w:history="1">
              <w:r w:rsidRPr="00C57490">
                <w:rPr>
                  <w:rStyle w:val="Hyperlink"/>
                  <w:b/>
                  <w:bCs/>
                </w:rPr>
                <w:t>4</w:t>
              </w:r>
            </w:hyperlink>
            <w:r w:rsidRPr="00C57490">
              <w:rPr>
                <w:b/>
                <w:bCs/>
              </w:rPr>
              <w:t>]</w:t>
            </w:r>
          </w:p>
        </w:tc>
        <w:tc>
          <w:tcPr>
            <w:tcW w:w="2400" w:type="dxa"/>
            <w:tcBorders>
              <w:bottom w:val="single" w:sz="6" w:space="0" w:color="DCDFE5"/>
            </w:tcBorders>
            <w:vAlign w:val="center"/>
            <w:hideMark/>
          </w:tcPr>
          <w:p w14:paraId="48D9A9EC" w14:textId="77777777" w:rsidR="00C57490" w:rsidRPr="00C57490" w:rsidRDefault="00C57490" w:rsidP="00C57490">
            <w:pPr>
              <w:rPr>
                <w:b/>
                <w:bCs/>
              </w:rPr>
            </w:pPr>
            <w:r w:rsidRPr="00C57490">
              <w:rPr>
                <w:b/>
                <w:bCs/>
              </w:rPr>
              <w:t>Symbol</w:t>
            </w:r>
          </w:p>
        </w:tc>
        <w:tc>
          <w:tcPr>
            <w:tcW w:w="3390" w:type="dxa"/>
            <w:tcBorders>
              <w:bottom w:val="single" w:sz="6" w:space="0" w:color="DCDFE5"/>
            </w:tcBorders>
            <w:vAlign w:val="center"/>
            <w:hideMark/>
          </w:tcPr>
          <w:p w14:paraId="6158972D" w14:textId="77777777" w:rsidR="00C57490" w:rsidRPr="00C57490" w:rsidRDefault="00C57490" w:rsidP="00C57490">
            <w:pPr>
              <w:rPr>
                <w:b/>
                <w:bCs/>
              </w:rPr>
            </w:pPr>
            <w:r w:rsidRPr="00C57490">
              <w:rPr>
                <w:b/>
                <w:bCs/>
              </w:rPr>
              <w:t>Value</w:t>
            </w:r>
          </w:p>
        </w:tc>
        <w:tc>
          <w:tcPr>
            <w:tcW w:w="50" w:type="dxa"/>
            <w:tcBorders>
              <w:bottom w:val="single" w:sz="6" w:space="0" w:color="DCDFE5"/>
            </w:tcBorders>
            <w:vAlign w:val="center"/>
          </w:tcPr>
          <w:p w14:paraId="1EAC8E63" w14:textId="6D0B5E00" w:rsidR="00C57490" w:rsidRPr="00C57490" w:rsidRDefault="00C57490" w:rsidP="00C57490">
            <w:pPr>
              <w:rPr>
                <w:b/>
                <w:bCs/>
              </w:rPr>
            </w:pPr>
          </w:p>
        </w:tc>
      </w:tr>
      <w:tr w:rsidR="00C57490" w:rsidRPr="00C57490" w14:paraId="54E42A0A" w14:textId="77777777" w:rsidTr="00C57490">
        <w:trPr>
          <w:tblCellSpacing w:w="15" w:type="dxa"/>
        </w:trPr>
        <w:tc>
          <w:tcPr>
            <w:tcW w:w="3555" w:type="dxa"/>
            <w:tcBorders>
              <w:bottom w:val="single" w:sz="6" w:space="0" w:color="DCDFE5"/>
            </w:tcBorders>
            <w:vAlign w:val="center"/>
            <w:hideMark/>
          </w:tcPr>
          <w:p w14:paraId="7AED93DE" w14:textId="77777777" w:rsidR="00C57490" w:rsidRPr="00C57490" w:rsidRDefault="00C57490" w:rsidP="00C57490">
            <w:r w:rsidRPr="00C57490">
              <w:t>Kerb mass</w:t>
            </w:r>
          </w:p>
        </w:tc>
        <w:tc>
          <w:tcPr>
            <w:tcW w:w="2400" w:type="dxa"/>
            <w:tcBorders>
              <w:bottom w:val="single" w:sz="6" w:space="0" w:color="DCDFE5"/>
            </w:tcBorders>
            <w:vAlign w:val="center"/>
            <w:hideMark/>
          </w:tcPr>
          <w:p w14:paraId="074EB525" w14:textId="77777777" w:rsidR="00C57490" w:rsidRPr="00C57490" w:rsidRDefault="00C57490" w:rsidP="00C57490">
            <w:r w:rsidRPr="00C57490">
              <w:t>m</w:t>
            </w:r>
          </w:p>
        </w:tc>
        <w:tc>
          <w:tcPr>
            <w:tcW w:w="3390" w:type="dxa"/>
            <w:tcBorders>
              <w:bottom w:val="single" w:sz="6" w:space="0" w:color="DCDFE5"/>
            </w:tcBorders>
            <w:vAlign w:val="center"/>
            <w:hideMark/>
          </w:tcPr>
          <w:p w14:paraId="71880BE7" w14:textId="0DD82058" w:rsidR="00C57490" w:rsidRPr="00C57490" w:rsidRDefault="00C57490" w:rsidP="00C57490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1650 kg</m:t>
                </m:r>
              </m:oMath>
            </m:oMathPara>
          </w:p>
        </w:tc>
        <w:tc>
          <w:tcPr>
            <w:tcW w:w="50" w:type="dxa"/>
            <w:tcBorders>
              <w:bottom w:val="single" w:sz="6" w:space="0" w:color="DCDFE5"/>
            </w:tcBorders>
            <w:vAlign w:val="center"/>
          </w:tcPr>
          <w:p w14:paraId="0B3D975B" w14:textId="68220588" w:rsidR="00C57490" w:rsidRPr="00C57490" w:rsidRDefault="00C57490" w:rsidP="00C57490"/>
        </w:tc>
      </w:tr>
      <w:tr w:rsidR="00652923" w:rsidRPr="00C57490" w14:paraId="352A4A32" w14:textId="77777777" w:rsidTr="00C57490">
        <w:trPr>
          <w:tblCellSpacing w:w="15" w:type="dxa"/>
        </w:trPr>
        <w:tc>
          <w:tcPr>
            <w:tcW w:w="3555" w:type="dxa"/>
            <w:tcBorders>
              <w:bottom w:val="single" w:sz="6" w:space="0" w:color="DCDFE5"/>
            </w:tcBorders>
            <w:vAlign w:val="center"/>
            <w:hideMark/>
          </w:tcPr>
          <w:p w14:paraId="502DB360" w14:textId="77777777" w:rsidR="00652923" w:rsidRPr="00C57490" w:rsidRDefault="00652923" w:rsidP="00652923">
            <w:r w:rsidRPr="00C57490">
              <w:t>Yaw moment of inertia</w:t>
            </w:r>
          </w:p>
        </w:tc>
        <w:tc>
          <w:tcPr>
            <w:tcW w:w="2400" w:type="dxa"/>
            <w:tcBorders>
              <w:bottom w:val="single" w:sz="6" w:space="0" w:color="DCDFE5"/>
            </w:tcBorders>
            <w:vAlign w:val="center"/>
          </w:tcPr>
          <w:p w14:paraId="04473961" w14:textId="50E2A818" w:rsidR="00652923" w:rsidRPr="00C57490" w:rsidRDefault="00652923" w:rsidP="00652923">
            <w:pPr>
              <w:rPr>
                <w:vertAlign w:val="subscript"/>
              </w:rPr>
            </w:pPr>
            <w:proofErr w:type="spellStart"/>
            <w:r>
              <w:t>I</w:t>
            </w:r>
            <w:r>
              <w:rPr>
                <w:vertAlign w:val="subscript"/>
              </w:rPr>
              <w:t>z</w:t>
            </w:r>
            <w:proofErr w:type="spellEnd"/>
          </w:p>
        </w:tc>
        <w:tc>
          <w:tcPr>
            <w:tcW w:w="3390" w:type="dxa"/>
            <w:tcBorders>
              <w:bottom w:val="single" w:sz="6" w:space="0" w:color="DCDFE5"/>
            </w:tcBorders>
            <w:vAlign w:val="center"/>
            <w:hideMark/>
          </w:tcPr>
          <w:p w14:paraId="3B70E700" w14:textId="1714AC24" w:rsidR="00652923" w:rsidRPr="00C57490" w:rsidRDefault="00652923" w:rsidP="00652923">
            <w:pPr>
              <w:rPr>
                <w:rFonts w:eastAsiaTheme="minorEastAsia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2315.3kg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0" w:type="dxa"/>
            <w:tcBorders>
              <w:bottom w:val="single" w:sz="6" w:space="0" w:color="DCDFE5"/>
            </w:tcBorders>
            <w:vAlign w:val="center"/>
          </w:tcPr>
          <w:p w14:paraId="755ABDA5" w14:textId="7C3B2305" w:rsidR="00652923" w:rsidRPr="00C57490" w:rsidRDefault="00652923" w:rsidP="00652923"/>
        </w:tc>
      </w:tr>
      <w:tr w:rsidR="00652923" w:rsidRPr="00C57490" w14:paraId="5ECB9127" w14:textId="77777777" w:rsidTr="00C57490">
        <w:trPr>
          <w:tblCellSpacing w:w="15" w:type="dxa"/>
        </w:trPr>
        <w:tc>
          <w:tcPr>
            <w:tcW w:w="3555" w:type="dxa"/>
            <w:tcBorders>
              <w:bottom w:val="single" w:sz="6" w:space="0" w:color="DCDFE5"/>
            </w:tcBorders>
            <w:vAlign w:val="center"/>
            <w:hideMark/>
          </w:tcPr>
          <w:p w14:paraId="326D1F54" w14:textId="77777777" w:rsidR="00652923" w:rsidRPr="00C57490" w:rsidRDefault="00652923" w:rsidP="00652923">
            <w:r w:rsidRPr="00C57490">
              <w:t>CoM to front axle</w:t>
            </w:r>
          </w:p>
        </w:tc>
        <w:tc>
          <w:tcPr>
            <w:tcW w:w="2400" w:type="dxa"/>
            <w:tcBorders>
              <w:bottom w:val="single" w:sz="6" w:space="0" w:color="DCDFE5"/>
            </w:tcBorders>
            <w:vAlign w:val="center"/>
            <w:hideMark/>
          </w:tcPr>
          <w:p w14:paraId="1F57B814" w14:textId="5FF9BA4F" w:rsidR="00652923" w:rsidRPr="00C57490" w:rsidRDefault="00652923" w:rsidP="00652923">
            <w:pPr>
              <w:rPr>
                <w:vertAlign w:val="subscript"/>
              </w:rPr>
            </w:pPr>
            <w:proofErr w:type="spellStart"/>
            <w:r w:rsidRPr="00C57490">
              <w:t>L</w:t>
            </w:r>
            <w:r>
              <w:rPr>
                <w:vertAlign w:val="subscript"/>
              </w:rPr>
              <w:t>f</w:t>
            </w:r>
            <w:proofErr w:type="spellEnd"/>
          </w:p>
        </w:tc>
        <w:tc>
          <w:tcPr>
            <w:tcW w:w="3390" w:type="dxa"/>
            <w:tcBorders>
              <w:bottom w:val="single" w:sz="6" w:space="0" w:color="DCDFE5"/>
            </w:tcBorders>
            <w:vAlign w:val="center"/>
            <w:hideMark/>
          </w:tcPr>
          <w:p w14:paraId="033D9396" w14:textId="77777777" w:rsidR="00652923" w:rsidRPr="00C57490" w:rsidRDefault="00652923" w:rsidP="00652923">
            <w:r w:rsidRPr="00C57490">
              <w:t>1.105 m</w:t>
            </w:r>
          </w:p>
        </w:tc>
        <w:tc>
          <w:tcPr>
            <w:tcW w:w="50" w:type="dxa"/>
            <w:tcBorders>
              <w:bottom w:val="single" w:sz="6" w:space="0" w:color="DCDFE5"/>
            </w:tcBorders>
            <w:vAlign w:val="center"/>
          </w:tcPr>
          <w:p w14:paraId="6C539D6F" w14:textId="03BB773F" w:rsidR="00652923" w:rsidRPr="00C57490" w:rsidRDefault="00652923" w:rsidP="00652923"/>
        </w:tc>
      </w:tr>
      <w:tr w:rsidR="00652923" w:rsidRPr="00C57490" w14:paraId="74E92C32" w14:textId="77777777" w:rsidTr="00C57490">
        <w:trPr>
          <w:tblCellSpacing w:w="15" w:type="dxa"/>
        </w:trPr>
        <w:tc>
          <w:tcPr>
            <w:tcW w:w="3555" w:type="dxa"/>
            <w:tcBorders>
              <w:bottom w:val="single" w:sz="6" w:space="0" w:color="DCDFE5"/>
            </w:tcBorders>
            <w:vAlign w:val="center"/>
            <w:hideMark/>
          </w:tcPr>
          <w:p w14:paraId="428C703E" w14:textId="77777777" w:rsidR="00652923" w:rsidRPr="00C57490" w:rsidRDefault="00652923" w:rsidP="00652923">
            <w:r w:rsidRPr="00C57490">
              <w:t>CoM to rear axle</w:t>
            </w:r>
          </w:p>
        </w:tc>
        <w:tc>
          <w:tcPr>
            <w:tcW w:w="2400" w:type="dxa"/>
            <w:tcBorders>
              <w:bottom w:val="single" w:sz="6" w:space="0" w:color="DCDFE5"/>
            </w:tcBorders>
            <w:vAlign w:val="center"/>
            <w:hideMark/>
          </w:tcPr>
          <w:p w14:paraId="20BAC3A8" w14:textId="3B1610A9" w:rsidR="00652923" w:rsidRPr="00C57490" w:rsidRDefault="00652923" w:rsidP="00652923">
            <w:pPr>
              <w:rPr>
                <w:vertAlign w:val="subscript"/>
              </w:rPr>
            </w:pPr>
            <w:r w:rsidRPr="00C57490">
              <w:t>L</w:t>
            </w:r>
            <w:r>
              <w:rPr>
                <w:vertAlign w:val="subscript"/>
              </w:rPr>
              <w:t>r</w:t>
            </w:r>
          </w:p>
        </w:tc>
        <w:tc>
          <w:tcPr>
            <w:tcW w:w="3390" w:type="dxa"/>
            <w:tcBorders>
              <w:bottom w:val="single" w:sz="6" w:space="0" w:color="DCDFE5"/>
            </w:tcBorders>
            <w:vAlign w:val="center"/>
            <w:hideMark/>
          </w:tcPr>
          <w:p w14:paraId="37F0C24C" w14:textId="77777777" w:rsidR="00652923" w:rsidRPr="00C57490" w:rsidRDefault="00652923" w:rsidP="00652923">
            <w:r w:rsidRPr="00C57490">
              <w:t>1.738 m</w:t>
            </w:r>
          </w:p>
        </w:tc>
        <w:tc>
          <w:tcPr>
            <w:tcW w:w="50" w:type="dxa"/>
            <w:tcBorders>
              <w:bottom w:val="single" w:sz="6" w:space="0" w:color="DCDFE5"/>
            </w:tcBorders>
            <w:vAlign w:val="center"/>
          </w:tcPr>
          <w:p w14:paraId="2A5AB547" w14:textId="49DA6C40" w:rsidR="00652923" w:rsidRPr="00C57490" w:rsidRDefault="00652923" w:rsidP="00652923"/>
        </w:tc>
      </w:tr>
      <w:tr w:rsidR="00652923" w:rsidRPr="00C57490" w14:paraId="05219E00" w14:textId="77777777" w:rsidTr="00C57490">
        <w:trPr>
          <w:tblCellSpacing w:w="15" w:type="dxa"/>
        </w:trPr>
        <w:tc>
          <w:tcPr>
            <w:tcW w:w="3555" w:type="dxa"/>
            <w:tcBorders>
              <w:bottom w:val="single" w:sz="6" w:space="0" w:color="DCDFE5"/>
            </w:tcBorders>
            <w:vAlign w:val="center"/>
            <w:hideMark/>
          </w:tcPr>
          <w:p w14:paraId="30517E57" w14:textId="77777777" w:rsidR="00652923" w:rsidRPr="00C57490" w:rsidRDefault="00652923" w:rsidP="00652923">
            <w:r w:rsidRPr="00C57490">
              <w:t>Wheelbase</w:t>
            </w:r>
          </w:p>
        </w:tc>
        <w:tc>
          <w:tcPr>
            <w:tcW w:w="2400" w:type="dxa"/>
            <w:tcBorders>
              <w:bottom w:val="single" w:sz="6" w:space="0" w:color="DCDFE5"/>
            </w:tcBorders>
            <w:vAlign w:val="center"/>
            <w:hideMark/>
          </w:tcPr>
          <w:p w14:paraId="416892F7" w14:textId="77777777" w:rsidR="00652923" w:rsidRPr="00C57490" w:rsidRDefault="00652923" w:rsidP="00652923">
            <w:r w:rsidRPr="00C57490">
              <w:t>L</w:t>
            </w:r>
          </w:p>
        </w:tc>
        <w:tc>
          <w:tcPr>
            <w:tcW w:w="3390" w:type="dxa"/>
            <w:tcBorders>
              <w:bottom w:val="single" w:sz="6" w:space="0" w:color="DCDFE5"/>
            </w:tcBorders>
            <w:vAlign w:val="center"/>
            <w:hideMark/>
          </w:tcPr>
          <w:p w14:paraId="63DAF2E2" w14:textId="77777777" w:rsidR="00652923" w:rsidRPr="00C57490" w:rsidRDefault="00652923" w:rsidP="00652923">
            <w:r w:rsidRPr="00C57490">
              <w:t>2.843 m</w:t>
            </w:r>
          </w:p>
        </w:tc>
        <w:tc>
          <w:tcPr>
            <w:tcW w:w="50" w:type="dxa"/>
            <w:tcBorders>
              <w:bottom w:val="single" w:sz="6" w:space="0" w:color="DCDFE5"/>
            </w:tcBorders>
            <w:vAlign w:val="center"/>
          </w:tcPr>
          <w:p w14:paraId="61A4AA2E" w14:textId="5B77AE36" w:rsidR="00652923" w:rsidRPr="00C57490" w:rsidRDefault="00652923" w:rsidP="00652923"/>
        </w:tc>
      </w:tr>
      <w:tr w:rsidR="00652923" w:rsidRPr="00C57490" w14:paraId="66270D8D" w14:textId="77777777" w:rsidTr="00C57490">
        <w:trPr>
          <w:tblCellSpacing w:w="15" w:type="dxa"/>
        </w:trPr>
        <w:tc>
          <w:tcPr>
            <w:tcW w:w="3555" w:type="dxa"/>
            <w:tcBorders>
              <w:bottom w:val="single" w:sz="6" w:space="0" w:color="DCDFE5"/>
            </w:tcBorders>
            <w:vAlign w:val="center"/>
            <w:hideMark/>
          </w:tcPr>
          <w:p w14:paraId="75B72011" w14:textId="77777777" w:rsidR="00652923" w:rsidRPr="00C57490" w:rsidRDefault="00652923" w:rsidP="00652923">
            <w:r w:rsidRPr="00C57490">
              <w:lastRenderedPageBreak/>
              <w:t>Max front wheel angle</w:t>
            </w:r>
          </w:p>
        </w:tc>
        <w:tc>
          <w:tcPr>
            <w:tcW w:w="2400" w:type="dxa"/>
            <w:tcBorders>
              <w:bottom w:val="single" w:sz="6" w:space="0" w:color="DCDFE5"/>
            </w:tcBorders>
            <w:vAlign w:val="center"/>
          </w:tcPr>
          <w:p w14:paraId="0D56239D" w14:textId="307932B7" w:rsidR="00652923" w:rsidRPr="00C57490" w:rsidRDefault="00652923" w:rsidP="00652923">
            <w:pPr>
              <w:rPr>
                <w:rFonts w:eastAsiaTheme="minorEastAsia"/>
                <w:i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e>
                    </m:d>
                  </m:sub>
                </m:sSub>
              </m:oMath>
            </m:oMathPara>
          </w:p>
        </w:tc>
        <w:tc>
          <w:tcPr>
            <w:tcW w:w="3390" w:type="dxa"/>
            <w:tcBorders>
              <w:bottom w:val="single" w:sz="6" w:space="0" w:color="DCDFE5"/>
            </w:tcBorders>
            <w:vAlign w:val="center"/>
            <w:hideMark/>
          </w:tcPr>
          <w:p w14:paraId="3CA10631" w14:textId="77777777" w:rsidR="00652923" w:rsidRPr="00C57490" w:rsidRDefault="00652923" w:rsidP="00652923">
            <w:r w:rsidRPr="00C57490">
              <w:t>0.35 rad (20°)</w:t>
            </w:r>
          </w:p>
        </w:tc>
        <w:tc>
          <w:tcPr>
            <w:tcW w:w="50" w:type="dxa"/>
            <w:tcBorders>
              <w:bottom w:val="single" w:sz="6" w:space="0" w:color="DCDFE5"/>
            </w:tcBorders>
            <w:vAlign w:val="center"/>
          </w:tcPr>
          <w:p w14:paraId="08775C92" w14:textId="19633B17" w:rsidR="00652923" w:rsidRPr="00C57490" w:rsidRDefault="00652923" w:rsidP="00652923"/>
        </w:tc>
      </w:tr>
      <w:tr w:rsidR="00652923" w:rsidRPr="00C57490" w14:paraId="2A84513A" w14:textId="77777777" w:rsidTr="00C57490">
        <w:trPr>
          <w:tblCellSpacing w:w="15" w:type="dxa"/>
        </w:trPr>
        <w:tc>
          <w:tcPr>
            <w:tcW w:w="3555" w:type="dxa"/>
            <w:tcBorders>
              <w:bottom w:val="single" w:sz="6" w:space="0" w:color="DCDFE5"/>
            </w:tcBorders>
            <w:vAlign w:val="center"/>
            <w:hideMark/>
          </w:tcPr>
          <w:p w14:paraId="033FC320" w14:textId="77777777" w:rsidR="00652923" w:rsidRPr="00C57490" w:rsidRDefault="00652923" w:rsidP="00652923">
            <w:r w:rsidRPr="00C57490">
              <w:t>Front cornering stiffness</w:t>
            </w:r>
          </w:p>
        </w:tc>
        <w:tc>
          <w:tcPr>
            <w:tcW w:w="2400" w:type="dxa"/>
            <w:tcBorders>
              <w:bottom w:val="single" w:sz="6" w:space="0" w:color="DCDFE5"/>
            </w:tcBorders>
            <w:vAlign w:val="center"/>
            <w:hideMark/>
          </w:tcPr>
          <w:p w14:paraId="402D617D" w14:textId="43B8357F" w:rsidR="00652923" w:rsidRPr="00C57490" w:rsidRDefault="00652923" w:rsidP="00652923">
            <w:pPr>
              <w:rPr>
                <w:rFonts w:eastAsiaTheme="minorEastAsia"/>
                <w:i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α</m:t>
                        </m:r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</m:d>
                  </m:sub>
                </m:sSub>
              </m:oMath>
            </m:oMathPara>
          </w:p>
        </w:tc>
        <w:tc>
          <w:tcPr>
            <w:tcW w:w="3390" w:type="dxa"/>
            <w:tcBorders>
              <w:bottom w:val="single" w:sz="6" w:space="0" w:color="DCDFE5"/>
            </w:tcBorders>
            <w:vAlign w:val="center"/>
            <w:hideMark/>
          </w:tcPr>
          <w:p w14:paraId="2801E177" w14:textId="77777777" w:rsidR="00652923" w:rsidRPr="00C57490" w:rsidRDefault="00652923" w:rsidP="00652923">
            <w:r w:rsidRPr="00C57490">
              <w:t>88,000 N/rad</w:t>
            </w:r>
          </w:p>
        </w:tc>
        <w:tc>
          <w:tcPr>
            <w:tcW w:w="50" w:type="dxa"/>
            <w:tcBorders>
              <w:bottom w:val="single" w:sz="6" w:space="0" w:color="DCDFE5"/>
            </w:tcBorders>
            <w:vAlign w:val="center"/>
          </w:tcPr>
          <w:p w14:paraId="6B334FAB" w14:textId="0EDEA34C" w:rsidR="00652923" w:rsidRPr="00C57490" w:rsidRDefault="00652923" w:rsidP="00652923"/>
        </w:tc>
      </w:tr>
      <w:tr w:rsidR="00652923" w:rsidRPr="00C57490" w14:paraId="37E992D5" w14:textId="77777777" w:rsidTr="00C57490">
        <w:trPr>
          <w:tblCellSpacing w:w="15" w:type="dxa"/>
        </w:trPr>
        <w:tc>
          <w:tcPr>
            <w:tcW w:w="3555" w:type="dxa"/>
            <w:tcBorders>
              <w:bottom w:val="single" w:sz="6" w:space="0" w:color="DCDFE5"/>
            </w:tcBorders>
            <w:vAlign w:val="center"/>
            <w:hideMark/>
          </w:tcPr>
          <w:p w14:paraId="312CEC85" w14:textId="77777777" w:rsidR="00652923" w:rsidRPr="00C57490" w:rsidRDefault="00652923" w:rsidP="00652923">
            <w:r w:rsidRPr="00C57490">
              <w:t>Rear cornering stiffness</w:t>
            </w:r>
          </w:p>
        </w:tc>
        <w:tc>
          <w:tcPr>
            <w:tcW w:w="2400" w:type="dxa"/>
            <w:tcBorders>
              <w:bottom w:val="single" w:sz="6" w:space="0" w:color="DCDFE5"/>
            </w:tcBorders>
            <w:vAlign w:val="center"/>
            <w:hideMark/>
          </w:tcPr>
          <w:p w14:paraId="237A8AFA" w14:textId="7F8E750C" w:rsidR="00652923" w:rsidRPr="00C57490" w:rsidRDefault="00652923" w:rsidP="00652923">
            <w:pPr>
              <w:rPr>
                <w:rFonts w:eastAsiaTheme="minorEastAsia"/>
                <w:i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α</m:t>
                        </m:r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</m:d>
                  </m:sub>
                </m:sSub>
              </m:oMath>
            </m:oMathPara>
          </w:p>
        </w:tc>
        <w:tc>
          <w:tcPr>
            <w:tcW w:w="3390" w:type="dxa"/>
            <w:tcBorders>
              <w:bottom w:val="single" w:sz="6" w:space="0" w:color="DCDFE5"/>
            </w:tcBorders>
            <w:vAlign w:val="center"/>
            <w:hideMark/>
          </w:tcPr>
          <w:p w14:paraId="2F325870" w14:textId="77777777" w:rsidR="00652923" w:rsidRPr="00C57490" w:rsidRDefault="00652923" w:rsidP="00652923">
            <w:r w:rsidRPr="00C57490">
              <w:t>94,000 N/rad</w:t>
            </w:r>
          </w:p>
        </w:tc>
        <w:tc>
          <w:tcPr>
            <w:tcW w:w="50" w:type="dxa"/>
            <w:tcBorders>
              <w:bottom w:val="single" w:sz="6" w:space="0" w:color="DCDFE5"/>
            </w:tcBorders>
            <w:vAlign w:val="center"/>
          </w:tcPr>
          <w:p w14:paraId="39777C55" w14:textId="0E2B4818" w:rsidR="00652923" w:rsidRPr="00C57490" w:rsidRDefault="00652923" w:rsidP="00652923"/>
        </w:tc>
      </w:tr>
      <w:tr w:rsidR="00652923" w:rsidRPr="00C57490" w14:paraId="10875143" w14:textId="77777777" w:rsidTr="00C57490">
        <w:trPr>
          <w:tblCellSpacing w:w="15" w:type="dxa"/>
        </w:trPr>
        <w:tc>
          <w:tcPr>
            <w:tcW w:w="3555" w:type="dxa"/>
            <w:tcBorders>
              <w:bottom w:val="nil"/>
            </w:tcBorders>
            <w:vAlign w:val="center"/>
            <w:hideMark/>
          </w:tcPr>
          <w:p w14:paraId="16B2D9EF" w14:textId="77777777" w:rsidR="00652923" w:rsidRPr="00C57490" w:rsidRDefault="00652923" w:rsidP="00652923">
            <w:r w:rsidRPr="00C57490">
              <w:t>Reference speed</w:t>
            </w:r>
          </w:p>
        </w:tc>
        <w:tc>
          <w:tcPr>
            <w:tcW w:w="2400" w:type="dxa"/>
            <w:tcBorders>
              <w:bottom w:val="nil"/>
            </w:tcBorders>
            <w:vAlign w:val="center"/>
            <w:hideMark/>
          </w:tcPr>
          <w:p w14:paraId="665F7685" w14:textId="0D39C7CE" w:rsidR="00652923" w:rsidRPr="00C57490" w:rsidRDefault="00652923" w:rsidP="00652923">
            <w:pPr>
              <w:rPr>
                <w:rFonts w:eastAsiaTheme="minorEastAsia"/>
                <w:i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ref</m:t>
                        </m:r>
                      </m:e>
                    </m:d>
                  </m:sub>
                </m:sSub>
              </m:oMath>
            </m:oMathPara>
          </w:p>
        </w:tc>
        <w:tc>
          <w:tcPr>
            <w:tcW w:w="3390" w:type="dxa"/>
            <w:tcBorders>
              <w:bottom w:val="nil"/>
            </w:tcBorders>
            <w:vAlign w:val="center"/>
            <w:hideMark/>
          </w:tcPr>
          <w:p w14:paraId="7752BE34" w14:textId="77777777" w:rsidR="00652923" w:rsidRPr="00C57490" w:rsidRDefault="00652923" w:rsidP="00652923">
            <w:r w:rsidRPr="00C57490">
              <w:t>16.67 m/s (60 km/h)</w:t>
            </w:r>
          </w:p>
        </w:tc>
        <w:tc>
          <w:tcPr>
            <w:tcW w:w="50" w:type="dxa"/>
            <w:tcBorders>
              <w:bottom w:val="nil"/>
            </w:tcBorders>
            <w:vAlign w:val="center"/>
          </w:tcPr>
          <w:p w14:paraId="3C57D4B1" w14:textId="2D797E03" w:rsidR="00652923" w:rsidRPr="00C57490" w:rsidRDefault="00652923" w:rsidP="00652923"/>
        </w:tc>
      </w:tr>
    </w:tbl>
    <w:p w14:paraId="32452B57" w14:textId="77777777" w:rsidR="00C57490" w:rsidRPr="00C57490" w:rsidRDefault="00C57490" w:rsidP="00C57490">
      <w:r w:rsidRPr="00C57490">
        <w:pict w14:anchorId="63440640">
          <v:rect id="_x0000_i1047" style="width:0;height:1.5pt" o:hralign="center" o:hrstd="t" o:hr="t" fillcolor="#a0a0a0" stroked="f"/>
        </w:pict>
      </w:r>
    </w:p>
    <w:p w14:paraId="2B20E218" w14:textId="77777777" w:rsidR="00A43271" w:rsidRDefault="00A43271" w:rsidP="00A43271"/>
    <w:p w14:paraId="278E79E7" w14:textId="075EC79E" w:rsidR="00A43271" w:rsidRPr="00FD2C67" w:rsidRDefault="00A43271" w:rsidP="00A43271">
      <w:pPr>
        <w:rPr>
          <w:rFonts w:eastAsiaTheme="minorEastAsia"/>
        </w:rPr>
      </w:pPr>
      <w:r>
        <w:t>The tyre cornering stiffness values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αf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αr</m:t>
            </m:r>
          </m:sub>
        </m:sSub>
      </m:oMath>
      <w:r w:rsidR="00FD2C67">
        <w:rPr>
          <w:rFonts w:eastAsiaTheme="minorEastAsia"/>
        </w:rPr>
        <w:t>)</w:t>
      </w:r>
      <w:r>
        <w:t xml:space="preserve">are initially set to nominal) but may be overridden by the DS-02 calibration pipeline (§3.4.4) if the tyre model fit achieves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&gt;0.85</m:t>
        </m:r>
      </m:oMath>
      <w:r>
        <w:t>.</w:t>
      </w:r>
    </w:p>
    <w:p w14:paraId="1FE75BD3" w14:textId="77777777" w:rsidR="00A43271" w:rsidRDefault="00A43271" w:rsidP="00A43271"/>
    <w:p w14:paraId="09BA7D61" w14:textId="77777777" w:rsidR="00A43271" w:rsidRDefault="00A43271" w:rsidP="00A43271">
      <w:r>
        <w:t>The four-wheel physics control is applied through CARLA's `VehiclePhysicsControl` API:</w:t>
      </w:r>
    </w:p>
    <w:p w14:paraId="5268AFE7" w14:textId="77777777" w:rsidR="00A43271" w:rsidRDefault="00A43271" w:rsidP="00A43271"/>
    <w:p w14:paraId="184805B1" w14:textId="145C06F9" w:rsidR="00A43271" w:rsidRPr="00FD2C67" w:rsidRDefault="00FD2C67" w:rsidP="00A4327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wheel,i</m:t>
                  </m:r>
                </m:e>
              </m:d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  <m:r>
                    <w:rPr>
                      <w:rFonts w:ascii="Cambria Math" w:hAnsi="Cambria Math"/>
                    </w:rPr>
                    <m:t>,i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nor/>
            </m:rPr>
            <w:rPr>
              <w:rFonts w:ascii="Cambria Math" w:hAnsi="Cambria Math"/>
            </w:rPr>
            <m:t xml:space="preserve"> for 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fl,fr,rl,rr</m:t>
          </m:r>
        </m:oMath>
      </m:oMathPara>
    </w:p>
    <w:p w14:paraId="1CF60CF0" w14:textId="77777777" w:rsidR="00FD2C67" w:rsidRPr="00FD2C67" w:rsidRDefault="00FD2C67" w:rsidP="00A43271">
      <w:pPr>
        <w:rPr>
          <w:rFonts w:eastAsiaTheme="minorEastAsia"/>
        </w:rPr>
      </w:pPr>
    </w:p>
    <w:p w14:paraId="1E0F0BC1" w14:textId="78988C5D" w:rsidR="00A43271" w:rsidRPr="00FD2C67" w:rsidRDefault="00A43271" w:rsidP="00A43271">
      <w:pPr>
        <w:rPr>
          <w:rFonts w:eastAsiaTheme="minorEastAsia"/>
        </w:rPr>
      </w:pPr>
      <w:r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FD2C67">
        <w:rPr>
          <w:rFonts w:eastAsiaTheme="minorEastAsia"/>
        </w:rPr>
        <w:t xml:space="preserve"> </w:t>
      </w:r>
      <w:r>
        <w:t>is the slip angle at each wheel, computed internally by PhysX from the vehicle state and tyre contact patch geometry.</w:t>
      </w:r>
    </w:p>
    <w:p w14:paraId="4242A449" w14:textId="77777777" w:rsidR="00A43271" w:rsidRDefault="00A43271" w:rsidP="00A43271"/>
    <w:p w14:paraId="67F16C99" w14:textId="77777777" w:rsidR="00FD2C67" w:rsidRDefault="00FD2C67" w:rsidP="00A43271"/>
    <w:p w14:paraId="36DE5627" w14:textId="77777777" w:rsidR="00FD2C67" w:rsidRDefault="00FD2C67" w:rsidP="00A43271"/>
    <w:p w14:paraId="11A54EB4" w14:textId="33E016FA" w:rsidR="00A43271" w:rsidRDefault="00A43271" w:rsidP="00A43271">
      <w:r>
        <w:t>3.2.3 Bicycle Model Fallback</w:t>
      </w:r>
    </w:p>
    <w:p w14:paraId="0DC8FC20" w14:textId="77777777" w:rsidR="00A43271" w:rsidRDefault="00A43271" w:rsidP="00A43271"/>
    <w:p w14:paraId="727D1BF5" w14:textId="77777777" w:rsidR="00A43271" w:rsidRDefault="00A43271" w:rsidP="00A43271">
      <w:r>
        <w:t>For rapid prototyping and offline result generation without a running CARLA server, the system includes a nonlinear bicycle model with fourth-order Runge-Kutta (RK4) integration. This model is a two-degree-of-freedom approximation that captures the essential lateral dynamics of a four-wheel vehicle.</w:t>
      </w:r>
    </w:p>
    <w:p w14:paraId="44A67905" w14:textId="77777777" w:rsidR="00A43271" w:rsidRDefault="00A43271" w:rsidP="00A43271"/>
    <w:p w14:paraId="7DECD633" w14:textId="0073BDB1" w:rsidR="00FD2C67" w:rsidRPr="00FD2C67" w:rsidRDefault="00FD2C67" w:rsidP="00FD2C67">
      <w:pPr>
        <w:rPr>
          <w:rFonts w:eastAsiaTheme="minorEastAsia"/>
        </w:rPr>
      </w:pPr>
      <w:r w:rsidRPr="00FD2C67">
        <w:t>State vector (</w:t>
      </w:r>
      <m:oMath>
        <m:r>
          <m:rPr>
            <m:sty m:val="p"/>
          </m:rPr>
          <w:rPr>
            <w:rFonts w:ascii="Cambria Math" w:hAnsi="Cambria Math"/>
          </w:rPr>
          <m:t>x∈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8</m:t>
            </m:r>
          </m:sup>
        </m:sSup>
      </m:oMath>
      <w:r w:rsidRPr="00FD2C67">
        <w:t>):</w:t>
      </w:r>
    </w:p>
    <w:p w14:paraId="7A5AA1C4" w14:textId="77777777" w:rsidR="00B21562" w:rsidRPr="00B21562" w:rsidRDefault="00B21562" w:rsidP="00FD2C6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,r,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lat</m:t>
                          </m:r>
                        </m:e>
                      </m:d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ψ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640F5BD2" w14:textId="7140EC22" w:rsidR="00FD2C67" w:rsidRPr="00FD2C67" w:rsidRDefault="00B21562" w:rsidP="00FD2C67">
      <w:pPr>
        <w:rPr>
          <w:rFonts w:eastAsiaTheme="minorEastAsia"/>
        </w:rPr>
      </w:pPr>
      <w:r>
        <w:lastRenderedPageBreak/>
        <w:br/>
      </w:r>
      <w:r w:rsidR="00FD2C67" w:rsidRPr="00FD2C67">
        <w:t xml:space="preserve">where X, Y are global position, </w:t>
      </w:r>
      <m:oMath>
        <m:r>
          <m:rPr>
            <m:sty m:val="p"/>
          </m:rPr>
          <w:rPr>
            <w:rFonts w:ascii="Cambria Math" w:hAnsi="Cambria Math"/>
          </w:rPr>
          <m:t>ψ</m:t>
        </m:r>
      </m:oMath>
      <w:r>
        <w:rPr>
          <w:rFonts w:eastAsiaTheme="minorEastAsia"/>
        </w:rPr>
        <w:t xml:space="preserve"> </w:t>
      </w:r>
      <w:r w:rsidR="00FD2C67" w:rsidRPr="00FD2C67">
        <w:t xml:space="preserve">is yaw angle,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x</m:t>
            </m:r>
          </m:sub>
        </m:sSub>
      </m:oMath>
      <w:r>
        <w:rPr>
          <w:rFonts w:eastAsiaTheme="minorEastAsia"/>
        </w:rPr>
        <w:t xml:space="preserve"> </w:t>
      </w:r>
      <w:r w:rsidR="00FD2C67" w:rsidRPr="00FD2C67">
        <w:t xml:space="preserve">is longitudinal velocity (held constant),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y</m:t>
            </m:r>
          </m:sub>
        </m:sSub>
      </m:oMath>
      <w:r>
        <w:rPr>
          <w:rFonts w:eastAsiaTheme="minorEastAsia"/>
        </w:rPr>
        <w:t xml:space="preserve"> </w:t>
      </w:r>
      <w:r w:rsidR="00FD2C67" w:rsidRPr="00FD2C67">
        <w:t xml:space="preserve">is lateral velocity, r is yaw rate,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lat</m:t>
                </m:r>
              </m:e>
            </m:d>
          </m:sub>
        </m:sSub>
      </m:oMath>
      <w:r>
        <w:rPr>
          <w:rFonts w:eastAsiaTheme="minorEastAsia"/>
        </w:rPr>
        <w:t xml:space="preserve"> </w:t>
      </w:r>
      <w:r w:rsidR="00FD2C67" w:rsidRPr="00FD2C67">
        <w:t xml:space="preserve">is lateral deviation from lane </w:t>
      </w:r>
      <w:r w:rsidRPr="00FD2C67">
        <w:t>Centre</w:t>
      </w:r>
      <w:r w:rsidR="00FD2C67" w:rsidRPr="00FD2C67">
        <w:t>, and</w:t>
      </w:r>
      <w:r w:rsidR="00AD5499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ψ</m:t>
                </m:r>
                <m:ctrlPr>
                  <w:rPr>
                    <w:rFonts w:ascii="Cambria Math"/>
                  </w:rPr>
                </m:ctrlPr>
              </m:e>
            </m:d>
          </m:sub>
        </m:sSub>
      </m:oMath>
      <w:r w:rsidR="00AD5499">
        <w:t xml:space="preserve"> </w:t>
      </w:r>
      <w:r w:rsidR="00FD2C67" w:rsidRPr="00FD2C67">
        <w:t>is heading error.</w:t>
      </w:r>
    </w:p>
    <w:p w14:paraId="4CCC5B38" w14:textId="0492BC73" w:rsidR="00A43271" w:rsidRDefault="00A43271" w:rsidP="00A43271"/>
    <w:p w14:paraId="56D44850" w14:textId="252C2F72" w:rsidR="00A43271" w:rsidRPr="00B21562" w:rsidRDefault="00A43271" w:rsidP="00A43271">
      <w:pPr>
        <w:rPr>
          <w:b/>
          <w:bCs/>
        </w:rPr>
      </w:pPr>
      <w:r w:rsidRPr="00B21562">
        <w:rPr>
          <w:b/>
          <w:bCs/>
        </w:rPr>
        <w:t>Equations of motion:</w:t>
      </w:r>
    </w:p>
    <w:p w14:paraId="43546C75" w14:textId="77777777" w:rsidR="00B21562" w:rsidRDefault="00B21562" w:rsidP="00B21562">
      <w:pPr>
        <w:rPr>
          <w:rFonts w:eastAsiaTheme="minorEastAsia"/>
        </w:rPr>
      </w:pP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</m:d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y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e>
              <m: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yf</m:t>
                    </m:r>
                  </m:e>
                </m:d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e>
              <m: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yr</m:t>
                    </m:r>
                  </m:e>
                </m:d>
              </m:sub>
            </m:sSub>
          </m:e>
        </m:d>
        <m:r>
          <m:rPr>
            <m:lit/>
            <m:sty m:val="p"/>
          </m:rPr>
          <w:rPr>
            <w:rFonts w:ascii="Cambria Math" w:hAnsi="Cambria Math"/>
          </w:rPr>
          <m:t>/</m:t>
        </m:r>
        <m:r>
          <m:rPr>
            <m:sty m:val="p"/>
          </m:rPr>
          <w:rPr>
            <w:rFonts w:ascii="Cambria Math" w:hAnsi="Cambria Math"/>
          </w:rPr>
          <m:t>m-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x</m:t>
            </m:r>
          </m:sub>
        </m:sSub>
      </m:oMath>
      <w:r w:rsidRPr="00B21562">
        <w:t>r</w:t>
      </w:r>
    </w:p>
    <w:p w14:paraId="4F122577" w14:textId="238869ED" w:rsidR="00B21562" w:rsidRPr="00B21562" w:rsidRDefault="00B21562" w:rsidP="00B21562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</m:d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yf</m:t>
                      </m:r>
                    </m:e>
                  </m:d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yr</m:t>
                      </m:r>
                    </m:e>
                  </m:d>
                </m:sub>
              </m:sSub>
            </m:e>
          </m:d>
          <m:r>
            <m:rPr>
              <m:lit/>
              <m:sty m:val="p"/>
            </m:rP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</m:oMath>
      </m:oMathPara>
    </w:p>
    <w:p w14:paraId="76EA10E6" w14:textId="77777777" w:rsidR="00B21562" w:rsidRPr="00B21562" w:rsidRDefault="00B21562" w:rsidP="00B21562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e>
                <m: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lat</m:t>
                      </m:r>
                    </m:e>
                  </m:d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sub>
          </m:sSub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ψ</m:t>
                      </m:r>
                    </m:sub>
                  </m:sSub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sub>
          </m:sSub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ψ</m:t>
                      </m:r>
                    </m:sub>
                  </m:sSub>
                </m:e>
              </m:d>
            </m:e>
          </m:func>
        </m:oMath>
      </m:oMathPara>
    </w:p>
    <w:p w14:paraId="78CFA647" w14:textId="0C973F38" w:rsidR="00B21562" w:rsidRPr="00B21562" w:rsidRDefault="00B21562" w:rsidP="00A43271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</w:rPr>
            <m:t>=r-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κ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ref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sub>
          </m:sSub>
        </m:oMath>
      </m:oMathPara>
    </w:p>
    <w:p w14:paraId="0DEDEBBA" w14:textId="1C5E540E" w:rsidR="00571B28" w:rsidRPr="00571B28" w:rsidRDefault="00571B28" w:rsidP="00571B28">
      <w:pPr>
        <w:rPr>
          <w:b/>
          <w:bCs/>
        </w:rPr>
      </w:pPr>
      <w:r w:rsidRPr="00571B28">
        <w:rPr>
          <w:b/>
          <w:bCs/>
        </w:rPr>
        <w:t>Tyre Model Force Equations</w:t>
      </w:r>
    </w:p>
    <w:p w14:paraId="36E9743E" w14:textId="0540B873" w:rsidR="00571B28" w:rsidRPr="00571B28" w:rsidRDefault="00571B28" w:rsidP="00571B28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=δ-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⋅r</m:t>
                      </m:r>
                    </m:e>
                  </m:d>
                  <m:r>
                    <m:rPr>
                      <m:lit/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</m:d>
            </m:e>
          </m:func>
        </m:oMath>
      </m:oMathPara>
    </w:p>
    <w:p w14:paraId="6BB67356" w14:textId="00D4E55F" w:rsidR="00571B28" w:rsidRPr="00571B28" w:rsidRDefault="00571B28" w:rsidP="00571B28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⋅r</m:t>
                      </m:r>
                    </m:e>
                  </m:d>
                  <m:r>
                    <m:rPr>
                      <m:lit/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</m:d>
            </m:e>
          </m:func>
        </m:oMath>
      </m:oMathPara>
    </w:p>
    <w:p w14:paraId="5173A2F3" w14:textId="137461A5" w:rsidR="00571B28" w:rsidRPr="00571B28" w:rsidRDefault="00571B28" w:rsidP="00571B28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yf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αf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yr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αr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sty m:val="p"/>
                </m:rPr>
                <w:rPr>
                  <w:rFonts w:ascii="Cambria Math"/>
                </w:rPr>
                <m:t>r</m:t>
              </m:r>
            </m:sub>
          </m:sSub>
        </m:oMath>
      </m:oMathPara>
    </w:p>
    <w:p w14:paraId="190DC4BE" w14:textId="77777777" w:rsidR="00571B28" w:rsidRPr="00571B28" w:rsidRDefault="00571B28" w:rsidP="00571B28">
      <w:pPr>
        <w:rPr>
          <w:b/>
          <w:bCs/>
        </w:rPr>
      </w:pPr>
      <w:r w:rsidRPr="00571B28">
        <w:rPr>
          <w:b/>
          <w:bCs/>
        </w:rPr>
        <w:t>Runge-Kutta 4 (RK4) Integration Steps</w:t>
      </w:r>
    </w:p>
    <w:p w14:paraId="40417C4C" w14:textId="5C6D5062" w:rsidR="00571B28" w:rsidRPr="00571B28" w:rsidRDefault="00571B28" w:rsidP="00571B28">
      <w:r w:rsidRPr="00571B28">
        <w:t>RK4 integration (</w:t>
      </w:r>
      <w:r w:rsidRPr="00571B28">
        <w:t>mandatory Euler</w:t>
      </w:r>
      <w:r w:rsidRPr="00571B28">
        <w:t xml:space="preserve"> integration is insufficient for stiff tyre dynamics):</w:t>
      </w:r>
    </w:p>
    <w:p w14:paraId="2B4A5032" w14:textId="0DB5404C" w:rsidR="00571B28" w:rsidRPr="00571B28" w:rsidRDefault="00571B28" w:rsidP="00571B28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</m:oMath>
      </m:oMathPara>
    </w:p>
    <w:p w14:paraId="589BA12A" w14:textId="0050B598" w:rsidR="00571B28" w:rsidRPr="00571B28" w:rsidRDefault="00571B28" w:rsidP="00571B28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Δt</m:t>
                  </m:r>
                </m:e>
              </m:d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</m:oMath>
      </m:oMathPara>
    </w:p>
    <w:p w14:paraId="7BF05953" w14:textId="2D64520E" w:rsidR="00571B28" w:rsidRPr="00571B28" w:rsidRDefault="00571B28" w:rsidP="00571B28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Δt</m:t>
                  </m:r>
                </m:e>
              </m:d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</m:oMath>
      </m:oMathPara>
    </w:p>
    <w:p w14:paraId="4E9FB518" w14:textId="54BFBDDD" w:rsidR="00571B28" w:rsidRPr="00571B28" w:rsidRDefault="00571B28" w:rsidP="00571B28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+Δt⋅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</m:oMath>
      </m:oMathPara>
    </w:p>
    <w:p w14:paraId="5FF341F1" w14:textId="18262067" w:rsidR="00571B28" w:rsidRPr="00571B28" w:rsidRDefault="00571B28" w:rsidP="00571B28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t+1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Δt</m:t>
              </m:r>
            </m:e>
          </m:d>
          <m:r>
            <m:rPr>
              <m:lit/>
              <m:sty m:val="p"/>
            </m:rPr>
            <w:rPr>
              <w:rFonts w:ascii="Cambria Math" w:hAnsi="Cambria Math"/>
            </w:rPr>
            <m:t>/</m:t>
          </m:r>
          <m:r>
            <m:rPr>
              <m:sty m:val="p"/>
            </m:rPr>
            <w:rPr>
              <w:rFonts w:ascii="Cambria Math" w:hAnsi="Cambria Math"/>
            </w:rPr>
            <m:t>6⋅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</m:oMath>
      </m:oMathPara>
    </w:p>
    <w:p w14:paraId="50F5473E" w14:textId="77777777" w:rsidR="00A43271" w:rsidRDefault="00A43271" w:rsidP="00A43271"/>
    <w:p w14:paraId="5C497FC3" w14:textId="5EE7CCE7" w:rsidR="00A43271" w:rsidRPr="00571B28" w:rsidRDefault="00A43271" w:rsidP="00A43271">
      <w:pPr>
        <w:rPr>
          <w:b/>
          <w:bCs/>
        </w:rPr>
      </w:pPr>
      <w:r w:rsidRPr="00571B28">
        <w:rPr>
          <w:b/>
          <w:bCs/>
        </w:rPr>
        <w:t>3.2.4 Road Scenario Design</w:t>
      </w:r>
    </w:p>
    <w:p w14:paraId="0AB7548E" w14:textId="15865E99" w:rsidR="00A43271" w:rsidRDefault="00A43271" w:rsidP="00A43271">
      <w:r>
        <w:t>Five road scenarios are defined for progressive difficulty evaluation,</w:t>
      </w:r>
    </w:p>
    <w:p w14:paraId="4B51DE45" w14:textId="77777777" w:rsidR="00571B28" w:rsidRPr="00571B28" w:rsidRDefault="00571B28" w:rsidP="00571B28">
      <w:pPr>
        <w:rPr>
          <w:b/>
          <w:bCs/>
        </w:rPr>
      </w:pPr>
      <w:r w:rsidRPr="00571B28">
        <w:rPr>
          <w:b/>
          <w:bCs/>
        </w:rPr>
        <w:t>Road Scenario Design Table</w:t>
      </w:r>
    </w:p>
    <w:tbl>
      <w:tblPr>
        <w:tblW w:w="94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2340"/>
        <w:gridCol w:w="3510"/>
        <w:gridCol w:w="2250"/>
        <w:gridCol w:w="95"/>
      </w:tblGrid>
      <w:tr w:rsidR="00571B28" w:rsidRPr="00571B28" w14:paraId="41746057" w14:textId="77777777" w:rsidTr="00571B28">
        <w:trPr>
          <w:tblCellSpacing w:w="15" w:type="dxa"/>
        </w:trPr>
        <w:tc>
          <w:tcPr>
            <w:tcW w:w="1215" w:type="dxa"/>
            <w:tcBorders>
              <w:bottom w:val="single" w:sz="6" w:space="0" w:color="DCDFE5"/>
            </w:tcBorders>
            <w:vAlign w:val="center"/>
            <w:hideMark/>
          </w:tcPr>
          <w:p w14:paraId="1EC8EB4A" w14:textId="77777777" w:rsidR="00571B28" w:rsidRPr="00571B28" w:rsidRDefault="00571B28" w:rsidP="00571B28">
            <w:pPr>
              <w:rPr>
                <w:b/>
                <w:bCs/>
              </w:rPr>
            </w:pPr>
            <w:r w:rsidRPr="00571B28">
              <w:rPr>
                <w:b/>
                <w:bCs/>
              </w:rPr>
              <w:lastRenderedPageBreak/>
              <w:t>ID</w:t>
            </w:r>
          </w:p>
        </w:tc>
        <w:tc>
          <w:tcPr>
            <w:tcW w:w="2310" w:type="dxa"/>
            <w:tcBorders>
              <w:bottom w:val="single" w:sz="6" w:space="0" w:color="DCDFE5"/>
            </w:tcBorders>
            <w:vAlign w:val="center"/>
            <w:hideMark/>
          </w:tcPr>
          <w:p w14:paraId="1CF730C7" w14:textId="77777777" w:rsidR="00571B28" w:rsidRPr="00571B28" w:rsidRDefault="00571B28" w:rsidP="00571B28">
            <w:pPr>
              <w:rPr>
                <w:b/>
                <w:bCs/>
              </w:rPr>
            </w:pPr>
            <w:r w:rsidRPr="00571B28">
              <w:rPr>
                <w:b/>
                <w:bCs/>
              </w:rPr>
              <w:t>Name</w:t>
            </w:r>
          </w:p>
        </w:tc>
        <w:tc>
          <w:tcPr>
            <w:tcW w:w="3480" w:type="dxa"/>
            <w:tcBorders>
              <w:bottom w:val="single" w:sz="6" w:space="0" w:color="DCDFE5"/>
            </w:tcBorders>
            <w:vAlign w:val="center"/>
            <w:hideMark/>
          </w:tcPr>
          <w:p w14:paraId="5217134A" w14:textId="77777777" w:rsidR="00571B28" w:rsidRPr="00571B28" w:rsidRDefault="00571B28" w:rsidP="00571B28">
            <w:pPr>
              <w:rPr>
                <w:b/>
                <w:bCs/>
              </w:rPr>
            </w:pPr>
            <w:r w:rsidRPr="00571B28">
              <w:rPr>
                <w:b/>
                <w:bCs/>
              </w:rPr>
              <w:t>Geometry</w:t>
            </w:r>
          </w:p>
        </w:tc>
        <w:tc>
          <w:tcPr>
            <w:tcW w:w="2220" w:type="dxa"/>
            <w:tcBorders>
              <w:bottom w:val="single" w:sz="6" w:space="0" w:color="DCDFE5"/>
            </w:tcBorders>
            <w:vAlign w:val="center"/>
            <w:hideMark/>
          </w:tcPr>
          <w:p w14:paraId="5A4BE548" w14:textId="77777777" w:rsidR="00571B28" w:rsidRPr="00571B28" w:rsidRDefault="00571B28" w:rsidP="00571B28">
            <w:pPr>
              <w:rPr>
                <w:b/>
                <w:bCs/>
              </w:rPr>
            </w:pPr>
            <w:r w:rsidRPr="00571B28">
              <w:rPr>
                <w:b/>
                <w:bCs/>
              </w:rPr>
              <w:t>Length</w:t>
            </w:r>
          </w:p>
        </w:tc>
        <w:tc>
          <w:tcPr>
            <w:tcW w:w="50" w:type="dxa"/>
            <w:tcBorders>
              <w:bottom w:val="single" w:sz="6" w:space="0" w:color="DCDFE5"/>
            </w:tcBorders>
            <w:vAlign w:val="center"/>
          </w:tcPr>
          <w:p w14:paraId="2CA7EE79" w14:textId="20E022E0" w:rsidR="00571B28" w:rsidRPr="00571B28" w:rsidRDefault="00571B28" w:rsidP="00571B28">
            <w:pPr>
              <w:rPr>
                <w:b/>
                <w:bCs/>
              </w:rPr>
            </w:pPr>
          </w:p>
        </w:tc>
      </w:tr>
      <w:tr w:rsidR="00571B28" w:rsidRPr="00571B28" w14:paraId="55C6C0EB" w14:textId="77777777" w:rsidTr="00571B28">
        <w:trPr>
          <w:tblCellSpacing w:w="15" w:type="dxa"/>
        </w:trPr>
        <w:tc>
          <w:tcPr>
            <w:tcW w:w="1215" w:type="dxa"/>
            <w:tcBorders>
              <w:bottom w:val="single" w:sz="6" w:space="0" w:color="DCDFE5"/>
            </w:tcBorders>
            <w:vAlign w:val="center"/>
            <w:hideMark/>
          </w:tcPr>
          <w:p w14:paraId="28A0AEEA" w14:textId="77777777" w:rsidR="00571B28" w:rsidRPr="00571B28" w:rsidRDefault="00571B28" w:rsidP="00571B28">
            <w:r w:rsidRPr="00571B28">
              <w:t>SCN-01</w:t>
            </w:r>
          </w:p>
        </w:tc>
        <w:tc>
          <w:tcPr>
            <w:tcW w:w="2310" w:type="dxa"/>
            <w:tcBorders>
              <w:bottom w:val="single" w:sz="6" w:space="0" w:color="DCDFE5"/>
            </w:tcBorders>
            <w:vAlign w:val="center"/>
            <w:hideMark/>
          </w:tcPr>
          <w:p w14:paraId="37632186" w14:textId="77777777" w:rsidR="00571B28" w:rsidRPr="00571B28" w:rsidRDefault="00571B28" w:rsidP="00571B28">
            <w:r w:rsidRPr="00571B28">
              <w:t>Straight Road</w:t>
            </w:r>
          </w:p>
        </w:tc>
        <w:tc>
          <w:tcPr>
            <w:tcW w:w="3480" w:type="dxa"/>
            <w:tcBorders>
              <w:bottom w:val="single" w:sz="6" w:space="0" w:color="DCDFE5"/>
            </w:tcBorders>
            <w:vAlign w:val="center"/>
            <w:hideMark/>
          </w:tcPr>
          <w:p w14:paraId="7109D556" w14:textId="55BE7588" w:rsidR="00571B28" w:rsidRPr="00571B28" w:rsidRDefault="00571B28" w:rsidP="00571B28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κ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220" w:type="dxa"/>
            <w:tcBorders>
              <w:bottom w:val="single" w:sz="6" w:space="0" w:color="DCDFE5"/>
            </w:tcBorders>
            <w:vAlign w:val="center"/>
            <w:hideMark/>
          </w:tcPr>
          <w:p w14:paraId="214A4545" w14:textId="77777777" w:rsidR="00571B28" w:rsidRPr="00571B28" w:rsidRDefault="00571B28" w:rsidP="00571B28">
            <w:r w:rsidRPr="00571B28">
              <w:t>300 m</w:t>
            </w:r>
          </w:p>
        </w:tc>
        <w:tc>
          <w:tcPr>
            <w:tcW w:w="50" w:type="dxa"/>
            <w:tcBorders>
              <w:bottom w:val="single" w:sz="6" w:space="0" w:color="DCDFE5"/>
            </w:tcBorders>
            <w:vAlign w:val="center"/>
          </w:tcPr>
          <w:p w14:paraId="395039D0" w14:textId="51A6BFE5" w:rsidR="00571B28" w:rsidRPr="00571B28" w:rsidRDefault="00571B28" w:rsidP="00571B28"/>
        </w:tc>
      </w:tr>
      <w:tr w:rsidR="00571B28" w:rsidRPr="00571B28" w14:paraId="3185A3A2" w14:textId="77777777" w:rsidTr="00571B28">
        <w:trPr>
          <w:tblCellSpacing w:w="15" w:type="dxa"/>
        </w:trPr>
        <w:tc>
          <w:tcPr>
            <w:tcW w:w="1215" w:type="dxa"/>
            <w:tcBorders>
              <w:bottom w:val="single" w:sz="6" w:space="0" w:color="DCDFE5"/>
            </w:tcBorders>
            <w:vAlign w:val="center"/>
            <w:hideMark/>
          </w:tcPr>
          <w:p w14:paraId="44E3E7D7" w14:textId="77777777" w:rsidR="00571B28" w:rsidRPr="00571B28" w:rsidRDefault="00571B28" w:rsidP="00571B28">
            <w:r w:rsidRPr="00571B28">
              <w:t>SCN-02</w:t>
            </w:r>
          </w:p>
        </w:tc>
        <w:tc>
          <w:tcPr>
            <w:tcW w:w="2310" w:type="dxa"/>
            <w:tcBorders>
              <w:bottom w:val="single" w:sz="6" w:space="0" w:color="DCDFE5"/>
            </w:tcBorders>
            <w:vAlign w:val="center"/>
            <w:hideMark/>
          </w:tcPr>
          <w:p w14:paraId="7641EF3B" w14:textId="77777777" w:rsidR="00571B28" w:rsidRPr="00571B28" w:rsidRDefault="00571B28" w:rsidP="00571B28">
            <w:r w:rsidRPr="00571B28">
              <w:t>Constant Radius</w:t>
            </w:r>
          </w:p>
        </w:tc>
        <w:tc>
          <w:tcPr>
            <w:tcW w:w="3480" w:type="dxa"/>
            <w:tcBorders>
              <w:bottom w:val="single" w:sz="6" w:space="0" w:color="DCDFE5"/>
            </w:tcBorders>
            <w:vAlign w:val="center"/>
            <w:hideMark/>
          </w:tcPr>
          <w:p w14:paraId="5A839940" w14:textId="0ABF9071" w:rsidR="00571B28" w:rsidRPr="00571B28" w:rsidRDefault="00571B28" w:rsidP="00571B28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κ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</m:t>
                </m:r>
                <m:r>
                  <m:rPr>
                    <m:lit/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80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2220" w:type="dxa"/>
            <w:tcBorders>
              <w:bottom w:val="single" w:sz="6" w:space="0" w:color="DCDFE5"/>
            </w:tcBorders>
            <w:vAlign w:val="center"/>
            <w:hideMark/>
          </w:tcPr>
          <w:p w14:paraId="059B1EF8" w14:textId="77777777" w:rsidR="00571B28" w:rsidRPr="00571B28" w:rsidRDefault="00571B28" w:rsidP="00571B28">
            <w:r w:rsidRPr="00571B28">
              <w:t>500 m</w:t>
            </w:r>
          </w:p>
        </w:tc>
        <w:tc>
          <w:tcPr>
            <w:tcW w:w="50" w:type="dxa"/>
            <w:tcBorders>
              <w:bottom w:val="single" w:sz="6" w:space="0" w:color="DCDFE5"/>
            </w:tcBorders>
            <w:vAlign w:val="center"/>
          </w:tcPr>
          <w:p w14:paraId="2AFFC718" w14:textId="051C89D7" w:rsidR="00571B28" w:rsidRPr="00571B28" w:rsidRDefault="00571B28" w:rsidP="00571B28"/>
        </w:tc>
      </w:tr>
      <w:tr w:rsidR="00571B28" w:rsidRPr="00571B28" w14:paraId="447255F9" w14:textId="77777777" w:rsidTr="00571B28">
        <w:trPr>
          <w:tblCellSpacing w:w="15" w:type="dxa"/>
        </w:trPr>
        <w:tc>
          <w:tcPr>
            <w:tcW w:w="1215" w:type="dxa"/>
            <w:tcBorders>
              <w:bottom w:val="single" w:sz="6" w:space="0" w:color="DCDFE5"/>
            </w:tcBorders>
            <w:vAlign w:val="center"/>
            <w:hideMark/>
          </w:tcPr>
          <w:p w14:paraId="6EE3555E" w14:textId="77777777" w:rsidR="00571B28" w:rsidRPr="00571B28" w:rsidRDefault="00571B28" w:rsidP="00571B28">
            <w:r w:rsidRPr="00571B28">
              <w:t>SCN-03</w:t>
            </w:r>
          </w:p>
        </w:tc>
        <w:tc>
          <w:tcPr>
            <w:tcW w:w="2310" w:type="dxa"/>
            <w:tcBorders>
              <w:bottom w:val="single" w:sz="6" w:space="0" w:color="DCDFE5"/>
            </w:tcBorders>
            <w:vAlign w:val="center"/>
            <w:hideMark/>
          </w:tcPr>
          <w:p w14:paraId="224ED6FC" w14:textId="77777777" w:rsidR="00571B28" w:rsidRPr="00571B28" w:rsidRDefault="00571B28" w:rsidP="00571B28">
            <w:r w:rsidRPr="00571B28">
              <w:t>Sinusoidal Winding</w:t>
            </w:r>
          </w:p>
        </w:tc>
        <w:tc>
          <w:tcPr>
            <w:tcW w:w="3480" w:type="dxa"/>
            <w:tcBorders>
              <w:bottom w:val="single" w:sz="6" w:space="0" w:color="DCDFE5"/>
            </w:tcBorders>
            <w:vAlign w:val="center"/>
            <w:hideMark/>
          </w:tcPr>
          <w:p w14:paraId="459A4150" w14:textId="23C01E83" w:rsidR="00571B28" w:rsidRPr="00571B28" w:rsidRDefault="00571B28" w:rsidP="00571B28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κ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=0.02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πs</m:t>
                            </m:r>
                          </m:e>
                        </m:d>
                        <m:r>
                          <m:rPr>
                            <m:lit/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100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2220" w:type="dxa"/>
            <w:tcBorders>
              <w:bottom w:val="single" w:sz="6" w:space="0" w:color="DCDFE5"/>
            </w:tcBorders>
            <w:vAlign w:val="center"/>
            <w:hideMark/>
          </w:tcPr>
          <w:p w14:paraId="49C863A4" w14:textId="77777777" w:rsidR="00571B28" w:rsidRPr="00571B28" w:rsidRDefault="00571B28" w:rsidP="00571B28">
            <w:r w:rsidRPr="00571B28">
              <w:t>400 m</w:t>
            </w:r>
          </w:p>
        </w:tc>
        <w:tc>
          <w:tcPr>
            <w:tcW w:w="50" w:type="dxa"/>
            <w:tcBorders>
              <w:bottom w:val="single" w:sz="6" w:space="0" w:color="DCDFE5"/>
            </w:tcBorders>
            <w:vAlign w:val="center"/>
          </w:tcPr>
          <w:p w14:paraId="27A372A8" w14:textId="32E0A1D2" w:rsidR="00571B28" w:rsidRPr="00571B28" w:rsidRDefault="00571B28" w:rsidP="00571B28"/>
        </w:tc>
      </w:tr>
      <w:tr w:rsidR="00571B28" w:rsidRPr="00571B28" w14:paraId="0958B0BE" w14:textId="77777777" w:rsidTr="00571B28">
        <w:trPr>
          <w:tblCellSpacing w:w="15" w:type="dxa"/>
        </w:trPr>
        <w:tc>
          <w:tcPr>
            <w:tcW w:w="1215" w:type="dxa"/>
            <w:tcBorders>
              <w:bottom w:val="single" w:sz="6" w:space="0" w:color="DCDFE5"/>
            </w:tcBorders>
            <w:vAlign w:val="center"/>
            <w:hideMark/>
          </w:tcPr>
          <w:p w14:paraId="7158FB1C" w14:textId="77777777" w:rsidR="00571B28" w:rsidRPr="00571B28" w:rsidRDefault="00571B28" w:rsidP="00571B28">
            <w:r w:rsidRPr="00571B28">
              <w:t>SCN-04</w:t>
            </w:r>
          </w:p>
        </w:tc>
        <w:tc>
          <w:tcPr>
            <w:tcW w:w="2310" w:type="dxa"/>
            <w:tcBorders>
              <w:bottom w:val="single" w:sz="6" w:space="0" w:color="DCDFE5"/>
            </w:tcBorders>
            <w:vAlign w:val="center"/>
            <w:hideMark/>
          </w:tcPr>
          <w:p w14:paraId="7DA65036" w14:textId="77777777" w:rsidR="00571B28" w:rsidRPr="00571B28" w:rsidRDefault="00571B28" w:rsidP="00571B28">
            <w:r w:rsidRPr="00571B28">
              <w:t>Double Lane Change</w:t>
            </w:r>
          </w:p>
        </w:tc>
        <w:tc>
          <w:tcPr>
            <w:tcW w:w="3480" w:type="dxa"/>
            <w:tcBorders>
              <w:bottom w:val="single" w:sz="6" w:space="0" w:color="DCDFE5"/>
            </w:tcBorders>
            <w:vAlign w:val="center"/>
            <w:hideMark/>
          </w:tcPr>
          <w:p w14:paraId="70602F4F" w14:textId="77777777" w:rsidR="00571B28" w:rsidRPr="00571B28" w:rsidRDefault="00571B28" w:rsidP="00571B28">
            <w:r w:rsidRPr="00571B28">
              <w:t>ISO 3888-2 exact geometry</w:t>
            </w:r>
          </w:p>
        </w:tc>
        <w:tc>
          <w:tcPr>
            <w:tcW w:w="2220" w:type="dxa"/>
            <w:tcBorders>
              <w:bottom w:val="single" w:sz="6" w:space="0" w:color="DCDFE5"/>
            </w:tcBorders>
            <w:vAlign w:val="center"/>
            <w:hideMark/>
          </w:tcPr>
          <w:p w14:paraId="3503E81B" w14:textId="77777777" w:rsidR="00571B28" w:rsidRPr="00571B28" w:rsidRDefault="00571B28" w:rsidP="00571B28">
            <w:r w:rsidRPr="00571B28">
              <w:t>175 m</w:t>
            </w:r>
          </w:p>
        </w:tc>
        <w:tc>
          <w:tcPr>
            <w:tcW w:w="50" w:type="dxa"/>
            <w:tcBorders>
              <w:bottom w:val="single" w:sz="6" w:space="0" w:color="DCDFE5"/>
            </w:tcBorders>
            <w:vAlign w:val="center"/>
          </w:tcPr>
          <w:p w14:paraId="71EC17C4" w14:textId="6EACCF47" w:rsidR="00571B28" w:rsidRPr="00571B28" w:rsidRDefault="00571B28" w:rsidP="00571B28"/>
        </w:tc>
      </w:tr>
      <w:tr w:rsidR="00571B28" w:rsidRPr="00571B28" w14:paraId="70516E49" w14:textId="77777777" w:rsidTr="00571B28">
        <w:trPr>
          <w:tblCellSpacing w:w="15" w:type="dxa"/>
        </w:trPr>
        <w:tc>
          <w:tcPr>
            <w:tcW w:w="1215" w:type="dxa"/>
            <w:tcBorders>
              <w:bottom w:val="nil"/>
            </w:tcBorders>
            <w:vAlign w:val="center"/>
            <w:hideMark/>
          </w:tcPr>
          <w:p w14:paraId="2A812A4A" w14:textId="77777777" w:rsidR="00571B28" w:rsidRPr="00571B28" w:rsidRDefault="00571B28" w:rsidP="00571B28">
            <w:r w:rsidRPr="00571B28">
              <w:t>SCN-05</w:t>
            </w:r>
          </w:p>
        </w:tc>
        <w:tc>
          <w:tcPr>
            <w:tcW w:w="2310" w:type="dxa"/>
            <w:tcBorders>
              <w:bottom w:val="nil"/>
            </w:tcBorders>
            <w:vAlign w:val="center"/>
            <w:hideMark/>
          </w:tcPr>
          <w:p w14:paraId="38401460" w14:textId="77777777" w:rsidR="00571B28" w:rsidRPr="00571B28" w:rsidRDefault="00571B28" w:rsidP="00571B28">
            <w:r w:rsidRPr="00571B28">
              <w:t>Combined Urban</w:t>
            </w:r>
          </w:p>
        </w:tc>
        <w:tc>
          <w:tcPr>
            <w:tcW w:w="3480" w:type="dxa"/>
            <w:tcBorders>
              <w:bottom w:val="nil"/>
            </w:tcBorders>
            <w:vAlign w:val="center"/>
            <w:hideMark/>
          </w:tcPr>
          <w:p w14:paraId="0D5A8942" w14:textId="77777777" w:rsidR="00571B28" w:rsidRPr="00571B28" w:rsidRDefault="00571B28" w:rsidP="00571B28">
            <w:r w:rsidRPr="00571B28">
              <w:t>Multi-segment with S-bend</w:t>
            </w:r>
          </w:p>
        </w:tc>
        <w:tc>
          <w:tcPr>
            <w:tcW w:w="2220" w:type="dxa"/>
            <w:tcBorders>
              <w:bottom w:val="nil"/>
            </w:tcBorders>
            <w:vAlign w:val="center"/>
            <w:hideMark/>
          </w:tcPr>
          <w:p w14:paraId="65506F68" w14:textId="77777777" w:rsidR="00571B28" w:rsidRPr="00571B28" w:rsidRDefault="00571B28" w:rsidP="00571B28">
            <w:r w:rsidRPr="00571B28">
              <w:t>360 m</w:t>
            </w:r>
          </w:p>
        </w:tc>
        <w:tc>
          <w:tcPr>
            <w:tcW w:w="50" w:type="dxa"/>
            <w:tcBorders>
              <w:bottom w:val="nil"/>
            </w:tcBorders>
            <w:vAlign w:val="center"/>
          </w:tcPr>
          <w:p w14:paraId="59CEDF17" w14:textId="7698B666" w:rsidR="00571B28" w:rsidRPr="00571B28" w:rsidRDefault="00571B28" w:rsidP="00571B28"/>
        </w:tc>
      </w:tr>
    </w:tbl>
    <w:p w14:paraId="7F00ED2A" w14:textId="77777777" w:rsidR="00571B28" w:rsidRPr="00571B28" w:rsidRDefault="00571B28" w:rsidP="00571B28">
      <w:r w:rsidRPr="00571B28">
        <w:pict w14:anchorId="2AF9C6F1">
          <v:rect id="_x0000_i1082" style="width:0;height:1.5pt" o:hralign="center" o:hrstd="t" o:hr="t" fillcolor="#a0a0a0" stroked="f"/>
        </w:pict>
      </w:r>
    </w:p>
    <w:p w14:paraId="61974DD4" w14:textId="10521FD8" w:rsidR="00571B28" w:rsidRPr="00571B28" w:rsidRDefault="00571B28" w:rsidP="00571B28">
      <w:r w:rsidRPr="00571B28">
        <w:t xml:space="preserve">The SCN-04 Double Lane Change follows the exact geometry of ISO 3888-2:2011: a 50 m approach straight, a sinusoidal lateral displacement of \Delta y = 3.5 m over 25 m longitudinal distance, a 25 m corridor at offset, a return </w:t>
      </w:r>
      <w:r w:rsidRPr="00571B28">
        <w:t>maneuver</w:t>
      </w:r>
      <w:r w:rsidRPr="00571B28">
        <w:t>, and a 50 m exit straight. The lateral displacement profile is:</w:t>
      </w:r>
    </w:p>
    <w:p w14:paraId="2BE2281F" w14:textId="377B8EB3" w:rsidR="00571B28" w:rsidRPr="00571B28" w:rsidRDefault="00571B28" w:rsidP="00571B2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Δy</m:t>
              </m:r>
            </m:e>
          </m:d>
          <m:r>
            <m:rPr>
              <m:lit/>
              <m:sty m:val="p"/>
            </m:rPr>
            <w:rPr>
              <w:rFonts w:ascii="Cambria Math" w:hAnsi="Cambria Math"/>
            </w:rPr>
            <m:t>/</m:t>
          </m:r>
          <m:r>
            <m:rPr>
              <m:sty m:val="p"/>
            </m:rPr>
            <w:rPr>
              <w:rFonts w:ascii="Cambria Math" w:hAnsi="Cambria Math"/>
            </w:rPr>
            <m:t>2⋅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π⋅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</m:d>
                      <m:r>
                        <m:rPr>
                          <m:lit/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</m:e>
                  </m:d>
                </m:e>
              </m:func>
            </m:e>
          </m:d>
        </m:oMath>
      </m:oMathPara>
    </w:p>
    <w:p w14:paraId="65D98069" w14:textId="2410E706" w:rsidR="00571B28" w:rsidRPr="00571B28" w:rsidRDefault="00571B28" w:rsidP="00571B28">
      <w:pPr>
        <w:rPr>
          <w:rFonts w:eastAsiaTheme="minorEastAsia"/>
        </w:rPr>
      </w:pPr>
      <w:r w:rsidRPr="00571B28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</m:oMath>
      <w:r w:rsidRPr="00571B28">
        <w:t>= 25 m is the lane change length.</w:t>
      </w:r>
    </w:p>
    <w:p w14:paraId="3633709A" w14:textId="77777777" w:rsidR="00A43271" w:rsidRDefault="00A43271" w:rsidP="00A43271"/>
    <w:p w14:paraId="634E98FD" w14:textId="04600F15" w:rsidR="00A43271" w:rsidRDefault="00A43271" w:rsidP="00A43271"/>
    <w:p w14:paraId="59500497" w14:textId="77777777" w:rsidR="00A43271" w:rsidRDefault="00A43271" w:rsidP="00A43271"/>
    <w:p w14:paraId="5FA32509" w14:textId="77777777" w:rsidR="00571B28" w:rsidRDefault="00571B28" w:rsidP="00A43271"/>
    <w:p w14:paraId="33F48124" w14:textId="77777777" w:rsidR="00571B28" w:rsidRDefault="00571B28" w:rsidP="00A43271"/>
    <w:p w14:paraId="30A2D5EB" w14:textId="77777777" w:rsidR="00571B28" w:rsidRDefault="00571B28" w:rsidP="00A43271"/>
    <w:p w14:paraId="6DCCF729" w14:textId="460B0A9C" w:rsidR="00A43271" w:rsidRPr="00571B28" w:rsidRDefault="00A43271" w:rsidP="00A43271">
      <w:pPr>
        <w:rPr>
          <w:b/>
          <w:bCs/>
        </w:rPr>
      </w:pPr>
      <w:r w:rsidRPr="00571B28">
        <w:rPr>
          <w:b/>
          <w:bCs/>
        </w:rPr>
        <w:t>3.3 DDPG Agent Architecture</w:t>
      </w:r>
    </w:p>
    <w:p w14:paraId="6B32C5B8" w14:textId="77777777" w:rsidR="00A43271" w:rsidRDefault="00A43271" w:rsidP="00A43271"/>
    <w:p w14:paraId="15D81E5B" w14:textId="1B2D53D3" w:rsidR="00A43271" w:rsidRDefault="00A43271" w:rsidP="00A43271">
      <w:r>
        <w:t>3.3.1 Actor-Critic Networks</w:t>
      </w:r>
    </w:p>
    <w:p w14:paraId="5911EA50" w14:textId="22ED4E65" w:rsidR="00A43271" w:rsidRDefault="00A43271" w:rsidP="00A43271">
      <w:r>
        <w:t xml:space="preserve">The actor-critic architecture operates on </w:t>
      </w:r>
      <w:r w:rsidR="00F25EA4">
        <w:t>normalized</w:t>
      </w:r>
      <w:r>
        <w:t xml:space="preserve"> observations and outputs continuous steering commands.</w:t>
      </w:r>
    </w:p>
    <w:p w14:paraId="7BEF8C46" w14:textId="7D99D440" w:rsidR="00F25EA4" w:rsidRPr="00F25EA4" w:rsidRDefault="00F25EA4" w:rsidP="00F25EA4">
      <w:pPr>
        <w:rPr>
          <w:rFonts w:eastAsiaTheme="minorEastAsia"/>
        </w:rPr>
      </w:pPr>
      <w:r w:rsidRPr="00F25EA4">
        <w:t>Actor network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8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-1,1</m:t>
            </m:r>
          </m:e>
        </m:d>
      </m:oMath>
      <w:r w:rsidRPr="00F25EA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530"/>
        <w:gridCol w:w="1890"/>
      </w:tblGrid>
      <w:tr w:rsidR="00F25EA4" w:rsidRPr="00F25EA4" w14:paraId="26C6BED8" w14:textId="77777777" w:rsidTr="00F25EA4">
        <w:trPr>
          <w:tblCellSpacing w:w="15" w:type="dxa"/>
        </w:trPr>
        <w:tc>
          <w:tcPr>
            <w:tcW w:w="1755" w:type="dxa"/>
            <w:tcBorders>
              <w:bottom w:val="single" w:sz="6" w:space="0" w:color="DCDFE5"/>
            </w:tcBorders>
            <w:vAlign w:val="center"/>
            <w:hideMark/>
          </w:tcPr>
          <w:p w14:paraId="2FE56699" w14:textId="77777777" w:rsidR="00F25EA4" w:rsidRPr="00F25EA4" w:rsidRDefault="00F25EA4" w:rsidP="00F25EA4">
            <w:pPr>
              <w:rPr>
                <w:b/>
                <w:bCs/>
              </w:rPr>
            </w:pPr>
            <w:r w:rsidRPr="00F25EA4">
              <w:rPr>
                <w:b/>
                <w:bCs/>
              </w:rPr>
              <w:lastRenderedPageBreak/>
              <w:t>Layer</w:t>
            </w:r>
          </w:p>
        </w:tc>
        <w:tc>
          <w:tcPr>
            <w:tcW w:w="1500" w:type="dxa"/>
            <w:tcBorders>
              <w:bottom w:val="single" w:sz="6" w:space="0" w:color="DCDFE5"/>
            </w:tcBorders>
            <w:vAlign w:val="center"/>
            <w:hideMark/>
          </w:tcPr>
          <w:p w14:paraId="0E9DB727" w14:textId="77777777" w:rsidR="00F25EA4" w:rsidRPr="00F25EA4" w:rsidRDefault="00F25EA4" w:rsidP="00F25EA4">
            <w:pPr>
              <w:rPr>
                <w:b/>
                <w:bCs/>
              </w:rPr>
            </w:pPr>
            <w:r w:rsidRPr="00F25EA4">
              <w:rPr>
                <w:b/>
                <w:bCs/>
              </w:rPr>
              <w:t>Dimensions</w:t>
            </w:r>
          </w:p>
        </w:tc>
        <w:tc>
          <w:tcPr>
            <w:tcW w:w="1845" w:type="dxa"/>
            <w:tcBorders>
              <w:bottom w:val="single" w:sz="6" w:space="0" w:color="DCDFE5"/>
            </w:tcBorders>
            <w:vAlign w:val="center"/>
            <w:hideMark/>
          </w:tcPr>
          <w:p w14:paraId="53881627" w14:textId="77777777" w:rsidR="00F25EA4" w:rsidRPr="00F25EA4" w:rsidRDefault="00F25EA4" w:rsidP="00F25EA4">
            <w:pPr>
              <w:rPr>
                <w:b/>
                <w:bCs/>
              </w:rPr>
            </w:pPr>
            <w:r w:rsidRPr="00F25EA4">
              <w:rPr>
                <w:b/>
                <w:bCs/>
              </w:rPr>
              <w:t>Activation</w:t>
            </w:r>
          </w:p>
        </w:tc>
      </w:tr>
      <w:tr w:rsidR="00F25EA4" w:rsidRPr="00F25EA4" w14:paraId="0B016165" w14:textId="77777777" w:rsidTr="00F25EA4">
        <w:trPr>
          <w:tblCellSpacing w:w="15" w:type="dxa"/>
        </w:trPr>
        <w:tc>
          <w:tcPr>
            <w:tcW w:w="1755" w:type="dxa"/>
            <w:tcBorders>
              <w:bottom w:val="single" w:sz="6" w:space="0" w:color="DCDFE5"/>
            </w:tcBorders>
            <w:vAlign w:val="center"/>
            <w:hideMark/>
          </w:tcPr>
          <w:p w14:paraId="319434CB" w14:textId="77777777" w:rsidR="00F25EA4" w:rsidRPr="00F25EA4" w:rsidRDefault="00F25EA4" w:rsidP="00F25EA4">
            <w:r w:rsidRPr="00F25EA4">
              <w:t>Input</w:t>
            </w:r>
          </w:p>
        </w:tc>
        <w:tc>
          <w:tcPr>
            <w:tcW w:w="1500" w:type="dxa"/>
            <w:tcBorders>
              <w:bottom w:val="single" w:sz="6" w:space="0" w:color="DCDFE5"/>
            </w:tcBorders>
            <w:vAlign w:val="center"/>
            <w:hideMark/>
          </w:tcPr>
          <w:p w14:paraId="1DBA1ECC" w14:textId="77777777" w:rsidR="00F25EA4" w:rsidRPr="00F25EA4" w:rsidRDefault="00F25EA4" w:rsidP="00F25EA4">
            <w:r w:rsidRPr="00F25EA4">
              <w:t>8</w:t>
            </w:r>
          </w:p>
        </w:tc>
        <w:tc>
          <w:tcPr>
            <w:tcW w:w="1845" w:type="dxa"/>
            <w:tcBorders>
              <w:bottom w:val="single" w:sz="6" w:space="0" w:color="DCDFE5"/>
            </w:tcBorders>
            <w:vAlign w:val="center"/>
            <w:hideMark/>
          </w:tcPr>
          <w:p w14:paraId="083C43CA" w14:textId="77777777" w:rsidR="00F25EA4" w:rsidRPr="00F25EA4" w:rsidRDefault="00F25EA4" w:rsidP="00F25EA4">
            <w:r w:rsidRPr="00F25EA4">
              <w:t>—</w:t>
            </w:r>
          </w:p>
        </w:tc>
      </w:tr>
      <w:tr w:rsidR="00F25EA4" w:rsidRPr="00F25EA4" w14:paraId="3C0CE1A7" w14:textId="77777777" w:rsidTr="00F25EA4">
        <w:trPr>
          <w:tblCellSpacing w:w="15" w:type="dxa"/>
        </w:trPr>
        <w:tc>
          <w:tcPr>
            <w:tcW w:w="1755" w:type="dxa"/>
            <w:tcBorders>
              <w:bottom w:val="single" w:sz="6" w:space="0" w:color="DCDFE5"/>
            </w:tcBorders>
            <w:vAlign w:val="center"/>
            <w:hideMark/>
          </w:tcPr>
          <w:p w14:paraId="4F021E55" w14:textId="77777777" w:rsidR="00F25EA4" w:rsidRPr="00F25EA4" w:rsidRDefault="00F25EA4" w:rsidP="00F25EA4">
            <w:r w:rsidRPr="00F25EA4">
              <w:t>Hidden 1</w:t>
            </w:r>
          </w:p>
        </w:tc>
        <w:tc>
          <w:tcPr>
            <w:tcW w:w="1500" w:type="dxa"/>
            <w:tcBorders>
              <w:bottom w:val="single" w:sz="6" w:space="0" w:color="DCDFE5"/>
            </w:tcBorders>
            <w:vAlign w:val="center"/>
            <w:hideMark/>
          </w:tcPr>
          <w:p w14:paraId="1F527707" w14:textId="77777777" w:rsidR="00F25EA4" w:rsidRPr="00F25EA4" w:rsidRDefault="00F25EA4" w:rsidP="00F25EA4">
            <w:r w:rsidRPr="00F25EA4">
              <w:t>256</w:t>
            </w:r>
          </w:p>
        </w:tc>
        <w:tc>
          <w:tcPr>
            <w:tcW w:w="1845" w:type="dxa"/>
            <w:tcBorders>
              <w:bottom w:val="single" w:sz="6" w:space="0" w:color="DCDFE5"/>
            </w:tcBorders>
            <w:vAlign w:val="center"/>
            <w:hideMark/>
          </w:tcPr>
          <w:p w14:paraId="39ACFA58" w14:textId="77777777" w:rsidR="00F25EA4" w:rsidRPr="00F25EA4" w:rsidRDefault="00F25EA4" w:rsidP="00F25EA4">
            <w:r w:rsidRPr="00F25EA4">
              <w:t>ReLU + LayerNorm</w:t>
            </w:r>
          </w:p>
        </w:tc>
      </w:tr>
      <w:tr w:rsidR="00F25EA4" w:rsidRPr="00F25EA4" w14:paraId="21A5AA7A" w14:textId="77777777" w:rsidTr="00F25EA4">
        <w:trPr>
          <w:tblCellSpacing w:w="15" w:type="dxa"/>
        </w:trPr>
        <w:tc>
          <w:tcPr>
            <w:tcW w:w="1755" w:type="dxa"/>
            <w:tcBorders>
              <w:bottom w:val="single" w:sz="6" w:space="0" w:color="DCDFE5"/>
            </w:tcBorders>
            <w:vAlign w:val="center"/>
            <w:hideMark/>
          </w:tcPr>
          <w:p w14:paraId="55399BC8" w14:textId="77777777" w:rsidR="00F25EA4" w:rsidRPr="00F25EA4" w:rsidRDefault="00F25EA4" w:rsidP="00F25EA4">
            <w:r w:rsidRPr="00F25EA4">
              <w:t>Hidden 2</w:t>
            </w:r>
          </w:p>
        </w:tc>
        <w:tc>
          <w:tcPr>
            <w:tcW w:w="1500" w:type="dxa"/>
            <w:tcBorders>
              <w:bottom w:val="single" w:sz="6" w:space="0" w:color="DCDFE5"/>
            </w:tcBorders>
            <w:vAlign w:val="center"/>
            <w:hideMark/>
          </w:tcPr>
          <w:p w14:paraId="1E1A38E0" w14:textId="77777777" w:rsidR="00F25EA4" w:rsidRPr="00F25EA4" w:rsidRDefault="00F25EA4" w:rsidP="00F25EA4">
            <w:r w:rsidRPr="00F25EA4">
              <w:t>128</w:t>
            </w:r>
          </w:p>
        </w:tc>
        <w:tc>
          <w:tcPr>
            <w:tcW w:w="1845" w:type="dxa"/>
            <w:tcBorders>
              <w:bottom w:val="single" w:sz="6" w:space="0" w:color="DCDFE5"/>
            </w:tcBorders>
            <w:vAlign w:val="center"/>
            <w:hideMark/>
          </w:tcPr>
          <w:p w14:paraId="6F04AE75" w14:textId="77777777" w:rsidR="00F25EA4" w:rsidRPr="00F25EA4" w:rsidRDefault="00F25EA4" w:rsidP="00F25EA4">
            <w:r w:rsidRPr="00F25EA4">
              <w:t>ReLU + LayerNorm</w:t>
            </w:r>
          </w:p>
        </w:tc>
      </w:tr>
      <w:tr w:rsidR="00F25EA4" w:rsidRPr="00F25EA4" w14:paraId="7728FE0A" w14:textId="77777777" w:rsidTr="00F25EA4">
        <w:trPr>
          <w:tblCellSpacing w:w="15" w:type="dxa"/>
        </w:trPr>
        <w:tc>
          <w:tcPr>
            <w:tcW w:w="1755" w:type="dxa"/>
            <w:tcBorders>
              <w:bottom w:val="nil"/>
            </w:tcBorders>
            <w:vAlign w:val="center"/>
            <w:hideMark/>
          </w:tcPr>
          <w:p w14:paraId="6B89DA6B" w14:textId="77777777" w:rsidR="00F25EA4" w:rsidRPr="00F25EA4" w:rsidRDefault="00F25EA4" w:rsidP="00F25EA4">
            <w:r w:rsidRPr="00F25EA4">
              <w:t>Output</w:t>
            </w:r>
          </w:p>
        </w:tc>
        <w:tc>
          <w:tcPr>
            <w:tcW w:w="1500" w:type="dxa"/>
            <w:tcBorders>
              <w:bottom w:val="nil"/>
            </w:tcBorders>
            <w:vAlign w:val="center"/>
            <w:hideMark/>
          </w:tcPr>
          <w:p w14:paraId="228D1B61" w14:textId="77777777" w:rsidR="00F25EA4" w:rsidRPr="00F25EA4" w:rsidRDefault="00F25EA4" w:rsidP="00F25EA4">
            <w:r w:rsidRPr="00F25EA4">
              <w:t>1</w:t>
            </w:r>
          </w:p>
        </w:tc>
        <w:tc>
          <w:tcPr>
            <w:tcW w:w="1845" w:type="dxa"/>
            <w:tcBorders>
              <w:bottom w:val="nil"/>
            </w:tcBorders>
            <w:vAlign w:val="center"/>
            <w:hideMark/>
          </w:tcPr>
          <w:p w14:paraId="1A603048" w14:textId="77777777" w:rsidR="00F25EA4" w:rsidRPr="00F25EA4" w:rsidRDefault="00F25EA4" w:rsidP="00F25EA4">
            <w:r w:rsidRPr="00F25EA4">
              <w:t>tanh</w:t>
            </w:r>
          </w:p>
        </w:tc>
      </w:tr>
    </w:tbl>
    <w:p w14:paraId="7AA6B533" w14:textId="75AC1085" w:rsidR="00F25EA4" w:rsidRPr="00F25EA4" w:rsidRDefault="00F25EA4" w:rsidP="00F25EA4">
      <w:pPr>
        <w:rPr>
          <w:rFonts w:eastAsiaTheme="minorEastAsia"/>
        </w:rPr>
      </w:pPr>
      <w:r w:rsidRPr="00F25EA4">
        <w:t>Critic network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ϕ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8</m:t>
            </m:r>
          </m:sup>
        </m:sSup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</m:oMath>
      <w:r w:rsidRPr="00F25EA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964"/>
      </w:tblGrid>
      <w:tr w:rsidR="00F25EA4" w:rsidRPr="00F25EA4" w14:paraId="43ECE296" w14:textId="77777777" w:rsidTr="00F25EA4">
        <w:trPr>
          <w:tblCellSpacing w:w="15" w:type="dxa"/>
        </w:trPr>
        <w:tc>
          <w:tcPr>
            <w:tcW w:w="1755" w:type="dxa"/>
            <w:tcBorders>
              <w:bottom w:val="single" w:sz="6" w:space="0" w:color="DCDFE5"/>
            </w:tcBorders>
            <w:vAlign w:val="center"/>
            <w:hideMark/>
          </w:tcPr>
          <w:p w14:paraId="68825132" w14:textId="77777777" w:rsidR="00F25EA4" w:rsidRPr="00F25EA4" w:rsidRDefault="00F25EA4" w:rsidP="00F25EA4">
            <w:pPr>
              <w:rPr>
                <w:b/>
                <w:bCs/>
              </w:rPr>
            </w:pPr>
            <w:r w:rsidRPr="00F25EA4">
              <w:rPr>
                <w:b/>
                <w:bCs/>
              </w:rPr>
              <w:t>Layer</w:t>
            </w:r>
          </w:p>
        </w:tc>
        <w:tc>
          <w:tcPr>
            <w:tcW w:w="1770" w:type="dxa"/>
            <w:tcBorders>
              <w:bottom w:val="single" w:sz="6" w:space="0" w:color="DCDFE5"/>
            </w:tcBorders>
            <w:vAlign w:val="center"/>
            <w:hideMark/>
          </w:tcPr>
          <w:p w14:paraId="6A71EC1D" w14:textId="77777777" w:rsidR="00F25EA4" w:rsidRPr="00F25EA4" w:rsidRDefault="00F25EA4" w:rsidP="00F25EA4">
            <w:pPr>
              <w:rPr>
                <w:b/>
                <w:bCs/>
              </w:rPr>
            </w:pPr>
            <w:r w:rsidRPr="00F25EA4">
              <w:rPr>
                <w:b/>
                <w:bCs/>
              </w:rPr>
              <w:t>Dimensions</w:t>
            </w:r>
          </w:p>
        </w:tc>
        <w:tc>
          <w:tcPr>
            <w:tcW w:w="1919" w:type="dxa"/>
            <w:tcBorders>
              <w:bottom w:val="single" w:sz="6" w:space="0" w:color="DCDFE5"/>
            </w:tcBorders>
            <w:vAlign w:val="center"/>
            <w:hideMark/>
          </w:tcPr>
          <w:p w14:paraId="2F7C0587" w14:textId="77777777" w:rsidR="00F25EA4" w:rsidRPr="00F25EA4" w:rsidRDefault="00F25EA4" w:rsidP="00F25EA4">
            <w:pPr>
              <w:rPr>
                <w:b/>
                <w:bCs/>
              </w:rPr>
            </w:pPr>
            <w:r w:rsidRPr="00F25EA4">
              <w:rPr>
                <w:b/>
                <w:bCs/>
              </w:rPr>
              <w:t>Activation</w:t>
            </w:r>
          </w:p>
        </w:tc>
      </w:tr>
      <w:tr w:rsidR="00F25EA4" w:rsidRPr="00F25EA4" w14:paraId="1ED7C5D8" w14:textId="77777777" w:rsidTr="00F25EA4">
        <w:trPr>
          <w:tblCellSpacing w:w="15" w:type="dxa"/>
        </w:trPr>
        <w:tc>
          <w:tcPr>
            <w:tcW w:w="1755" w:type="dxa"/>
            <w:tcBorders>
              <w:bottom w:val="single" w:sz="6" w:space="0" w:color="DCDFE5"/>
            </w:tcBorders>
            <w:vAlign w:val="center"/>
            <w:hideMark/>
          </w:tcPr>
          <w:p w14:paraId="71BD6676" w14:textId="77777777" w:rsidR="00F25EA4" w:rsidRPr="00F25EA4" w:rsidRDefault="00F25EA4" w:rsidP="00F25EA4">
            <w:r w:rsidRPr="00F25EA4">
              <w:t>Input (state)</w:t>
            </w:r>
          </w:p>
        </w:tc>
        <w:tc>
          <w:tcPr>
            <w:tcW w:w="1770" w:type="dxa"/>
            <w:tcBorders>
              <w:bottom w:val="single" w:sz="6" w:space="0" w:color="DCDFE5"/>
            </w:tcBorders>
            <w:vAlign w:val="center"/>
            <w:hideMark/>
          </w:tcPr>
          <w:p w14:paraId="0A10B222" w14:textId="77777777" w:rsidR="00F25EA4" w:rsidRPr="00F25EA4" w:rsidRDefault="00F25EA4" w:rsidP="00F25EA4">
            <w:r w:rsidRPr="00F25EA4">
              <w:t>8</w:t>
            </w:r>
          </w:p>
        </w:tc>
        <w:tc>
          <w:tcPr>
            <w:tcW w:w="1919" w:type="dxa"/>
            <w:tcBorders>
              <w:bottom w:val="single" w:sz="6" w:space="0" w:color="DCDFE5"/>
            </w:tcBorders>
            <w:vAlign w:val="center"/>
            <w:hideMark/>
          </w:tcPr>
          <w:p w14:paraId="3D8E802B" w14:textId="77777777" w:rsidR="00F25EA4" w:rsidRPr="00F25EA4" w:rsidRDefault="00F25EA4" w:rsidP="00F25EA4">
            <w:r w:rsidRPr="00F25EA4">
              <w:t>—</w:t>
            </w:r>
          </w:p>
        </w:tc>
      </w:tr>
      <w:tr w:rsidR="00F25EA4" w:rsidRPr="00F25EA4" w14:paraId="69FECB5B" w14:textId="77777777" w:rsidTr="00F25EA4">
        <w:trPr>
          <w:tblCellSpacing w:w="15" w:type="dxa"/>
        </w:trPr>
        <w:tc>
          <w:tcPr>
            <w:tcW w:w="1755" w:type="dxa"/>
            <w:tcBorders>
              <w:bottom w:val="single" w:sz="6" w:space="0" w:color="DCDFE5"/>
            </w:tcBorders>
            <w:vAlign w:val="center"/>
            <w:hideMark/>
          </w:tcPr>
          <w:p w14:paraId="56CDA93D" w14:textId="77777777" w:rsidR="00F25EA4" w:rsidRPr="00F25EA4" w:rsidRDefault="00F25EA4" w:rsidP="00F25EA4">
            <w:r w:rsidRPr="00F25EA4">
              <w:t>Hidden 1</w:t>
            </w:r>
          </w:p>
        </w:tc>
        <w:tc>
          <w:tcPr>
            <w:tcW w:w="1770" w:type="dxa"/>
            <w:tcBorders>
              <w:bottom w:val="single" w:sz="6" w:space="0" w:color="DCDFE5"/>
            </w:tcBorders>
            <w:vAlign w:val="center"/>
            <w:hideMark/>
          </w:tcPr>
          <w:p w14:paraId="2AE264B9" w14:textId="77777777" w:rsidR="00F25EA4" w:rsidRPr="00F25EA4" w:rsidRDefault="00F25EA4" w:rsidP="00F25EA4">
            <w:r w:rsidRPr="00F25EA4">
              <w:t>256 + 1 (action injected)</w:t>
            </w:r>
          </w:p>
        </w:tc>
        <w:tc>
          <w:tcPr>
            <w:tcW w:w="1919" w:type="dxa"/>
            <w:tcBorders>
              <w:bottom w:val="single" w:sz="6" w:space="0" w:color="DCDFE5"/>
            </w:tcBorders>
            <w:vAlign w:val="center"/>
            <w:hideMark/>
          </w:tcPr>
          <w:p w14:paraId="4A3EE5B2" w14:textId="77777777" w:rsidR="00F25EA4" w:rsidRPr="00F25EA4" w:rsidRDefault="00F25EA4" w:rsidP="00F25EA4">
            <w:r w:rsidRPr="00F25EA4">
              <w:t>ReLU + LayerNorm</w:t>
            </w:r>
          </w:p>
        </w:tc>
      </w:tr>
      <w:tr w:rsidR="00F25EA4" w:rsidRPr="00F25EA4" w14:paraId="4A41B68A" w14:textId="77777777" w:rsidTr="00F25EA4">
        <w:trPr>
          <w:tblCellSpacing w:w="15" w:type="dxa"/>
        </w:trPr>
        <w:tc>
          <w:tcPr>
            <w:tcW w:w="1755" w:type="dxa"/>
            <w:tcBorders>
              <w:bottom w:val="single" w:sz="6" w:space="0" w:color="DCDFE5"/>
            </w:tcBorders>
            <w:vAlign w:val="center"/>
            <w:hideMark/>
          </w:tcPr>
          <w:p w14:paraId="6ECC5F43" w14:textId="77777777" w:rsidR="00F25EA4" w:rsidRPr="00F25EA4" w:rsidRDefault="00F25EA4" w:rsidP="00F25EA4">
            <w:r w:rsidRPr="00F25EA4">
              <w:t>Hidden 2</w:t>
            </w:r>
          </w:p>
        </w:tc>
        <w:tc>
          <w:tcPr>
            <w:tcW w:w="1770" w:type="dxa"/>
            <w:tcBorders>
              <w:bottom w:val="single" w:sz="6" w:space="0" w:color="DCDFE5"/>
            </w:tcBorders>
            <w:vAlign w:val="center"/>
            <w:hideMark/>
          </w:tcPr>
          <w:p w14:paraId="316F7B30" w14:textId="77777777" w:rsidR="00F25EA4" w:rsidRPr="00F25EA4" w:rsidRDefault="00F25EA4" w:rsidP="00F25EA4">
            <w:r w:rsidRPr="00F25EA4">
              <w:t>128</w:t>
            </w:r>
          </w:p>
        </w:tc>
        <w:tc>
          <w:tcPr>
            <w:tcW w:w="1919" w:type="dxa"/>
            <w:tcBorders>
              <w:bottom w:val="single" w:sz="6" w:space="0" w:color="DCDFE5"/>
            </w:tcBorders>
            <w:vAlign w:val="center"/>
            <w:hideMark/>
          </w:tcPr>
          <w:p w14:paraId="1CD59F01" w14:textId="77777777" w:rsidR="00F25EA4" w:rsidRPr="00F25EA4" w:rsidRDefault="00F25EA4" w:rsidP="00F25EA4">
            <w:r w:rsidRPr="00F25EA4">
              <w:t>ReLU + LayerNorm</w:t>
            </w:r>
          </w:p>
        </w:tc>
      </w:tr>
      <w:tr w:rsidR="00F25EA4" w:rsidRPr="00F25EA4" w14:paraId="35E06ACB" w14:textId="77777777" w:rsidTr="00F25EA4">
        <w:trPr>
          <w:tblCellSpacing w:w="15" w:type="dxa"/>
        </w:trPr>
        <w:tc>
          <w:tcPr>
            <w:tcW w:w="1755" w:type="dxa"/>
            <w:tcBorders>
              <w:bottom w:val="nil"/>
            </w:tcBorders>
            <w:vAlign w:val="center"/>
            <w:hideMark/>
          </w:tcPr>
          <w:p w14:paraId="5604A96B" w14:textId="77777777" w:rsidR="00F25EA4" w:rsidRPr="00F25EA4" w:rsidRDefault="00F25EA4" w:rsidP="00F25EA4">
            <w:r w:rsidRPr="00F25EA4">
              <w:t>Output</w:t>
            </w:r>
          </w:p>
        </w:tc>
        <w:tc>
          <w:tcPr>
            <w:tcW w:w="1770" w:type="dxa"/>
            <w:tcBorders>
              <w:bottom w:val="nil"/>
            </w:tcBorders>
            <w:vAlign w:val="center"/>
            <w:hideMark/>
          </w:tcPr>
          <w:p w14:paraId="0BE44D2F" w14:textId="77777777" w:rsidR="00F25EA4" w:rsidRPr="00F25EA4" w:rsidRDefault="00F25EA4" w:rsidP="00F25EA4">
            <w:r w:rsidRPr="00F25EA4">
              <w:t>1</w:t>
            </w:r>
          </w:p>
        </w:tc>
        <w:tc>
          <w:tcPr>
            <w:tcW w:w="1919" w:type="dxa"/>
            <w:tcBorders>
              <w:bottom w:val="nil"/>
            </w:tcBorders>
            <w:vAlign w:val="center"/>
            <w:hideMark/>
          </w:tcPr>
          <w:p w14:paraId="5071B959" w14:textId="77777777" w:rsidR="00F25EA4" w:rsidRPr="00F25EA4" w:rsidRDefault="00F25EA4" w:rsidP="00F25EA4">
            <w:r w:rsidRPr="00F25EA4">
              <w:t>Linear</w:t>
            </w:r>
          </w:p>
        </w:tc>
      </w:tr>
    </w:tbl>
    <w:p w14:paraId="7D6DB0F4" w14:textId="55E70D4B" w:rsidR="00F25EA4" w:rsidRPr="00F25EA4" w:rsidRDefault="00F25EA4" w:rsidP="00F25EA4">
      <w:pPr>
        <w:rPr>
          <w:rFonts w:eastAsiaTheme="minorEastAsia"/>
        </w:rPr>
      </w:pPr>
      <w:r w:rsidRPr="00F25EA4">
        <w:t xml:space="preserve">Weight </w:t>
      </w:r>
      <w:r w:rsidRPr="00F25EA4">
        <w:t>initialization</w:t>
      </w:r>
      <w:r w:rsidRPr="00F25EA4">
        <w:t xml:space="preserve"> follows the fan-in scheme</w:t>
      </w:r>
      <w:r>
        <w:t>. H</w:t>
      </w:r>
      <w:r w:rsidRPr="00F25EA4">
        <w:t xml:space="preserve">idden layers are </w:t>
      </w:r>
      <w:r w:rsidRPr="00F25EA4">
        <w:t>initialized</w:t>
      </w:r>
      <w:r w:rsidRPr="00F25EA4">
        <w:t xml:space="preserve"> uniformly in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-1</m:t>
            </m:r>
            <m:r>
              <m:rPr>
                <m:lit/>
                <m:sty m:val="p"/>
              </m:rPr>
              <w:rPr>
                <w:rFonts w:ascii="Cambria Math" w:hAnsi="Cambria Math"/>
              </w:rPr>
              <m:t>/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</m:d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,1</m:t>
            </m:r>
            <m:r>
              <m:rPr>
                <m:lit/>
                <m:sty m:val="p"/>
              </m:rPr>
              <w:rPr>
                <w:rFonts w:ascii="Cambria Math" w:hAnsi="Cambria Math"/>
              </w:rPr>
              <m:t>/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</m:d>
              </m:e>
            </m:rad>
          </m:e>
        </m:d>
      </m:oMath>
      <w:r w:rsidRPr="00F25EA4">
        <w:t xml:space="preserve"> where f is the fan-in, and the output layer in</w:t>
      </w:r>
      <w: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-3×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d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,3×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d>
              </m:sup>
            </m:sSup>
          </m:e>
        </m:d>
      </m:oMath>
      <w:r w:rsidRPr="00F25EA4">
        <w:t>.</w:t>
      </w:r>
    </w:p>
    <w:p w14:paraId="742A7E38" w14:textId="77777777" w:rsidR="00F25EA4" w:rsidRPr="00F25EA4" w:rsidRDefault="00F25EA4" w:rsidP="00F25EA4">
      <w:pPr>
        <w:rPr>
          <w:b/>
          <w:bCs/>
        </w:rPr>
      </w:pPr>
      <w:r w:rsidRPr="00F25EA4">
        <w:rPr>
          <w:b/>
          <w:bCs/>
        </w:rPr>
        <w:t>3.3.2 Delayed Policy Updates</w:t>
      </w:r>
    </w:p>
    <w:p w14:paraId="1D3914AB" w14:textId="1BF5D722" w:rsidR="00F25EA4" w:rsidRDefault="00F25EA4" w:rsidP="00F25EA4">
      <w:r w:rsidRPr="00F25EA4">
        <w:t>Following TD3, the actor is updated only every d = 2 critic updates. This reduces variance in the policy gradient by ensuring the critic is more accurately estimated before the actor adapts.</w:t>
      </w:r>
    </w:p>
    <w:p w14:paraId="42D713C4" w14:textId="77777777" w:rsidR="00F25EA4" w:rsidRDefault="00F25EA4" w:rsidP="00F25EA4"/>
    <w:p w14:paraId="2DF6E0B9" w14:textId="77777777" w:rsidR="00F25EA4" w:rsidRPr="00F25EA4" w:rsidRDefault="00F25EA4" w:rsidP="00F25EA4"/>
    <w:p w14:paraId="31DAB45F" w14:textId="77777777" w:rsidR="00F25EA4" w:rsidRPr="00F25EA4" w:rsidRDefault="00F25EA4" w:rsidP="00F25EA4">
      <w:pPr>
        <w:rPr>
          <w:b/>
          <w:bCs/>
        </w:rPr>
      </w:pPr>
      <w:r w:rsidRPr="00F25EA4">
        <w:rPr>
          <w:b/>
          <w:bCs/>
        </w:rPr>
        <w:t>Critic update (every step):</w:t>
      </w:r>
    </w:p>
    <w:p w14:paraId="2E466898" w14:textId="22D6DB9D" w:rsidR="00F25EA4" w:rsidRPr="00F25EA4" w:rsidRDefault="00F25EA4" w:rsidP="00F25EA4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=r+γ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done</m:t>
                      </m:r>
                    </m:e>
                  </m:d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ϕ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μ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d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</m:e>
          </m:d>
        </m:oMath>
      </m:oMathPara>
    </w:p>
    <w:p w14:paraId="1EF203CB" w14:textId="77777777" w:rsidR="00F25EA4" w:rsidRPr="00F25EA4" w:rsidRDefault="00F25EA4" w:rsidP="00F25EA4">
      <w:pPr>
        <w:rPr>
          <w:rFonts w:eastAsiaTheme="minorEastAsia"/>
        </w:rPr>
      </w:pPr>
    </w:p>
    <w:p w14:paraId="5E275F04" w14:textId="69424632" w:rsidR="00F25EA4" w:rsidRPr="00F25EA4" w:rsidRDefault="00F25EA4" w:rsidP="00F25EA4">
      <w:pPr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critic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=1</m:t>
          </m:r>
          <m:r>
            <m:rPr>
              <m:lit/>
              <m:sty m:val="p"/>
            </m:rPr>
            <w:rPr>
              <w:rFonts w:ascii="Cambria Math" w:hAnsi="Cambria Math"/>
            </w:rPr>
            <m:t>/</m:t>
          </m:r>
          <m:r>
            <m:rPr>
              <m:sty m:val="p"/>
            </m:rPr>
            <w:rPr>
              <w:rFonts w:ascii="Cambria Math" w:hAnsi="Cambria Math"/>
            </w:rPr>
            <m:t>N</m:t>
          </m:r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i=1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ϕ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ctrlPr>
                    <w:rPr>
                      <w:rFonts w:ascii="Cambria Math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/>
                    </w:rPr>
                    <m:t>2</m:t>
                  </m:r>
                </m:sup>
              </m:sSup>
            </m:e>
          </m:nary>
        </m:oMath>
      </m:oMathPara>
    </w:p>
    <w:p w14:paraId="6198C410" w14:textId="77777777" w:rsidR="00F25EA4" w:rsidRPr="00F25EA4" w:rsidRDefault="00F25EA4" w:rsidP="00F25EA4">
      <w:pPr>
        <w:rPr>
          <w:rFonts w:eastAsiaTheme="minorEastAsia"/>
        </w:rPr>
      </w:pPr>
    </w:p>
    <w:p w14:paraId="27750774" w14:textId="307501B0" w:rsidR="00F25EA4" w:rsidRPr="00F25EA4" w:rsidRDefault="00F25EA4" w:rsidP="00F25EA4">
      <w:pPr>
        <w:rPr>
          <w:b/>
          <w:bCs/>
        </w:rPr>
      </w:pPr>
      <w:r w:rsidRPr="00F25EA4">
        <w:rPr>
          <w:b/>
          <w:bCs/>
        </w:rPr>
        <w:lastRenderedPageBreak/>
        <w:t xml:space="preserve">Actor update (every d </w:t>
      </w:r>
      <w:r w:rsidRPr="00F25EA4">
        <w:rPr>
          <w:b/>
          <w:bCs/>
        </w:rPr>
        <w:t>step</w:t>
      </w:r>
      <w:r w:rsidRPr="00F25EA4">
        <w:rPr>
          <w:b/>
          <w:bCs/>
        </w:rPr>
        <w:t>):</w:t>
      </w:r>
    </w:p>
    <w:p w14:paraId="4FABAF4D" w14:textId="5B8F191E" w:rsidR="00F25EA4" w:rsidRPr="00F25EA4" w:rsidRDefault="00F25EA4" w:rsidP="00F25EA4">
      <w:pPr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J≈1</m:t>
          </m:r>
          <m:r>
            <m:rPr>
              <m:lit/>
              <m:sty m:val="p"/>
            </m:rPr>
            <w:rPr>
              <w:rFonts w:ascii="Cambria Math" w:hAnsi="Cambria Math"/>
            </w:rPr>
            <m:t>/</m:t>
          </m:r>
          <m:r>
            <m:rPr>
              <m:sty m:val="p"/>
            </m:rPr>
            <w:rPr>
              <w:rFonts w:ascii="Cambria Math" w:hAnsi="Cambria Math"/>
            </w:rPr>
            <m:t>N</m:t>
          </m:r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i=1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ϕ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s,a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​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e>
                  </m:d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  <m:ctrlPr>
                <w:rPr>
                  <w:rFonts w:ascii="Cambria Math"/>
                </w:rPr>
              </m:ctrlPr>
            </m:e>
          </m:d>
        </m:oMath>
      </m:oMathPara>
    </w:p>
    <w:p w14:paraId="2842DFCF" w14:textId="77777777" w:rsidR="00F25EA4" w:rsidRPr="00F25EA4" w:rsidRDefault="00F25EA4" w:rsidP="00F25EA4">
      <w:pPr>
        <w:rPr>
          <w:rFonts w:eastAsiaTheme="minorEastAsia"/>
        </w:rPr>
      </w:pPr>
    </w:p>
    <w:p w14:paraId="087105BA" w14:textId="77777777" w:rsidR="00F25EA4" w:rsidRPr="00F25EA4" w:rsidRDefault="00F25EA4" w:rsidP="00F25EA4">
      <w:pPr>
        <w:rPr>
          <w:b/>
          <w:bCs/>
        </w:rPr>
      </w:pPr>
      <w:r w:rsidRPr="00F25EA4">
        <w:rPr>
          <w:b/>
          <w:bCs/>
        </w:rPr>
        <w:t>Target network update (Polyak averaging, every d steps):</w:t>
      </w:r>
    </w:p>
    <w:p w14:paraId="72F5617F" w14:textId="532B65CC" w:rsidR="00F25EA4" w:rsidRPr="00F25EA4" w:rsidRDefault="00F25EA4" w:rsidP="00F25EA4">
      <w:pPr>
        <w:rPr>
          <w:rFonts w:eastAsiaTheme="minorEastAsia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←τθ+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1-τ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ϕ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←τϕ+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1-τ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ϕ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29074A94" w14:textId="77777777" w:rsidR="00F25EA4" w:rsidRPr="00F25EA4" w:rsidRDefault="00F25EA4" w:rsidP="00F25EA4">
      <w:pPr>
        <w:rPr>
          <w:rFonts w:eastAsiaTheme="minorEastAsia"/>
        </w:rPr>
      </w:pPr>
    </w:p>
    <w:p w14:paraId="4AAA366E" w14:textId="77777777" w:rsidR="00F25EA4" w:rsidRPr="00F25EA4" w:rsidRDefault="00F25EA4" w:rsidP="00F25EA4">
      <w:pPr>
        <w:rPr>
          <w:b/>
          <w:bCs/>
        </w:rPr>
      </w:pPr>
      <w:r w:rsidRPr="00F25EA4">
        <w:rPr>
          <w:b/>
          <w:bCs/>
        </w:rPr>
        <w:t>3.3.3 Ornstein-Uhlenbeck Noise with Annealing</w:t>
      </w:r>
    </w:p>
    <w:p w14:paraId="6613D8FC" w14:textId="77777777" w:rsidR="002060DE" w:rsidRDefault="00F25EA4" w:rsidP="00F25EA4">
      <w:r w:rsidRPr="00F25EA4">
        <w:t>Exploration employs an Ornstein-Uhlenbeck (OU) process to generate temporally correlated noise, which produces smoother steering exploration than uncorrelated Gaussian noise:</w:t>
      </w:r>
    </w:p>
    <w:p w14:paraId="3E54A7D9" w14:textId="40EA02FD" w:rsidR="002060DE" w:rsidRPr="00F25EA4" w:rsidRDefault="002060DE" w:rsidP="00F25EA4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μ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dt+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dt</m:t>
                  </m:r>
                </m:e>
              </m:d>
            </m:e>
          </m:rad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  <m:ctrlPr>
                <w:rPr>
                  <w:rFonts w:ascii="Cambria Math"/>
                </w:rPr>
              </m:ctrlPr>
            </m:e>
          </m:d>
        </m:oMath>
      </m:oMathPara>
    </w:p>
    <w:p w14:paraId="7C0F3618" w14:textId="0D372099" w:rsidR="00F25EA4" w:rsidRPr="00F25EA4" w:rsidRDefault="00F25EA4" w:rsidP="00F25EA4">
      <w:pPr>
        <w:rPr>
          <w:rFonts w:eastAsiaTheme="minorEastAsia"/>
        </w:rPr>
      </w:pPr>
      <w:r w:rsidRPr="00F25EA4">
        <w:t xml:space="preserve">where 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 0.15</m:t>
        </m:r>
      </m:oMath>
      <w:r w:rsidRPr="00F25EA4">
        <w:t xml:space="preserve"> is the mean reversion rate and </w:t>
      </w:r>
      <m:oMath>
        <m:r>
          <m:rPr>
            <m:sty m:val="p"/>
          </m:rP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= 0</m:t>
        </m:r>
      </m:oMath>
      <w:r w:rsidRPr="00F25EA4">
        <w:t xml:space="preserve"> is the long-run mean. The volatility </w:t>
      </w:r>
      <m:oMath>
        <m:r>
          <m:rPr>
            <m:sty m:val="p"/>
          </m:rPr>
          <w:rPr>
            <w:rFonts w:ascii="Cambria Math" w:hAnsi="Cambria Math"/>
          </w:rPr>
          <m:t>σ</m:t>
        </m:r>
      </m:oMath>
      <w:r w:rsidR="002060DE">
        <w:rPr>
          <w:rFonts w:eastAsiaTheme="minorEastAsia"/>
        </w:rPr>
        <w:t xml:space="preserve"> </w:t>
      </w:r>
      <w:r w:rsidRPr="00F25EA4">
        <w:t>is annealed linearly:</w:t>
      </w:r>
    </w:p>
    <w:p w14:paraId="551ADC19" w14:textId="68B7872D" w:rsidR="00F25EA4" w:rsidRPr="00F25EA4" w:rsidRDefault="002060DE" w:rsidP="00F25EA4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■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0.15</m:t>
                  </m:r>
                  <m:r>
                    <w:rPr>
                      <w:rFonts w:ascii="Cambria Math" w:hAnsi="Cambria Math"/>
                    </w:rPr>
                    <m:t>&amp;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e&lt;100</m:t>
                  </m:r>
                  <m:r>
                    <w:rPr>
                      <w:rFonts w:ascii="Cambria Math" w:hAnsi="Cambria Math"/>
                    </w:rPr>
                    <m:t>@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0.15+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e-100</m:t>
                      </m:r>
                    </m:e>
                  </m:d>
                  <m:r>
                    <m:rPr>
                      <m:lit/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350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0.03-0.15</m:t>
                      </m:r>
                    </m:e>
                  </m:d>
                  <m:r>
                    <w:rPr>
                      <w:rFonts w:ascii="Cambria Math" w:hAnsi="Cambria Math"/>
                    </w:rPr>
                    <m:t>&amp;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e&lt;450</m:t>
                  </m:r>
                  <m:r>
                    <w:rPr>
                      <w:rFonts w:ascii="Cambria Math" w:hAnsi="Cambria Math"/>
                    </w:rPr>
                    <m:t>@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0.03</m:t>
                  </m:r>
                  <m:r>
                    <w:rPr>
                      <w:rFonts w:ascii="Cambria Math" w:hAnsi="Cambria Math"/>
                    </w:rPr>
                    <m:t>&amp;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≥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450</m:t>
                  </m:r>
                </m:e>
              </m:d>
              <m:ctrlPr>
                <w:rPr>
                  <w:rFonts w:ascii="Cambria Math"/>
                </w:rPr>
              </m:ctrlPr>
            </m:e>
          </m:d>
        </m:oMath>
      </m:oMathPara>
    </w:p>
    <w:p w14:paraId="5F035858" w14:textId="77777777" w:rsidR="00F25EA4" w:rsidRDefault="00F25EA4" w:rsidP="00A43271"/>
    <w:p w14:paraId="4BDF2A10" w14:textId="77777777" w:rsidR="00F25EA4" w:rsidRDefault="00F25EA4" w:rsidP="00A43271"/>
    <w:p w14:paraId="03BDEE5F" w14:textId="77777777" w:rsidR="002060DE" w:rsidRDefault="002060DE" w:rsidP="00A43271"/>
    <w:p w14:paraId="2C4603DD" w14:textId="77777777" w:rsidR="002060DE" w:rsidRDefault="002060DE" w:rsidP="00A43271"/>
    <w:p w14:paraId="79E17D0A" w14:textId="77777777" w:rsidR="002060DE" w:rsidRDefault="002060DE" w:rsidP="00A43271"/>
    <w:p w14:paraId="05852126" w14:textId="77777777" w:rsidR="002060DE" w:rsidRDefault="002060DE" w:rsidP="00A43271"/>
    <w:p w14:paraId="371C8D39" w14:textId="5A86EED4" w:rsidR="00A43271" w:rsidRDefault="00A43271" w:rsidP="00A43271">
      <w:r>
        <w:t>3.4 Hybrid Data Fusion Pipeline</w:t>
      </w:r>
    </w:p>
    <w:p w14:paraId="43F98234" w14:textId="50426C02" w:rsidR="00A43271" w:rsidRDefault="00A43271" w:rsidP="00A43271">
      <w:r>
        <w:t>3.4.1 External Dataset Integration</w:t>
      </w:r>
    </w:p>
    <w:p w14:paraId="10E7BFE1" w14:textId="5F555205" w:rsidR="00A43271" w:rsidRDefault="00A43271" w:rsidP="00A43271">
      <w:r>
        <w:t>Three publicly available driving datasets are integrated to seed the replay buffer with real-world driving transitions, reducing the sample complexity of pure simulation training:</w:t>
      </w:r>
    </w:p>
    <w:p w14:paraId="20E1AF70" w14:textId="77777777" w:rsidR="002060DE" w:rsidRDefault="002060DE" w:rsidP="00A4327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978"/>
        <w:gridCol w:w="1622"/>
        <w:gridCol w:w="3999"/>
      </w:tblGrid>
      <w:tr w:rsidR="002060DE" w:rsidRPr="002060DE" w14:paraId="4613A381" w14:textId="77777777" w:rsidTr="002060DE">
        <w:trPr>
          <w:tblCellSpacing w:w="15" w:type="dxa"/>
        </w:trPr>
        <w:tc>
          <w:tcPr>
            <w:tcW w:w="1035" w:type="dxa"/>
            <w:tcBorders>
              <w:bottom w:val="single" w:sz="6" w:space="0" w:color="DCDFE5"/>
            </w:tcBorders>
            <w:vAlign w:val="center"/>
            <w:hideMark/>
          </w:tcPr>
          <w:p w14:paraId="2598E2E4" w14:textId="77777777" w:rsidR="002060DE" w:rsidRPr="002060DE" w:rsidRDefault="002060DE" w:rsidP="002060DE">
            <w:pPr>
              <w:rPr>
                <w:b/>
                <w:bCs/>
              </w:rPr>
            </w:pPr>
            <w:r w:rsidRPr="002060DE">
              <w:rPr>
                <w:b/>
                <w:bCs/>
              </w:rPr>
              <w:t>ID</w:t>
            </w:r>
          </w:p>
        </w:tc>
        <w:tc>
          <w:tcPr>
            <w:tcW w:w="1948" w:type="dxa"/>
            <w:tcBorders>
              <w:bottom w:val="single" w:sz="6" w:space="0" w:color="DCDFE5"/>
            </w:tcBorders>
            <w:vAlign w:val="center"/>
            <w:hideMark/>
          </w:tcPr>
          <w:p w14:paraId="75450976" w14:textId="77777777" w:rsidR="002060DE" w:rsidRPr="002060DE" w:rsidRDefault="002060DE" w:rsidP="002060DE">
            <w:pPr>
              <w:rPr>
                <w:b/>
                <w:bCs/>
              </w:rPr>
            </w:pPr>
            <w:r w:rsidRPr="002060DE">
              <w:rPr>
                <w:b/>
                <w:bCs/>
              </w:rPr>
              <w:t>Dataset</w:t>
            </w:r>
          </w:p>
        </w:tc>
        <w:tc>
          <w:tcPr>
            <w:tcW w:w="1592" w:type="dxa"/>
            <w:tcBorders>
              <w:bottom w:val="single" w:sz="6" w:space="0" w:color="DCDFE5"/>
            </w:tcBorders>
            <w:vAlign w:val="center"/>
            <w:hideMark/>
          </w:tcPr>
          <w:p w14:paraId="7488DC64" w14:textId="77777777" w:rsidR="002060DE" w:rsidRPr="002060DE" w:rsidRDefault="002060DE" w:rsidP="002060DE">
            <w:pPr>
              <w:rPr>
                <w:b/>
                <w:bCs/>
              </w:rPr>
            </w:pPr>
            <w:r w:rsidRPr="002060DE">
              <w:rPr>
                <w:b/>
                <w:bCs/>
              </w:rPr>
              <w:t>Source</w:t>
            </w:r>
          </w:p>
        </w:tc>
        <w:tc>
          <w:tcPr>
            <w:tcW w:w="3954" w:type="dxa"/>
            <w:tcBorders>
              <w:bottom w:val="single" w:sz="6" w:space="0" w:color="DCDFE5"/>
            </w:tcBorders>
            <w:vAlign w:val="center"/>
            <w:hideMark/>
          </w:tcPr>
          <w:p w14:paraId="417BD127" w14:textId="77777777" w:rsidR="002060DE" w:rsidRPr="002060DE" w:rsidRDefault="002060DE" w:rsidP="002060DE">
            <w:pPr>
              <w:rPr>
                <w:b/>
                <w:bCs/>
              </w:rPr>
            </w:pPr>
            <w:r w:rsidRPr="002060DE">
              <w:rPr>
                <w:b/>
                <w:bCs/>
              </w:rPr>
              <w:t>Content</w:t>
            </w:r>
          </w:p>
        </w:tc>
      </w:tr>
      <w:tr w:rsidR="002060DE" w:rsidRPr="002060DE" w14:paraId="21E5BA23" w14:textId="77777777" w:rsidTr="002060DE">
        <w:trPr>
          <w:tblCellSpacing w:w="15" w:type="dxa"/>
        </w:trPr>
        <w:tc>
          <w:tcPr>
            <w:tcW w:w="1035" w:type="dxa"/>
            <w:tcBorders>
              <w:bottom w:val="single" w:sz="6" w:space="0" w:color="DCDFE5"/>
            </w:tcBorders>
            <w:vAlign w:val="center"/>
            <w:hideMark/>
          </w:tcPr>
          <w:p w14:paraId="7A7459A3" w14:textId="77777777" w:rsidR="002060DE" w:rsidRPr="002060DE" w:rsidRDefault="002060DE" w:rsidP="002060DE">
            <w:r w:rsidRPr="002060DE">
              <w:lastRenderedPageBreak/>
              <w:t>DS-01</w:t>
            </w:r>
          </w:p>
        </w:tc>
        <w:tc>
          <w:tcPr>
            <w:tcW w:w="1948" w:type="dxa"/>
            <w:tcBorders>
              <w:bottom w:val="single" w:sz="6" w:space="0" w:color="DCDFE5"/>
            </w:tcBorders>
            <w:vAlign w:val="center"/>
            <w:hideMark/>
          </w:tcPr>
          <w:p w14:paraId="5C9FB0E2" w14:textId="77777777" w:rsidR="002060DE" w:rsidRPr="002060DE" w:rsidRDefault="002060DE" w:rsidP="002060DE">
            <w:r w:rsidRPr="002060DE">
              <w:t>OpenLKA</w:t>
            </w:r>
          </w:p>
        </w:tc>
        <w:tc>
          <w:tcPr>
            <w:tcW w:w="1592" w:type="dxa"/>
            <w:tcBorders>
              <w:bottom w:val="single" w:sz="6" w:space="0" w:color="DCDFE5"/>
            </w:tcBorders>
            <w:vAlign w:val="center"/>
            <w:hideMark/>
          </w:tcPr>
          <w:p w14:paraId="7551B2E1" w14:textId="77777777" w:rsidR="002060DE" w:rsidRPr="002060DE" w:rsidRDefault="002060DE" w:rsidP="002060DE">
            <w:r w:rsidRPr="002060DE">
              <w:t>UVA/NHTSA</w:t>
            </w:r>
          </w:p>
        </w:tc>
        <w:tc>
          <w:tcPr>
            <w:tcW w:w="3954" w:type="dxa"/>
            <w:tcBorders>
              <w:bottom w:val="single" w:sz="6" w:space="0" w:color="DCDFE5"/>
            </w:tcBorders>
            <w:vAlign w:val="center"/>
            <w:hideMark/>
          </w:tcPr>
          <w:p w14:paraId="5A484757" w14:textId="77777777" w:rsidR="002060DE" w:rsidRPr="002060DE" w:rsidRDefault="002060DE" w:rsidP="002060DE">
            <w:r w:rsidRPr="002060DE">
              <w:t>Expert LKA demonstrations with CAN signals</w:t>
            </w:r>
          </w:p>
        </w:tc>
      </w:tr>
      <w:tr w:rsidR="002060DE" w:rsidRPr="002060DE" w14:paraId="0CE6F1F4" w14:textId="77777777" w:rsidTr="002060DE">
        <w:trPr>
          <w:tblCellSpacing w:w="15" w:type="dxa"/>
        </w:trPr>
        <w:tc>
          <w:tcPr>
            <w:tcW w:w="1035" w:type="dxa"/>
            <w:tcBorders>
              <w:bottom w:val="single" w:sz="6" w:space="0" w:color="DCDFE5"/>
            </w:tcBorders>
            <w:vAlign w:val="center"/>
            <w:hideMark/>
          </w:tcPr>
          <w:p w14:paraId="052288EA" w14:textId="77777777" w:rsidR="002060DE" w:rsidRPr="002060DE" w:rsidRDefault="002060DE" w:rsidP="002060DE">
            <w:r w:rsidRPr="002060DE">
              <w:t>DS-02</w:t>
            </w:r>
          </w:p>
        </w:tc>
        <w:tc>
          <w:tcPr>
            <w:tcW w:w="1948" w:type="dxa"/>
            <w:tcBorders>
              <w:bottom w:val="single" w:sz="6" w:space="0" w:color="DCDFE5"/>
            </w:tcBorders>
            <w:vAlign w:val="center"/>
            <w:hideMark/>
          </w:tcPr>
          <w:p w14:paraId="18EB3554" w14:textId="77777777" w:rsidR="002060DE" w:rsidRPr="002060DE" w:rsidRDefault="002060DE" w:rsidP="002060DE">
            <w:r w:rsidRPr="002060DE">
              <w:t>comma-steering-control</w:t>
            </w:r>
          </w:p>
        </w:tc>
        <w:tc>
          <w:tcPr>
            <w:tcW w:w="1592" w:type="dxa"/>
            <w:tcBorders>
              <w:bottom w:val="single" w:sz="6" w:space="0" w:color="DCDFE5"/>
            </w:tcBorders>
            <w:vAlign w:val="center"/>
            <w:hideMark/>
          </w:tcPr>
          <w:p w14:paraId="12699376" w14:textId="77777777" w:rsidR="002060DE" w:rsidRPr="002060DE" w:rsidRDefault="002060DE" w:rsidP="002060DE">
            <w:r w:rsidRPr="002060DE">
              <w:t>comma.ai</w:t>
            </w:r>
          </w:p>
        </w:tc>
        <w:tc>
          <w:tcPr>
            <w:tcW w:w="3954" w:type="dxa"/>
            <w:tcBorders>
              <w:bottom w:val="single" w:sz="6" w:space="0" w:color="DCDFE5"/>
            </w:tcBorders>
            <w:vAlign w:val="center"/>
            <w:hideMark/>
          </w:tcPr>
          <w:p w14:paraId="774AD554" w14:textId="77777777" w:rsidR="002060DE" w:rsidRPr="002060DE" w:rsidRDefault="002060DE" w:rsidP="002060DE">
            <w:r w:rsidRPr="002060DE">
              <w:t>Steering angles, IMU, vehicle dynamics</w:t>
            </w:r>
          </w:p>
        </w:tc>
      </w:tr>
      <w:tr w:rsidR="002060DE" w:rsidRPr="002060DE" w14:paraId="4AA9F94A" w14:textId="77777777" w:rsidTr="002060DE">
        <w:trPr>
          <w:tblCellSpacing w:w="15" w:type="dxa"/>
        </w:trPr>
        <w:tc>
          <w:tcPr>
            <w:tcW w:w="1035" w:type="dxa"/>
            <w:tcBorders>
              <w:bottom w:val="nil"/>
            </w:tcBorders>
            <w:vAlign w:val="center"/>
            <w:hideMark/>
          </w:tcPr>
          <w:p w14:paraId="12DCC9A0" w14:textId="77777777" w:rsidR="002060DE" w:rsidRPr="002060DE" w:rsidRDefault="002060DE" w:rsidP="002060DE">
            <w:r w:rsidRPr="002060DE">
              <w:t>DS-03</w:t>
            </w:r>
          </w:p>
        </w:tc>
        <w:tc>
          <w:tcPr>
            <w:tcW w:w="1948" w:type="dxa"/>
            <w:tcBorders>
              <w:bottom w:val="nil"/>
            </w:tcBorders>
            <w:vAlign w:val="center"/>
            <w:hideMark/>
          </w:tcPr>
          <w:p w14:paraId="3B2FCA81" w14:textId="77777777" w:rsidR="002060DE" w:rsidRPr="002060DE" w:rsidRDefault="002060DE" w:rsidP="002060DE">
            <w:r w:rsidRPr="002060DE">
              <w:t>Argoverse 2</w:t>
            </w:r>
          </w:p>
        </w:tc>
        <w:tc>
          <w:tcPr>
            <w:tcW w:w="1592" w:type="dxa"/>
            <w:tcBorders>
              <w:bottom w:val="nil"/>
            </w:tcBorders>
            <w:vAlign w:val="center"/>
            <w:hideMark/>
          </w:tcPr>
          <w:p w14:paraId="3378865D" w14:textId="77777777" w:rsidR="002060DE" w:rsidRPr="002060DE" w:rsidRDefault="002060DE" w:rsidP="002060DE">
            <w:r w:rsidRPr="002060DE">
              <w:t>Argo AI</w:t>
            </w:r>
          </w:p>
        </w:tc>
        <w:tc>
          <w:tcPr>
            <w:tcW w:w="3954" w:type="dxa"/>
            <w:tcBorders>
              <w:bottom w:val="nil"/>
            </w:tcBorders>
            <w:vAlign w:val="center"/>
            <w:hideMark/>
          </w:tcPr>
          <w:p w14:paraId="31C76CE9" w14:textId="32C029B2" w:rsidR="002060DE" w:rsidRPr="002060DE" w:rsidRDefault="002060DE" w:rsidP="002060DE">
            <w:r w:rsidRPr="002060DE">
              <w:t xml:space="preserve">Trajectory data with HD map </w:t>
            </w:r>
            <w:r w:rsidRPr="002060DE">
              <w:t>centerlines</w:t>
            </w:r>
          </w:p>
        </w:tc>
      </w:tr>
    </w:tbl>
    <w:p w14:paraId="6DC81CBF" w14:textId="77777777" w:rsidR="00A43271" w:rsidRDefault="00A43271" w:rsidP="00A43271"/>
    <w:p w14:paraId="3654DD86" w14:textId="715FEA61" w:rsidR="002060DE" w:rsidRPr="002060DE" w:rsidRDefault="002060DE" w:rsidP="002060DE">
      <w:r w:rsidRPr="002060DE">
        <w:t xml:space="preserve">Each dataset adapter parses raw sensor data into a canonical </w:t>
      </w:r>
      <w:r w:rsidRPr="002060DE">
        <w:t>Raw Transition</w:t>
      </w:r>
      <w:r w:rsidRPr="002060DE">
        <w:t xml:space="preserve"> structure containing:</w:t>
      </w:r>
    </w:p>
    <w:p w14:paraId="70C32037" w14:textId="03A370C8" w:rsidR="002060DE" w:rsidRPr="002060DE" w:rsidRDefault="002060DE" w:rsidP="002060DE">
      <w:pPr>
        <w:rPr>
          <w:rFonts w:eastAsiaTheme="minorEastAsi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t=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lat</m:t>
                      </m:r>
                    </m:e>
                  </m:d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,κ,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,r,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prev</m:t>
                      </m:r>
                    </m:e>
                  </m:d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κ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la1</m:t>
                      </m:r>
                    </m:e>
                  </m:d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κ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la2</m:t>
                      </m:r>
                    </m:e>
                  </m:d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,a,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reward</m:t>
                      </m:r>
                    </m:e>
                  </m:d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done</m:t>
                      </m:r>
                    </m:e>
                  </m:d>
                </m:sub>
              </m:sSub>
              <m:ctrlPr>
                <w:rPr>
                  <w:rFonts w:ascii="Cambria Math"/>
                </w:rPr>
              </m:ctrlPr>
            </m:e>
          </m:d>
        </m:oMath>
      </m:oMathPara>
    </w:p>
    <w:p w14:paraId="0987A2CB" w14:textId="77777777" w:rsidR="002060DE" w:rsidRPr="002060DE" w:rsidRDefault="002060DE" w:rsidP="002060DE">
      <w:pPr>
        <w:rPr>
          <w:rFonts w:eastAsiaTheme="minorEastAsia"/>
        </w:rPr>
      </w:pPr>
    </w:p>
    <w:p w14:paraId="08B7DA37" w14:textId="5416E92A" w:rsidR="002060DE" w:rsidRPr="002060DE" w:rsidRDefault="002060DE" w:rsidP="002060DE">
      <w:pPr>
        <w:rPr>
          <w:b/>
          <w:bCs/>
        </w:rPr>
      </w:pPr>
      <w:r w:rsidRPr="002060DE">
        <w:rPr>
          <w:b/>
          <w:bCs/>
        </w:rPr>
        <w:t xml:space="preserve">3.4.2 Universal </w:t>
      </w:r>
      <w:r w:rsidRPr="002060DE">
        <w:rPr>
          <w:b/>
          <w:bCs/>
        </w:rPr>
        <w:t>Normalizer</w:t>
      </w:r>
    </w:p>
    <w:p w14:paraId="103B29C1" w14:textId="35679D8A" w:rsidR="002060DE" w:rsidRPr="002060DE" w:rsidRDefault="002060DE" w:rsidP="002060DE">
      <w:r w:rsidRPr="002060DE">
        <w:t>All observations</w:t>
      </w:r>
      <w:r>
        <w:t xml:space="preserve"> </w:t>
      </w:r>
      <w:r w:rsidRPr="002060DE">
        <w:t xml:space="preserve">from both real datasets and simulation are </w:t>
      </w:r>
      <w:r w:rsidRPr="002060DE">
        <w:t>normalized</w:t>
      </w:r>
      <w:r w:rsidRPr="002060DE">
        <w:t xml:space="preserve"> by physical limits rather than data-driven statistics. This guarantees zero distribution shift between sources:</w:t>
      </w:r>
    </w:p>
    <w:p w14:paraId="48BD8650" w14:textId="50BCD21C" w:rsidR="002060DE" w:rsidRPr="002060DE" w:rsidRDefault="002060DE" w:rsidP="002060DE">
      <w:pPr>
        <w:rPr>
          <w:rFonts w:eastAsiaTheme="minorEastAsia"/>
        </w:rPr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o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lit/>
              <m:sty m:val="p"/>
            </m:rP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 xml:space="preserve"> clipped to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-1,1</m:t>
              </m:r>
            </m:e>
          </m:d>
        </m:oMath>
      </m:oMathPara>
    </w:p>
    <w:p w14:paraId="391CAA7D" w14:textId="77777777" w:rsidR="002060DE" w:rsidRPr="002060DE" w:rsidRDefault="002060DE" w:rsidP="002060DE">
      <w:pPr>
        <w:rPr>
          <w:rFonts w:eastAsiaTheme="minorEastAsia"/>
        </w:rPr>
      </w:pPr>
    </w:p>
    <w:p w14:paraId="29D6838E" w14:textId="7F9C5E69" w:rsidR="002060DE" w:rsidRPr="002060DE" w:rsidRDefault="002060DE" w:rsidP="002060DE">
      <w:pPr>
        <w:rPr>
          <w:b/>
          <w:bCs/>
        </w:rPr>
      </w:pPr>
      <w:r w:rsidRPr="002060DE">
        <w:rPr>
          <w:b/>
          <w:bCs/>
        </w:rPr>
        <w:t>Normalization</w:t>
      </w:r>
      <w:r w:rsidRPr="002060DE">
        <w:rPr>
          <w:b/>
          <w:bCs/>
        </w:rPr>
        <w:t xml:space="preserve"> Settings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610"/>
        <w:gridCol w:w="3510"/>
      </w:tblGrid>
      <w:tr w:rsidR="002060DE" w:rsidRPr="002060DE" w14:paraId="59009BCB" w14:textId="77777777" w:rsidTr="002060DE">
        <w:trPr>
          <w:tblCellSpacing w:w="15" w:type="dxa"/>
        </w:trPr>
        <w:tc>
          <w:tcPr>
            <w:tcW w:w="1485" w:type="dxa"/>
            <w:tcBorders>
              <w:bottom w:val="single" w:sz="6" w:space="0" w:color="DCDFE5"/>
            </w:tcBorders>
            <w:vAlign w:val="center"/>
            <w:hideMark/>
          </w:tcPr>
          <w:p w14:paraId="2581A5EB" w14:textId="77777777" w:rsidR="002060DE" w:rsidRPr="002060DE" w:rsidRDefault="002060DE" w:rsidP="002060DE">
            <w:pPr>
              <w:rPr>
                <w:b/>
                <w:bCs/>
              </w:rPr>
            </w:pPr>
            <w:r w:rsidRPr="002060DE">
              <w:rPr>
                <w:b/>
                <w:bCs/>
              </w:rPr>
              <w:t>Dimension</w:t>
            </w:r>
          </w:p>
        </w:tc>
        <w:tc>
          <w:tcPr>
            <w:tcW w:w="2580" w:type="dxa"/>
            <w:tcBorders>
              <w:bottom w:val="single" w:sz="6" w:space="0" w:color="DCDFE5"/>
            </w:tcBorders>
            <w:vAlign w:val="center"/>
            <w:hideMark/>
          </w:tcPr>
          <w:p w14:paraId="79C6FF36" w14:textId="77777777" w:rsidR="002060DE" w:rsidRPr="002060DE" w:rsidRDefault="002060DE" w:rsidP="002060DE">
            <w:pPr>
              <w:rPr>
                <w:b/>
                <w:bCs/>
              </w:rPr>
            </w:pPr>
            <w:r w:rsidRPr="002060DE">
              <w:rPr>
                <w:b/>
                <w:bCs/>
              </w:rPr>
              <w:t>Physical quantity</w:t>
            </w:r>
          </w:p>
        </w:tc>
        <w:tc>
          <w:tcPr>
            <w:tcW w:w="3465" w:type="dxa"/>
            <w:tcBorders>
              <w:bottom w:val="single" w:sz="6" w:space="0" w:color="DCDFE5"/>
            </w:tcBorders>
            <w:vAlign w:val="center"/>
            <w:hideMark/>
          </w:tcPr>
          <w:p w14:paraId="6239A876" w14:textId="3F4AE7D5" w:rsidR="002060DE" w:rsidRPr="002060DE" w:rsidRDefault="00AD5499" w:rsidP="002060DE">
            <w:pPr>
              <w:rPr>
                <w:rFonts w:eastAsiaTheme="minorEastAsia"/>
                <w:b/>
                <w:bCs/>
              </w:rPr>
            </w:pPr>
            <w:r w:rsidRPr="002060DE">
              <w:rPr>
                <w:b/>
                <w:bCs/>
              </w:rPr>
              <w:t>Normalization</w:t>
            </w:r>
            <w:r w:rsidR="002060DE" w:rsidRPr="002060DE">
              <w:rPr>
                <w:b/>
                <w:bCs/>
              </w:rPr>
              <w:t xml:space="preserve"> constant </w:t>
            </w:r>
            <m:oMath>
              <m:r>
                <m:rPr>
                  <m:lit/>
                  <m:sty m:val="b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lit/>
                  <m:sty m:val="b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2060DE" w:rsidRPr="002060DE" w14:paraId="421FC814" w14:textId="77777777" w:rsidTr="002060DE">
        <w:trPr>
          <w:tblCellSpacing w:w="15" w:type="dxa"/>
        </w:trPr>
        <w:tc>
          <w:tcPr>
            <w:tcW w:w="1485" w:type="dxa"/>
            <w:tcBorders>
              <w:bottom w:val="single" w:sz="6" w:space="0" w:color="DCDFE5"/>
            </w:tcBorders>
            <w:vAlign w:val="center"/>
            <w:hideMark/>
          </w:tcPr>
          <w:p w14:paraId="0765AE4A" w14:textId="77777777" w:rsidR="002060DE" w:rsidRPr="002060DE" w:rsidRDefault="002060DE" w:rsidP="002060DE">
            <w:r w:rsidRPr="002060DE">
              <w:t>0</w:t>
            </w:r>
          </w:p>
        </w:tc>
        <w:tc>
          <w:tcPr>
            <w:tcW w:w="2580" w:type="dxa"/>
            <w:tcBorders>
              <w:bottom w:val="single" w:sz="6" w:space="0" w:color="DCDFE5"/>
            </w:tcBorders>
            <w:vAlign w:val="center"/>
            <w:hideMark/>
          </w:tcPr>
          <w:p w14:paraId="5FDF7B56" w14:textId="77777777" w:rsidR="002060DE" w:rsidRPr="00AD5499" w:rsidRDefault="002060DE" w:rsidP="00AD5499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lat</m:t>
                        </m:r>
                      </m:e>
                    </m:d>
                  </m:sub>
                </m:sSub>
              </m:oMath>
            </m:oMathPara>
          </w:p>
          <w:p w14:paraId="62DC03CE" w14:textId="5E646E08" w:rsidR="002060DE" w:rsidRPr="002060DE" w:rsidRDefault="002060DE" w:rsidP="00AD5499">
            <w:pPr>
              <w:rPr>
                <w:rFonts w:eastAsiaTheme="minorEastAsia"/>
              </w:rPr>
            </w:pPr>
          </w:p>
        </w:tc>
        <w:tc>
          <w:tcPr>
            <w:tcW w:w="3465" w:type="dxa"/>
            <w:tcBorders>
              <w:bottom w:val="single" w:sz="6" w:space="0" w:color="DCDFE5"/>
            </w:tcBorders>
            <w:vAlign w:val="center"/>
            <w:hideMark/>
          </w:tcPr>
          <w:p w14:paraId="2D8AD525" w14:textId="18128A2C" w:rsidR="002060DE" w:rsidRPr="002060DE" w:rsidRDefault="002060DE" w:rsidP="00AD5499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r>
                  <m:rPr>
                    <m:lit/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2=1.75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</m:oMath>
            </m:oMathPara>
          </w:p>
        </w:tc>
      </w:tr>
      <w:tr w:rsidR="002060DE" w:rsidRPr="002060DE" w14:paraId="31205856" w14:textId="77777777" w:rsidTr="002060DE">
        <w:trPr>
          <w:tblCellSpacing w:w="15" w:type="dxa"/>
        </w:trPr>
        <w:tc>
          <w:tcPr>
            <w:tcW w:w="1485" w:type="dxa"/>
            <w:tcBorders>
              <w:bottom w:val="single" w:sz="6" w:space="0" w:color="DCDFE5"/>
            </w:tcBorders>
            <w:vAlign w:val="center"/>
            <w:hideMark/>
          </w:tcPr>
          <w:p w14:paraId="584B86B9" w14:textId="77777777" w:rsidR="002060DE" w:rsidRPr="002060DE" w:rsidRDefault="002060DE" w:rsidP="002060DE">
            <w:r w:rsidRPr="002060DE">
              <w:t>1</w:t>
            </w:r>
          </w:p>
        </w:tc>
        <w:tc>
          <w:tcPr>
            <w:tcW w:w="2580" w:type="dxa"/>
            <w:tcBorders>
              <w:bottom w:val="single" w:sz="6" w:space="0" w:color="DCDFE5"/>
            </w:tcBorders>
            <w:vAlign w:val="center"/>
            <w:hideMark/>
          </w:tcPr>
          <w:p w14:paraId="647C50C7" w14:textId="6198E546" w:rsidR="00AD5499" w:rsidRPr="002060DE" w:rsidRDefault="00AD5499" w:rsidP="00AD5499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ψ</m:t>
                        </m:r>
                      </m:e>
                    </m:d>
                  </m:sub>
                </m:sSub>
              </m:oMath>
            </m:oMathPara>
          </w:p>
        </w:tc>
        <w:tc>
          <w:tcPr>
            <w:tcW w:w="3465" w:type="dxa"/>
            <w:tcBorders>
              <w:bottom w:val="single" w:sz="6" w:space="0" w:color="DCDFE5"/>
            </w:tcBorders>
            <w:vAlign w:val="center"/>
            <w:hideMark/>
          </w:tcPr>
          <w:p w14:paraId="1033DFE0" w14:textId="532E0FD8" w:rsidR="002060DE" w:rsidRPr="002060DE" w:rsidRDefault="002060DE" w:rsidP="00AD5499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  <m:r>
                  <m:rPr>
                    <m:lit/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4 = 0.785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rad</m:t>
                </m:r>
              </m:oMath>
            </m:oMathPara>
          </w:p>
        </w:tc>
      </w:tr>
      <w:tr w:rsidR="002060DE" w:rsidRPr="002060DE" w14:paraId="4310C2DB" w14:textId="77777777" w:rsidTr="002060DE">
        <w:trPr>
          <w:tblCellSpacing w:w="15" w:type="dxa"/>
        </w:trPr>
        <w:tc>
          <w:tcPr>
            <w:tcW w:w="1485" w:type="dxa"/>
            <w:tcBorders>
              <w:bottom w:val="single" w:sz="6" w:space="0" w:color="DCDFE5"/>
            </w:tcBorders>
            <w:vAlign w:val="center"/>
            <w:hideMark/>
          </w:tcPr>
          <w:p w14:paraId="40E9AB6A" w14:textId="77777777" w:rsidR="002060DE" w:rsidRPr="002060DE" w:rsidRDefault="002060DE" w:rsidP="002060DE">
            <w:r w:rsidRPr="002060DE">
              <w:t>2</w:t>
            </w:r>
          </w:p>
        </w:tc>
        <w:tc>
          <w:tcPr>
            <w:tcW w:w="2580" w:type="dxa"/>
            <w:tcBorders>
              <w:bottom w:val="single" w:sz="6" w:space="0" w:color="DCDFE5"/>
            </w:tcBorders>
            <w:vAlign w:val="center"/>
            <w:hideMark/>
          </w:tcPr>
          <w:p w14:paraId="3A293947" w14:textId="77777777" w:rsidR="002060DE" w:rsidRPr="00AD5499" w:rsidRDefault="00AD5499" w:rsidP="002060DE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κ</m:t>
                </m:r>
              </m:oMath>
            </m:oMathPara>
          </w:p>
          <w:p w14:paraId="5F61E8FB" w14:textId="1E6AA019" w:rsidR="00AD5499" w:rsidRPr="002060DE" w:rsidRDefault="00AD5499" w:rsidP="002060DE">
            <w:pPr>
              <w:rPr>
                <w:rFonts w:eastAsiaTheme="minorEastAsia"/>
              </w:rPr>
            </w:pPr>
          </w:p>
        </w:tc>
        <w:tc>
          <w:tcPr>
            <w:tcW w:w="3465" w:type="dxa"/>
            <w:tcBorders>
              <w:bottom w:val="single" w:sz="6" w:space="0" w:color="DCDFE5"/>
            </w:tcBorders>
            <w:vAlign w:val="center"/>
            <w:hideMark/>
          </w:tcPr>
          <w:p w14:paraId="0FFD86C7" w14:textId="77777777" w:rsidR="002060DE" w:rsidRPr="00AD5499" w:rsidRDefault="00AD5499" w:rsidP="002060DE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0.05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sup>
                </m:sSup>
              </m:oMath>
            </m:oMathPara>
          </w:p>
          <w:p w14:paraId="4A33DF77" w14:textId="77EC8082" w:rsidR="00AD5499" w:rsidRPr="002060DE" w:rsidRDefault="00AD5499" w:rsidP="002060DE">
            <w:pPr>
              <w:rPr>
                <w:rFonts w:eastAsiaTheme="minorEastAsia"/>
              </w:rPr>
            </w:pPr>
          </w:p>
        </w:tc>
      </w:tr>
      <w:tr w:rsidR="002060DE" w:rsidRPr="002060DE" w14:paraId="609A3FEB" w14:textId="77777777" w:rsidTr="002060DE">
        <w:trPr>
          <w:tblCellSpacing w:w="15" w:type="dxa"/>
        </w:trPr>
        <w:tc>
          <w:tcPr>
            <w:tcW w:w="1485" w:type="dxa"/>
            <w:tcBorders>
              <w:bottom w:val="single" w:sz="6" w:space="0" w:color="DCDFE5"/>
            </w:tcBorders>
            <w:vAlign w:val="center"/>
            <w:hideMark/>
          </w:tcPr>
          <w:p w14:paraId="7510113D" w14:textId="77777777" w:rsidR="002060DE" w:rsidRPr="002060DE" w:rsidRDefault="002060DE" w:rsidP="002060DE">
            <w:r w:rsidRPr="002060DE">
              <w:t>3</w:t>
            </w:r>
          </w:p>
        </w:tc>
        <w:tc>
          <w:tcPr>
            <w:tcW w:w="2580" w:type="dxa"/>
            <w:tcBorders>
              <w:bottom w:val="single" w:sz="6" w:space="0" w:color="DCDFE5"/>
            </w:tcBorders>
            <w:vAlign w:val="center"/>
            <w:hideMark/>
          </w:tcPr>
          <w:p w14:paraId="04724E85" w14:textId="12A7D333" w:rsidR="00AD5499" w:rsidRPr="002060DE" w:rsidRDefault="00AD5499" w:rsidP="002060DE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3465" w:type="dxa"/>
            <w:tcBorders>
              <w:bottom w:val="single" w:sz="6" w:space="0" w:color="DCDFE5"/>
            </w:tcBorders>
            <w:vAlign w:val="center"/>
            <w:hideMark/>
          </w:tcPr>
          <w:p w14:paraId="303AF373" w14:textId="77777777" w:rsidR="002060DE" w:rsidRPr="002060DE" w:rsidRDefault="002060DE" w:rsidP="002060DE">
            <w:r w:rsidRPr="002060DE">
              <w:t>2.0 m/s</w:t>
            </w:r>
          </w:p>
        </w:tc>
      </w:tr>
      <w:tr w:rsidR="002060DE" w:rsidRPr="002060DE" w14:paraId="61BB475D" w14:textId="77777777" w:rsidTr="002060DE">
        <w:trPr>
          <w:tblCellSpacing w:w="15" w:type="dxa"/>
        </w:trPr>
        <w:tc>
          <w:tcPr>
            <w:tcW w:w="1485" w:type="dxa"/>
            <w:tcBorders>
              <w:bottom w:val="single" w:sz="6" w:space="0" w:color="DCDFE5"/>
            </w:tcBorders>
            <w:vAlign w:val="center"/>
            <w:hideMark/>
          </w:tcPr>
          <w:p w14:paraId="1892FC9B" w14:textId="77777777" w:rsidR="002060DE" w:rsidRPr="002060DE" w:rsidRDefault="002060DE" w:rsidP="002060DE">
            <w:r w:rsidRPr="002060DE">
              <w:t>4</w:t>
            </w:r>
          </w:p>
        </w:tc>
        <w:tc>
          <w:tcPr>
            <w:tcW w:w="2580" w:type="dxa"/>
            <w:tcBorders>
              <w:bottom w:val="single" w:sz="6" w:space="0" w:color="DCDFE5"/>
            </w:tcBorders>
            <w:vAlign w:val="center"/>
            <w:hideMark/>
          </w:tcPr>
          <w:p w14:paraId="59F17ECE" w14:textId="77777777" w:rsidR="002060DE" w:rsidRPr="002060DE" w:rsidRDefault="002060DE" w:rsidP="002060DE">
            <w:r w:rsidRPr="002060DE">
              <w:t>r</w:t>
            </w:r>
          </w:p>
        </w:tc>
        <w:tc>
          <w:tcPr>
            <w:tcW w:w="3465" w:type="dxa"/>
            <w:tcBorders>
              <w:bottom w:val="single" w:sz="6" w:space="0" w:color="DCDFE5"/>
            </w:tcBorders>
            <w:vAlign w:val="center"/>
            <w:hideMark/>
          </w:tcPr>
          <w:p w14:paraId="209A7D07" w14:textId="77777777" w:rsidR="002060DE" w:rsidRPr="002060DE" w:rsidRDefault="002060DE" w:rsidP="002060DE">
            <w:r w:rsidRPr="002060DE">
              <w:t>0.5 rad/s</w:t>
            </w:r>
          </w:p>
        </w:tc>
      </w:tr>
      <w:tr w:rsidR="002060DE" w:rsidRPr="002060DE" w14:paraId="4F368739" w14:textId="77777777" w:rsidTr="002060DE">
        <w:trPr>
          <w:tblCellSpacing w:w="15" w:type="dxa"/>
        </w:trPr>
        <w:tc>
          <w:tcPr>
            <w:tcW w:w="1485" w:type="dxa"/>
            <w:tcBorders>
              <w:bottom w:val="single" w:sz="6" w:space="0" w:color="DCDFE5"/>
            </w:tcBorders>
            <w:vAlign w:val="center"/>
            <w:hideMark/>
          </w:tcPr>
          <w:p w14:paraId="68ADA21C" w14:textId="77777777" w:rsidR="002060DE" w:rsidRPr="002060DE" w:rsidRDefault="002060DE" w:rsidP="002060DE">
            <w:r w:rsidRPr="002060DE">
              <w:t>5</w:t>
            </w:r>
          </w:p>
        </w:tc>
        <w:tc>
          <w:tcPr>
            <w:tcW w:w="2580" w:type="dxa"/>
            <w:tcBorders>
              <w:bottom w:val="single" w:sz="6" w:space="0" w:color="DCDFE5"/>
            </w:tcBorders>
            <w:vAlign w:val="center"/>
            <w:hideMark/>
          </w:tcPr>
          <w:p w14:paraId="6830F884" w14:textId="45BB3A5C" w:rsidR="00AD5499" w:rsidRPr="002060DE" w:rsidRDefault="00AD5499" w:rsidP="002060DE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prev</m:t>
                        </m:r>
                      </m:e>
                    </m:d>
                  </m:sub>
                </m:sSub>
              </m:oMath>
            </m:oMathPara>
          </w:p>
        </w:tc>
        <w:tc>
          <w:tcPr>
            <w:tcW w:w="3465" w:type="dxa"/>
            <w:tcBorders>
              <w:bottom w:val="single" w:sz="6" w:space="0" w:color="DCDFE5"/>
            </w:tcBorders>
            <w:vAlign w:val="center"/>
            <w:hideMark/>
          </w:tcPr>
          <w:p w14:paraId="39BAD2D2" w14:textId="18DDE9CB" w:rsidR="00AD5499" w:rsidRPr="002060DE" w:rsidRDefault="00AD5499" w:rsidP="002060DE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</m:e>
                    </m:d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=0.35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rad</m:t>
                </m:r>
              </m:oMath>
            </m:oMathPara>
          </w:p>
        </w:tc>
      </w:tr>
      <w:tr w:rsidR="002060DE" w:rsidRPr="002060DE" w14:paraId="3816146E" w14:textId="77777777" w:rsidTr="002060DE">
        <w:trPr>
          <w:tblCellSpacing w:w="15" w:type="dxa"/>
        </w:trPr>
        <w:tc>
          <w:tcPr>
            <w:tcW w:w="1485" w:type="dxa"/>
            <w:tcBorders>
              <w:bottom w:val="single" w:sz="6" w:space="0" w:color="DCDFE5"/>
            </w:tcBorders>
            <w:vAlign w:val="center"/>
            <w:hideMark/>
          </w:tcPr>
          <w:p w14:paraId="79EE73BD" w14:textId="77777777" w:rsidR="002060DE" w:rsidRPr="002060DE" w:rsidRDefault="002060DE" w:rsidP="002060DE">
            <w:r w:rsidRPr="002060DE">
              <w:t>6</w:t>
            </w:r>
          </w:p>
        </w:tc>
        <w:tc>
          <w:tcPr>
            <w:tcW w:w="2580" w:type="dxa"/>
            <w:tcBorders>
              <w:bottom w:val="single" w:sz="6" w:space="0" w:color="DCDFE5"/>
            </w:tcBorders>
            <w:vAlign w:val="center"/>
            <w:hideMark/>
          </w:tcPr>
          <w:p w14:paraId="4BDB184A" w14:textId="7BBE2E95" w:rsidR="00AD5499" w:rsidRPr="002060DE" w:rsidRDefault="00AD5499" w:rsidP="002060DE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κ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la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sub>
                </m:sSub>
              </m:oMath>
            </m:oMathPara>
          </w:p>
        </w:tc>
        <w:tc>
          <w:tcPr>
            <w:tcW w:w="3465" w:type="dxa"/>
            <w:tcBorders>
              <w:bottom w:val="single" w:sz="6" w:space="0" w:color="DCDFE5"/>
            </w:tcBorders>
            <w:vAlign w:val="center"/>
            <w:hideMark/>
          </w:tcPr>
          <w:p w14:paraId="2F3FA7D3" w14:textId="672E7A33" w:rsidR="00AD5499" w:rsidRPr="002060DE" w:rsidRDefault="00AD5499" w:rsidP="002060DE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0.05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sup>
                </m:sSup>
              </m:oMath>
            </m:oMathPara>
          </w:p>
        </w:tc>
      </w:tr>
      <w:tr w:rsidR="002060DE" w:rsidRPr="002060DE" w14:paraId="1D25E166" w14:textId="77777777" w:rsidTr="002060DE">
        <w:trPr>
          <w:tblCellSpacing w:w="15" w:type="dxa"/>
        </w:trPr>
        <w:tc>
          <w:tcPr>
            <w:tcW w:w="1485" w:type="dxa"/>
            <w:tcBorders>
              <w:bottom w:val="nil"/>
            </w:tcBorders>
            <w:vAlign w:val="center"/>
            <w:hideMark/>
          </w:tcPr>
          <w:p w14:paraId="421AA471" w14:textId="77777777" w:rsidR="002060DE" w:rsidRPr="002060DE" w:rsidRDefault="002060DE" w:rsidP="002060DE">
            <w:r w:rsidRPr="002060DE">
              <w:t>7</w:t>
            </w:r>
          </w:p>
        </w:tc>
        <w:tc>
          <w:tcPr>
            <w:tcW w:w="2580" w:type="dxa"/>
            <w:tcBorders>
              <w:bottom w:val="nil"/>
            </w:tcBorders>
            <w:vAlign w:val="center"/>
            <w:hideMark/>
          </w:tcPr>
          <w:p w14:paraId="13234CC9" w14:textId="5C65C7B4" w:rsidR="00AD5499" w:rsidRPr="002060DE" w:rsidRDefault="00AD5499" w:rsidP="002060DE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κ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la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d>
                  </m:sub>
                </m:sSub>
              </m:oMath>
            </m:oMathPara>
          </w:p>
        </w:tc>
        <w:tc>
          <w:tcPr>
            <w:tcW w:w="3465" w:type="dxa"/>
            <w:tcBorders>
              <w:bottom w:val="nil"/>
            </w:tcBorders>
            <w:vAlign w:val="center"/>
            <w:hideMark/>
          </w:tcPr>
          <w:p w14:paraId="4C45644E" w14:textId="26131A4C" w:rsidR="00AD5499" w:rsidRPr="002060DE" w:rsidRDefault="00AD5499" w:rsidP="002060DE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0.05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sup>
                </m:sSup>
              </m:oMath>
            </m:oMathPara>
          </w:p>
        </w:tc>
      </w:tr>
    </w:tbl>
    <w:p w14:paraId="5144D075" w14:textId="46BBBFB3" w:rsidR="002060DE" w:rsidRPr="002060DE" w:rsidRDefault="002060DE" w:rsidP="002060DE">
      <w:r w:rsidRPr="002060DE">
        <w:lastRenderedPageBreak/>
        <w:t xml:space="preserve">A 5× physical limit check rejects transitions where any raw value exceeds five times its </w:t>
      </w:r>
      <w:r w:rsidR="00AD5499" w:rsidRPr="002060DE">
        <w:t>normalization</w:t>
      </w:r>
      <w:r w:rsidRPr="002060DE">
        <w:t xml:space="preserve"> constant, filtering parsing errors without discarding valid extreme </w:t>
      </w:r>
      <w:r w:rsidR="00AD5499" w:rsidRPr="002060DE">
        <w:t>maneuvers</w:t>
      </w:r>
      <w:r w:rsidRPr="002060DE">
        <w:t>.</w:t>
      </w:r>
    </w:p>
    <w:p w14:paraId="57FE0081" w14:textId="77777777" w:rsidR="002060DE" w:rsidRPr="002060DE" w:rsidRDefault="002060DE" w:rsidP="002060DE">
      <w:pPr>
        <w:rPr>
          <w:b/>
          <w:bCs/>
        </w:rPr>
      </w:pPr>
      <w:r w:rsidRPr="002060DE">
        <w:rPr>
          <w:b/>
          <w:bCs/>
        </w:rPr>
        <w:t>3.4.3 Stratified Replay Buffer with Phase-Aware Sampling</w:t>
      </w:r>
    </w:p>
    <w:p w14:paraId="46663333" w14:textId="77777777" w:rsidR="002060DE" w:rsidRPr="002060DE" w:rsidRDefault="002060DE" w:rsidP="002060DE">
      <w:r w:rsidRPr="002060DE">
        <w:t>The Hybrid Stratified Buffer maintains four independent sub-buffers — one per data source — and samples from them with configurable, episode-dependent weights:</w:t>
      </w:r>
    </w:p>
    <w:p w14:paraId="59C6F94D" w14:textId="77777777" w:rsidR="002060DE" w:rsidRPr="002060DE" w:rsidRDefault="002060DE" w:rsidP="002060DE">
      <w:pPr>
        <w:rPr>
          <w:b/>
          <w:bCs/>
        </w:rPr>
      </w:pPr>
      <w:r w:rsidRPr="002060DE">
        <w:rPr>
          <w:b/>
          <w:bCs/>
        </w:rPr>
        <w:t>Phase Sampling Weights Table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440"/>
        <w:gridCol w:w="1350"/>
        <w:gridCol w:w="1170"/>
        <w:gridCol w:w="1350"/>
        <w:gridCol w:w="1440"/>
      </w:tblGrid>
      <w:tr w:rsidR="00AD5499" w:rsidRPr="002060DE" w14:paraId="2A12BF5F" w14:textId="77777777" w:rsidTr="00AD5499">
        <w:trPr>
          <w:tblCellSpacing w:w="15" w:type="dxa"/>
        </w:trPr>
        <w:tc>
          <w:tcPr>
            <w:tcW w:w="1395" w:type="dxa"/>
            <w:tcBorders>
              <w:bottom w:val="single" w:sz="6" w:space="0" w:color="DCDFE5"/>
            </w:tcBorders>
            <w:vAlign w:val="center"/>
            <w:hideMark/>
          </w:tcPr>
          <w:p w14:paraId="4156EDA4" w14:textId="77777777" w:rsidR="002060DE" w:rsidRPr="002060DE" w:rsidRDefault="002060DE" w:rsidP="002060DE">
            <w:pPr>
              <w:rPr>
                <w:b/>
                <w:bCs/>
              </w:rPr>
            </w:pPr>
            <w:r w:rsidRPr="002060DE">
              <w:rPr>
                <w:b/>
                <w:bCs/>
              </w:rPr>
              <w:t>Phase</w:t>
            </w:r>
          </w:p>
        </w:tc>
        <w:tc>
          <w:tcPr>
            <w:tcW w:w="1410" w:type="dxa"/>
            <w:tcBorders>
              <w:bottom w:val="single" w:sz="6" w:space="0" w:color="DCDFE5"/>
            </w:tcBorders>
            <w:vAlign w:val="center"/>
            <w:hideMark/>
          </w:tcPr>
          <w:p w14:paraId="3EE79148" w14:textId="77777777" w:rsidR="002060DE" w:rsidRPr="002060DE" w:rsidRDefault="002060DE" w:rsidP="002060DE">
            <w:pPr>
              <w:rPr>
                <w:b/>
                <w:bCs/>
              </w:rPr>
            </w:pPr>
            <w:r w:rsidRPr="002060DE">
              <w:rPr>
                <w:b/>
                <w:bCs/>
              </w:rPr>
              <w:t>Episodes</w:t>
            </w:r>
          </w:p>
        </w:tc>
        <w:tc>
          <w:tcPr>
            <w:tcW w:w="1320" w:type="dxa"/>
            <w:tcBorders>
              <w:bottom w:val="single" w:sz="6" w:space="0" w:color="DCDFE5"/>
            </w:tcBorders>
            <w:vAlign w:val="center"/>
            <w:hideMark/>
          </w:tcPr>
          <w:p w14:paraId="54BD55CA" w14:textId="77777777" w:rsidR="002060DE" w:rsidRPr="002060DE" w:rsidRDefault="002060DE" w:rsidP="002060DE">
            <w:pPr>
              <w:rPr>
                <w:b/>
                <w:bCs/>
              </w:rPr>
            </w:pPr>
            <w:r w:rsidRPr="002060DE">
              <w:rPr>
                <w:b/>
                <w:bCs/>
              </w:rPr>
              <w:t>OpenLKA</w:t>
            </w:r>
          </w:p>
        </w:tc>
        <w:tc>
          <w:tcPr>
            <w:tcW w:w="1140" w:type="dxa"/>
            <w:tcBorders>
              <w:bottom w:val="single" w:sz="6" w:space="0" w:color="DCDFE5"/>
            </w:tcBorders>
            <w:vAlign w:val="center"/>
            <w:hideMark/>
          </w:tcPr>
          <w:p w14:paraId="7E911007" w14:textId="77777777" w:rsidR="002060DE" w:rsidRPr="002060DE" w:rsidRDefault="002060DE" w:rsidP="002060DE">
            <w:pPr>
              <w:rPr>
                <w:b/>
                <w:bCs/>
              </w:rPr>
            </w:pPr>
            <w:r w:rsidRPr="002060DE">
              <w:rPr>
                <w:b/>
                <w:bCs/>
              </w:rPr>
              <w:t>Comma</w:t>
            </w:r>
          </w:p>
        </w:tc>
        <w:tc>
          <w:tcPr>
            <w:tcW w:w="1320" w:type="dxa"/>
            <w:tcBorders>
              <w:bottom w:val="single" w:sz="6" w:space="0" w:color="DCDFE5"/>
            </w:tcBorders>
            <w:vAlign w:val="center"/>
            <w:hideMark/>
          </w:tcPr>
          <w:p w14:paraId="1E20E118" w14:textId="77777777" w:rsidR="002060DE" w:rsidRPr="002060DE" w:rsidRDefault="002060DE" w:rsidP="002060DE">
            <w:pPr>
              <w:rPr>
                <w:b/>
                <w:bCs/>
              </w:rPr>
            </w:pPr>
            <w:r w:rsidRPr="002060DE">
              <w:rPr>
                <w:b/>
                <w:bCs/>
              </w:rPr>
              <w:t>Argoverse</w:t>
            </w:r>
          </w:p>
        </w:tc>
        <w:tc>
          <w:tcPr>
            <w:tcW w:w="1395" w:type="dxa"/>
            <w:tcBorders>
              <w:bottom w:val="single" w:sz="6" w:space="0" w:color="DCDFE5"/>
            </w:tcBorders>
            <w:vAlign w:val="center"/>
            <w:hideMark/>
          </w:tcPr>
          <w:p w14:paraId="6E6815A1" w14:textId="77777777" w:rsidR="002060DE" w:rsidRPr="002060DE" w:rsidRDefault="002060DE" w:rsidP="002060DE">
            <w:pPr>
              <w:rPr>
                <w:b/>
                <w:bCs/>
              </w:rPr>
            </w:pPr>
            <w:r w:rsidRPr="002060DE">
              <w:rPr>
                <w:b/>
                <w:bCs/>
              </w:rPr>
              <w:t>Simulation</w:t>
            </w:r>
          </w:p>
        </w:tc>
      </w:tr>
      <w:tr w:rsidR="00AD5499" w:rsidRPr="002060DE" w14:paraId="31D9BF4F" w14:textId="77777777" w:rsidTr="00AD5499">
        <w:trPr>
          <w:tblCellSpacing w:w="15" w:type="dxa"/>
        </w:trPr>
        <w:tc>
          <w:tcPr>
            <w:tcW w:w="1395" w:type="dxa"/>
            <w:tcBorders>
              <w:bottom w:val="single" w:sz="6" w:space="0" w:color="DCDFE5"/>
            </w:tcBorders>
            <w:vAlign w:val="center"/>
            <w:hideMark/>
          </w:tcPr>
          <w:p w14:paraId="2C4458FC" w14:textId="77777777" w:rsidR="002060DE" w:rsidRPr="002060DE" w:rsidRDefault="002060DE" w:rsidP="002060DE">
            <w:r w:rsidRPr="002060DE">
              <w:t>Phase 1</w:t>
            </w:r>
          </w:p>
        </w:tc>
        <w:tc>
          <w:tcPr>
            <w:tcW w:w="1410" w:type="dxa"/>
            <w:tcBorders>
              <w:bottom w:val="single" w:sz="6" w:space="0" w:color="DCDFE5"/>
            </w:tcBorders>
            <w:vAlign w:val="center"/>
            <w:hideMark/>
          </w:tcPr>
          <w:p w14:paraId="55167B3C" w14:textId="77777777" w:rsidR="002060DE" w:rsidRPr="002060DE" w:rsidRDefault="002060DE" w:rsidP="002060DE">
            <w:r w:rsidRPr="002060DE">
              <w:t>0–150</w:t>
            </w:r>
          </w:p>
        </w:tc>
        <w:tc>
          <w:tcPr>
            <w:tcW w:w="1320" w:type="dxa"/>
            <w:tcBorders>
              <w:bottom w:val="single" w:sz="6" w:space="0" w:color="DCDFE5"/>
            </w:tcBorders>
            <w:vAlign w:val="center"/>
            <w:hideMark/>
          </w:tcPr>
          <w:p w14:paraId="5A8295C5" w14:textId="77777777" w:rsidR="002060DE" w:rsidRPr="002060DE" w:rsidRDefault="002060DE" w:rsidP="002060DE">
            <w:r w:rsidRPr="002060DE">
              <w:t>0.40</w:t>
            </w:r>
          </w:p>
        </w:tc>
        <w:tc>
          <w:tcPr>
            <w:tcW w:w="1140" w:type="dxa"/>
            <w:tcBorders>
              <w:bottom w:val="single" w:sz="6" w:space="0" w:color="DCDFE5"/>
            </w:tcBorders>
            <w:vAlign w:val="center"/>
            <w:hideMark/>
          </w:tcPr>
          <w:p w14:paraId="5EB892C3" w14:textId="77777777" w:rsidR="002060DE" w:rsidRPr="002060DE" w:rsidRDefault="002060DE" w:rsidP="002060DE">
            <w:r w:rsidRPr="002060DE">
              <w:t>0.20</w:t>
            </w:r>
          </w:p>
        </w:tc>
        <w:tc>
          <w:tcPr>
            <w:tcW w:w="1320" w:type="dxa"/>
            <w:tcBorders>
              <w:bottom w:val="single" w:sz="6" w:space="0" w:color="DCDFE5"/>
            </w:tcBorders>
            <w:vAlign w:val="center"/>
            <w:hideMark/>
          </w:tcPr>
          <w:p w14:paraId="69E327C4" w14:textId="77777777" w:rsidR="002060DE" w:rsidRPr="002060DE" w:rsidRDefault="002060DE" w:rsidP="002060DE">
            <w:r w:rsidRPr="002060DE">
              <w:t>0.20</w:t>
            </w:r>
          </w:p>
        </w:tc>
        <w:tc>
          <w:tcPr>
            <w:tcW w:w="1395" w:type="dxa"/>
            <w:tcBorders>
              <w:bottom w:val="single" w:sz="6" w:space="0" w:color="DCDFE5"/>
            </w:tcBorders>
            <w:vAlign w:val="center"/>
            <w:hideMark/>
          </w:tcPr>
          <w:p w14:paraId="4A797DBE" w14:textId="77777777" w:rsidR="002060DE" w:rsidRPr="002060DE" w:rsidRDefault="002060DE" w:rsidP="002060DE">
            <w:r w:rsidRPr="002060DE">
              <w:t>0.20</w:t>
            </w:r>
          </w:p>
        </w:tc>
      </w:tr>
      <w:tr w:rsidR="00AD5499" w:rsidRPr="002060DE" w14:paraId="7216DBFF" w14:textId="77777777" w:rsidTr="00AD5499">
        <w:trPr>
          <w:tblCellSpacing w:w="15" w:type="dxa"/>
        </w:trPr>
        <w:tc>
          <w:tcPr>
            <w:tcW w:w="1395" w:type="dxa"/>
            <w:tcBorders>
              <w:bottom w:val="single" w:sz="6" w:space="0" w:color="DCDFE5"/>
            </w:tcBorders>
            <w:vAlign w:val="center"/>
            <w:hideMark/>
          </w:tcPr>
          <w:p w14:paraId="098D1903" w14:textId="77777777" w:rsidR="002060DE" w:rsidRPr="002060DE" w:rsidRDefault="002060DE" w:rsidP="002060DE">
            <w:r w:rsidRPr="002060DE">
              <w:t>Phase 2</w:t>
            </w:r>
          </w:p>
        </w:tc>
        <w:tc>
          <w:tcPr>
            <w:tcW w:w="1410" w:type="dxa"/>
            <w:tcBorders>
              <w:bottom w:val="single" w:sz="6" w:space="0" w:color="DCDFE5"/>
            </w:tcBorders>
            <w:vAlign w:val="center"/>
            <w:hideMark/>
          </w:tcPr>
          <w:p w14:paraId="05053D5E" w14:textId="77777777" w:rsidR="002060DE" w:rsidRPr="002060DE" w:rsidRDefault="002060DE" w:rsidP="002060DE">
            <w:r w:rsidRPr="002060DE">
              <w:t>150–300</w:t>
            </w:r>
          </w:p>
        </w:tc>
        <w:tc>
          <w:tcPr>
            <w:tcW w:w="1320" w:type="dxa"/>
            <w:tcBorders>
              <w:bottom w:val="single" w:sz="6" w:space="0" w:color="DCDFE5"/>
            </w:tcBorders>
            <w:vAlign w:val="center"/>
            <w:hideMark/>
          </w:tcPr>
          <w:p w14:paraId="350FF83F" w14:textId="77777777" w:rsidR="002060DE" w:rsidRPr="002060DE" w:rsidRDefault="002060DE" w:rsidP="002060DE">
            <w:r w:rsidRPr="002060DE">
              <w:t>0.30</w:t>
            </w:r>
          </w:p>
        </w:tc>
        <w:tc>
          <w:tcPr>
            <w:tcW w:w="1140" w:type="dxa"/>
            <w:tcBorders>
              <w:bottom w:val="single" w:sz="6" w:space="0" w:color="DCDFE5"/>
            </w:tcBorders>
            <w:vAlign w:val="center"/>
            <w:hideMark/>
          </w:tcPr>
          <w:p w14:paraId="40B34C19" w14:textId="77777777" w:rsidR="002060DE" w:rsidRPr="002060DE" w:rsidRDefault="002060DE" w:rsidP="002060DE">
            <w:r w:rsidRPr="002060DE">
              <w:t>0.15</w:t>
            </w:r>
          </w:p>
        </w:tc>
        <w:tc>
          <w:tcPr>
            <w:tcW w:w="1320" w:type="dxa"/>
            <w:tcBorders>
              <w:bottom w:val="single" w:sz="6" w:space="0" w:color="DCDFE5"/>
            </w:tcBorders>
            <w:vAlign w:val="center"/>
            <w:hideMark/>
          </w:tcPr>
          <w:p w14:paraId="397B324D" w14:textId="77777777" w:rsidR="002060DE" w:rsidRPr="002060DE" w:rsidRDefault="002060DE" w:rsidP="002060DE">
            <w:r w:rsidRPr="002060DE">
              <w:t>0.15</w:t>
            </w:r>
          </w:p>
        </w:tc>
        <w:tc>
          <w:tcPr>
            <w:tcW w:w="1395" w:type="dxa"/>
            <w:tcBorders>
              <w:bottom w:val="single" w:sz="6" w:space="0" w:color="DCDFE5"/>
            </w:tcBorders>
            <w:vAlign w:val="center"/>
            <w:hideMark/>
          </w:tcPr>
          <w:p w14:paraId="464577EF" w14:textId="77777777" w:rsidR="002060DE" w:rsidRPr="002060DE" w:rsidRDefault="002060DE" w:rsidP="002060DE">
            <w:r w:rsidRPr="002060DE">
              <w:t>0.40</w:t>
            </w:r>
          </w:p>
        </w:tc>
      </w:tr>
      <w:tr w:rsidR="00AD5499" w:rsidRPr="002060DE" w14:paraId="551DC1C0" w14:textId="77777777" w:rsidTr="00AD5499">
        <w:trPr>
          <w:tblCellSpacing w:w="15" w:type="dxa"/>
        </w:trPr>
        <w:tc>
          <w:tcPr>
            <w:tcW w:w="1395" w:type="dxa"/>
            <w:tcBorders>
              <w:bottom w:val="nil"/>
            </w:tcBorders>
            <w:vAlign w:val="center"/>
            <w:hideMark/>
          </w:tcPr>
          <w:p w14:paraId="7202AD1C" w14:textId="77777777" w:rsidR="002060DE" w:rsidRPr="002060DE" w:rsidRDefault="002060DE" w:rsidP="002060DE">
            <w:r w:rsidRPr="002060DE">
              <w:t>Phase 3</w:t>
            </w:r>
          </w:p>
        </w:tc>
        <w:tc>
          <w:tcPr>
            <w:tcW w:w="1410" w:type="dxa"/>
            <w:tcBorders>
              <w:bottom w:val="nil"/>
            </w:tcBorders>
            <w:vAlign w:val="center"/>
            <w:hideMark/>
          </w:tcPr>
          <w:p w14:paraId="6BB80587" w14:textId="77777777" w:rsidR="002060DE" w:rsidRPr="002060DE" w:rsidRDefault="002060DE" w:rsidP="002060DE">
            <w:r w:rsidRPr="002060DE">
              <w:t>300–600</w:t>
            </w:r>
          </w:p>
        </w:tc>
        <w:tc>
          <w:tcPr>
            <w:tcW w:w="1320" w:type="dxa"/>
            <w:tcBorders>
              <w:bottom w:val="nil"/>
            </w:tcBorders>
            <w:vAlign w:val="center"/>
            <w:hideMark/>
          </w:tcPr>
          <w:p w14:paraId="0DB8FDB6" w14:textId="77777777" w:rsidR="002060DE" w:rsidRPr="002060DE" w:rsidRDefault="002060DE" w:rsidP="002060DE">
            <w:r w:rsidRPr="002060DE">
              <w:t>0.15</w:t>
            </w:r>
          </w:p>
        </w:tc>
        <w:tc>
          <w:tcPr>
            <w:tcW w:w="1140" w:type="dxa"/>
            <w:tcBorders>
              <w:bottom w:val="nil"/>
            </w:tcBorders>
            <w:vAlign w:val="center"/>
            <w:hideMark/>
          </w:tcPr>
          <w:p w14:paraId="0CE9F7BA" w14:textId="77777777" w:rsidR="002060DE" w:rsidRPr="002060DE" w:rsidRDefault="002060DE" w:rsidP="002060DE">
            <w:r w:rsidRPr="002060DE">
              <w:t>0.10</w:t>
            </w:r>
          </w:p>
        </w:tc>
        <w:tc>
          <w:tcPr>
            <w:tcW w:w="1320" w:type="dxa"/>
            <w:tcBorders>
              <w:bottom w:val="nil"/>
            </w:tcBorders>
            <w:vAlign w:val="center"/>
            <w:hideMark/>
          </w:tcPr>
          <w:p w14:paraId="06D14E6D" w14:textId="77777777" w:rsidR="002060DE" w:rsidRPr="002060DE" w:rsidRDefault="002060DE" w:rsidP="002060DE">
            <w:r w:rsidRPr="002060DE">
              <w:t>0.10</w:t>
            </w:r>
          </w:p>
        </w:tc>
        <w:tc>
          <w:tcPr>
            <w:tcW w:w="1395" w:type="dxa"/>
            <w:tcBorders>
              <w:bottom w:val="nil"/>
            </w:tcBorders>
            <w:vAlign w:val="center"/>
            <w:hideMark/>
          </w:tcPr>
          <w:p w14:paraId="26BA5363" w14:textId="77777777" w:rsidR="002060DE" w:rsidRPr="002060DE" w:rsidRDefault="002060DE" w:rsidP="002060DE">
            <w:r w:rsidRPr="002060DE">
              <w:t>0.65</w:t>
            </w:r>
          </w:p>
        </w:tc>
      </w:tr>
    </w:tbl>
    <w:p w14:paraId="719EB2D8" w14:textId="1438950A" w:rsidR="002060DE" w:rsidRPr="002060DE" w:rsidRDefault="002060DE" w:rsidP="002060DE">
      <w:r w:rsidRPr="002060DE">
        <w:t>The phase transition ensures that:</w:t>
      </w:r>
    </w:p>
    <w:p w14:paraId="70400F56" w14:textId="79F39C96" w:rsidR="002060DE" w:rsidRPr="002060DE" w:rsidRDefault="002060DE" w:rsidP="002060DE">
      <w:pPr>
        <w:numPr>
          <w:ilvl w:val="0"/>
          <w:numId w:val="1"/>
        </w:numPr>
      </w:pPr>
      <w:r w:rsidRPr="002060DE">
        <w:t xml:space="preserve">Phase </w:t>
      </w:r>
      <w:r w:rsidR="00AD5499" w:rsidRPr="002060DE">
        <w:t>1:</w:t>
      </w:r>
      <w:r w:rsidRPr="002060DE">
        <w:t xml:space="preserve"> The agent bootstraps from expert demonstrations, reducing initial random exploration.</w:t>
      </w:r>
    </w:p>
    <w:p w14:paraId="649954A5" w14:textId="382E1CB5" w:rsidR="002060DE" w:rsidRPr="002060DE" w:rsidRDefault="002060DE" w:rsidP="002060DE">
      <w:pPr>
        <w:numPr>
          <w:ilvl w:val="0"/>
          <w:numId w:val="1"/>
        </w:numPr>
      </w:pPr>
      <w:r w:rsidRPr="002060DE">
        <w:t xml:space="preserve">Phase </w:t>
      </w:r>
      <w:r w:rsidR="00AD5499" w:rsidRPr="002060DE">
        <w:t>2:</w:t>
      </w:r>
      <w:r w:rsidRPr="002060DE">
        <w:t xml:space="preserve"> Simulation data grows as the agent improves, balancing real and synthetic experience.</w:t>
      </w:r>
    </w:p>
    <w:p w14:paraId="69512843" w14:textId="0322D3BB" w:rsidR="002060DE" w:rsidRPr="002060DE" w:rsidRDefault="002060DE" w:rsidP="002060DE">
      <w:pPr>
        <w:numPr>
          <w:ilvl w:val="0"/>
          <w:numId w:val="1"/>
        </w:numPr>
      </w:pPr>
      <w:r w:rsidRPr="002060DE">
        <w:t>Phase 3</w:t>
      </w:r>
      <w:r w:rsidR="00AD5499">
        <w:t>:</w:t>
      </w:r>
      <w:r w:rsidRPr="002060DE">
        <w:t xml:space="preserve"> The policy is fine-tuned primarily on simulation rollouts matching the evaluation distribution.</w:t>
      </w:r>
    </w:p>
    <w:p w14:paraId="698288E0" w14:textId="77777777" w:rsidR="002060DE" w:rsidRPr="002060DE" w:rsidRDefault="002060DE" w:rsidP="002060DE">
      <w:r w:rsidRPr="002060DE">
        <w:t>Sub-buffers with zero entries are excluded from sampling and their weight is redistributed proportionally to non-empty sources. This allows the system to operate without any specific dataset by using the --skip-ds0X flags.</w:t>
      </w:r>
    </w:p>
    <w:p w14:paraId="1EC9DED2" w14:textId="77777777" w:rsidR="00AD5499" w:rsidRDefault="00AD5499" w:rsidP="002060DE">
      <w:pPr>
        <w:rPr>
          <w:b/>
          <w:bCs/>
        </w:rPr>
      </w:pPr>
    </w:p>
    <w:p w14:paraId="60B7F578" w14:textId="77777777" w:rsidR="00AD5499" w:rsidRDefault="00AD5499" w:rsidP="002060DE">
      <w:pPr>
        <w:rPr>
          <w:b/>
          <w:bCs/>
        </w:rPr>
      </w:pPr>
    </w:p>
    <w:p w14:paraId="4FC9E0DA" w14:textId="4175D6A3" w:rsidR="002060DE" w:rsidRPr="002060DE" w:rsidRDefault="002060DE" w:rsidP="002060DE">
      <w:pPr>
        <w:rPr>
          <w:b/>
          <w:bCs/>
        </w:rPr>
      </w:pPr>
      <w:r w:rsidRPr="002060DE">
        <w:rPr>
          <w:b/>
          <w:bCs/>
        </w:rPr>
        <w:t>3.4.4 Tyre Model Calibration from Real-World Data</w:t>
      </w:r>
    </w:p>
    <w:p w14:paraId="0EC3DF1E" w14:textId="77777777" w:rsidR="002060DE" w:rsidRPr="002060DE" w:rsidRDefault="002060DE" w:rsidP="002060DE">
      <w:r w:rsidRPr="002060DE">
        <w:t>The DS-02 (comma-steering-control) adapter performs tyre model calibration by fitting effective cornering stiffness from real-world steering angle and lateral acceleration data:</w:t>
      </w:r>
    </w:p>
    <w:p w14:paraId="0C90BBA6" w14:textId="3D365985" w:rsidR="00AD5499" w:rsidRPr="002060DE" w:rsidRDefault="00AD5499" w:rsidP="002060DE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eff</m:t>
                  </m:r>
                </m:e>
              </m:d>
            </m:sub>
          </m:sSub>
          <m:r>
            <m:rPr>
              <m:lit/>
              <m:sty m:val="p"/>
            </m:rPr>
            <w:rPr>
              <w:rFonts w:ascii="Cambria Math" w:hAnsi="Cambria Math"/>
            </w:rPr>
            <m:t>/</m:t>
          </m:r>
          <m:r>
            <m:rPr>
              <m:sty m:val="p"/>
            </m:rP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⋅</m:t>
          </m:r>
        </m:oMath>
      </m:oMathPara>
    </w:p>
    <w:p w14:paraId="14B75895" w14:textId="12C8DE11" w:rsidR="002060DE" w:rsidRPr="002060DE" w:rsidRDefault="002060DE" w:rsidP="002060DE">
      <w:pPr>
        <w:rPr>
          <w:rFonts w:eastAsiaTheme="minorEastAsia"/>
        </w:rPr>
      </w:pPr>
      <w:r w:rsidRPr="002060DE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eff</m:t>
                </m:r>
              </m:e>
            </m:d>
          </m:sub>
        </m:sSub>
      </m:oMath>
      <w:r w:rsidR="0074687C">
        <w:rPr>
          <w:rFonts w:eastAsiaTheme="minorEastAsia"/>
        </w:rPr>
        <w:t xml:space="preserve"> </w:t>
      </w:r>
      <w:r w:rsidRPr="002060DE">
        <w:t>is the effective cornering stiffness. A least-squares fit yields:</w:t>
      </w:r>
    </w:p>
    <w:p w14:paraId="3C902D05" w14:textId="4CC5B37D" w:rsidR="0074687C" w:rsidRPr="002060DE" w:rsidRDefault="0074687C" w:rsidP="002060D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eff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y,i</m:t>
                      </m:r>
                    </m:e>
                  </m:d>
                </m:sub>
              </m:sSub>
            </m:e>
          </m:d>
          <m:r>
            <m:rPr>
              <m:lit/>
              <m:sty m:val="p"/>
            </m:rPr>
            <w:rPr>
              <w:rFonts w:ascii="Cambria Math" w:hAnsi="Cambria Math"/>
            </w:rPr>
            <m:t>/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nary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/>
            </w:rPr>
            <m:t>m</m:t>
          </m:r>
        </m:oMath>
      </m:oMathPara>
    </w:p>
    <w:p w14:paraId="716673E4" w14:textId="6A78EEBC" w:rsidR="002060DE" w:rsidRPr="002060DE" w:rsidRDefault="002060DE" w:rsidP="002060DE">
      <w:pPr>
        <w:rPr>
          <w:rFonts w:eastAsiaTheme="minorEastAsia"/>
        </w:rPr>
      </w:pPr>
      <w:r w:rsidRPr="002060DE">
        <w:t>The front-rear split is estimated assuming the ratio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</m:d>
          </m:sub>
        </m:sSub>
        <m:r>
          <m:rPr>
            <m:lit/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e>
            </m:d>
          </m:sub>
        </m:sSub>
        <m:r>
          <m:rPr>
            <m:sty m:val="p"/>
          </m:rP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</m:sSub>
        <m:r>
          <m:rPr>
            <m:lit/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</m:t>
            </m:r>
          </m:sub>
        </m:sSub>
      </m:oMath>
      <w:r w:rsidRPr="002060DE">
        <w:t>:</w:t>
      </w:r>
    </w:p>
    <w:p w14:paraId="1DC9948F" w14:textId="47854161" w:rsidR="0074687C" w:rsidRPr="002060DE" w:rsidRDefault="0074687C" w:rsidP="002060D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eff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sub>
          </m:sSub>
          <m:r>
            <m:rPr>
              <m:lit/>
              <m:sty m:val="p"/>
            </m:rPr>
            <w:rPr>
              <w:rFonts w:ascii="Cambria Math" w:hAnsi="Cambria Math"/>
            </w:rPr>
            <m:t>/</m:t>
          </m:r>
          <m:r>
            <m:rPr>
              <m:sty m:val="p"/>
            </m:rPr>
            <w:rPr>
              <w:rFonts w:ascii="Cambria Math" w:hAnsi="Cambria Math"/>
            </w:rPr>
            <m:t>L,</m:t>
          </m:r>
          <m:r>
            <m:rPr>
              <m:nor/>
            </m:rP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eff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  <m:r>
            <m:rPr>
              <m:lit/>
              <m:sty m:val="p"/>
            </m:rPr>
            <w:rPr>
              <w:rFonts w:ascii="Cambria Math" w:hAnsi="Cambria Math"/>
            </w:rPr>
            <m:t>/</m:t>
          </m:r>
          <m:r>
            <m:rPr>
              <m:sty m:val="p"/>
            </m:rPr>
            <w:rPr>
              <w:rFonts w:ascii="Cambria Math"/>
            </w:rPr>
            <m:t>L</m:t>
          </m:r>
        </m:oMath>
      </m:oMathPara>
    </w:p>
    <w:p w14:paraId="755169FF" w14:textId="6A6FFE15" w:rsidR="002060DE" w:rsidRPr="002060DE" w:rsidRDefault="002060DE" w:rsidP="002060DE">
      <w:pPr>
        <w:rPr>
          <w:rFonts w:eastAsiaTheme="minorEastAsia"/>
        </w:rPr>
      </w:pPr>
      <w:r w:rsidRPr="002060DE">
        <w:t>If the fit achieves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&gt;0.85</m:t>
        </m:r>
      </m:oMath>
      <w:r w:rsidRPr="002060DE">
        <w:t>, the calibrated values replace the nominal tyre parameters in both the bicycle model and CARLA's WheelPhysicsControl.</w:t>
      </w:r>
    </w:p>
    <w:p w14:paraId="545165CE" w14:textId="77777777" w:rsidR="0074687C" w:rsidRPr="0074687C" w:rsidRDefault="0074687C" w:rsidP="0074687C">
      <w:pPr>
        <w:rPr>
          <w:b/>
          <w:bCs/>
        </w:rPr>
      </w:pPr>
      <w:r w:rsidRPr="0074687C">
        <w:rPr>
          <w:b/>
          <w:bCs/>
        </w:rPr>
        <w:t>3.5 Reward Function Design</w:t>
      </w:r>
    </w:p>
    <w:p w14:paraId="51BB6EB2" w14:textId="77777777" w:rsidR="0074687C" w:rsidRPr="0074687C" w:rsidRDefault="0074687C" w:rsidP="0074687C">
      <w:r w:rsidRPr="0074687C">
        <w:t>The reward function comprises five components, each addressing a distinct control objective:</w:t>
      </w:r>
    </w:p>
    <w:p w14:paraId="04D56B03" w14:textId="25EBFB5C" w:rsidR="0074687C" w:rsidRPr="0074687C" w:rsidRDefault="0074687C" w:rsidP="0074687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lat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lat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head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head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smooth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smooth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prog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prog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term</m:t>
                  </m:r>
                  <m:ctrlPr>
                    <w:rPr>
                      <w:rFonts w:ascii="Cambria Math"/>
                    </w:rPr>
                  </m:ctrlPr>
                </m:e>
              </m:d>
            </m:sub>
          </m:sSub>
        </m:oMath>
      </m:oMathPara>
    </w:p>
    <w:p w14:paraId="747FF561" w14:textId="77777777" w:rsidR="0074687C" w:rsidRPr="0074687C" w:rsidRDefault="0074687C" w:rsidP="0074687C">
      <w:pPr>
        <w:rPr>
          <w:b/>
          <w:bCs/>
        </w:rPr>
      </w:pPr>
      <w:r w:rsidRPr="0074687C">
        <w:rPr>
          <w:b/>
          <w:bCs/>
        </w:rPr>
        <w:t>Reward Function Components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800"/>
        <w:gridCol w:w="3313"/>
        <w:gridCol w:w="2717"/>
      </w:tblGrid>
      <w:tr w:rsidR="0074687C" w:rsidRPr="0074687C" w14:paraId="0619378B" w14:textId="77777777" w:rsidTr="0074687C">
        <w:trPr>
          <w:tblCellSpacing w:w="15" w:type="dxa"/>
        </w:trPr>
        <w:tc>
          <w:tcPr>
            <w:tcW w:w="1485" w:type="dxa"/>
            <w:tcBorders>
              <w:bottom w:val="single" w:sz="6" w:space="0" w:color="DCDFE5"/>
            </w:tcBorders>
            <w:vAlign w:val="center"/>
            <w:hideMark/>
          </w:tcPr>
          <w:p w14:paraId="6BF57190" w14:textId="77777777" w:rsidR="0074687C" w:rsidRPr="0074687C" w:rsidRDefault="0074687C" w:rsidP="0074687C">
            <w:pPr>
              <w:rPr>
                <w:b/>
                <w:bCs/>
              </w:rPr>
            </w:pPr>
            <w:r w:rsidRPr="0074687C">
              <w:rPr>
                <w:b/>
                <w:bCs/>
              </w:rPr>
              <w:t>Component</w:t>
            </w:r>
          </w:p>
        </w:tc>
        <w:tc>
          <w:tcPr>
            <w:tcW w:w="1770" w:type="dxa"/>
            <w:tcBorders>
              <w:bottom w:val="single" w:sz="6" w:space="0" w:color="DCDFE5"/>
            </w:tcBorders>
            <w:vAlign w:val="center"/>
            <w:hideMark/>
          </w:tcPr>
          <w:p w14:paraId="42128DBC" w14:textId="77777777" w:rsidR="0074687C" w:rsidRPr="0074687C" w:rsidRDefault="0074687C" w:rsidP="0074687C">
            <w:pPr>
              <w:rPr>
                <w:b/>
                <w:bCs/>
              </w:rPr>
            </w:pPr>
            <w:r w:rsidRPr="0074687C">
              <w:rPr>
                <w:b/>
                <w:bCs/>
              </w:rPr>
              <w:t>Weight</w:t>
            </w:r>
          </w:p>
        </w:tc>
        <w:tc>
          <w:tcPr>
            <w:tcW w:w="3283" w:type="dxa"/>
            <w:tcBorders>
              <w:bottom w:val="single" w:sz="6" w:space="0" w:color="DCDFE5"/>
            </w:tcBorders>
            <w:vAlign w:val="center"/>
            <w:hideMark/>
          </w:tcPr>
          <w:p w14:paraId="5CD438D7" w14:textId="77777777" w:rsidR="0074687C" w:rsidRPr="0074687C" w:rsidRDefault="0074687C" w:rsidP="0074687C">
            <w:pPr>
              <w:rPr>
                <w:b/>
                <w:bCs/>
              </w:rPr>
            </w:pPr>
            <w:r w:rsidRPr="0074687C">
              <w:rPr>
                <w:b/>
                <w:bCs/>
              </w:rPr>
              <w:t>Formulation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4957E40" w14:textId="77777777" w:rsidR="0074687C" w:rsidRPr="0074687C" w:rsidRDefault="0074687C" w:rsidP="0074687C">
            <w:pPr>
              <w:rPr>
                <w:b/>
                <w:bCs/>
              </w:rPr>
            </w:pPr>
            <w:r w:rsidRPr="0074687C">
              <w:rPr>
                <w:b/>
                <w:bCs/>
              </w:rPr>
              <w:t>Objective</w:t>
            </w:r>
          </w:p>
        </w:tc>
      </w:tr>
      <w:tr w:rsidR="0074687C" w:rsidRPr="0074687C" w14:paraId="02306ABE" w14:textId="77777777" w:rsidTr="0074687C">
        <w:trPr>
          <w:tblCellSpacing w:w="15" w:type="dxa"/>
        </w:trPr>
        <w:tc>
          <w:tcPr>
            <w:tcW w:w="1485" w:type="dxa"/>
            <w:tcBorders>
              <w:bottom w:val="single" w:sz="6" w:space="0" w:color="DCDFE5"/>
            </w:tcBorders>
            <w:vAlign w:val="center"/>
            <w:hideMark/>
          </w:tcPr>
          <w:p w14:paraId="10747E41" w14:textId="77777777" w:rsidR="0074687C" w:rsidRPr="0074687C" w:rsidRDefault="0074687C" w:rsidP="0074687C">
            <w:r w:rsidRPr="0074687C">
              <w:t>Lateral</w:t>
            </w:r>
          </w:p>
        </w:tc>
        <w:tc>
          <w:tcPr>
            <w:tcW w:w="1770" w:type="dxa"/>
            <w:tcBorders>
              <w:bottom w:val="single" w:sz="6" w:space="0" w:color="DCDFE5"/>
            </w:tcBorders>
            <w:vAlign w:val="center"/>
            <w:hideMark/>
          </w:tcPr>
          <w:p w14:paraId="601C4446" w14:textId="0FBAEC27" w:rsidR="0074687C" w:rsidRPr="0074687C" w:rsidRDefault="0074687C" w:rsidP="0074687C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lat</m:t>
                        </m:r>
                      </m:e>
                    </m:d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=2.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3283" w:type="dxa"/>
            <w:tcBorders>
              <w:bottom w:val="single" w:sz="6" w:space="0" w:color="DCDFE5"/>
            </w:tcBorders>
            <w:vAlign w:val="center"/>
            <w:hideMark/>
          </w:tcPr>
          <w:p w14:paraId="37742844" w14:textId="14ADBD6F" w:rsidR="0074687C" w:rsidRPr="0074687C" w:rsidRDefault="0074687C" w:rsidP="0074687C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exp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-5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⋅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e</m:t>
                                    </m:r>
                                  </m:e>
                                  <m:sub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lat</m:t>
                                        </m:r>
                                      </m:e>
                                    </m:d>
                                  </m:sub>
                                </m:sSub>
                                <m:r>
                                  <m:rPr>
                                    <m:lit/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/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w</m:t>
                                        </m:r>
                                      </m:sub>
                                    </m:sSub>
                                    <m:r>
                                      <m:rPr>
                                        <m:lit/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/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e>
                                </m:d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func>
              </m:oMath>
            </m:oMathPara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E3995B0" w14:textId="77777777" w:rsidR="0074687C" w:rsidRPr="0074687C" w:rsidRDefault="0074687C" w:rsidP="0074687C">
            <w:r w:rsidRPr="0074687C">
              <w:t>Lane keeping accuracy</w:t>
            </w:r>
          </w:p>
        </w:tc>
      </w:tr>
      <w:tr w:rsidR="0074687C" w:rsidRPr="0074687C" w14:paraId="1C92CABE" w14:textId="77777777" w:rsidTr="0074687C">
        <w:trPr>
          <w:tblCellSpacing w:w="15" w:type="dxa"/>
        </w:trPr>
        <w:tc>
          <w:tcPr>
            <w:tcW w:w="1485" w:type="dxa"/>
            <w:tcBorders>
              <w:bottom w:val="single" w:sz="6" w:space="0" w:color="DCDFE5"/>
            </w:tcBorders>
            <w:vAlign w:val="center"/>
            <w:hideMark/>
          </w:tcPr>
          <w:p w14:paraId="167B9A6C" w14:textId="77777777" w:rsidR="0074687C" w:rsidRPr="0074687C" w:rsidRDefault="0074687C" w:rsidP="0074687C">
            <w:r w:rsidRPr="0074687C">
              <w:t>Heading</w:t>
            </w:r>
          </w:p>
        </w:tc>
        <w:tc>
          <w:tcPr>
            <w:tcW w:w="1770" w:type="dxa"/>
            <w:tcBorders>
              <w:bottom w:val="single" w:sz="6" w:space="0" w:color="DCDFE5"/>
            </w:tcBorders>
            <w:vAlign w:val="center"/>
            <w:hideMark/>
          </w:tcPr>
          <w:p w14:paraId="1EDFD8D6" w14:textId="485EDD2C" w:rsidR="0074687C" w:rsidRPr="0074687C" w:rsidRDefault="0074687C" w:rsidP="0074687C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head</m:t>
                        </m:r>
                      </m:e>
                    </m:d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=1.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283" w:type="dxa"/>
            <w:tcBorders>
              <w:bottom w:val="single" w:sz="6" w:space="0" w:color="DCDFE5"/>
            </w:tcBorders>
            <w:vAlign w:val="center"/>
            <w:hideMark/>
          </w:tcPr>
          <w:p w14:paraId="0C8E4BAF" w14:textId="5B59A9A1" w:rsidR="0074687C" w:rsidRPr="0074687C" w:rsidRDefault="0074687C" w:rsidP="0074687C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exp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⋅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e</m:t>
                                    </m:r>
                                  </m:e>
                                  <m:sub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ψ</m:t>
                                        </m:r>
                                      </m:e>
                                    </m:d>
                                  </m:sub>
                                </m:sSub>
                                <m:r>
                                  <m:rPr>
                                    <m:lit/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/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π</m:t>
                                    </m:r>
                                    <m:r>
                                      <m:rPr>
                                        <m:lit/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/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4</m:t>
                                    </m:r>
                                  </m:e>
                                </m:d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func>
              </m:oMath>
            </m:oMathPara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9FA260E" w14:textId="77777777" w:rsidR="0074687C" w:rsidRPr="0074687C" w:rsidRDefault="0074687C" w:rsidP="0074687C">
            <w:r w:rsidRPr="0074687C">
              <w:t>Heading alignment</w:t>
            </w:r>
          </w:p>
        </w:tc>
      </w:tr>
      <w:tr w:rsidR="0074687C" w:rsidRPr="0074687C" w14:paraId="7150D928" w14:textId="77777777" w:rsidTr="0074687C">
        <w:trPr>
          <w:tblCellSpacing w:w="15" w:type="dxa"/>
        </w:trPr>
        <w:tc>
          <w:tcPr>
            <w:tcW w:w="1485" w:type="dxa"/>
            <w:tcBorders>
              <w:bottom w:val="single" w:sz="6" w:space="0" w:color="DCDFE5"/>
            </w:tcBorders>
            <w:vAlign w:val="center"/>
            <w:hideMark/>
          </w:tcPr>
          <w:p w14:paraId="4678A4D4" w14:textId="77777777" w:rsidR="0074687C" w:rsidRPr="0074687C" w:rsidRDefault="0074687C" w:rsidP="0074687C">
            <w:r w:rsidRPr="0074687C">
              <w:t>Smoothness</w:t>
            </w:r>
          </w:p>
        </w:tc>
        <w:tc>
          <w:tcPr>
            <w:tcW w:w="1770" w:type="dxa"/>
            <w:tcBorders>
              <w:bottom w:val="single" w:sz="6" w:space="0" w:color="DCDFE5"/>
            </w:tcBorders>
            <w:vAlign w:val="center"/>
            <w:hideMark/>
          </w:tcPr>
          <w:p w14:paraId="4A760F54" w14:textId="77777777" w:rsidR="0074687C" w:rsidRPr="0074687C" w:rsidRDefault="0074687C" w:rsidP="0074687C">
            <w:pPr>
              <w:rPr>
                <w:rFonts w:eastAsiaTheme="minorEastAsia"/>
              </w:rPr>
            </w:pP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smooth</m:t>
                      </m:r>
                    </m:e>
                  </m:d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=0.8</m:t>
              </m:r>
            </m:oMath>
          </w:p>
          <w:p w14:paraId="1D582FA3" w14:textId="150514DF" w:rsidR="0074687C" w:rsidRPr="0074687C" w:rsidRDefault="0074687C" w:rsidP="0074687C">
            <w:pPr>
              <w:rPr>
                <w:rFonts w:eastAsiaTheme="minorEastAsia"/>
              </w:rPr>
            </w:pPr>
          </w:p>
        </w:tc>
        <w:tc>
          <w:tcPr>
            <w:tcW w:w="3283" w:type="dxa"/>
            <w:tcBorders>
              <w:bottom w:val="single" w:sz="6" w:space="0" w:color="DCDFE5"/>
            </w:tcBorders>
            <w:vAlign w:val="center"/>
            <w:hideMark/>
          </w:tcPr>
          <w:p w14:paraId="5B2832CA" w14:textId="3CF2580E" w:rsidR="0074687C" w:rsidRPr="0074687C" w:rsidRDefault="0074687C" w:rsidP="0074687C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exp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-0.5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⋅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δ</m:t>
                                        </m:r>
                                      </m:e>
                                    </m:d>
                                  </m:e>
                                </m:acc>
                                <m:r>
                                  <m:rPr>
                                    <m:lit/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/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0.2</m:t>
                                </m:r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func>
              </m:oMath>
            </m:oMathPara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0316087" w14:textId="77777777" w:rsidR="0074687C" w:rsidRPr="0074687C" w:rsidRDefault="0074687C" w:rsidP="0074687C">
            <w:r w:rsidRPr="0074687C">
              <w:t>ISO 15622 §9.2 comfort</w:t>
            </w:r>
          </w:p>
        </w:tc>
      </w:tr>
      <w:tr w:rsidR="0074687C" w:rsidRPr="0074687C" w14:paraId="68F3EEEC" w14:textId="77777777" w:rsidTr="0074687C">
        <w:trPr>
          <w:tblCellSpacing w:w="15" w:type="dxa"/>
        </w:trPr>
        <w:tc>
          <w:tcPr>
            <w:tcW w:w="1485" w:type="dxa"/>
            <w:tcBorders>
              <w:bottom w:val="single" w:sz="6" w:space="0" w:color="DCDFE5"/>
            </w:tcBorders>
            <w:vAlign w:val="center"/>
            <w:hideMark/>
          </w:tcPr>
          <w:p w14:paraId="45A7C3A0" w14:textId="77777777" w:rsidR="0074687C" w:rsidRPr="0074687C" w:rsidRDefault="0074687C" w:rsidP="0074687C">
            <w:r w:rsidRPr="0074687C">
              <w:t>Progress</w:t>
            </w:r>
          </w:p>
        </w:tc>
        <w:tc>
          <w:tcPr>
            <w:tcW w:w="1770" w:type="dxa"/>
            <w:tcBorders>
              <w:bottom w:val="single" w:sz="6" w:space="0" w:color="DCDFE5"/>
            </w:tcBorders>
            <w:vAlign w:val="center"/>
            <w:hideMark/>
          </w:tcPr>
          <w:p w14:paraId="5008A0C6" w14:textId="7E43E141" w:rsidR="0074687C" w:rsidRPr="0074687C" w:rsidRDefault="0074687C" w:rsidP="0074687C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prog</m:t>
                        </m:r>
                      </m:e>
                    </m:d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=0.5</m:t>
                </m:r>
              </m:oMath>
            </m:oMathPara>
          </w:p>
        </w:tc>
        <w:tc>
          <w:tcPr>
            <w:tcW w:w="3283" w:type="dxa"/>
            <w:tcBorders>
              <w:bottom w:val="single" w:sz="6" w:space="0" w:color="DCDFE5"/>
            </w:tcBorders>
            <w:vAlign w:val="center"/>
            <w:hideMark/>
          </w:tcPr>
          <w:p w14:paraId="7F29F42D" w14:textId="77777777" w:rsidR="0074687C" w:rsidRPr="0074687C" w:rsidRDefault="0074687C" w:rsidP="0074687C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b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ψ</m:t>
                                    </m:r>
                                  </m:e>
                                </m:d>
                              </m:sub>
                            </m:sSub>
                          </m:e>
                        </m:d>
                      </m:e>
                    </m:func>
                  </m:e>
                </m:d>
                <m:r>
                  <m:rPr>
                    <m:lit/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ref</m:t>
                        </m:r>
                      </m:e>
                    </m:d>
                  </m:sub>
                </m:sSub>
              </m:oMath>
            </m:oMathPara>
          </w:p>
          <w:p w14:paraId="760CA8FD" w14:textId="3D3CF046" w:rsidR="0074687C" w:rsidRPr="0074687C" w:rsidRDefault="0074687C" w:rsidP="0074687C">
            <w:pPr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EBBE2AD" w14:textId="77777777" w:rsidR="0074687C" w:rsidRPr="0074687C" w:rsidRDefault="0074687C" w:rsidP="0074687C">
            <w:r w:rsidRPr="0074687C">
              <w:t>Prevent zero-speed collapse</w:t>
            </w:r>
          </w:p>
        </w:tc>
      </w:tr>
      <w:tr w:rsidR="0074687C" w:rsidRPr="0074687C" w14:paraId="31F04A0F" w14:textId="77777777" w:rsidTr="0074687C">
        <w:trPr>
          <w:tblCellSpacing w:w="15" w:type="dxa"/>
        </w:trPr>
        <w:tc>
          <w:tcPr>
            <w:tcW w:w="1485" w:type="dxa"/>
            <w:tcBorders>
              <w:bottom w:val="nil"/>
            </w:tcBorders>
            <w:vAlign w:val="center"/>
            <w:hideMark/>
          </w:tcPr>
          <w:p w14:paraId="7121B909" w14:textId="77777777" w:rsidR="0074687C" w:rsidRPr="0074687C" w:rsidRDefault="0074687C" w:rsidP="0074687C">
            <w:r w:rsidRPr="0074687C">
              <w:t>Terminal</w:t>
            </w:r>
          </w:p>
        </w:tc>
        <w:tc>
          <w:tcPr>
            <w:tcW w:w="1770" w:type="dxa"/>
            <w:tcBorders>
              <w:bottom w:val="nil"/>
            </w:tcBorders>
            <w:vAlign w:val="center"/>
            <w:hideMark/>
          </w:tcPr>
          <w:p w14:paraId="35C47E4A" w14:textId="0D258024" w:rsidR="0074687C" w:rsidRPr="0074687C" w:rsidRDefault="0074687C" w:rsidP="0074687C"/>
        </w:tc>
        <w:tc>
          <w:tcPr>
            <w:tcW w:w="3283" w:type="dxa"/>
            <w:tcBorders>
              <w:bottom w:val="nil"/>
            </w:tcBorders>
            <w:vAlign w:val="center"/>
            <w:hideMark/>
          </w:tcPr>
          <w:p w14:paraId="7EF7786E" w14:textId="77777777" w:rsidR="0074687C" w:rsidRPr="0074687C" w:rsidRDefault="0074687C" w:rsidP="0074687C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`-10.0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 if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4E2DA5A3" w14:textId="72B4D7E9" w:rsidR="0074687C" w:rsidRPr="0074687C" w:rsidRDefault="0074687C" w:rsidP="0074687C">
            <w:pPr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1CCE7DD" w14:textId="77777777" w:rsidR="0074687C" w:rsidRPr="0074687C" w:rsidRDefault="0074687C" w:rsidP="0074687C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lat</m:t>
                        </m:r>
                      </m:e>
                    </m:d>
                  </m:sub>
                </m:sSub>
              </m:oMath>
            </m:oMathPara>
          </w:p>
          <w:p w14:paraId="4838465D" w14:textId="43F7785F" w:rsidR="0074687C" w:rsidRPr="0074687C" w:rsidRDefault="0074687C" w:rsidP="0074687C">
            <w:pPr>
              <w:rPr>
                <w:rFonts w:eastAsiaTheme="minorEastAsia"/>
              </w:rPr>
            </w:pPr>
          </w:p>
        </w:tc>
      </w:tr>
    </w:tbl>
    <w:p w14:paraId="7573EB7B" w14:textId="77777777" w:rsidR="00922C4B" w:rsidRDefault="00922C4B" w:rsidP="0074687C"/>
    <w:p w14:paraId="6A55E6FB" w14:textId="2D2D3118" w:rsidR="0074687C" w:rsidRPr="0074687C" w:rsidRDefault="0074687C" w:rsidP="0074687C">
      <w:pPr>
        <w:rPr>
          <w:rFonts w:eastAsiaTheme="minorEastAsia"/>
        </w:rPr>
      </w:pPr>
      <w:r w:rsidRPr="0074687C">
        <w:t>The lateral component is dominant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w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lat</m:t>
                </m:r>
                <m:ctrlPr>
                  <w:rPr>
                    <w:rFonts w:ascii="Cambria Math"/>
                  </w:rPr>
                </m:ctrlPr>
              </m:e>
            </m:d>
          </m:sub>
        </m:sSub>
      </m:oMath>
      <w:r w:rsidRPr="0074687C">
        <w:t xml:space="preserve"> = 2.5) because lane keeping is the primary control objective. The smoothness component enforces the comfort requirement of ISO 15622:2018 §9.2 by </w:t>
      </w:r>
      <w:r w:rsidR="00922C4B" w:rsidRPr="0074687C">
        <w:t>penalizing</w:t>
      </w:r>
      <w:r w:rsidRPr="0074687C">
        <w:t xml:space="preserve"> large steering rates, with the Gaussian width set to the IEEE 2846-2022 target of</w:t>
      </w:r>
      <m:oMath>
        <m:r>
          <w:rPr>
            <w:rFonts w:ascii="Cambria Math" w:hAnsi="Cambria Math"/>
          </w:rPr>
          <m:t xml:space="preserve"> </m:t>
        </m:r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</m:e>
                </m:d>
              </m:e>
              <m: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RMS</m:t>
                    </m:r>
                  </m:e>
                </m:d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&lt;0.2rad</m:t>
        </m:r>
        <m:r>
          <m:rPr>
            <m:lit/>
            <m:sty m:val="p"/>
          </m:rPr>
          <w:rPr>
            <w:rFonts w:ascii="Cambria Math" w:hAnsi="Cambria Math"/>
          </w:rPr>
          <m:t>/</m:t>
        </m:r>
        <m:r>
          <m:rPr>
            <m:sty m:val="p"/>
          </m:rPr>
          <w:rPr>
            <w:rFonts w:ascii="Cambria Math" w:hAnsi="Cambria Math"/>
          </w:rPr>
          <m:t>s</m:t>
        </m:r>
      </m:oMath>
      <w:r w:rsidRPr="0074687C">
        <w:t>.</w:t>
      </w:r>
    </w:p>
    <w:p w14:paraId="7C8B1A99" w14:textId="77777777" w:rsidR="0074687C" w:rsidRPr="0074687C" w:rsidRDefault="0074687C" w:rsidP="0074687C">
      <w:r w:rsidRPr="0074687C">
        <w:t>The same reward function is applied to both real-world transitions (dataset adapters) and simulation rollouts, ensuring consistent reward signal across the fused replay buffer.</w:t>
      </w:r>
    </w:p>
    <w:p w14:paraId="5B7277BA" w14:textId="77777777" w:rsidR="00922C4B" w:rsidRPr="00922C4B" w:rsidRDefault="00922C4B" w:rsidP="00922C4B">
      <w:pPr>
        <w:rPr>
          <w:b/>
          <w:bCs/>
        </w:rPr>
      </w:pPr>
      <w:r w:rsidRPr="00922C4B">
        <w:rPr>
          <w:b/>
          <w:bCs/>
        </w:rPr>
        <w:t>3.6 Training Protocol</w:t>
      </w:r>
    </w:p>
    <w:p w14:paraId="5167F289" w14:textId="77777777" w:rsidR="00922C4B" w:rsidRPr="00922C4B" w:rsidRDefault="00922C4B" w:rsidP="00922C4B">
      <w:pPr>
        <w:rPr>
          <w:b/>
          <w:bCs/>
        </w:rPr>
      </w:pPr>
      <w:r w:rsidRPr="00922C4B">
        <w:rPr>
          <w:b/>
          <w:bCs/>
        </w:rPr>
        <w:t>3.6.1 Curriculum Learning Schedule</w:t>
      </w:r>
    </w:p>
    <w:p w14:paraId="1BD0550D" w14:textId="77777777" w:rsidR="00922C4B" w:rsidRPr="00922C4B" w:rsidRDefault="00922C4B" w:rsidP="00922C4B">
      <w:r w:rsidRPr="00922C4B">
        <w:lastRenderedPageBreak/>
        <w:t>Training follows a four-phase curriculum that progressively introduces harder road scenarios:</w:t>
      </w:r>
    </w:p>
    <w:p w14:paraId="225BA10D" w14:textId="77777777" w:rsidR="00922C4B" w:rsidRPr="00922C4B" w:rsidRDefault="00922C4B" w:rsidP="00922C4B">
      <w:pPr>
        <w:rPr>
          <w:b/>
          <w:bCs/>
        </w:rPr>
      </w:pPr>
      <w:r w:rsidRPr="00922C4B">
        <w:rPr>
          <w:b/>
          <w:bCs/>
        </w:rPr>
        <w:t>Curriculum Phases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170"/>
        <w:gridCol w:w="2790"/>
        <w:gridCol w:w="2880"/>
      </w:tblGrid>
      <w:tr w:rsidR="00922C4B" w:rsidRPr="00922C4B" w14:paraId="4CDBBDF1" w14:textId="77777777" w:rsidTr="00922C4B">
        <w:trPr>
          <w:tblCellSpacing w:w="15" w:type="dxa"/>
        </w:trPr>
        <w:tc>
          <w:tcPr>
            <w:tcW w:w="855" w:type="dxa"/>
            <w:tcBorders>
              <w:bottom w:val="single" w:sz="6" w:space="0" w:color="DCDFE5"/>
            </w:tcBorders>
            <w:vAlign w:val="center"/>
            <w:hideMark/>
          </w:tcPr>
          <w:p w14:paraId="303E3495" w14:textId="77777777" w:rsidR="00922C4B" w:rsidRPr="00922C4B" w:rsidRDefault="00922C4B" w:rsidP="00922C4B">
            <w:pPr>
              <w:rPr>
                <w:b/>
                <w:bCs/>
              </w:rPr>
            </w:pPr>
            <w:r w:rsidRPr="00922C4B">
              <w:rPr>
                <w:b/>
                <w:bCs/>
              </w:rPr>
              <w:t>Phase</w:t>
            </w:r>
          </w:p>
        </w:tc>
        <w:tc>
          <w:tcPr>
            <w:tcW w:w="1140" w:type="dxa"/>
            <w:tcBorders>
              <w:bottom w:val="single" w:sz="6" w:space="0" w:color="DCDFE5"/>
            </w:tcBorders>
            <w:vAlign w:val="center"/>
            <w:hideMark/>
          </w:tcPr>
          <w:p w14:paraId="5D740F32" w14:textId="77777777" w:rsidR="00922C4B" w:rsidRPr="00922C4B" w:rsidRDefault="00922C4B" w:rsidP="00922C4B">
            <w:pPr>
              <w:rPr>
                <w:b/>
                <w:bCs/>
              </w:rPr>
            </w:pPr>
            <w:r w:rsidRPr="00922C4B">
              <w:rPr>
                <w:b/>
                <w:bCs/>
              </w:rPr>
              <w:t>Episodes</w:t>
            </w:r>
          </w:p>
        </w:tc>
        <w:tc>
          <w:tcPr>
            <w:tcW w:w="2760" w:type="dxa"/>
            <w:tcBorders>
              <w:bottom w:val="single" w:sz="6" w:space="0" w:color="DCDFE5"/>
            </w:tcBorders>
            <w:vAlign w:val="center"/>
            <w:hideMark/>
          </w:tcPr>
          <w:p w14:paraId="4877CD8D" w14:textId="77777777" w:rsidR="00922C4B" w:rsidRPr="00922C4B" w:rsidRDefault="00922C4B" w:rsidP="00922C4B">
            <w:pPr>
              <w:rPr>
                <w:b/>
                <w:bCs/>
              </w:rPr>
            </w:pPr>
            <w:r w:rsidRPr="00922C4B">
              <w:rPr>
                <w:b/>
                <w:bCs/>
              </w:rPr>
              <w:t>Scenarios</w:t>
            </w:r>
          </w:p>
        </w:tc>
        <w:tc>
          <w:tcPr>
            <w:tcW w:w="2835" w:type="dxa"/>
            <w:tcBorders>
              <w:bottom w:val="single" w:sz="6" w:space="0" w:color="DCDFE5"/>
            </w:tcBorders>
            <w:vAlign w:val="center"/>
            <w:hideMark/>
          </w:tcPr>
          <w:p w14:paraId="371572A4" w14:textId="77777777" w:rsidR="00922C4B" w:rsidRPr="00922C4B" w:rsidRDefault="00922C4B" w:rsidP="00922C4B">
            <w:pPr>
              <w:rPr>
                <w:b/>
                <w:bCs/>
              </w:rPr>
            </w:pPr>
            <w:r w:rsidRPr="00922C4B">
              <w:rPr>
                <w:b/>
                <w:bCs/>
              </w:rPr>
              <w:t>Rationale</w:t>
            </w:r>
          </w:p>
        </w:tc>
      </w:tr>
      <w:tr w:rsidR="00922C4B" w:rsidRPr="00922C4B" w14:paraId="64FE1ADF" w14:textId="77777777" w:rsidTr="00922C4B">
        <w:trPr>
          <w:tblCellSpacing w:w="15" w:type="dxa"/>
        </w:trPr>
        <w:tc>
          <w:tcPr>
            <w:tcW w:w="855" w:type="dxa"/>
            <w:tcBorders>
              <w:bottom w:val="single" w:sz="6" w:space="0" w:color="DCDFE5"/>
            </w:tcBorders>
            <w:vAlign w:val="center"/>
            <w:hideMark/>
          </w:tcPr>
          <w:p w14:paraId="2512A184" w14:textId="77777777" w:rsidR="00922C4B" w:rsidRPr="00922C4B" w:rsidRDefault="00922C4B" w:rsidP="00922C4B">
            <w:r w:rsidRPr="00922C4B">
              <w:t>1</w:t>
            </w:r>
          </w:p>
        </w:tc>
        <w:tc>
          <w:tcPr>
            <w:tcW w:w="1140" w:type="dxa"/>
            <w:tcBorders>
              <w:bottom w:val="single" w:sz="6" w:space="0" w:color="DCDFE5"/>
            </w:tcBorders>
            <w:vAlign w:val="center"/>
            <w:hideMark/>
          </w:tcPr>
          <w:p w14:paraId="56CB0C0F" w14:textId="77777777" w:rsidR="00922C4B" w:rsidRPr="00922C4B" w:rsidRDefault="00922C4B" w:rsidP="00922C4B">
            <w:r w:rsidRPr="00922C4B">
              <w:t>0–150</w:t>
            </w:r>
          </w:p>
        </w:tc>
        <w:tc>
          <w:tcPr>
            <w:tcW w:w="2760" w:type="dxa"/>
            <w:tcBorders>
              <w:bottom w:val="single" w:sz="6" w:space="0" w:color="DCDFE5"/>
            </w:tcBorders>
            <w:vAlign w:val="center"/>
            <w:hideMark/>
          </w:tcPr>
          <w:p w14:paraId="469A83C0" w14:textId="77777777" w:rsidR="00922C4B" w:rsidRPr="00922C4B" w:rsidRDefault="00922C4B" w:rsidP="00922C4B">
            <w:r w:rsidRPr="00922C4B">
              <w:t>SCN-01</w:t>
            </w:r>
          </w:p>
        </w:tc>
        <w:tc>
          <w:tcPr>
            <w:tcW w:w="2835" w:type="dxa"/>
            <w:tcBorders>
              <w:bottom w:val="single" w:sz="6" w:space="0" w:color="DCDFE5"/>
            </w:tcBorders>
            <w:vAlign w:val="center"/>
            <w:hideMark/>
          </w:tcPr>
          <w:p w14:paraId="30BD3099" w14:textId="77777777" w:rsidR="00922C4B" w:rsidRPr="00922C4B" w:rsidRDefault="00922C4B" w:rsidP="00922C4B">
            <w:r w:rsidRPr="00922C4B">
              <w:t>Straight road baseline</w:t>
            </w:r>
          </w:p>
        </w:tc>
      </w:tr>
      <w:tr w:rsidR="00922C4B" w:rsidRPr="00922C4B" w14:paraId="649F00A2" w14:textId="77777777" w:rsidTr="00922C4B">
        <w:trPr>
          <w:tblCellSpacing w:w="15" w:type="dxa"/>
        </w:trPr>
        <w:tc>
          <w:tcPr>
            <w:tcW w:w="855" w:type="dxa"/>
            <w:tcBorders>
              <w:bottom w:val="single" w:sz="6" w:space="0" w:color="DCDFE5"/>
            </w:tcBorders>
            <w:vAlign w:val="center"/>
            <w:hideMark/>
          </w:tcPr>
          <w:p w14:paraId="0359CD2F" w14:textId="77777777" w:rsidR="00922C4B" w:rsidRPr="00922C4B" w:rsidRDefault="00922C4B" w:rsidP="00922C4B">
            <w:r w:rsidRPr="00922C4B">
              <w:t>2</w:t>
            </w:r>
          </w:p>
        </w:tc>
        <w:tc>
          <w:tcPr>
            <w:tcW w:w="1140" w:type="dxa"/>
            <w:tcBorders>
              <w:bottom w:val="single" w:sz="6" w:space="0" w:color="DCDFE5"/>
            </w:tcBorders>
            <w:vAlign w:val="center"/>
            <w:hideMark/>
          </w:tcPr>
          <w:p w14:paraId="27213454" w14:textId="77777777" w:rsidR="00922C4B" w:rsidRPr="00922C4B" w:rsidRDefault="00922C4B" w:rsidP="00922C4B">
            <w:r w:rsidRPr="00922C4B">
              <w:t>150–300</w:t>
            </w:r>
          </w:p>
        </w:tc>
        <w:tc>
          <w:tcPr>
            <w:tcW w:w="2760" w:type="dxa"/>
            <w:tcBorders>
              <w:bottom w:val="single" w:sz="6" w:space="0" w:color="DCDFE5"/>
            </w:tcBorders>
            <w:vAlign w:val="center"/>
            <w:hideMark/>
          </w:tcPr>
          <w:p w14:paraId="3FE15375" w14:textId="77777777" w:rsidR="00922C4B" w:rsidRPr="00922C4B" w:rsidRDefault="00922C4B" w:rsidP="00922C4B">
            <w:r w:rsidRPr="00922C4B">
              <w:t>SCN-01, SCN-02</w:t>
            </w:r>
          </w:p>
        </w:tc>
        <w:tc>
          <w:tcPr>
            <w:tcW w:w="2835" w:type="dxa"/>
            <w:tcBorders>
              <w:bottom w:val="single" w:sz="6" w:space="0" w:color="DCDFE5"/>
            </w:tcBorders>
            <w:vAlign w:val="center"/>
            <w:hideMark/>
          </w:tcPr>
          <w:p w14:paraId="424B7A48" w14:textId="77777777" w:rsidR="00922C4B" w:rsidRPr="00922C4B" w:rsidRDefault="00922C4B" w:rsidP="00922C4B">
            <w:r w:rsidRPr="00922C4B">
              <w:t>Add constant curvature</w:t>
            </w:r>
          </w:p>
        </w:tc>
      </w:tr>
      <w:tr w:rsidR="00922C4B" w:rsidRPr="00922C4B" w14:paraId="5C3812CB" w14:textId="77777777" w:rsidTr="00922C4B">
        <w:trPr>
          <w:tblCellSpacing w:w="15" w:type="dxa"/>
        </w:trPr>
        <w:tc>
          <w:tcPr>
            <w:tcW w:w="855" w:type="dxa"/>
            <w:tcBorders>
              <w:bottom w:val="single" w:sz="6" w:space="0" w:color="DCDFE5"/>
            </w:tcBorders>
            <w:vAlign w:val="center"/>
            <w:hideMark/>
          </w:tcPr>
          <w:p w14:paraId="42E836F2" w14:textId="77777777" w:rsidR="00922C4B" w:rsidRPr="00922C4B" w:rsidRDefault="00922C4B" w:rsidP="00922C4B">
            <w:r w:rsidRPr="00922C4B">
              <w:t>3</w:t>
            </w:r>
          </w:p>
        </w:tc>
        <w:tc>
          <w:tcPr>
            <w:tcW w:w="1140" w:type="dxa"/>
            <w:tcBorders>
              <w:bottom w:val="single" w:sz="6" w:space="0" w:color="DCDFE5"/>
            </w:tcBorders>
            <w:vAlign w:val="center"/>
            <w:hideMark/>
          </w:tcPr>
          <w:p w14:paraId="6190B190" w14:textId="77777777" w:rsidR="00922C4B" w:rsidRPr="00922C4B" w:rsidRDefault="00922C4B" w:rsidP="00922C4B">
            <w:r w:rsidRPr="00922C4B">
              <w:t>300–450</w:t>
            </w:r>
          </w:p>
        </w:tc>
        <w:tc>
          <w:tcPr>
            <w:tcW w:w="2760" w:type="dxa"/>
            <w:tcBorders>
              <w:bottom w:val="single" w:sz="6" w:space="0" w:color="DCDFE5"/>
            </w:tcBorders>
            <w:vAlign w:val="center"/>
            <w:hideMark/>
          </w:tcPr>
          <w:p w14:paraId="06F8BE61" w14:textId="77777777" w:rsidR="00922C4B" w:rsidRPr="00922C4B" w:rsidRDefault="00922C4B" w:rsidP="00922C4B">
            <w:r w:rsidRPr="00922C4B">
              <w:t>SCN-01, SCN-02, SCN-03</w:t>
            </w:r>
          </w:p>
        </w:tc>
        <w:tc>
          <w:tcPr>
            <w:tcW w:w="2835" w:type="dxa"/>
            <w:tcBorders>
              <w:bottom w:val="single" w:sz="6" w:space="0" w:color="DCDFE5"/>
            </w:tcBorders>
            <w:vAlign w:val="center"/>
            <w:hideMark/>
          </w:tcPr>
          <w:p w14:paraId="0FAC3348" w14:textId="77777777" w:rsidR="00922C4B" w:rsidRPr="00922C4B" w:rsidRDefault="00922C4B" w:rsidP="00922C4B">
            <w:r w:rsidRPr="00922C4B">
              <w:t>Add dynamic curvature</w:t>
            </w:r>
          </w:p>
        </w:tc>
      </w:tr>
      <w:tr w:rsidR="00922C4B" w:rsidRPr="00922C4B" w14:paraId="78C77014" w14:textId="77777777" w:rsidTr="00922C4B">
        <w:trPr>
          <w:tblCellSpacing w:w="15" w:type="dxa"/>
        </w:trPr>
        <w:tc>
          <w:tcPr>
            <w:tcW w:w="855" w:type="dxa"/>
            <w:tcBorders>
              <w:bottom w:val="nil"/>
            </w:tcBorders>
            <w:vAlign w:val="center"/>
            <w:hideMark/>
          </w:tcPr>
          <w:p w14:paraId="6E35D414" w14:textId="77777777" w:rsidR="00922C4B" w:rsidRPr="00922C4B" w:rsidRDefault="00922C4B" w:rsidP="00922C4B">
            <w:r w:rsidRPr="00922C4B">
              <w:t>4</w:t>
            </w:r>
          </w:p>
        </w:tc>
        <w:tc>
          <w:tcPr>
            <w:tcW w:w="1140" w:type="dxa"/>
            <w:tcBorders>
              <w:bottom w:val="nil"/>
            </w:tcBorders>
            <w:vAlign w:val="center"/>
            <w:hideMark/>
          </w:tcPr>
          <w:p w14:paraId="2215F768" w14:textId="77777777" w:rsidR="00922C4B" w:rsidRPr="00922C4B" w:rsidRDefault="00922C4B" w:rsidP="00922C4B">
            <w:r w:rsidRPr="00922C4B">
              <w:t>450–600</w:t>
            </w:r>
          </w:p>
        </w:tc>
        <w:tc>
          <w:tcPr>
            <w:tcW w:w="2760" w:type="dxa"/>
            <w:tcBorders>
              <w:bottom w:val="nil"/>
            </w:tcBorders>
            <w:vAlign w:val="center"/>
            <w:hideMark/>
          </w:tcPr>
          <w:p w14:paraId="3FC1193D" w14:textId="77777777" w:rsidR="00922C4B" w:rsidRPr="00922C4B" w:rsidRDefault="00922C4B" w:rsidP="00922C4B">
            <w:r w:rsidRPr="00922C4B">
              <w:t>All (SCN-01–05)</w:t>
            </w:r>
          </w:p>
        </w:tc>
        <w:tc>
          <w:tcPr>
            <w:tcW w:w="2835" w:type="dxa"/>
            <w:tcBorders>
              <w:bottom w:val="nil"/>
            </w:tcBorders>
            <w:vAlign w:val="center"/>
            <w:hideMark/>
          </w:tcPr>
          <w:p w14:paraId="6DF2056F" w14:textId="77777777" w:rsidR="00922C4B" w:rsidRPr="00922C4B" w:rsidRDefault="00922C4B" w:rsidP="00922C4B">
            <w:r w:rsidRPr="00922C4B">
              <w:t>Full scenario distribution</w:t>
            </w:r>
          </w:p>
        </w:tc>
      </w:tr>
    </w:tbl>
    <w:p w14:paraId="162399BE" w14:textId="686521F4" w:rsidR="00922C4B" w:rsidRPr="00922C4B" w:rsidRDefault="00922C4B" w:rsidP="00922C4B">
      <w:r w:rsidRPr="00922C4B">
        <w:t xml:space="preserve">Within each phase, scenarios are sampled uniformly at each episode. Initial lateral perturbations are drawn from </w:t>
      </w:r>
      <w:proofErr w:type="gramStart"/>
      <w:r w:rsidRPr="00922C4B">
        <w:t>U(</w:t>
      </w:r>
      <w:proofErr w:type="gramEnd"/>
      <w:r w:rsidRPr="00922C4B">
        <w:t>-0.2, 0.2) m for disturbance rejection assessment</w:t>
      </w:r>
    </w:p>
    <w:p w14:paraId="6ECDC5D8" w14:textId="77777777" w:rsidR="00922C4B" w:rsidRPr="00922C4B" w:rsidRDefault="00922C4B" w:rsidP="00922C4B">
      <w:pPr>
        <w:rPr>
          <w:b/>
          <w:bCs/>
        </w:rPr>
      </w:pPr>
      <w:r w:rsidRPr="00922C4B">
        <w:rPr>
          <w:b/>
          <w:bCs/>
        </w:rPr>
        <w:t>3.6.2 Hyperparameter Configuration</w:t>
      </w:r>
    </w:p>
    <w:p w14:paraId="672BD5AB" w14:textId="77777777" w:rsidR="00922C4B" w:rsidRPr="00922C4B" w:rsidRDefault="00922C4B" w:rsidP="00922C4B">
      <w:pPr>
        <w:rPr>
          <w:b/>
          <w:bCs/>
        </w:rPr>
      </w:pPr>
      <w:r w:rsidRPr="00922C4B">
        <w:rPr>
          <w:b/>
          <w:bCs/>
        </w:rPr>
        <w:t>Hyperparameters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1980"/>
        <w:gridCol w:w="1691"/>
        <w:gridCol w:w="95"/>
      </w:tblGrid>
      <w:tr w:rsidR="00922C4B" w:rsidRPr="00922C4B" w14:paraId="15595694" w14:textId="77777777" w:rsidTr="00922C4B">
        <w:trPr>
          <w:tblCellSpacing w:w="15" w:type="dxa"/>
        </w:trPr>
        <w:tc>
          <w:tcPr>
            <w:tcW w:w="3285" w:type="dxa"/>
            <w:tcBorders>
              <w:bottom w:val="single" w:sz="6" w:space="0" w:color="DCDFE5"/>
            </w:tcBorders>
            <w:vAlign w:val="center"/>
            <w:hideMark/>
          </w:tcPr>
          <w:p w14:paraId="17B0F809" w14:textId="77777777" w:rsidR="00922C4B" w:rsidRPr="00922C4B" w:rsidRDefault="00922C4B" w:rsidP="00922C4B">
            <w:pPr>
              <w:rPr>
                <w:b/>
                <w:bCs/>
              </w:rPr>
            </w:pPr>
            <w:r w:rsidRPr="00922C4B">
              <w:rPr>
                <w:b/>
                <w:bCs/>
              </w:rPr>
              <w:t>Parameter</w:t>
            </w:r>
          </w:p>
        </w:tc>
        <w:tc>
          <w:tcPr>
            <w:tcW w:w="1950" w:type="dxa"/>
            <w:tcBorders>
              <w:bottom w:val="single" w:sz="6" w:space="0" w:color="DCDFE5"/>
            </w:tcBorders>
            <w:vAlign w:val="center"/>
            <w:hideMark/>
          </w:tcPr>
          <w:p w14:paraId="7B282EDB" w14:textId="77777777" w:rsidR="00922C4B" w:rsidRPr="00922C4B" w:rsidRDefault="00922C4B" w:rsidP="00922C4B">
            <w:pPr>
              <w:rPr>
                <w:b/>
                <w:bCs/>
              </w:rPr>
            </w:pPr>
            <w:r w:rsidRPr="00922C4B">
              <w:rPr>
                <w:b/>
                <w:bCs/>
              </w:rPr>
              <w:t>Symbol</w:t>
            </w:r>
          </w:p>
        </w:tc>
        <w:tc>
          <w:tcPr>
            <w:tcW w:w="1661" w:type="dxa"/>
            <w:tcBorders>
              <w:bottom w:val="single" w:sz="6" w:space="0" w:color="DCDFE5"/>
            </w:tcBorders>
            <w:vAlign w:val="center"/>
            <w:hideMark/>
          </w:tcPr>
          <w:p w14:paraId="4F9A9399" w14:textId="77777777" w:rsidR="00922C4B" w:rsidRPr="00922C4B" w:rsidRDefault="00922C4B" w:rsidP="00922C4B">
            <w:pPr>
              <w:rPr>
                <w:b/>
                <w:bCs/>
              </w:rPr>
            </w:pPr>
            <w:r w:rsidRPr="00922C4B">
              <w:rPr>
                <w:b/>
                <w:bCs/>
              </w:rPr>
              <w:t>Value</w:t>
            </w:r>
          </w:p>
        </w:tc>
        <w:tc>
          <w:tcPr>
            <w:tcW w:w="50" w:type="dxa"/>
            <w:tcBorders>
              <w:bottom w:val="single" w:sz="6" w:space="0" w:color="DCDFE5"/>
            </w:tcBorders>
            <w:vAlign w:val="center"/>
          </w:tcPr>
          <w:p w14:paraId="781D4126" w14:textId="0B8742AB" w:rsidR="00922C4B" w:rsidRPr="00922C4B" w:rsidRDefault="00922C4B" w:rsidP="00922C4B">
            <w:pPr>
              <w:rPr>
                <w:b/>
                <w:bCs/>
              </w:rPr>
            </w:pPr>
          </w:p>
        </w:tc>
      </w:tr>
      <w:tr w:rsidR="00922C4B" w:rsidRPr="00922C4B" w14:paraId="7CC3F767" w14:textId="77777777" w:rsidTr="00922C4B">
        <w:trPr>
          <w:tblCellSpacing w:w="15" w:type="dxa"/>
        </w:trPr>
        <w:tc>
          <w:tcPr>
            <w:tcW w:w="3285" w:type="dxa"/>
            <w:tcBorders>
              <w:bottom w:val="single" w:sz="6" w:space="0" w:color="DCDFE5"/>
            </w:tcBorders>
            <w:vAlign w:val="center"/>
            <w:hideMark/>
          </w:tcPr>
          <w:p w14:paraId="1F5B2457" w14:textId="77777777" w:rsidR="00922C4B" w:rsidRPr="00922C4B" w:rsidRDefault="00922C4B" w:rsidP="00922C4B">
            <w:r w:rsidRPr="00922C4B">
              <w:t>Actor learning rate</w:t>
            </w:r>
          </w:p>
        </w:tc>
        <w:tc>
          <w:tcPr>
            <w:tcW w:w="1950" w:type="dxa"/>
            <w:tcBorders>
              <w:bottom w:val="single" w:sz="6" w:space="0" w:color="DCDFE5"/>
            </w:tcBorders>
            <w:vAlign w:val="center"/>
            <w:hideMark/>
          </w:tcPr>
          <w:p w14:paraId="068DD668" w14:textId="14B3C76E" w:rsidR="00922C4B" w:rsidRPr="00922C4B" w:rsidRDefault="00922C4B" w:rsidP="00922C4B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μ</m:t>
                        </m:r>
                      </m:e>
                    </m:d>
                  </m:sub>
                </m:sSub>
              </m:oMath>
            </m:oMathPara>
          </w:p>
        </w:tc>
        <w:tc>
          <w:tcPr>
            <w:tcW w:w="1661" w:type="dxa"/>
            <w:tcBorders>
              <w:bottom w:val="single" w:sz="6" w:space="0" w:color="DCDFE5"/>
            </w:tcBorders>
            <w:vAlign w:val="center"/>
            <w:hideMark/>
          </w:tcPr>
          <w:p w14:paraId="0A66FB1F" w14:textId="26BCB167" w:rsidR="00922C4B" w:rsidRPr="00922C4B" w:rsidRDefault="00922C4B" w:rsidP="00922C4B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-4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50" w:type="dxa"/>
            <w:tcBorders>
              <w:bottom w:val="single" w:sz="6" w:space="0" w:color="DCDFE5"/>
            </w:tcBorders>
            <w:vAlign w:val="center"/>
          </w:tcPr>
          <w:p w14:paraId="2BBC959A" w14:textId="5F154787" w:rsidR="00922C4B" w:rsidRPr="00922C4B" w:rsidRDefault="00922C4B" w:rsidP="00922C4B"/>
        </w:tc>
      </w:tr>
      <w:tr w:rsidR="00922C4B" w:rsidRPr="00922C4B" w14:paraId="394E56AF" w14:textId="77777777" w:rsidTr="00922C4B">
        <w:trPr>
          <w:tblCellSpacing w:w="15" w:type="dxa"/>
        </w:trPr>
        <w:tc>
          <w:tcPr>
            <w:tcW w:w="3285" w:type="dxa"/>
            <w:tcBorders>
              <w:bottom w:val="single" w:sz="6" w:space="0" w:color="DCDFE5"/>
            </w:tcBorders>
            <w:vAlign w:val="center"/>
            <w:hideMark/>
          </w:tcPr>
          <w:p w14:paraId="04F72F0C" w14:textId="77777777" w:rsidR="00922C4B" w:rsidRPr="00922C4B" w:rsidRDefault="00922C4B" w:rsidP="00922C4B">
            <w:r w:rsidRPr="00922C4B">
              <w:t>Critic learning rate</w:t>
            </w:r>
          </w:p>
        </w:tc>
        <w:tc>
          <w:tcPr>
            <w:tcW w:w="1950" w:type="dxa"/>
            <w:tcBorders>
              <w:bottom w:val="single" w:sz="6" w:space="0" w:color="DCDFE5"/>
            </w:tcBorders>
            <w:vAlign w:val="center"/>
            <w:hideMark/>
          </w:tcPr>
          <w:p w14:paraId="19D47FF5" w14:textId="12F81B38" w:rsidR="00922C4B" w:rsidRPr="00922C4B" w:rsidRDefault="00922C4B" w:rsidP="00922C4B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</m:sub>
                </m:sSub>
              </m:oMath>
            </m:oMathPara>
          </w:p>
        </w:tc>
        <w:tc>
          <w:tcPr>
            <w:tcW w:w="1661" w:type="dxa"/>
            <w:tcBorders>
              <w:bottom w:val="single" w:sz="6" w:space="0" w:color="DCDFE5"/>
            </w:tcBorders>
            <w:vAlign w:val="center"/>
            <w:hideMark/>
          </w:tcPr>
          <w:p w14:paraId="083D8E02" w14:textId="30E0CFC7" w:rsidR="00922C4B" w:rsidRPr="00922C4B" w:rsidRDefault="00922C4B" w:rsidP="00922C4B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-3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50" w:type="dxa"/>
            <w:tcBorders>
              <w:bottom w:val="single" w:sz="6" w:space="0" w:color="DCDFE5"/>
            </w:tcBorders>
            <w:vAlign w:val="center"/>
          </w:tcPr>
          <w:p w14:paraId="3C7D9873" w14:textId="4E65E2BB" w:rsidR="00922C4B" w:rsidRPr="00922C4B" w:rsidRDefault="00922C4B" w:rsidP="00922C4B"/>
        </w:tc>
      </w:tr>
      <w:tr w:rsidR="00922C4B" w:rsidRPr="00922C4B" w14:paraId="039377F6" w14:textId="77777777" w:rsidTr="00922C4B">
        <w:trPr>
          <w:tblCellSpacing w:w="15" w:type="dxa"/>
        </w:trPr>
        <w:tc>
          <w:tcPr>
            <w:tcW w:w="3285" w:type="dxa"/>
            <w:tcBorders>
              <w:bottom w:val="single" w:sz="6" w:space="0" w:color="DCDFE5"/>
            </w:tcBorders>
            <w:vAlign w:val="center"/>
            <w:hideMark/>
          </w:tcPr>
          <w:p w14:paraId="0D60486D" w14:textId="77777777" w:rsidR="00922C4B" w:rsidRPr="00922C4B" w:rsidRDefault="00922C4B" w:rsidP="00922C4B">
            <w:r w:rsidRPr="00922C4B">
              <w:t>Discount factor</w:t>
            </w:r>
          </w:p>
        </w:tc>
        <w:tc>
          <w:tcPr>
            <w:tcW w:w="1950" w:type="dxa"/>
            <w:tcBorders>
              <w:bottom w:val="single" w:sz="6" w:space="0" w:color="DCDFE5"/>
            </w:tcBorders>
            <w:vAlign w:val="center"/>
            <w:hideMark/>
          </w:tcPr>
          <w:p w14:paraId="41C730B3" w14:textId="3A759D5A" w:rsidR="00922C4B" w:rsidRPr="00922C4B" w:rsidRDefault="00922C4B" w:rsidP="00922C4B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γ</m:t>
                </m:r>
              </m:oMath>
            </m:oMathPara>
          </w:p>
        </w:tc>
        <w:tc>
          <w:tcPr>
            <w:tcW w:w="1661" w:type="dxa"/>
            <w:tcBorders>
              <w:bottom w:val="single" w:sz="6" w:space="0" w:color="DCDFE5"/>
            </w:tcBorders>
            <w:vAlign w:val="center"/>
            <w:hideMark/>
          </w:tcPr>
          <w:p w14:paraId="11A41839" w14:textId="77777777" w:rsidR="00922C4B" w:rsidRPr="00922C4B" w:rsidRDefault="00922C4B" w:rsidP="00922C4B">
            <w:r w:rsidRPr="00922C4B">
              <w:t>0.99</w:t>
            </w:r>
          </w:p>
        </w:tc>
        <w:tc>
          <w:tcPr>
            <w:tcW w:w="50" w:type="dxa"/>
            <w:tcBorders>
              <w:bottom w:val="single" w:sz="6" w:space="0" w:color="DCDFE5"/>
            </w:tcBorders>
            <w:vAlign w:val="center"/>
          </w:tcPr>
          <w:p w14:paraId="5F420A56" w14:textId="35B7EDDC" w:rsidR="00922C4B" w:rsidRPr="00922C4B" w:rsidRDefault="00922C4B" w:rsidP="00922C4B"/>
        </w:tc>
      </w:tr>
      <w:tr w:rsidR="00922C4B" w:rsidRPr="00922C4B" w14:paraId="40832C62" w14:textId="77777777" w:rsidTr="00922C4B">
        <w:trPr>
          <w:tblCellSpacing w:w="15" w:type="dxa"/>
        </w:trPr>
        <w:tc>
          <w:tcPr>
            <w:tcW w:w="3285" w:type="dxa"/>
            <w:tcBorders>
              <w:bottom w:val="single" w:sz="6" w:space="0" w:color="DCDFE5"/>
            </w:tcBorders>
            <w:vAlign w:val="center"/>
            <w:hideMark/>
          </w:tcPr>
          <w:p w14:paraId="4B6DCF5D" w14:textId="77777777" w:rsidR="00922C4B" w:rsidRPr="00922C4B" w:rsidRDefault="00922C4B" w:rsidP="00922C4B">
            <w:r w:rsidRPr="00922C4B">
              <w:t>Polyak coefficient</w:t>
            </w:r>
          </w:p>
        </w:tc>
        <w:tc>
          <w:tcPr>
            <w:tcW w:w="1950" w:type="dxa"/>
            <w:tcBorders>
              <w:bottom w:val="single" w:sz="6" w:space="0" w:color="DCDFE5"/>
            </w:tcBorders>
            <w:vAlign w:val="center"/>
            <w:hideMark/>
          </w:tcPr>
          <w:p w14:paraId="4EB90910" w14:textId="1195A9D9" w:rsidR="00922C4B" w:rsidRPr="00922C4B" w:rsidRDefault="00922C4B" w:rsidP="00922C4B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τ</m:t>
                </m:r>
              </m:oMath>
            </m:oMathPara>
          </w:p>
        </w:tc>
        <w:tc>
          <w:tcPr>
            <w:tcW w:w="1661" w:type="dxa"/>
            <w:tcBorders>
              <w:bottom w:val="single" w:sz="6" w:space="0" w:color="DCDFE5"/>
            </w:tcBorders>
            <w:vAlign w:val="center"/>
            <w:hideMark/>
          </w:tcPr>
          <w:p w14:paraId="2B9D8255" w14:textId="77777777" w:rsidR="00922C4B" w:rsidRPr="00922C4B" w:rsidRDefault="00922C4B" w:rsidP="00922C4B">
            <w:r w:rsidRPr="00922C4B">
              <w:t>0.005</w:t>
            </w:r>
          </w:p>
        </w:tc>
        <w:tc>
          <w:tcPr>
            <w:tcW w:w="50" w:type="dxa"/>
            <w:tcBorders>
              <w:bottom w:val="single" w:sz="6" w:space="0" w:color="DCDFE5"/>
            </w:tcBorders>
            <w:vAlign w:val="center"/>
          </w:tcPr>
          <w:p w14:paraId="549DB059" w14:textId="6C2CE729" w:rsidR="00922C4B" w:rsidRPr="00922C4B" w:rsidRDefault="00922C4B" w:rsidP="00922C4B"/>
        </w:tc>
      </w:tr>
      <w:tr w:rsidR="00922C4B" w:rsidRPr="00922C4B" w14:paraId="08D81FCA" w14:textId="77777777" w:rsidTr="00922C4B">
        <w:trPr>
          <w:tblCellSpacing w:w="15" w:type="dxa"/>
        </w:trPr>
        <w:tc>
          <w:tcPr>
            <w:tcW w:w="3285" w:type="dxa"/>
            <w:tcBorders>
              <w:bottom w:val="single" w:sz="6" w:space="0" w:color="DCDFE5"/>
            </w:tcBorders>
            <w:vAlign w:val="center"/>
            <w:hideMark/>
          </w:tcPr>
          <w:p w14:paraId="034A9495" w14:textId="77777777" w:rsidR="00922C4B" w:rsidRPr="00922C4B" w:rsidRDefault="00922C4B" w:rsidP="00922C4B">
            <w:r w:rsidRPr="00922C4B">
              <w:t>Batch size</w:t>
            </w:r>
          </w:p>
        </w:tc>
        <w:tc>
          <w:tcPr>
            <w:tcW w:w="1950" w:type="dxa"/>
            <w:tcBorders>
              <w:bottom w:val="single" w:sz="6" w:space="0" w:color="DCDFE5"/>
            </w:tcBorders>
            <w:vAlign w:val="center"/>
            <w:hideMark/>
          </w:tcPr>
          <w:p w14:paraId="5F32B799" w14:textId="77777777" w:rsidR="00922C4B" w:rsidRPr="00922C4B" w:rsidRDefault="00922C4B" w:rsidP="00922C4B">
            <w:r w:rsidRPr="00922C4B">
              <w:t>N</w:t>
            </w:r>
          </w:p>
        </w:tc>
        <w:tc>
          <w:tcPr>
            <w:tcW w:w="1661" w:type="dxa"/>
            <w:tcBorders>
              <w:bottom w:val="single" w:sz="6" w:space="0" w:color="DCDFE5"/>
            </w:tcBorders>
            <w:vAlign w:val="center"/>
            <w:hideMark/>
          </w:tcPr>
          <w:p w14:paraId="37BA4D83" w14:textId="77777777" w:rsidR="00922C4B" w:rsidRPr="00922C4B" w:rsidRDefault="00922C4B" w:rsidP="00922C4B">
            <w:r w:rsidRPr="00922C4B">
              <w:t>256</w:t>
            </w:r>
          </w:p>
        </w:tc>
        <w:tc>
          <w:tcPr>
            <w:tcW w:w="50" w:type="dxa"/>
            <w:tcBorders>
              <w:bottom w:val="single" w:sz="6" w:space="0" w:color="DCDFE5"/>
            </w:tcBorders>
            <w:vAlign w:val="center"/>
          </w:tcPr>
          <w:p w14:paraId="013C7EC6" w14:textId="11AD12B9" w:rsidR="00922C4B" w:rsidRPr="00922C4B" w:rsidRDefault="00922C4B" w:rsidP="00922C4B"/>
        </w:tc>
      </w:tr>
      <w:tr w:rsidR="00922C4B" w:rsidRPr="00922C4B" w14:paraId="6AC83E7B" w14:textId="77777777" w:rsidTr="00922C4B">
        <w:trPr>
          <w:tblCellSpacing w:w="15" w:type="dxa"/>
        </w:trPr>
        <w:tc>
          <w:tcPr>
            <w:tcW w:w="3285" w:type="dxa"/>
            <w:tcBorders>
              <w:bottom w:val="single" w:sz="6" w:space="0" w:color="DCDFE5"/>
            </w:tcBorders>
            <w:vAlign w:val="center"/>
            <w:hideMark/>
          </w:tcPr>
          <w:p w14:paraId="66484227" w14:textId="0251381F" w:rsidR="00922C4B" w:rsidRPr="00922C4B" w:rsidRDefault="00922C4B" w:rsidP="00922C4B">
            <w:r w:rsidRPr="00922C4B">
              <w:t xml:space="preserve">Policy </w:t>
            </w:r>
            <w:proofErr w:type="gramStart"/>
            <w:r w:rsidRPr="00922C4B">
              <w:t>update</w:t>
            </w:r>
            <w:proofErr w:type="gramEnd"/>
            <w:r w:rsidRPr="00922C4B">
              <w:t xml:space="preserve"> frequency</w:t>
            </w:r>
          </w:p>
        </w:tc>
        <w:tc>
          <w:tcPr>
            <w:tcW w:w="1950" w:type="dxa"/>
            <w:tcBorders>
              <w:bottom w:val="single" w:sz="6" w:space="0" w:color="DCDFE5"/>
            </w:tcBorders>
            <w:vAlign w:val="center"/>
            <w:hideMark/>
          </w:tcPr>
          <w:p w14:paraId="7D1EB93A" w14:textId="77777777" w:rsidR="00922C4B" w:rsidRPr="00922C4B" w:rsidRDefault="00922C4B" w:rsidP="00922C4B">
            <w:r w:rsidRPr="00922C4B">
              <w:t>d</w:t>
            </w:r>
          </w:p>
        </w:tc>
        <w:tc>
          <w:tcPr>
            <w:tcW w:w="1661" w:type="dxa"/>
            <w:tcBorders>
              <w:bottom w:val="single" w:sz="6" w:space="0" w:color="DCDFE5"/>
            </w:tcBorders>
            <w:vAlign w:val="center"/>
            <w:hideMark/>
          </w:tcPr>
          <w:p w14:paraId="1EB4F38A" w14:textId="77777777" w:rsidR="00922C4B" w:rsidRPr="00922C4B" w:rsidRDefault="00922C4B" w:rsidP="00922C4B">
            <w:r w:rsidRPr="00922C4B">
              <w:t>2</w:t>
            </w:r>
          </w:p>
        </w:tc>
        <w:tc>
          <w:tcPr>
            <w:tcW w:w="50" w:type="dxa"/>
            <w:tcBorders>
              <w:bottom w:val="single" w:sz="6" w:space="0" w:color="DCDFE5"/>
            </w:tcBorders>
            <w:vAlign w:val="center"/>
          </w:tcPr>
          <w:p w14:paraId="1EEFA637" w14:textId="37B3FC61" w:rsidR="00922C4B" w:rsidRPr="00922C4B" w:rsidRDefault="00922C4B" w:rsidP="00922C4B"/>
        </w:tc>
      </w:tr>
      <w:tr w:rsidR="00922C4B" w:rsidRPr="00922C4B" w14:paraId="73F98AD0" w14:textId="77777777" w:rsidTr="00922C4B">
        <w:trPr>
          <w:tblCellSpacing w:w="15" w:type="dxa"/>
        </w:trPr>
        <w:tc>
          <w:tcPr>
            <w:tcW w:w="3285" w:type="dxa"/>
            <w:tcBorders>
              <w:bottom w:val="single" w:sz="6" w:space="0" w:color="DCDFE5"/>
            </w:tcBorders>
            <w:vAlign w:val="center"/>
            <w:hideMark/>
          </w:tcPr>
          <w:p w14:paraId="1F11DEDC" w14:textId="77777777" w:rsidR="00922C4B" w:rsidRPr="00922C4B" w:rsidRDefault="00922C4B" w:rsidP="00922C4B">
            <w:r w:rsidRPr="00922C4B">
              <w:t>Critic gradient clip</w:t>
            </w:r>
          </w:p>
        </w:tc>
        <w:tc>
          <w:tcPr>
            <w:tcW w:w="1950" w:type="dxa"/>
            <w:tcBorders>
              <w:bottom w:val="single" w:sz="6" w:space="0" w:color="DCDFE5"/>
            </w:tcBorders>
            <w:vAlign w:val="center"/>
            <w:hideMark/>
          </w:tcPr>
          <w:p w14:paraId="0B9F603D" w14:textId="77777777" w:rsidR="00922C4B" w:rsidRPr="00922C4B" w:rsidRDefault="00922C4B" w:rsidP="00922C4B">
            <w:r w:rsidRPr="00922C4B">
              <w:t>—</w:t>
            </w:r>
          </w:p>
        </w:tc>
        <w:tc>
          <w:tcPr>
            <w:tcW w:w="1661" w:type="dxa"/>
            <w:tcBorders>
              <w:bottom w:val="single" w:sz="6" w:space="0" w:color="DCDFE5"/>
            </w:tcBorders>
            <w:vAlign w:val="center"/>
            <w:hideMark/>
          </w:tcPr>
          <w:p w14:paraId="7C3BAE1E" w14:textId="77777777" w:rsidR="00922C4B" w:rsidRPr="00922C4B" w:rsidRDefault="00922C4B" w:rsidP="00922C4B">
            <w:r w:rsidRPr="00922C4B">
              <w:t>1.0</w:t>
            </w:r>
          </w:p>
        </w:tc>
        <w:tc>
          <w:tcPr>
            <w:tcW w:w="50" w:type="dxa"/>
            <w:tcBorders>
              <w:bottom w:val="single" w:sz="6" w:space="0" w:color="DCDFE5"/>
            </w:tcBorders>
            <w:vAlign w:val="center"/>
          </w:tcPr>
          <w:p w14:paraId="1893AA50" w14:textId="0EE5DF6C" w:rsidR="00922C4B" w:rsidRPr="00922C4B" w:rsidRDefault="00922C4B" w:rsidP="00922C4B"/>
        </w:tc>
      </w:tr>
      <w:tr w:rsidR="00922C4B" w:rsidRPr="00922C4B" w14:paraId="7739A4DA" w14:textId="77777777" w:rsidTr="00922C4B">
        <w:trPr>
          <w:tblCellSpacing w:w="15" w:type="dxa"/>
        </w:trPr>
        <w:tc>
          <w:tcPr>
            <w:tcW w:w="3285" w:type="dxa"/>
            <w:tcBorders>
              <w:bottom w:val="single" w:sz="6" w:space="0" w:color="DCDFE5"/>
            </w:tcBorders>
            <w:vAlign w:val="center"/>
            <w:hideMark/>
          </w:tcPr>
          <w:p w14:paraId="474F3FE7" w14:textId="77777777" w:rsidR="00922C4B" w:rsidRPr="00922C4B" w:rsidRDefault="00922C4B" w:rsidP="00922C4B">
            <w:r w:rsidRPr="00922C4B">
              <w:t>Warmup steps</w:t>
            </w:r>
          </w:p>
        </w:tc>
        <w:tc>
          <w:tcPr>
            <w:tcW w:w="1950" w:type="dxa"/>
            <w:tcBorders>
              <w:bottom w:val="single" w:sz="6" w:space="0" w:color="DCDFE5"/>
            </w:tcBorders>
            <w:vAlign w:val="center"/>
            <w:hideMark/>
          </w:tcPr>
          <w:p w14:paraId="465361F3" w14:textId="77777777" w:rsidR="00922C4B" w:rsidRPr="00922C4B" w:rsidRDefault="00922C4B" w:rsidP="00922C4B">
            <w:r w:rsidRPr="00922C4B">
              <w:t>—</w:t>
            </w:r>
          </w:p>
        </w:tc>
        <w:tc>
          <w:tcPr>
            <w:tcW w:w="1661" w:type="dxa"/>
            <w:tcBorders>
              <w:bottom w:val="single" w:sz="6" w:space="0" w:color="DCDFE5"/>
            </w:tcBorders>
            <w:vAlign w:val="center"/>
            <w:hideMark/>
          </w:tcPr>
          <w:p w14:paraId="07E189BD" w14:textId="77777777" w:rsidR="00922C4B" w:rsidRPr="00922C4B" w:rsidRDefault="00922C4B" w:rsidP="00922C4B">
            <w:r w:rsidRPr="00922C4B">
              <w:t>5000</w:t>
            </w:r>
          </w:p>
        </w:tc>
        <w:tc>
          <w:tcPr>
            <w:tcW w:w="50" w:type="dxa"/>
            <w:tcBorders>
              <w:bottom w:val="single" w:sz="6" w:space="0" w:color="DCDFE5"/>
            </w:tcBorders>
            <w:vAlign w:val="center"/>
          </w:tcPr>
          <w:p w14:paraId="726DBEB2" w14:textId="23B8DEF8" w:rsidR="00922C4B" w:rsidRPr="00922C4B" w:rsidRDefault="00922C4B" w:rsidP="00922C4B"/>
        </w:tc>
      </w:tr>
      <w:tr w:rsidR="00922C4B" w:rsidRPr="00922C4B" w14:paraId="1CE56F1F" w14:textId="77777777" w:rsidTr="00922C4B">
        <w:trPr>
          <w:tblCellSpacing w:w="15" w:type="dxa"/>
        </w:trPr>
        <w:tc>
          <w:tcPr>
            <w:tcW w:w="3285" w:type="dxa"/>
            <w:tcBorders>
              <w:bottom w:val="single" w:sz="6" w:space="0" w:color="DCDFE5"/>
            </w:tcBorders>
            <w:vAlign w:val="center"/>
            <w:hideMark/>
          </w:tcPr>
          <w:p w14:paraId="79763880" w14:textId="77777777" w:rsidR="00922C4B" w:rsidRPr="00922C4B" w:rsidRDefault="00922C4B" w:rsidP="00922C4B">
            <w:r w:rsidRPr="00922C4B">
              <w:t>Total buffer capacity</w:t>
            </w:r>
          </w:p>
        </w:tc>
        <w:tc>
          <w:tcPr>
            <w:tcW w:w="1950" w:type="dxa"/>
            <w:tcBorders>
              <w:bottom w:val="single" w:sz="6" w:space="0" w:color="DCDFE5"/>
            </w:tcBorders>
            <w:vAlign w:val="center"/>
            <w:hideMark/>
          </w:tcPr>
          <w:p w14:paraId="476289B3" w14:textId="77777777" w:rsidR="00922C4B" w:rsidRPr="00922C4B" w:rsidRDefault="00922C4B" w:rsidP="00922C4B">
            <w:r w:rsidRPr="00922C4B">
              <w:t>—</w:t>
            </w:r>
          </w:p>
        </w:tc>
        <w:tc>
          <w:tcPr>
            <w:tcW w:w="1661" w:type="dxa"/>
            <w:tcBorders>
              <w:bottom w:val="single" w:sz="6" w:space="0" w:color="DCDFE5"/>
            </w:tcBorders>
            <w:vAlign w:val="center"/>
            <w:hideMark/>
          </w:tcPr>
          <w:p w14:paraId="2A4973F7" w14:textId="77777777" w:rsidR="00922C4B" w:rsidRPr="00922C4B" w:rsidRDefault="00922C4B" w:rsidP="00922C4B">
            <w:r w:rsidRPr="00922C4B">
              <w:t>2,000,000</w:t>
            </w:r>
          </w:p>
        </w:tc>
        <w:tc>
          <w:tcPr>
            <w:tcW w:w="50" w:type="dxa"/>
            <w:tcBorders>
              <w:bottom w:val="single" w:sz="6" w:space="0" w:color="DCDFE5"/>
            </w:tcBorders>
            <w:vAlign w:val="center"/>
          </w:tcPr>
          <w:p w14:paraId="5EF29FB3" w14:textId="064E946F" w:rsidR="00922C4B" w:rsidRPr="00922C4B" w:rsidRDefault="00922C4B" w:rsidP="00922C4B"/>
        </w:tc>
      </w:tr>
      <w:tr w:rsidR="00922C4B" w:rsidRPr="00922C4B" w14:paraId="2ED0F077" w14:textId="77777777" w:rsidTr="00922C4B">
        <w:trPr>
          <w:tblCellSpacing w:w="15" w:type="dxa"/>
        </w:trPr>
        <w:tc>
          <w:tcPr>
            <w:tcW w:w="3285" w:type="dxa"/>
            <w:tcBorders>
              <w:bottom w:val="nil"/>
            </w:tcBorders>
            <w:vAlign w:val="center"/>
            <w:hideMark/>
          </w:tcPr>
          <w:p w14:paraId="28E4AA9E" w14:textId="77777777" w:rsidR="00922C4B" w:rsidRPr="00922C4B" w:rsidRDefault="00922C4B" w:rsidP="00922C4B">
            <w:r w:rsidRPr="00922C4B">
              <w:t>Random seed</w:t>
            </w:r>
          </w:p>
        </w:tc>
        <w:tc>
          <w:tcPr>
            <w:tcW w:w="1950" w:type="dxa"/>
            <w:tcBorders>
              <w:bottom w:val="nil"/>
            </w:tcBorders>
            <w:vAlign w:val="center"/>
            <w:hideMark/>
          </w:tcPr>
          <w:p w14:paraId="67722545" w14:textId="77777777" w:rsidR="00922C4B" w:rsidRPr="00922C4B" w:rsidRDefault="00922C4B" w:rsidP="00922C4B">
            <w:r w:rsidRPr="00922C4B">
              <w:t>—</w:t>
            </w:r>
          </w:p>
        </w:tc>
        <w:tc>
          <w:tcPr>
            <w:tcW w:w="1661" w:type="dxa"/>
            <w:tcBorders>
              <w:bottom w:val="nil"/>
            </w:tcBorders>
            <w:vAlign w:val="center"/>
            <w:hideMark/>
          </w:tcPr>
          <w:p w14:paraId="210CB8E9" w14:textId="77777777" w:rsidR="00922C4B" w:rsidRPr="00922C4B" w:rsidRDefault="00922C4B" w:rsidP="00922C4B">
            <w:r w:rsidRPr="00922C4B">
              <w:t>42</w:t>
            </w:r>
          </w:p>
        </w:tc>
        <w:tc>
          <w:tcPr>
            <w:tcW w:w="50" w:type="dxa"/>
            <w:tcBorders>
              <w:bottom w:val="nil"/>
            </w:tcBorders>
            <w:vAlign w:val="center"/>
          </w:tcPr>
          <w:p w14:paraId="001E8B41" w14:textId="0FA10C9E" w:rsidR="00922C4B" w:rsidRPr="00922C4B" w:rsidRDefault="00922C4B" w:rsidP="00922C4B"/>
        </w:tc>
      </w:tr>
    </w:tbl>
    <w:p w14:paraId="20A5D362" w14:textId="77777777" w:rsidR="00922C4B" w:rsidRPr="00922C4B" w:rsidRDefault="00922C4B" w:rsidP="00922C4B">
      <w:pPr>
        <w:rPr>
          <w:b/>
          <w:bCs/>
        </w:rPr>
      </w:pPr>
      <w:r w:rsidRPr="00922C4B">
        <w:rPr>
          <w:b/>
          <w:bCs/>
        </w:rPr>
        <w:t>3.6.3 Convergence Monitoring</w:t>
      </w:r>
    </w:p>
    <w:p w14:paraId="14AB29C6" w14:textId="1769CB5A" w:rsidR="00922C4B" w:rsidRPr="00922C4B" w:rsidRDefault="00922C4B" w:rsidP="00922C4B">
      <w:r w:rsidRPr="00922C4B">
        <w:lastRenderedPageBreak/>
        <w:t>Convergence is monitored via a 50-episode rolling window of the RMSE lateral error. The agent is considered converged when the rolling RMSE consistently falls below the threshold of 0.40 m for at least 50 consecutive episodes.</w:t>
      </w:r>
    </w:p>
    <w:p w14:paraId="056E5C3D" w14:textId="6FE5B5F3" w:rsidR="00922C4B" w:rsidRPr="00922C4B" w:rsidRDefault="00922C4B" w:rsidP="00922C4B">
      <w:pPr>
        <w:rPr>
          <w:rFonts w:eastAsiaTheme="minorEastAsia"/>
        </w:rPr>
      </w:pPr>
      <w:r w:rsidRPr="00922C4B">
        <w:t>Training logs are recorded per episode with 28 fields including: episode return, RMSE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lat</m:t>
                </m:r>
                <m:ctrlPr>
                  <w:rPr>
                    <w:rFonts w:ascii="Cambria Math"/>
                  </w:rPr>
                </m:ctrlPr>
              </m:e>
            </m:d>
          </m:sub>
        </m:sSub>
      </m:oMath>
      <w:r w:rsidRPr="00922C4B">
        <w:t>, LKSR, critic/actor losses, Q-value statistics, buffer composition, and noise parameters.</w:t>
      </w:r>
    </w:p>
    <w:p w14:paraId="75D53253" w14:textId="35A1B356" w:rsidR="00922C4B" w:rsidRPr="00922C4B" w:rsidRDefault="00922C4B" w:rsidP="00922C4B"/>
    <w:p w14:paraId="606CFD81" w14:textId="77777777" w:rsidR="00332F2F" w:rsidRPr="00332F2F" w:rsidRDefault="00332F2F" w:rsidP="00332F2F">
      <w:pPr>
        <w:rPr>
          <w:b/>
          <w:bCs/>
        </w:rPr>
      </w:pPr>
      <w:r w:rsidRPr="00332F2F">
        <w:rPr>
          <w:b/>
          <w:bCs/>
        </w:rPr>
        <w:t>3.7 Evaluation Protocol</w:t>
      </w:r>
    </w:p>
    <w:p w14:paraId="50463945" w14:textId="77777777" w:rsidR="00332F2F" w:rsidRPr="00332F2F" w:rsidRDefault="00332F2F" w:rsidP="00332F2F">
      <w:pPr>
        <w:rPr>
          <w:b/>
          <w:bCs/>
        </w:rPr>
      </w:pPr>
      <w:r w:rsidRPr="00332F2F">
        <w:rPr>
          <w:b/>
          <w:bCs/>
        </w:rPr>
        <w:t>3.7.1 Deterministic Policy Assessment</w:t>
      </w:r>
    </w:p>
    <w:p w14:paraId="310FEC20" w14:textId="431E7A53" w:rsidR="00332F2F" w:rsidRPr="00332F2F" w:rsidRDefault="00332F2F" w:rsidP="00332F2F">
      <w:pPr>
        <w:rPr>
          <w:rFonts w:eastAsiaTheme="minorEastAsia"/>
        </w:rPr>
      </w:pPr>
      <w:r w:rsidRPr="00332F2F">
        <w:t>Evaluation employs the trained actor network with noise disabled (</w:t>
      </w:r>
      <m:oMath>
        <m:r>
          <m:rPr>
            <m:sty m:val="p"/>
          </m:rPr>
          <w:rPr>
            <w:rFonts w:ascii="Cambria Math" w:hAnsi="Cambria Math"/>
          </w:rPr>
          <m:t>σ= 0</m:t>
        </m:r>
      </m:oMath>
      <w:r w:rsidRPr="00332F2F">
        <w:t>). For each of the five scenarios, 20 episodes are executed with random initial lateral perturbations drawn from</w:t>
      </w:r>
      <m:oMath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-0.2,0.2</m:t>
            </m:r>
          </m:e>
        </m:d>
        <m:r>
          <m:rPr>
            <m:sty m:val="p"/>
          </m:rPr>
          <w:rPr>
            <w:rFonts w:ascii="Cambria Math" w:hAnsi="Cambria Math"/>
          </w:rPr>
          <m:t>m</m:t>
        </m:r>
      </m:oMath>
      <w:r w:rsidRPr="00332F2F">
        <w:t>, yielding 100 total evaluation episodes.</w:t>
      </w:r>
    </w:p>
    <w:p w14:paraId="4AE25C38" w14:textId="77777777" w:rsidR="00332F2F" w:rsidRPr="00332F2F" w:rsidRDefault="00332F2F" w:rsidP="00332F2F">
      <w:pPr>
        <w:rPr>
          <w:b/>
          <w:bCs/>
        </w:rPr>
      </w:pPr>
      <w:r w:rsidRPr="00332F2F">
        <w:rPr>
          <w:b/>
          <w:bCs/>
        </w:rPr>
        <w:t>3.7.2 ISO 15622:2018 Metrics (M-01 to M-06)</w:t>
      </w:r>
    </w:p>
    <w:p w14:paraId="68F8ACF4" w14:textId="77777777" w:rsidR="00332F2F" w:rsidRPr="00332F2F" w:rsidRDefault="00332F2F" w:rsidP="00332F2F">
      <w:pPr>
        <w:rPr>
          <w:b/>
          <w:bCs/>
        </w:rPr>
      </w:pPr>
      <w:r w:rsidRPr="00332F2F">
        <w:rPr>
          <w:b/>
          <w:bCs/>
        </w:rPr>
        <w:t>ISO Metrics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2113"/>
        <w:gridCol w:w="4748"/>
        <w:gridCol w:w="1573"/>
      </w:tblGrid>
      <w:tr w:rsidR="00332F2F" w:rsidRPr="00332F2F" w14:paraId="3A45B20E" w14:textId="77777777" w:rsidTr="00332F2F">
        <w:trPr>
          <w:tblCellSpacing w:w="15" w:type="dxa"/>
        </w:trPr>
        <w:tc>
          <w:tcPr>
            <w:tcW w:w="765" w:type="dxa"/>
            <w:tcBorders>
              <w:bottom w:val="single" w:sz="6" w:space="0" w:color="DCDFE5"/>
            </w:tcBorders>
            <w:vAlign w:val="center"/>
            <w:hideMark/>
          </w:tcPr>
          <w:p w14:paraId="270FF9F6" w14:textId="77777777" w:rsidR="00332F2F" w:rsidRPr="00332F2F" w:rsidRDefault="00332F2F" w:rsidP="00332F2F">
            <w:pPr>
              <w:rPr>
                <w:b/>
                <w:bCs/>
              </w:rPr>
            </w:pPr>
            <w:r w:rsidRPr="00332F2F">
              <w:rPr>
                <w:b/>
                <w:bCs/>
              </w:rPr>
              <w:t>ID</w:t>
            </w:r>
          </w:p>
        </w:tc>
        <w:tc>
          <w:tcPr>
            <w:tcW w:w="2083" w:type="dxa"/>
            <w:tcBorders>
              <w:bottom w:val="single" w:sz="6" w:space="0" w:color="DCDFE5"/>
            </w:tcBorders>
            <w:vAlign w:val="center"/>
            <w:hideMark/>
          </w:tcPr>
          <w:p w14:paraId="2AF52CBB" w14:textId="77777777" w:rsidR="00332F2F" w:rsidRPr="00332F2F" w:rsidRDefault="00332F2F" w:rsidP="00332F2F">
            <w:pPr>
              <w:rPr>
                <w:b/>
                <w:bCs/>
              </w:rPr>
            </w:pPr>
            <w:r w:rsidRPr="00332F2F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AC1DE06" w14:textId="77777777" w:rsidR="00332F2F" w:rsidRPr="00332F2F" w:rsidRDefault="00332F2F" w:rsidP="00332F2F">
            <w:pPr>
              <w:rPr>
                <w:b/>
                <w:bCs/>
              </w:rPr>
            </w:pPr>
            <w:r w:rsidRPr="00332F2F">
              <w:rPr>
                <w:b/>
                <w:bCs/>
              </w:rPr>
              <w:t>Formula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A6F48B9" w14:textId="77777777" w:rsidR="00332F2F" w:rsidRPr="00332F2F" w:rsidRDefault="00332F2F" w:rsidP="00332F2F">
            <w:pPr>
              <w:rPr>
                <w:b/>
                <w:bCs/>
              </w:rPr>
            </w:pPr>
            <w:r w:rsidRPr="00332F2F">
              <w:rPr>
                <w:b/>
                <w:bCs/>
              </w:rPr>
              <w:t>Threshold</w:t>
            </w:r>
          </w:p>
        </w:tc>
      </w:tr>
      <w:tr w:rsidR="00332F2F" w:rsidRPr="00332F2F" w14:paraId="437F9257" w14:textId="77777777" w:rsidTr="00332F2F">
        <w:trPr>
          <w:tblCellSpacing w:w="15" w:type="dxa"/>
        </w:trPr>
        <w:tc>
          <w:tcPr>
            <w:tcW w:w="765" w:type="dxa"/>
            <w:tcBorders>
              <w:bottom w:val="single" w:sz="6" w:space="0" w:color="DCDFE5"/>
            </w:tcBorders>
            <w:vAlign w:val="center"/>
            <w:hideMark/>
          </w:tcPr>
          <w:p w14:paraId="1ECC9C8D" w14:textId="77777777" w:rsidR="00332F2F" w:rsidRPr="00332F2F" w:rsidRDefault="00332F2F" w:rsidP="00332F2F">
            <w:r w:rsidRPr="00332F2F">
              <w:t>M-01</w:t>
            </w:r>
          </w:p>
        </w:tc>
        <w:tc>
          <w:tcPr>
            <w:tcW w:w="2083" w:type="dxa"/>
            <w:tcBorders>
              <w:bottom w:val="single" w:sz="6" w:space="0" w:color="DCDFE5"/>
            </w:tcBorders>
            <w:vAlign w:val="center"/>
            <w:hideMark/>
          </w:tcPr>
          <w:p w14:paraId="2A9EA26B" w14:textId="77777777" w:rsidR="00332F2F" w:rsidRPr="00332F2F" w:rsidRDefault="00332F2F" w:rsidP="00332F2F">
            <w:r w:rsidRPr="00332F2F">
              <w:t>Mean lateral error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2C9AA81" w14:textId="31856D9F" w:rsidR="00332F2F" w:rsidRPr="00332F2F" w:rsidRDefault="00332F2F" w:rsidP="00332F2F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</m:d>
                      </m:e>
                      <m: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lat</m:t>
                            </m:r>
                          </m:e>
                        </m:d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=1</m:t>
                </m:r>
                <m:r>
                  <m:rPr>
                    <m:lit/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  <m:nary>
                  <m:naryPr>
                    <m:chr m:val="∑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=1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lat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,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sub>
                        </m:sSub>
                      </m:e>
                    </m:d>
                  </m:e>
                </m:nary>
              </m:oMath>
            </m:oMathPara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D9EE337" w14:textId="77777777" w:rsidR="00332F2F" w:rsidRPr="00332F2F" w:rsidRDefault="00332F2F" w:rsidP="00332F2F">
            <w:r w:rsidRPr="00332F2F">
              <w:t>&lt; 0.30 m</w:t>
            </w:r>
          </w:p>
        </w:tc>
      </w:tr>
      <w:tr w:rsidR="00332F2F" w:rsidRPr="00332F2F" w14:paraId="36D7AE2C" w14:textId="77777777" w:rsidTr="00332F2F">
        <w:trPr>
          <w:tblCellSpacing w:w="15" w:type="dxa"/>
        </w:trPr>
        <w:tc>
          <w:tcPr>
            <w:tcW w:w="765" w:type="dxa"/>
            <w:tcBorders>
              <w:bottom w:val="single" w:sz="6" w:space="0" w:color="DCDFE5"/>
            </w:tcBorders>
            <w:vAlign w:val="center"/>
            <w:hideMark/>
          </w:tcPr>
          <w:p w14:paraId="101DF9E3" w14:textId="77777777" w:rsidR="00332F2F" w:rsidRPr="00332F2F" w:rsidRDefault="00332F2F" w:rsidP="00332F2F">
            <w:r w:rsidRPr="00332F2F">
              <w:t>M-02</w:t>
            </w:r>
          </w:p>
        </w:tc>
        <w:tc>
          <w:tcPr>
            <w:tcW w:w="2083" w:type="dxa"/>
            <w:tcBorders>
              <w:bottom w:val="single" w:sz="6" w:space="0" w:color="DCDFE5"/>
            </w:tcBorders>
            <w:vAlign w:val="center"/>
            <w:hideMark/>
          </w:tcPr>
          <w:p w14:paraId="69082A9E" w14:textId="77777777" w:rsidR="00332F2F" w:rsidRPr="00332F2F" w:rsidRDefault="00332F2F" w:rsidP="00332F2F">
            <w:r w:rsidRPr="00332F2F">
              <w:t>RMSE lateral error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36410FC" w14:textId="77777777" w:rsidR="00332F2F" w:rsidRPr="00332F2F" w:rsidRDefault="00332F2F" w:rsidP="00332F2F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lat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RMSE</m:t>
                        </m:r>
                      </m:e>
                    </m:d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</w:rPr>
                    </m:ctrlPr>
                  </m:deg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lit/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  <m:nary>
                          <m:naryPr>
                            <m:chr m:val="∑"/>
                            <m:subHide m:val="1"/>
                            <m:sup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/>
                          <m:sup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=1</m:t>
                                    </m:r>
                                  </m:e>
                                </m:d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sup>
                            </m:s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b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lat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,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</m:d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d>
                  </m:e>
                </m:rad>
              </m:oMath>
            </m:oMathPara>
          </w:p>
          <w:p w14:paraId="7957CF3B" w14:textId="4104AD42" w:rsidR="00332F2F" w:rsidRPr="00332F2F" w:rsidRDefault="00332F2F" w:rsidP="00332F2F">
            <w:pPr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8B5F07D" w14:textId="77777777" w:rsidR="00332F2F" w:rsidRPr="00332F2F" w:rsidRDefault="00332F2F" w:rsidP="00332F2F">
            <w:r w:rsidRPr="00332F2F">
              <w:t>&lt; 0.40 m</w:t>
            </w:r>
          </w:p>
        </w:tc>
      </w:tr>
      <w:tr w:rsidR="00332F2F" w:rsidRPr="00332F2F" w14:paraId="4E701212" w14:textId="77777777" w:rsidTr="00332F2F">
        <w:trPr>
          <w:tblCellSpacing w:w="15" w:type="dxa"/>
        </w:trPr>
        <w:tc>
          <w:tcPr>
            <w:tcW w:w="765" w:type="dxa"/>
            <w:tcBorders>
              <w:bottom w:val="single" w:sz="6" w:space="0" w:color="DCDFE5"/>
            </w:tcBorders>
            <w:vAlign w:val="center"/>
            <w:hideMark/>
          </w:tcPr>
          <w:p w14:paraId="0B41A1C2" w14:textId="77777777" w:rsidR="00332F2F" w:rsidRPr="00332F2F" w:rsidRDefault="00332F2F" w:rsidP="00332F2F">
            <w:r w:rsidRPr="00332F2F">
              <w:t>M-03</w:t>
            </w:r>
          </w:p>
        </w:tc>
        <w:tc>
          <w:tcPr>
            <w:tcW w:w="2083" w:type="dxa"/>
            <w:tcBorders>
              <w:bottom w:val="single" w:sz="6" w:space="0" w:color="DCDFE5"/>
            </w:tcBorders>
            <w:vAlign w:val="center"/>
            <w:hideMark/>
          </w:tcPr>
          <w:p w14:paraId="6FE745CC" w14:textId="77777777" w:rsidR="00332F2F" w:rsidRPr="00332F2F" w:rsidRDefault="00332F2F" w:rsidP="00332F2F">
            <w:r w:rsidRPr="00332F2F">
              <w:t>Max lateral error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66D9767" w14:textId="708C50C2" w:rsidR="00332F2F" w:rsidRPr="00332F2F" w:rsidRDefault="00332F2F" w:rsidP="00332F2F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lat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</m:e>
                    </m:d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lim>
                    </m:limLow>
                  </m:fNam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lat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,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sub>
                        </m:sSub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func>
              </m:oMath>
            </m:oMathPara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555FA4D" w14:textId="77777777" w:rsidR="00332F2F" w:rsidRPr="00332F2F" w:rsidRDefault="00332F2F" w:rsidP="00332F2F">
            <w:r w:rsidRPr="00332F2F">
              <w:t>Reported</w:t>
            </w:r>
          </w:p>
        </w:tc>
      </w:tr>
      <w:tr w:rsidR="00332F2F" w:rsidRPr="00332F2F" w14:paraId="5F97E7BB" w14:textId="77777777" w:rsidTr="00332F2F">
        <w:trPr>
          <w:tblCellSpacing w:w="15" w:type="dxa"/>
        </w:trPr>
        <w:tc>
          <w:tcPr>
            <w:tcW w:w="765" w:type="dxa"/>
            <w:tcBorders>
              <w:bottom w:val="single" w:sz="6" w:space="0" w:color="DCDFE5"/>
            </w:tcBorders>
            <w:vAlign w:val="center"/>
            <w:hideMark/>
          </w:tcPr>
          <w:p w14:paraId="3C721BEC" w14:textId="77777777" w:rsidR="00332F2F" w:rsidRPr="00332F2F" w:rsidRDefault="00332F2F" w:rsidP="00332F2F">
            <w:r w:rsidRPr="00332F2F">
              <w:t>M-04</w:t>
            </w:r>
          </w:p>
        </w:tc>
        <w:tc>
          <w:tcPr>
            <w:tcW w:w="2083" w:type="dxa"/>
            <w:tcBorders>
              <w:bottom w:val="single" w:sz="6" w:space="0" w:color="DCDFE5"/>
            </w:tcBorders>
            <w:vAlign w:val="center"/>
            <w:hideMark/>
          </w:tcPr>
          <w:p w14:paraId="00A60F58" w14:textId="77777777" w:rsidR="00332F2F" w:rsidRPr="00332F2F" w:rsidRDefault="00332F2F" w:rsidP="00332F2F">
            <w:r w:rsidRPr="00332F2F">
              <w:t>Heading RMSE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C004DBB" w14:textId="77777777" w:rsidR="00332F2F" w:rsidRPr="00332F2F" w:rsidRDefault="00332F2F" w:rsidP="00332F2F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ψ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RMSE</m:t>
                        </m:r>
                      </m:e>
                    </m:d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</w:rPr>
                    </m:ctrlPr>
                  </m:deg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lit/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  <m:nary>
                          <m:naryPr>
                            <m:chr m:val="∑"/>
                            <m:subHide m:val="1"/>
                            <m:sup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/>
                          <m:sup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=1</m:t>
                                    </m:r>
                                  </m:e>
                                </m:d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sup>
                            </m:s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b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ψ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,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</m:d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d>
                  </m:e>
                </m:rad>
              </m:oMath>
            </m:oMathPara>
          </w:p>
          <w:p w14:paraId="7DA757F1" w14:textId="53375739" w:rsidR="00332F2F" w:rsidRPr="00332F2F" w:rsidRDefault="00332F2F" w:rsidP="00332F2F">
            <w:pPr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7E5A281" w14:textId="77777777" w:rsidR="00332F2F" w:rsidRPr="00332F2F" w:rsidRDefault="00332F2F" w:rsidP="00332F2F">
            <w:r w:rsidRPr="00332F2F">
              <w:t>&lt; 0.087 rad (5°)</w:t>
            </w:r>
          </w:p>
        </w:tc>
      </w:tr>
      <w:tr w:rsidR="00332F2F" w:rsidRPr="00332F2F" w14:paraId="321534E3" w14:textId="77777777" w:rsidTr="00332F2F">
        <w:trPr>
          <w:tblCellSpacing w:w="15" w:type="dxa"/>
        </w:trPr>
        <w:tc>
          <w:tcPr>
            <w:tcW w:w="765" w:type="dxa"/>
            <w:tcBorders>
              <w:bottom w:val="single" w:sz="6" w:space="0" w:color="DCDFE5"/>
            </w:tcBorders>
            <w:vAlign w:val="center"/>
            <w:hideMark/>
          </w:tcPr>
          <w:p w14:paraId="61A1EBF7" w14:textId="77777777" w:rsidR="00332F2F" w:rsidRPr="00332F2F" w:rsidRDefault="00332F2F" w:rsidP="00332F2F">
            <w:r w:rsidRPr="00332F2F">
              <w:t>M-05</w:t>
            </w:r>
          </w:p>
        </w:tc>
        <w:tc>
          <w:tcPr>
            <w:tcW w:w="2083" w:type="dxa"/>
            <w:tcBorders>
              <w:bottom w:val="single" w:sz="6" w:space="0" w:color="DCDFE5"/>
            </w:tcBorders>
            <w:vAlign w:val="center"/>
            <w:hideMark/>
          </w:tcPr>
          <w:p w14:paraId="1BE64650" w14:textId="77777777" w:rsidR="00332F2F" w:rsidRPr="00332F2F" w:rsidRDefault="00332F2F" w:rsidP="00332F2F">
            <w:r w:rsidRPr="00332F2F">
              <w:t>Lane Keeping Success Rate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C242DE5" w14:textId="5966E050" w:rsidR="00332F2F" w:rsidRPr="00332F2F" w:rsidRDefault="00332F2F" w:rsidP="00332F2F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LKSR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in-lane steps</m:t>
                    </m:r>
                  </m:e>
                </m:d>
                <m:r>
                  <m:rPr>
                    <m:lit/>
                    <m:sty m:val="p"/>
                  </m:rPr>
                  <w:rPr>
                    <w:rFonts w:ascii="Cambria Math" w:hAnsi="Cambria Math"/>
                  </w:rPr>
                  <m:t>/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total steps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301AB4B" w14:textId="2508B38B" w:rsidR="00332F2F" w:rsidRPr="00332F2F" w:rsidRDefault="00332F2F" w:rsidP="00332F2F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≥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0.9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oMath>
            </m:oMathPara>
          </w:p>
        </w:tc>
      </w:tr>
      <w:tr w:rsidR="00332F2F" w:rsidRPr="00332F2F" w14:paraId="0F8D6AC3" w14:textId="77777777" w:rsidTr="00332F2F">
        <w:trPr>
          <w:tblCellSpacing w:w="15" w:type="dxa"/>
        </w:trPr>
        <w:tc>
          <w:tcPr>
            <w:tcW w:w="765" w:type="dxa"/>
            <w:tcBorders>
              <w:bottom w:val="nil"/>
            </w:tcBorders>
            <w:vAlign w:val="center"/>
            <w:hideMark/>
          </w:tcPr>
          <w:p w14:paraId="729ABDBB" w14:textId="77777777" w:rsidR="00332F2F" w:rsidRPr="00332F2F" w:rsidRDefault="00332F2F" w:rsidP="00332F2F">
            <w:r w:rsidRPr="00332F2F">
              <w:t>M-06</w:t>
            </w:r>
          </w:p>
        </w:tc>
        <w:tc>
          <w:tcPr>
            <w:tcW w:w="2083" w:type="dxa"/>
            <w:tcBorders>
              <w:bottom w:val="nil"/>
            </w:tcBorders>
            <w:vAlign w:val="center"/>
            <w:hideMark/>
          </w:tcPr>
          <w:p w14:paraId="356DA3E6" w14:textId="77777777" w:rsidR="00332F2F" w:rsidRPr="00332F2F" w:rsidRDefault="00332F2F" w:rsidP="00332F2F">
            <w:r w:rsidRPr="00332F2F">
              <w:t>Lane Departure Rate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A3576DC" w14:textId="5EF6F7FE" w:rsidR="00332F2F" w:rsidRPr="00332F2F" w:rsidRDefault="00332F2F" w:rsidP="00332F2F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LDR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departure episodes</m:t>
                    </m:r>
                  </m:e>
                </m:d>
                <m:r>
                  <m:rPr>
                    <m:lit/>
                    <m:sty m:val="p"/>
                  </m:rPr>
                  <w:rPr>
                    <w:rFonts w:ascii="Cambria Math" w:hAnsi="Cambria Math"/>
                  </w:rPr>
                  <m:t>/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total episodes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01DBAA1" w14:textId="77777777" w:rsidR="00332F2F" w:rsidRPr="00332F2F" w:rsidRDefault="00332F2F" w:rsidP="00332F2F">
            <w:r w:rsidRPr="00332F2F">
              <w:t>&lt; 0.05</w:t>
            </w:r>
          </w:p>
        </w:tc>
      </w:tr>
    </w:tbl>
    <w:p w14:paraId="3B6C1A3B" w14:textId="77777777" w:rsidR="00332F2F" w:rsidRDefault="00332F2F" w:rsidP="00332F2F">
      <w:pPr>
        <w:rPr>
          <w:b/>
          <w:bCs/>
        </w:rPr>
      </w:pPr>
    </w:p>
    <w:p w14:paraId="3F457E21" w14:textId="4394B838" w:rsidR="00332F2F" w:rsidRPr="00332F2F" w:rsidRDefault="00332F2F" w:rsidP="00332F2F">
      <w:pPr>
        <w:rPr>
          <w:b/>
          <w:bCs/>
        </w:rPr>
      </w:pPr>
      <w:r w:rsidRPr="00332F2F">
        <w:rPr>
          <w:b/>
          <w:bCs/>
        </w:rPr>
        <w:t>3.7.3 IEEE 2846-2022 Metrics (M-07 to M-10)</w:t>
      </w:r>
    </w:p>
    <w:p w14:paraId="68047E2D" w14:textId="77777777" w:rsidR="00332F2F" w:rsidRPr="00332F2F" w:rsidRDefault="00332F2F" w:rsidP="00332F2F">
      <w:pPr>
        <w:rPr>
          <w:b/>
          <w:bCs/>
        </w:rPr>
      </w:pPr>
      <w:r w:rsidRPr="00332F2F">
        <w:rPr>
          <w:b/>
          <w:bCs/>
        </w:rPr>
        <w:t>IEEE Metrics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1595"/>
        <w:gridCol w:w="4249"/>
        <w:gridCol w:w="1266"/>
      </w:tblGrid>
      <w:tr w:rsidR="00332F2F" w:rsidRPr="00332F2F" w14:paraId="4DACD1E6" w14:textId="77777777" w:rsidTr="00332F2F">
        <w:trPr>
          <w:tblCellSpacing w:w="15" w:type="dxa"/>
        </w:trPr>
        <w:tc>
          <w:tcPr>
            <w:tcW w:w="765" w:type="dxa"/>
            <w:tcBorders>
              <w:bottom w:val="single" w:sz="6" w:space="0" w:color="DCDFE5"/>
            </w:tcBorders>
            <w:vAlign w:val="center"/>
            <w:hideMark/>
          </w:tcPr>
          <w:p w14:paraId="0F696DA0" w14:textId="77777777" w:rsidR="00332F2F" w:rsidRPr="00332F2F" w:rsidRDefault="00332F2F" w:rsidP="00332F2F">
            <w:pPr>
              <w:rPr>
                <w:b/>
                <w:bCs/>
              </w:rPr>
            </w:pPr>
            <w:r w:rsidRPr="00332F2F">
              <w:rPr>
                <w:b/>
                <w:bCs/>
              </w:rPr>
              <w:lastRenderedPageBreak/>
              <w:t>ID</w:t>
            </w:r>
          </w:p>
        </w:tc>
        <w:tc>
          <w:tcPr>
            <w:tcW w:w="1565" w:type="dxa"/>
            <w:tcBorders>
              <w:bottom w:val="single" w:sz="6" w:space="0" w:color="DCDFE5"/>
            </w:tcBorders>
            <w:vAlign w:val="center"/>
            <w:hideMark/>
          </w:tcPr>
          <w:p w14:paraId="5A9F4E78" w14:textId="77777777" w:rsidR="00332F2F" w:rsidRPr="00332F2F" w:rsidRDefault="00332F2F" w:rsidP="00332F2F">
            <w:pPr>
              <w:rPr>
                <w:b/>
                <w:bCs/>
              </w:rPr>
            </w:pPr>
            <w:r w:rsidRPr="00332F2F">
              <w:rPr>
                <w:b/>
                <w:bCs/>
              </w:rPr>
              <w:t>Metric</w:t>
            </w:r>
          </w:p>
        </w:tc>
        <w:tc>
          <w:tcPr>
            <w:tcW w:w="4219" w:type="dxa"/>
            <w:tcBorders>
              <w:bottom w:val="single" w:sz="6" w:space="0" w:color="DCDFE5"/>
            </w:tcBorders>
            <w:vAlign w:val="center"/>
            <w:hideMark/>
          </w:tcPr>
          <w:p w14:paraId="2C92260A" w14:textId="77777777" w:rsidR="00332F2F" w:rsidRPr="00332F2F" w:rsidRDefault="00332F2F" w:rsidP="00332F2F">
            <w:pPr>
              <w:rPr>
                <w:b/>
                <w:bCs/>
              </w:rPr>
            </w:pPr>
            <w:r w:rsidRPr="00332F2F">
              <w:rPr>
                <w:b/>
                <w:bCs/>
              </w:rPr>
              <w:t>Formula</w:t>
            </w:r>
          </w:p>
        </w:tc>
        <w:tc>
          <w:tcPr>
            <w:tcW w:w="1221" w:type="dxa"/>
            <w:tcBorders>
              <w:bottom w:val="single" w:sz="6" w:space="0" w:color="DCDFE5"/>
            </w:tcBorders>
            <w:vAlign w:val="center"/>
            <w:hideMark/>
          </w:tcPr>
          <w:p w14:paraId="7DCA1C4E" w14:textId="77777777" w:rsidR="00332F2F" w:rsidRPr="00332F2F" w:rsidRDefault="00332F2F" w:rsidP="00332F2F">
            <w:pPr>
              <w:rPr>
                <w:b/>
                <w:bCs/>
              </w:rPr>
            </w:pPr>
            <w:r w:rsidRPr="00332F2F">
              <w:rPr>
                <w:b/>
                <w:bCs/>
              </w:rPr>
              <w:t>Target</w:t>
            </w:r>
          </w:p>
        </w:tc>
      </w:tr>
      <w:tr w:rsidR="00332F2F" w:rsidRPr="00332F2F" w14:paraId="060D4A6C" w14:textId="77777777" w:rsidTr="00332F2F">
        <w:trPr>
          <w:tblCellSpacing w:w="15" w:type="dxa"/>
        </w:trPr>
        <w:tc>
          <w:tcPr>
            <w:tcW w:w="765" w:type="dxa"/>
            <w:tcBorders>
              <w:bottom w:val="single" w:sz="6" w:space="0" w:color="DCDFE5"/>
            </w:tcBorders>
            <w:vAlign w:val="center"/>
            <w:hideMark/>
          </w:tcPr>
          <w:p w14:paraId="79FD3E3E" w14:textId="77777777" w:rsidR="00332F2F" w:rsidRPr="00332F2F" w:rsidRDefault="00332F2F" w:rsidP="00332F2F">
            <w:r w:rsidRPr="00332F2F">
              <w:t>M-07</w:t>
            </w:r>
          </w:p>
        </w:tc>
        <w:tc>
          <w:tcPr>
            <w:tcW w:w="1565" w:type="dxa"/>
            <w:tcBorders>
              <w:bottom w:val="single" w:sz="6" w:space="0" w:color="DCDFE5"/>
            </w:tcBorders>
            <w:vAlign w:val="center"/>
            <w:hideMark/>
          </w:tcPr>
          <w:p w14:paraId="0349BAA0" w14:textId="77777777" w:rsidR="00332F2F" w:rsidRPr="00332F2F" w:rsidRDefault="00332F2F" w:rsidP="00332F2F">
            <w:r w:rsidRPr="00332F2F">
              <w:t>Settling time</w:t>
            </w:r>
          </w:p>
        </w:tc>
        <w:tc>
          <w:tcPr>
            <w:tcW w:w="4219" w:type="dxa"/>
            <w:tcBorders>
              <w:bottom w:val="single" w:sz="6" w:space="0" w:color="DCDFE5"/>
            </w:tcBorders>
            <w:vAlign w:val="center"/>
            <w:hideMark/>
          </w:tcPr>
          <w:p w14:paraId="3E894765" w14:textId="79834F8D" w:rsidR="00332F2F" w:rsidRPr="00332F2F" w:rsidRDefault="00332F2F" w:rsidP="00332F2F">
            <w:pPr>
              <w:rPr>
                <w:rFonts w:eastAsiaTheme="minorEastAsia"/>
              </w:rPr>
            </w:pPr>
            <w:r w:rsidRPr="00332F2F">
              <w:t xml:space="preserve">Time to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lat</m:t>
                          </m:r>
                        </m:e>
                      </m:d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&lt;0.10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oMath>
            <w:r w:rsidRPr="00332F2F">
              <w:t>sustained 0.5 s</w:t>
            </w:r>
          </w:p>
        </w:tc>
        <w:tc>
          <w:tcPr>
            <w:tcW w:w="1221" w:type="dxa"/>
            <w:tcBorders>
              <w:bottom w:val="single" w:sz="6" w:space="0" w:color="DCDFE5"/>
            </w:tcBorders>
            <w:vAlign w:val="center"/>
            <w:hideMark/>
          </w:tcPr>
          <w:p w14:paraId="3384BB2C" w14:textId="77777777" w:rsidR="00332F2F" w:rsidRPr="00332F2F" w:rsidRDefault="00332F2F" w:rsidP="00332F2F">
            <w:r w:rsidRPr="00332F2F">
              <w:t>Reported</w:t>
            </w:r>
          </w:p>
        </w:tc>
      </w:tr>
      <w:tr w:rsidR="00332F2F" w:rsidRPr="00332F2F" w14:paraId="1DD36752" w14:textId="77777777" w:rsidTr="00332F2F">
        <w:trPr>
          <w:tblCellSpacing w:w="15" w:type="dxa"/>
        </w:trPr>
        <w:tc>
          <w:tcPr>
            <w:tcW w:w="765" w:type="dxa"/>
            <w:tcBorders>
              <w:bottom w:val="single" w:sz="6" w:space="0" w:color="DCDFE5"/>
            </w:tcBorders>
            <w:vAlign w:val="center"/>
            <w:hideMark/>
          </w:tcPr>
          <w:p w14:paraId="46ECD6FE" w14:textId="77777777" w:rsidR="00332F2F" w:rsidRPr="00332F2F" w:rsidRDefault="00332F2F" w:rsidP="00332F2F">
            <w:r w:rsidRPr="00332F2F">
              <w:t>M-08</w:t>
            </w:r>
          </w:p>
        </w:tc>
        <w:tc>
          <w:tcPr>
            <w:tcW w:w="1565" w:type="dxa"/>
            <w:tcBorders>
              <w:bottom w:val="single" w:sz="6" w:space="0" w:color="DCDFE5"/>
            </w:tcBorders>
            <w:vAlign w:val="center"/>
            <w:hideMark/>
          </w:tcPr>
          <w:p w14:paraId="0700AC3D" w14:textId="77777777" w:rsidR="00332F2F" w:rsidRPr="00332F2F" w:rsidRDefault="00332F2F" w:rsidP="00332F2F">
            <w:r w:rsidRPr="00332F2F">
              <w:t>Overshoot</w:t>
            </w:r>
          </w:p>
        </w:tc>
        <w:tc>
          <w:tcPr>
            <w:tcW w:w="4219" w:type="dxa"/>
            <w:tcBorders>
              <w:bottom w:val="single" w:sz="6" w:space="0" w:color="DCDFE5"/>
            </w:tcBorders>
            <w:vAlign w:val="center"/>
            <w:hideMark/>
          </w:tcPr>
          <w:p w14:paraId="3FDC4B18" w14:textId="3A8CC9C0" w:rsidR="00332F2F" w:rsidRPr="00332F2F" w:rsidRDefault="00332F2F" w:rsidP="00332F2F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lat</m:t>
                                </m:r>
                              </m:e>
                            </m:d>
                          </m:sub>
                        </m:sSub>
                      </m:e>
                    </m:d>
                  </m:e>
                </m:func>
                <m:r>
                  <m:rPr>
                    <m:lit/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lat</m:t>
                        </m:r>
                      </m:e>
                    </m:d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d>
              </m:oMath>
            </m:oMathPara>
          </w:p>
        </w:tc>
        <w:tc>
          <w:tcPr>
            <w:tcW w:w="1221" w:type="dxa"/>
            <w:tcBorders>
              <w:bottom w:val="single" w:sz="6" w:space="0" w:color="DCDFE5"/>
            </w:tcBorders>
            <w:vAlign w:val="center"/>
            <w:hideMark/>
          </w:tcPr>
          <w:p w14:paraId="0139B4A2" w14:textId="77777777" w:rsidR="00332F2F" w:rsidRPr="00332F2F" w:rsidRDefault="00332F2F" w:rsidP="00332F2F">
            <w:r w:rsidRPr="00332F2F">
              <w:t>Reported</w:t>
            </w:r>
          </w:p>
        </w:tc>
      </w:tr>
      <w:tr w:rsidR="00332F2F" w:rsidRPr="00332F2F" w14:paraId="05BCB89F" w14:textId="77777777" w:rsidTr="00332F2F">
        <w:trPr>
          <w:tblCellSpacing w:w="15" w:type="dxa"/>
        </w:trPr>
        <w:tc>
          <w:tcPr>
            <w:tcW w:w="765" w:type="dxa"/>
            <w:tcBorders>
              <w:bottom w:val="single" w:sz="6" w:space="0" w:color="DCDFE5"/>
            </w:tcBorders>
            <w:vAlign w:val="center"/>
            <w:hideMark/>
          </w:tcPr>
          <w:p w14:paraId="522F7EAB" w14:textId="77777777" w:rsidR="00332F2F" w:rsidRPr="00332F2F" w:rsidRDefault="00332F2F" w:rsidP="00332F2F">
            <w:r w:rsidRPr="00332F2F">
              <w:t>M-09</w:t>
            </w:r>
          </w:p>
        </w:tc>
        <w:tc>
          <w:tcPr>
            <w:tcW w:w="1565" w:type="dxa"/>
            <w:tcBorders>
              <w:bottom w:val="single" w:sz="6" w:space="0" w:color="DCDFE5"/>
            </w:tcBorders>
            <w:vAlign w:val="center"/>
            <w:hideMark/>
          </w:tcPr>
          <w:p w14:paraId="031B4F36" w14:textId="77777777" w:rsidR="00332F2F" w:rsidRPr="00332F2F" w:rsidRDefault="00332F2F" w:rsidP="00332F2F">
            <w:r w:rsidRPr="00332F2F">
              <w:t>Control effort</w:t>
            </w:r>
          </w:p>
        </w:tc>
        <w:tc>
          <w:tcPr>
            <w:tcW w:w="4219" w:type="dxa"/>
            <w:tcBorders>
              <w:bottom w:val="single" w:sz="6" w:space="0" w:color="DCDFE5"/>
            </w:tcBorders>
            <w:vAlign w:val="center"/>
            <w:hideMark/>
          </w:tcPr>
          <w:p w14:paraId="058320D1" w14:textId="77777777" w:rsidR="00332F2F" w:rsidRPr="00332F2F" w:rsidRDefault="00332F2F" w:rsidP="00332F2F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CE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e>
                </m:nary>
              </m:oMath>
            </m:oMathPara>
          </w:p>
          <w:p w14:paraId="49BA87C2" w14:textId="5AE72242" w:rsidR="00332F2F" w:rsidRPr="00332F2F" w:rsidRDefault="00332F2F" w:rsidP="00332F2F">
            <w:pPr>
              <w:rPr>
                <w:rFonts w:eastAsiaTheme="minorEastAsia"/>
              </w:rPr>
            </w:pPr>
          </w:p>
        </w:tc>
        <w:tc>
          <w:tcPr>
            <w:tcW w:w="1221" w:type="dxa"/>
            <w:tcBorders>
              <w:bottom w:val="single" w:sz="6" w:space="0" w:color="DCDFE5"/>
            </w:tcBorders>
            <w:vAlign w:val="center"/>
            <w:hideMark/>
          </w:tcPr>
          <w:p w14:paraId="13F6FFB7" w14:textId="77777777" w:rsidR="00332F2F" w:rsidRPr="00332F2F" w:rsidRDefault="00332F2F" w:rsidP="00332F2F">
            <w:r w:rsidRPr="00332F2F">
              <w:t>Reported</w:t>
            </w:r>
          </w:p>
        </w:tc>
      </w:tr>
      <w:tr w:rsidR="00332F2F" w:rsidRPr="00332F2F" w14:paraId="7CB40C78" w14:textId="77777777" w:rsidTr="00332F2F">
        <w:trPr>
          <w:tblCellSpacing w:w="15" w:type="dxa"/>
        </w:trPr>
        <w:tc>
          <w:tcPr>
            <w:tcW w:w="765" w:type="dxa"/>
            <w:tcBorders>
              <w:bottom w:val="nil"/>
            </w:tcBorders>
            <w:vAlign w:val="center"/>
            <w:hideMark/>
          </w:tcPr>
          <w:p w14:paraId="34035486" w14:textId="77777777" w:rsidR="00332F2F" w:rsidRPr="00332F2F" w:rsidRDefault="00332F2F" w:rsidP="00332F2F">
            <w:r w:rsidRPr="00332F2F">
              <w:t>M-10</w:t>
            </w:r>
          </w:p>
        </w:tc>
        <w:tc>
          <w:tcPr>
            <w:tcW w:w="1565" w:type="dxa"/>
            <w:tcBorders>
              <w:bottom w:val="nil"/>
            </w:tcBorders>
            <w:vAlign w:val="center"/>
            <w:hideMark/>
          </w:tcPr>
          <w:p w14:paraId="7ECE6B52" w14:textId="77777777" w:rsidR="00332F2F" w:rsidRPr="00332F2F" w:rsidRDefault="00332F2F" w:rsidP="00332F2F">
            <w:r w:rsidRPr="00332F2F">
              <w:t>Steering rate RMS</w:t>
            </w:r>
          </w:p>
        </w:tc>
        <w:tc>
          <w:tcPr>
            <w:tcW w:w="4219" w:type="dxa"/>
            <w:tcBorders>
              <w:bottom w:val="nil"/>
            </w:tcBorders>
            <w:vAlign w:val="center"/>
            <w:hideMark/>
          </w:tcPr>
          <w:p w14:paraId="59CDB7AC" w14:textId="77777777" w:rsidR="00332F2F" w:rsidRPr="00332F2F" w:rsidRDefault="00332F2F" w:rsidP="00332F2F">
            <w:pPr>
              <w:rPr>
                <w:rFonts w:eastAsiaTheme="minorEastAsia"/>
              </w:rPr>
            </w:pPr>
            <w:r>
              <w:t xml:space="preserve"> </w:t>
            </w:r>
            <m:oMath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</m:e>
                      </m:d>
                    </m:e>
                    <m: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RMS</m:t>
                          </m:r>
                        </m:e>
                      </m:d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lit/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nary>
                        <m:naryPr>
                          <m:chr m:val="∑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/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=1</m:t>
                                  </m:r>
                                </m:e>
                              </m:d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δ</m:t>
                                      </m:r>
                                    </m:e>
                                  </m:d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b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bSup>
                            </m:e>
                          </m:acc>
                        </m:e>
                      </m:nary>
                    </m:e>
                  </m:d>
                </m:e>
              </m:rad>
            </m:oMath>
          </w:p>
          <w:p w14:paraId="4FF83667" w14:textId="275270A3" w:rsidR="00332F2F" w:rsidRPr="00332F2F" w:rsidRDefault="00332F2F" w:rsidP="00332F2F">
            <w:pPr>
              <w:rPr>
                <w:rFonts w:eastAsiaTheme="minorEastAsia"/>
              </w:rPr>
            </w:pPr>
          </w:p>
        </w:tc>
        <w:tc>
          <w:tcPr>
            <w:tcW w:w="1221" w:type="dxa"/>
            <w:tcBorders>
              <w:bottom w:val="nil"/>
            </w:tcBorders>
            <w:vAlign w:val="center"/>
            <w:hideMark/>
          </w:tcPr>
          <w:p w14:paraId="004BF2F3" w14:textId="77777777" w:rsidR="00332F2F" w:rsidRPr="00332F2F" w:rsidRDefault="00332F2F" w:rsidP="00332F2F">
            <w:r w:rsidRPr="00332F2F">
              <w:t>&lt; 0.20 rad/s</w:t>
            </w:r>
          </w:p>
        </w:tc>
      </w:tr>
    </w:tbl>
    <w:p w14:paraId="177BB390" w14:textId="77777777" w:rsidR="00332F2F" w:rsidRDefault="00332F2F" w:rsidP="00332F2F">
      <w:pPr>
        <w:rPr>
          <w:b/>
          <w:bCs/>
        </w:rPr>
      </w:pPr>
    </w:p>
    <w:p w14:paraId="224F60A4" w14:textId="36C75103" w:rsidR="00332F2F" w:rsidRPr="00332F2F" w:rsidRDefault="00332F2F" w:rsidP="00332F2F">
      <w:pPr>
        <w:rPr>
          <w:b/>
          <w:bCs/>
        </w:rPr>
      </w:pPr>
      <w:r w:rsidRPr="00332F2F">
        <w:rPr>
          <w:b/>
          <w:bCs/>
        </w:rPr>
        <w:t>3.7.4 UNECE WP.29 R157 Safety Metrics (M-11 to M-13)</w:t>
      </w:r>
    </w:p>
    <w:p w14:paraId="5A3B3DFB" w14:textId="77777777" w:rsidR="00332F2F" w:rsidRPr="00332F2F" w:rsidRDefault="00332F2F" w:rsidP="00332F2F">
      <w:pPr>
        <w:rPr>
          <w:b/>
          <w:bCs/>
        </w:rPr>
      </w:pPr>
      <w:r w:rsidRPr="00332F2F">
        <w:rPr>
          <w:b/>
          <w:bCs/>
        </w:rPr>
        <w:t>UNECE Metrics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2322"/>
        <w:gridCol w:w="5250"/>
        <w:gridCol w:w="1068"/>
      </w:tblGrid>
      <w:tr w:rsidR="00332F2F" w:rsidRPr="00332F2F" w14:paraId="7A8D5E55" w14:textId="77777777" w:rsidTr="00332F2F">
        <w:trPr>
          <w:tblCellSpacing w:w="15" w:type="dxa"/>
        </w:trPr>
        <w:tc>
          <w:tcPr>
            <w:tcW w:w="675" w:type="dxa"/>
            <w:tcBorders>
              <w:bottom w:val="single" w:sz="6" w:space="0" w:color="DCDFE5"/>
            </w:tcBorders>
            <w:vAlign w:val="center"/>
            <w:hideMark/>
          </w:tcPr>
          <w:p w14:paraId="2DC5AE2F" w14:textId="77777777" w:rsidR="00332F2F" w:rsidRPr="00332F2F" w:rsidRDefault="00332F2F" w:rsidP="00332F2F">
            <w:pPr>
              <w:rPr>
                <w:b/>
                <w:bCs/>
              </w:rPr>
            </w:pPr>
            <w:r w:rsidRPr="00332F2F">
              <w:rPr>
                <w:b/>
                <w:bCs/>
              </w:rPr>
              <w:t>ID</w:t>
            </w:r>
          </w:p>
        </w:tc>
        <w:tc>
          <w:tcPr>
            <w:tcW w:w="2292" w:type="dxa"/>
            <w:tcBorders>
              <w:bottom w:val="single" w:sz="6" w:space="0" w:color="DCDFE5"/>
            </w:tcBorders>
            <w:vAlign w:val="center"/>
            <w:hideMark/>
          </w:tcPr>
          <w:p w14:paraId="13B81F69" w14:textId="77777777" w:rsidR="00332F2F" w:rsidRPr="00332F2F" w:rsidRDefault="00332F2F" w:rsidP="00332F2F">
            <w:pPr>
              <w:rPr>
                <w:b/>
                <w:bCs/>
              </w:rPr>
            </w:pPr>
            <w:r w:rsidRPr="00332F2F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999CCEC" w14:textId="77777777" w:rsidR="00332F2F" w:rsidRPr="00332F2F" w:rsidRDefault="00332F2F" w:rsidP="00332F2F">
            <w:pPr>
              <w:rPr>
                <w:b/>
                <w:bCs/>
              </w:rPr>
            </w:pPr>
            <w:r w:rsidRPr="00332F2F">
              <w:rPr>
                <w:b/>
                <w:bCs/>
              </w:rPr>
              <w:t>Formula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C57420A" w14:textId="77777777" w:rsidR="00332F2F" w:rsidRPr="00332F2F" w:rsidRDefault="00332F2F" w:rsidP="00332F2F">
            <w:pPr>
              <w:rPr>
                <w:b/>
                <w:bCs/>
              </w:rPr>
            </w:pPr>
            <w:r w:rsidRPr="00332F2F">
              <w:rPr>
                <w:b/>
                <w:bCs/>
              </w:rPr>
              <w:t>Threshold</w:t>
            </w:r>
          </w:p>
        </w:tc>
      </w:tr>
      <w:tr w:rsidR="00332F2F" w:rsidRPr="00332F2F" w14:paraId="15FB0D7B" w14:textId="77777777" w:rsidTr="00332F2F">
        <w:trPr>
          <w:tblCellSpacing w:w="15" w:type="dxa"/>
        </w:trPr>
        <w:tc>
          <w:tcPr>
            <w:tcW w:w="675" w:type="dxa"/>
            <w:tcBorders>
              <w:bottom w:val="single" w:sz="6" w:space="0" w:color="DCDFE5"/>
            </w:tcBorders>
            <w:vAlign w:val="center"/>
            <w:hideMark/>
          </w:tcPr>
          <w:p w14:paraId="1C68E7E1" w14:textId="77777777" w:rsidR="00332F2F" w:rsidRPr="00332F2F" w:rsidRDefault="00332F2F" w:rsidP="00332F2F">
            <w:r w:rsidRPr="00332F2F">
              <w:t>M-11</w:t>
            </w:r>
          </w:p>
        </w:tc>
        <w:tc>
          <w:tcPr>
            <w:tcW w:w="2292" w:type="dxa"/>
            <w:tcBorders>
              <w:bottom w:val="single" w:sz="6" w:space="0" w:color="DCDFE5"/>
            </w:tcBorders>
            <w:vAlign w:val="center"/>
            <w:hideMark/>
          </w:tcPr>
          <w:p w14:paraId="7F946618" w14:textId="77777777" w:rsidR="00332F2F" w:rsidRPr="00332F2F" w:rsidRDefault="00332F2F" w:rsidP="00332F2F">
            <w:r w:rsidRPr="00332F2F">
              <w:t>TTLD series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B1DB23B" w14:textId="4D682881" w:rsidR="00332F2F" w:rsidRPr="00332F2F" w:rsidRDefault="00332F2F" w:rsidP="00332F2F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TTL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  <m:r>
                      <m:rPr>
                        <m:lit/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2-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lat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,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sub>
                        </m:sSub>
                      </m:e>
                    </m:d>
                  </m:e>
                </m:d>
                <m:r>
                  <m:rPr>
                    <m:lit/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D4B8A07" w14:textId="77777777" w:rsidR="00332F2F" w:rsidRPr="00332F2F" w:rsidRDefault="00332F2F" w:rsidP="00332F2F">
            <w:r w:rsidRPr="00332F2F">
              <w:t>—</w:t>
            </w:r>
          </w:p>
        </w:tc>
      </w:tr>
      <w:tr w:rsidR="00332F2F" w:rsidRPr="00332F2F" w14:paraId="60B0755E" w14:textId="77777777" w:rsidTr="00332F2F">
        <w:trPr>
          <w:tblCellSpacing w:w="15" w:type="dxa"/>
        </w:trPr>
        <w:tc>
          <w:tcPr>
            <w:tcW w:w="675" w:type="dxa"/>
            <w:tcBorders>
              <w:bottom w:val="single" w:sz="6" w:space="0" w:color="DCDFE5"/>
            </w:tcBorders>
            <w:vAlign w:val="center"/>
            <w:hideMark/>
          </w:tcPr>
          <w:p w14:paraId="5B40E07A" w14:textId="77777777" w:rsidR="00332F2F" w:rsidRPr="00332F2F" w:rsidRDefault="00332F2F" w:rsidP="00332F2F">
            <w:r w:rsidRPr="00332F2F">
              <w:t>M-12</w:t>
            </w:r>
          </w:p>
        </w:tc>
        <w:tc>
          <w:tcPr>
            <w:tcW w:w="2292" w:type="dxa"/>
            <w:tcBorders>
              <w:bottom w:val="single" w:sz="6" w:space="0" w:color="DCDFE5"/>
            </w:tcBorders>
            <w:vAlign w:val="center"/>
            <w:hideMark/>
          </w:tcPr>
          <w:p w14:paraId="62F09C62" w14:textId="77777777" w:rsidR="00332F2F" w:rsidRPr="00332F2F" w:rsidRDefault="00332F2F" w:rsidP="00332F2F">
            <w:r w:rsidRPr="00332F2F">
              <w:t>TTLD 5th percentile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3AC434D" w14:textId="4AAE2509" w:rsidR="00332F2F" w:rsidRPr="00332F2F" w:rsidRDefault="00332F2F" w:rsidP="00332F2F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TTLD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29EC9CC" w14:textId="32EF39B5" w:rsidR="00332F2F" w:rsidRPr="00332F2F" w:rsidRDefault="00332F2F" w:rsidP="00332F2F">
            <w:pPr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≥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0.4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</m:t>
                </m:r>
              </m:oMath>
            </m:oMathPara>
          </w:p>
        </w:tc>
      </w:tr>
      <w:tr w:rsidR="00332F2F" w:rsidRPr="00332F2F" w14:paraId="1B654553" w14:textId="77777777" w:rsidTr="00332F2F">
        <w:trPr>
          <w:tblCellSpacing w:w="15" w:type="dxa"/>
        </w:trPr>
        <w:tc>
          <w:tcPr>
            <w:tcW w:w="675" w:type="dxa"/>
            <w:tcBorders>
              <w:bottom w:val="nil"/>
            </w:tcBorders>
            <w:vAlign w:val="center"/>
            <w:hideMark/>
          </w:tcPr>
          <w:p w14:paraId="6C938451" w14:textId="77777777" w:rsidR="00332F2F" w:rsidRPr="00332F2F" w:rsidRDefault="00332F2F" w:rsidP="00332F2F">
            <w:r w:rsidRPr="00332F2F">
              <w:t>M-13</w:t>
            </w:r>
          </w:p>
        </w:tc>
        <w:tc>
          <w:tcPr>
            <w:tcW w:w="2292" w:type="dxa"/>
            <w:tcBorders>
              <w:bottom w:val="nil"/>
            </w:tcBorders>
            <w:vAlign w:val="center"/>
            <w:hideMark/>
          </w:tcPr>
          <w:p w14:paraId="72480A37" w14:textId="77777777" w:rsidR="00332F2F" w:rsidRPr="00332F2F" w:rsidRDefault="00332F2F" w:rsidP="00332F2F">
            <w:r w:rsidRPr="00332F2F">
              <w:t>Safe Boundary Violation Rate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9E83160" w14:textId="77777777" w:rsidR="00332F2F" w:rsidRPr="00332F2F" w:rsidRDefault="00332F2F" w:rsidP="00332F2F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SBVR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 xml:space="preserve">steps with 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lat</m:t>
                                </m:r>
                              </m:e>
                            </m:d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&gt;0.75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</m:d>
                <m:r>
                  <m:rPr>
                    <m:lit/>
                    <m:sty m:val="p"/>
                  </m:rPr>
                  <w:rPr>
                    <w:rFonts w:ascii="Cambria Math" w:hAnsi="Cambria Math"/>
                  </w:rPr>
                  <m:t>/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total steps</m:t>
                    </m:r>
                  </m:e>
                </m:d>
              </m:oMath>
            </m:oMathPara>
          </w:p>
          <w:p w14:paraId="50BCC44F" w14:textId="63EFEE60" w:rsidR="00332F2F" w:rsidRPr="00332F2F" w:rsidRDefault="00332F2F" w:rsidP="00332F2F">
            <w:pPr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4C3ECED" w14:textId="77777777" w:rsidR="00332F2F" w:rsidRPr="00332F2F" w:rsidRDefault="00332F2F" w:rsidP="00332F2F">
            <w:r w:rsidRPr="00332F2F">
              <w:t>&lt; 0.01</w:t>
            </w:r>
          </w:p>
        </w:tc>
      </w:tr>
    </w:tbl>
    <w:p w14:paraId="5F6F1608" w14:textId="77777777" w:rsidR="00332F2F" w:rsidRDefault="00332F2F" w:rsidP="00332F2F">
      <w:pPr>
        <w:rPr>
          <w:b/>
          <w:bCs/>
        </w:rPr>
      </w:pPr>
    </w:p>
    <w:p w14:paraId="657E59A3" w14:textId="77777777" w:rsidR="00332F2F" w:rsidRDefault="00332F2F" w:rsidP="00332F2F">
      <w:pPr>
        <w:rPr>
          <w:b/>
          <w:bCs/>
        </w:rPr>
      </w:pPr>
    </w:p>
    <w:p w14:paraId="60BBC35B" w14:textId="77777777" w:rsidR="00332F2F" w:rsidRDefault="00332F2F" w:rsidP="00332F2F">
      <w:pPr>
        <w:rPr>
          <w:b/>
          <w:bCs/>
        </w:rPr>
      </w:pPr>
    </w:p>
    <w:p w14:paraId="17213322" w14:textId="3B41A74B" w:rsidR="00332F2F" w:rsidRPr="00332F2F" w:rsidRDefault="00332F2F" w:rsidP="00332F2F">
      <w:pPr>
        <w:rPr>
          <w:b/>
          <w:bCs/>
        </w:rPr>
      </w:pPr>
      <w:r w:rsidRPr="00332F2F">
        <w:rPr>
          <w:b/>
          <w:bCs/>
        </w:rPr>
        <w:t>3.7.5 Dataset Quality Metrics (M-19 to M-22)</w:t>
      </w:r>
    </w:p>
    <w:p w14:paraId="6FB358BE" w14:textId="77777777" w:rsidR="00332F2F" w:rsidRPr="00332F2F" w:rsidRDefault="00332F2F" w:rsidP="00332F2F">
      <w:pPr>
        <w:rPr>
          <w:b/>
          <w:bCs/>
        </w:rPr>
      </w:pPr>
      <w:r w:rsidRPr="00332F2F">
        <w:rPr>
          <w:b/>
          <w:bCs/>
        </w:rPr>
        <w:t>Dataset Quality Metrics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2430"/>
        <w:gridCol w:w="4774"/>
      </w:tblGrid>
      <w:tr w:rsidR="00332F2F" w:rsidRPr="00332F2F" w14:paraId="167719D2" w14:textId="77777777" w:rsidTr="00332F2F">
        <w:trPr>
          <w:tblCellSpacing w:w="15" w:type="dxa"/>
        </w:trPr>
        <w:tc>
          <w:tcPr>
            <w:tcW w:w="675" w:type="dxa"/>
            <w:tcBorders>
              <w:bottom w:val="single" w:sz="6" w:space="0" w:color="DCDFE5"/>
            </w:tcBorders>
            <w:vAlign w:val="center"/>
            <w:hideMark/>
          </w:tcPr>
          <w:p w14:paraId="4E607678" w14:textId="77777777" w:rsidR="00332F2F" w:rsidRPr="00332F2F" w:rsidRDefault="00332F2F" w:rsidP="00332F2F">
            <w:pPr>
              <w:rPr>
                <w:b/>
                <w:bCs/>
              </w:rPr>
            </w:pPr>
            <w:r w:rsidRPr="00332F2F">
              <w:rPr>
                <w:b/>
                <w:bCs/>
              </w:rPr>
              <w:t>ID</w:t>
            </w:r>
          </w:p>
        </w:tc>
        <w:tc>
          <w:tcPr>
            <w:tcW w:w="2400" w:type="dxa"/>
            <w:tcBorders>
              <w:bottom w:val="single" w:sz="6" w:space="0" w:color="DCDFE5"/>
            </w:tcBorders>
            <w:vAlign w:val="center"/>
            <w:hideMark/>
          </w:tcPr>
          <w:p w14:paraId="65ADC6C3" w14:textId="77777777" w:rsidR="00332F2F" w:rsidRPr="00332F2F" w:rsidRDefault="00332F2F" w:rsidP="00332F2F">
            <w:pPr>
              <w:rPr>
                <w:b/>
                <w:bCs/>
              </w:rPr>
            </w:pPr>
            <w:r w:rsidRPr="00332F2F">
              <w:rPr>
                <w:b/>
                <w:bCs/>
              </w:rPr>
              <w:t>Metric</w:t>
            </w:r>
          </w:p>
        </w:tc>
        <w:tc>
          <w:tcPr>
            <w:tcW w:w="4729" w:type="dxa"/>
            <w:tcBorders>
              <w:bottom w:val="single" w:sz="6" w:space="0" w:color="DCDFE5"/>
            </w:tcBorders>
            <w:vAlign w:val="center"/>
            <w:hideMark/>
          </w:tcPr>
          <w:p w14:paraId="56AF19A1" w14:textId="77777777" w:rsidR="00332F2F" w:rsidRPr="00332F2F" w:rsidRDefault="00332F2F" w:rsidP="00332F2F">
            <w:pPr>
              <w:rPr>
                <w:b/>
                <w:bCs/>
              </w:rPr>
            </w:pPr>
            <w:r w:rsidRPr="00332F2F">
              <w:rPr>
                <w:b/>
                <w:bCs/>
              </w:rPr>
              <w:t>Description</w:t>
            </w:r>
          </w:p>
        </w:tc>
      </w:tr>
      <w:tr w:rsidR="00332F2F" w:rsidRPr="00332F2F" w14:paraId="732B45CE" w14:textId="77777777" w:rsidTr="00332F2F">
        <w:trPr>
          <w:tblCellSpacing w:w="15" w:type="dxa"/>
        </w:trPr>
        <w:tc>
          <w:tcPr>
            <w:tcW w:w="675" w:type="dxa"/>
            <w:tcBorders>
              <w:bottom w:val="single" w:sz="6" w:space="0" w:color="DCDFE5"/>
            </w:tcBorders>
            <w:vAlign w:val="center"/>
            <w:hideMark/>
          </w:tcPr>
          <w:p w14:paraId="72264914" w14:textId="77777777" w:rsidR="00332F2F" w:rsidRPr="00332F2F" w:rsidRDefault="00332F2F" w:rsidP="00332F2F">
            <w:r w:rsidRPr="00332F2F">
              <w:t>M-19</w:t>
            </w:r>
          </w:p>
        </w:tc>
        <w:tc>
          <w:tcPr>
            <w:tcW w:w="2400" w:type="dxa"/>
            <w:tcBorders>
              <w:bottom w:val="single" w:sz="6" w:space="0" w:color="DCDFE5"/>
            </w:tcBorders>
            <w:vAlign w:val="center"/>
            <w:hideMark/>
          </w:tcPr>
          <w:p w14:paraId="41CE8285" w14:textId="77777777" w:rsidR="00332F2F" w:rsidRPr="00332F2F" w:rsidRDefault="00332F2F" w:rsidP="00332F2F">
            <w:r w:rsidRPr="00332F2F">
              <w:t>Real-to-sim ratio</w:t>
            </w:r>
          </w:p>
        </w:tc>
        <w:tc>
          <w:tcPr>
            <w:tcW w:w="4729" w:type="dxa"/>
            <w:tcBorders>
              <w:bottom w:val="single" w:sz="6" w:space="0" w:color="DCDFE5"/>
            </w:tcBorders>
            <w:vAlign w:val="center"/>
            <w:hideMark/>
          </w:tcPr>
          <w:p w14:paraId="2A7204B4" w14:textId="77777777" w:rsidR="00332F2F" w:rsidRPr="00332F2F" w:rsidRDefault="00332F2F" w:rsidP="00332F2F">
            <w:r w:rsidRPr="00332F2F">
              <w:t>Proportion of real vs. simulated transitions in buffer</w:t>
            </w:r>
          </w:p>
        </w:tc>
      </w:tr>
      <w:tr w:rsidR="00332F2F" w:rsidRPr="00332F2F" w14:paraId="0D88A0C0" w14:textId="77777777" w:rsidTr="00332F2F">
        <w:trPr>
          <w:tblCellSpacing w:w="15" w:type="dxa"/>
        </w:trPr>
        <w:tc>
          <w:tcPr>
            <w:tcW w:w="675" w:type="dxa"/>
            <w:tcBorders>
              <w:bottom w:val="single" w:sz="6" w:space="0" w:color="DCDFE5"/>
            </w:tcBorders>
            <w:vAlign w:val="center"/>
            <w:hideMark/>
          </w:tcPr>
          <w:p w14:paraId="5E21D690" w14:textId="77777777" w:rsidR="00332F2F" w:rsidRPr="00332F2F" w:rsidRDefault="00332F2F" w:rsidP="00332F2F">
            <w:r w:rsidRPr="00332F2F">
              <w:t>M-20</w:t>
            </w:r>
          </w:p>
        </w:tc>
        <w:tc>
          <w:tcPr>
            <w:tcW w:w="2400" w:type="dxa"/>
            <w:tcBorders>
              <w:bottom w:val="single" w:sz="6" w:space="0" w:color="DCDFE5"/>
            </w:tcBorders>
            <w:vAlign w:val="center"/>
            <w:hideMark/>
          </w:tcPr>
          <w:p w14:paraId="53312D59" w14:textId="58F763DC" w:rsidR="00332F2F" w:rsidRPr="00332F2F" w:rsidRDefault="00332F2F" w:rsidP="00332F2F">
            <w:pPr>
              <w:rPr>
                <w:rFonts w:eastAsiaTheme="minorEastAsia"/>
              </w:rPr>
            </w:pPr>
            <w:r w:rsidRPr="00332F2F">
              <w:t xml:space="preserve">Tyre calibration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4729" w:type="dxa"/>
            <w:tcBorders>
              <w:bottom w:val="single" w:sz="6" w:space="0" w:color="DCDFE5"/>
            </w:tcBorders>
            <w:vAlign w:val="center"/>
            <w:hideMark/>
          </w:tcPr>
          <w:p w14:paraId="20A5A3C6" w14:textId="77777777" w:rsidR="00332F2F" w:rsidRPr="00332F2F" w:rsidRDefault="00332F2F" w:rsidP="00332F2F">
            <w:r w:rsidRPr="00332F2F">
              <w:t>Goodness of fit from DS-02 calibration</w:t>
            </w:r>
          </w:p>
        </w:tc>
      </w:tr>
      <w:tr w:rsidR="00332F2F" w:rsidRPr="00332F2F" w14:paraId="750F0AAC" w14:textId="77777777" w:rsidTr="00332F2F">
        <w:trPr>
          <w:tblCellSpacing w:w="15" w:type="dxa"/>
        </w:trPr>
        <w:tc>
          <w:tcPr>
            <w:tcW w:w="675" w:type="dxa"/>
            <w:tcBorders>
              <w:bottom w:val="single" w:sz="6" w:space="0" w:color="DCDFE5"/>
            </w:tcBorders>
            <w:vAlign w:val="center"/>
            <w:hideMark/>
          </w:tcPr>
          <w:p w14:paraId="4D8B939B" w14:textId="77777777" w:rsidR="00332F2F" w:rsidRPr="00332F2F" w:rsidRDefault="00332F2F" w:rsidP="00332F2F">
            <w:r w:rsidRPr="00332F2F">
              <w:lastRenderedPageBreak/>
              <w:t>M-21</w:t>
            </w:r>
          </w:p>
        </w:tc>
        <w:tc>
          <w:tcPr>
            <w:tcW w:w="2400" w:type="dxa"/>
            <w:tcBorders>
              <w:bottom w:val="single" w:sz="6" w:space="0" w:color="DCDFE5"/>
            </w:tcBorders>
            <w:vAlign w:val="center"/>
            <w:hideMark/>
          </w:tcPr>
          <w:p w14:paraId="7EAA8170" w14:textId="77777777" w:rsidR="00332F2F" w:rsidRPr="00332F2F" w:rsidRDefault="00332F2F" w:rsidP="00332F2F">
            <w:r w:rsidRPr="00332F2F">
              <w:t>Curvature coverage</w:t>
            </w:r>
          </w:p>
        </w:tc>
        <w:tc>
          <w:tcPr>
            <w:tcW w:w="4729" w:type="dxa"/>
            <w:tcBorders>
              <w:bottom w:val="single" w:sz="6" w:space="0" w:color="DCDFE5"/>
            </w:tcBorders>
            <w:vAlign w:val="center"/>
            <w:hideMark/>
          </w:tcPr>
          <w:p w14:paraId="6E34A79C" w14:textId="2E66074A" w:rsidR="00332F2F" w:rsidRPr="00332F2F" w:rsidRDefault="00332F2F" w:rsidP="00332F2F">
            <w:pPr>
              <w:rPr>
                <w:rFonts w:eastAsiaTheme="minorEastAsia"/>
              </w:rPr>
            </w:pPr>
            <w:r w:rsidRPr="00332F2F">
              <w:t xml:space="preserve">Distribution overlap of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κ</m:t>
              </m:r>
            </m:oMath>
            <w:r w:rsidRPr="00332F2F">
              <w:t xml:space="preserve"> across datasets</w:t>
            </w:r>
          </w:p>
        </w:tc>
      </w:tr>
      <w:tr w:rsidR="00332F2F" w:rsidRPr="00332F2F" w14:paraId="32E964C3" w14:textId="77777777" w:rsidTr="00332F2F">
        <w:trPr>
          <w:tblCellSpacing w:w="15" w:type="dxa"/>
        </w:trPr>
        <w:tc>
          <w:tcPr>
            <w:tcW w:w="675" w:type="dxa"/>
            <w:tcBorders>
              <w:bottom w:val="nil"/>
            </w:tcBorders>
            <w:vAlign w:val="center"/>
            <w:hideMark/>
          </w:tcPr>
          <w:p w14:paraId="5D196431" w14:textId="77777777" w:rsidR="00332F2F" w:rsidRPr="00332F2F" w:rsidRDefault="00332F2F" w:rsidP="00332F2F">
            <w:r w:rsidRPr="00332F2F">
              <w:t>M-22</w:t>
            </w:r>
          </w:p>
        </w:tc>
        <w:tc>
          <w:tcPr>
            <w:tcW w:w="2400" w:type="dxa"/>
            <w:tcBorders>
              <w:bottom w:val="nil"/>
            </w:tcBorders>
            <w:vAlign w:val="center"/>
            <w:hideMark/>
          </w:tcPr>
          <w:p w14:paraId="32258172" w14:textId="77777777" w:rsidR="00332F2F" w:rsidRPr="00332F2F" w:rsidRDefault="00332F2F" w:rsidP="00332F2F">
            <w:r w:rsidRPr="00332F2F">
              <w:t>Pre-train performance</w:t>
            </w:r>
          </w:p>
        </w:tc>
        <w:tc>
          <w:tcPr>
            <w:tcW w:w="4729" w:type="dxa"/>
            <w:tcBorders>
              <w:bottom w:val="nil"/>
            </w:tcBorders>
            <w:vAlign w:val="center"/>
            <w:hideMark/>
          </w:tcPr>
          <w:p w14:paraId="63E3BD7E" w14:textId="0BF287FD" w:rsidR="00332F2F" w:rsidRPr="00332F2F" w:rsidRDefault="00332F2F" w:rsidP="00332F2F">
            <w:pPr>
              <w:rPr>
                <w:rFonts w:eastAsiaTheme="minorEastAsia"/>
              </w:rPr>
            </w:pPr>
            <w:r w:rsidRPr="00332F2F">
              <w:t xml:space="preserve">RMSE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lat</m:t>
                      </m:r>
                    </m:e>
                  </m:d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 w:rsidRPr="00332F2F">
              <w:t>after pure pre-training (no sim)</w:t>
            </w:r>
          </w:p>
        </w:tc>
      </w:tr>
    </w:tbl>
    <w:p w14:paraId="3ECB6C73" w14:textId="41F97664" w:rsidR="00332F2F" w:rsidRPr="00332F2F" w:rsidRDefault="00332F2F" w:rsidP="00332F2F"/>
    <w:p w14:paraId="5A259B6C" w14:textId="77777777" w:rsidR="002060DE" w:rsidRDefault="002060DE" w:rsidP="00A43271"/>
    <w:p w14:paraId="1D596F05" w14:textId="3B9A9893" w:rsidR="00A43271" w:rsidRDefault="00A43271" w:rsidP="00A43271">
      <w:r>
        <w:t>3.8 Summary</w:t>
      </w:r>
    </w:p>
    <w:p w14:paraId="4AA3BB43" w14:textId="0B04D608" w:rsidR="00A43271" w:rsidRDefault="00A43271" w:rsidP="00A43271">
      <w:r>
        <w:t>This chapter has presented a comprehensive methodology for DDPG-based lane keeping that integrates three external driving datasets with a dual-mode simulation environment. The CARLA 0.9.16 backend provides four-wheel PhysX dynamics for high-fidelity evaluation, while the bicycle model enables rapid offline training. The evaluation framework spans three international standards (ISO 15622, IEEE 2846, UNECE R157) with 22 quantitative metrics, ensuring industrial-grade assessment of the autonomous lane keeping controller.</w:t>
      </w:r>
    </w:p>
    <w:sectPr w:rsidR="00A432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B3804"/>
    <w:multiLevelType w:val="multilevel"/>
    <w:tmpl w:val="4F84E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9690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271"/>
    <w:rsid w:val="000533A4"/>
    <w:rsid w:val="002060DE"/>
    <w:rsid w:val="00332F2F"/>
    <w:rsid w:val="00571B28"/>
    <w:rsid w:val="00652923"/>
    <w:rsid w:val="0074687C"/>
    <w:rsid w:val="00922C4B"/>
    <w:rsid w:val="00A333D5"/>
    <w:rsid w:val="00A43271"/>
    <w:rsid w:val="00A507AC"/>
    <w:rsid w:val="00AD5499"/>
    <w:rsid w:val="00B21562"/>
    <w:rsid w:val="00C57490"/>
    <w:rsid w:val="00F25EA4"/>
    <w:rsid w:val="00FD2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913AA"/>
  <w15:chartTrackingRefBased/>
  <w15:docId w15:val="{2B66A57C-7CB7-4541-AB76-530EC2440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2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2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2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2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2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2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2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2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2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2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271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43271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C574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74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c.ncbi.nlm.nih.gov/articles/PMC9331098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pii/S109396872601805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science/article/pii/S0952197625022912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etresearch.onlinelibrary.wiley.com/doi/10.1049/csy2.120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16</Pages>
  <Words>2563</Words>
  <Characters>14611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GADGETS</dc:creator>
  <cp:keywords/>
  <dc:description/>
  <cp:lastModifiedBy>L GADGETS</cp:lastModifiedBy>
  <cp:revision>2</cp:revision>
  <cp:lastPrinted>2026-06-20T23:24:00Z</cp:lastPrinted>
  <dcterms:created xsi:type="dcterms:W3CDTF">2026-06-20T21:20:00Z</dcterms:created>
  <dcterms:modified xsi:type="dcterms:W3CDTF">2026-06-21T07:58:00Z</dcterms:modified>
</cp:coreProperties>
</file>