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2F1" w:rsidRDefault="00BB02F1" w:rsidP="00BB02F1">
      <w:pPr>
        <w:rPr>
          <w:color w:val="FF0000"/>
        </w:rPr>
      </w:pPr>
      <w:r w:rsidRPr="00036B32">
        <w:rPr>
          <w:color w:val="FF0000"/>
          <w:highlight w:val="green"/>
        </w:rPr>
        <w:t>Observation and tools</w:t>
      </w:r>
      <w:r w:rsidRPr="00036B32">
        <w:rPr>
          <w:color w:val="FF0000"/>
        </w:rPr>
        <w:t xml:space="preserve"> </w:t>
      </w:r>
    </w:p>
    <w:p w:rsidR="00BB02F1" w:rsidRDefault="00BB02F1" w:rsidP="00BB02F1"/>
    <w:p w:rsidR="00BB02F1" w:rsidRDefault="00BB02F1" w:rsidP="00BB02F1">
      <w:pPr>
        <w:rPr>
          <w:color w:val="FF0000"/>
        </w:rPr>
      </w:pPr>
      <w:r>
        <w:rPr>
          <w:color w:val="FF0000"/>
          <w:highlight w:val="green"/>
        </w:rPr>
        <w:t>Observation and tools</w:t>
      </w:r>
      <w:r>
        <w:rPr>
          <w:color w:val="FF0000"/>
        </w:rPr>
        <w:t xml:space="preserve"> </w:t>
      </w:r>
    </w:p>
    <w:tbl>
      <w:tblPr>
        <w:tblW w:w="0" w:type="dxa"/>
        <w:tblCellSpacing w:w="15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2127"/>
        <w:gridCol w:w="5811"/>
        <w:gridCol w:w="2552"/>
      </w:tblGrid>
      <w:tr w:rsidR="00BB02F1" w:rsidTr="009E5235">
        <w:trPr>
          <w:tblCellSpacing w:w="15" w:type="dxa"/>
        </w:trPr>
        <w:tc>
          <w:tcPr>
            <w:tcW w:w="208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Observation Sites</w:t>
            </w:r>
          </w:p>
        </w:tc>
        <w:tc>
          <w:tcPr>
            <w:tcW w:w="57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Industrial Parks – Addis Digital, 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Hawassa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 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 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Mekelle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 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 Dar (5 sites × ~5 key observers)</w:t>
            </w:r>
          </w:p>
        </w:tc>
        <w:tc>
          <w:tcPr>
            <w:tcW w:w="25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B02F1" w:rsidTr="009E5235">
        <w:trPr>
          <w:tblCellSpacing w:w="15" w:type="dxa"/>
        </w:trPr>
        <w:tc>
          <w:tcPr>
            <w:tcW w:w="2037" w:type="dxa"/>
            <w:vMerge/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Value Chains – Coffee, Silk, Oil Seeds, Horticulture, extractive and construction (5 chains × ~5 key observers)</w:t>
            </w:r>
          </w:p>
        </w:tc>
        <w:tc>
          <w:tcPr>
            <w:tcW w:w="25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B02F1" w:rsidTr="009E5235">
        <w:trPr>
          <w:tblCellSpacing w:w="15" w:type="dxa"/>
        </w:trPr>
        <w:tc>
          <w:tcPr>
            <w:tcW w:w="20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</w:t>
            </w:r>
            <w:r>
              <w:rPr>
                <w:rFonts w:ascii="Times New Roman" w:eastAsia="Times New Roman" w:hAnsi="Times New Roman" w:cs="Times New Roman"/>
              </w:rPr>
              <w:noBreakHyphen/>
              <w:t>total (Observation participants)</w:t>
            </w:r>
          </w:p>
        </w:tc>
        <w:tc>
          <w:tcPr>
            <w:tcW w:w="25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B02F1" w:rsidRDefault="00BB02F1" w:rsidP="009E52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</w:tbl>
    <w:p w:rsidR="00BB02F1" w:rsidRPr="00480DE1" w:rsidRDefault="00BB02F1" w:rsidP="00BB02F1">
      <w:pPr>
        <w:rPr>
          <w:color w:val="FF0000"/>
        </w:rPr>
      </w:pPr>
    </w:p>
    <w:p w:rsidR="00BB02F1" w:rsidRDefault="00BB02F1" w:rsidP="00BB02F1">
      <w:pPr>
        <w:rPr>
          <w:rFonts w:ascii="New Times Romance" w:hAnsi="New Times Romance" w:cs="Times New Roman"/>
          <w:sz w:val="24"/>
          <w:szCs w:val="24"/>
        </w:rPr>
      </w:pPr>
      <w:r>
        <w:rPr>
          <w:rFonts w:ascii="New Times Romance" w:hAnsi="New Times Romance" w:cs="Times New Roman"/>
          <w:sz w:val="24"/>
          <w:szCs w:val="24"/>
        </w:rPr>
        <w:t xml:space="preserve">C. Field Visit Checklist – Integrated Trade, Investment and </w:t>
      </w:r>
      <w:proofErr w:type="spellStart"/>
      <w:r>
        <w:rPr>
          <w:rFonts w:ascii="New Times Romance" w:hAnsi="New Times Romance" w:cs="Times New Roman"/>
          <w:sz w:val="24"/>
          <w:szCs w:val="24"/>
        </w:rPr>
        <w:t>Labor</w:t>
      </w:r>
      <w:proofErr w:type="spellEnd"/>
      <w:r>
        <w:rPr>
          <w:rFonts w:ascii="New Times Romance" w:hAnsi="New Times Romance" w:cs="Times New Roman"/>
          <w:sz w:val="24"/>
          <w:szCs w:val="24"/>
        </w:rPr>
        <w:t xml:space="preserve"> Market Study (Ethiopia)</w:t>
      </w:r>
    </w:p>
    <w:p w:rsidR="00BB02F1" w:rsidRDefault="00BB02F1" w:rsidP="00BB02F1">
      <w:pPr>
        <w:rPr>
          <w:rFonts w:ascii="New Times Romance" w:hAnsi="New Times Romance" w:cs="Arial"/>
        </w:rPr>
      </w:pPr>
      <w:r>
        <w:rPr>
          <w:rFonts w:ascii="New Times Romance" w:hAnsi="New Times Romance"/>
          <w:bCs/>
          <w:shd w:val="clear" w:color="auto" w:fill="F2DBDB"/>
        </w:rPr>
        <w:t>Section 1: Basic Information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t xml:space="preserve"> Site Name: ______</w:t>
      </w:r>
      <w:r>
        <w:rPr>
          <w:rFonts w:ascii="New Times Romance" w:hAnsi="New Times Romance"/>
        </w:rPr>
        <w:br/>
        <w:t xml:space="preserve"> Type: ______</w:t>
      </w:r>
      <w:r>
        <w:rPr>
          <w:rFonts w:ascii="New Times Romance" w:hAnsi="New Times Romance"/>
        </w:rPr>
        <w:br/>
        <w:t xml:space="preserve"> Region: ______</w:t>
      </w:r>
      <w:r>
        <w:rPr>
          <w:rFonts w:ascii="New Times Romance" w:hAnsi="New Times Romance"/>
        </w:rPr>
        <w:br/>
        <w:t xml:space="preserve"> City: ______</w:t>
      </w:r>
      <w:r>
        <w:rPr>
          <w:rFonts w:ascii="New Times Romance" w:hAnsi="New Times Romance"/>
        </w:rPr>
        <w:br/>
        <w:t xml:space="preserve"> Sector: ______</w:t>
      </w:r>
      <w:r>
        <w:rPr>
          <w:rFonts w:ascii="New Times Romance" w:hAnsi="New Times Romance"/>
        </w:rPr>
        <w:br/>
        <w:t xml:space="preserve"> Date: ______</w:t>
      </w:r>
    </w:p>
    <w:p w:rsidR="00BB02F1" w:rsidRDefault="00BB02F1" w:rsidP="00BB02F1">
      <w:pPr>
        <w:rPr>
          <w:rFonts w:ascii="New Times Romance" w:hAnsi="New Times Romance"/>
        </w:rPr>
      </w:pPr>
      <w:r>
        <w:rPr>
          <w:rFonts w:ascii="New Times Romance" w:hAnsi="New Times Romance"/>
          <w:bCs/>
          <w:shd w:val="clear" w:color="auto" w:fill="F2DBDB"/>
        </w:rPr>
        <w:t xml:space="preserve">Section 2: Investment Environment &amp; Operations 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t>[ ] Land accessible</w:t>
      </w:r>
      <w:r>
        <w:rPr>
          <w:rFonts w:ascii="New Times Romance" w:hAnsi="New Times Romance"/>
        </w:rPr>
        <w:br/>
        <w:t xml:space="preserve"> [ ] Idle facilities</w:t>
      </w:r>
      <w:r>
        <w:rPr>
          <w:rFonts w:ascii="New Times Romance" w:hAnsi="New Times Romance"/>
        </w:rPr>
        <w:br/>
        <w:t xml:space="preserve"> [ ] One-stop </w:t>
      </w:r>
      <w:proofErr w:type="spellStart"/>
      <w:r>
        <w:rPr>
          <w:rFonts w:ascii="New Times Romance" w:hAnsi="New Times Romance"/>
        </w:rPr>
        <w:t>center</w:t>
      </w:r>
      <w:proofErr w:type="spellEnd"/>
      <w:r>
        <w:rPr>
          <w:rFonts w:ascii="New Times Romance" w:hAnsi="New Times Romance"/>
        </w:rPr>
        <w:t xml:space="preserve"> exists</w:t>
      </w:r>
      <w:r>
        <w:rPr>
          <w:rFonts w:ascii="New Times Romance" w:hAnsi="New Times Romance"/>
        </w:rPr>
        <w:br/>
        <w:t xml:space="preserve"> [ ] One-stop functional</w:t>
      </w:r>
      <w:r>
        <w:rPr>
          <w:rFonts w:ascii="New Times Romance" w:hAnsi="New Times Romance"/>
        </w:rPr>
        <w:br/>
        <w:t xml:space="preserve"> [ ] High capacity</w:t>
      </w:r>
      <w:r>
        <w:rPr>
          <w:rFonts w:ascii="New Times Romance" w:hAnsi="New Times Romance"/>
        </w:rPr>
        <w:br/>
        <w:t xml:space="preserve"> [ ] Partial capacity</w:t>
      </w:r>
      <w:r>
        <w:rPr>
          <w:rFonts w:ascii="New Times Romance" w:hAnsi="New Times Romance"/>
        </w:rPr>
        <w:br/>
        <w:t xml:space="preserve"> [ ] Low capacity</w:t>
      </w:r>
      <w:r>
        <w:rPr>
          <w:rFonts w:ascii="New Times Romance" w:hAnsi="New Times Romance"/>
        </w:rPr>
        <w:br/>
        <w:t xml:space="preserve"> [ ] Input shortages</w:t>
      </w:r>
      <w:r>
        <w:rPr>
          <w:rFonts w:ascii="New Times Romance" w:hAnsi="New Times Romance"/>
        </w:rPr>
        <w:br/>
        <w:t xml:space="preserve"> [ ] </w:t>
      </w:r>
      <w:proofErr w:type="spellStart"/>
      <w:r>
        <w:rPr>
          <w:rFonts w:ascii="New Times Romance" w:hAnsi="New Times Romance"/>
        </w:rPr>
        <w:t>Forex</w:t>
      </w:r>
      <w:proofErr w:type="spellEnd"/>
      <w:r>
        <w:rPr>
          <w:rFonts w:ascii="New Times Romance" w:hAnsi="New Times Romance"/>
        </w:rPr>
        <w:t xml:space="preserve"> constraints</w:t>
      </w:r>
      <w:r>
        <w:rPr>
          <w:rFonts w:ascii="New Times Romance" w:hAnsi="New Times Romance"/>
        </w:rPr>
        <w:br/>
        <w:t xml:space="preserve"> [ ] Power interruptions</w:t>
      </w:r>
      <w:r>
        <w:rPr>
          <w:rFonts w:ascii="New Times Romance" w:hAnsi="New Times Romance"/>
        </w:rPr>
        <w:br/>
        <w:t xml:space="preserve"> [ ] </w:t>
      </w:r>
      <w:proofErr w:type="spellStart"/>
      <w:r>
        <w:rPr>
          <w:rFonts w:ascii="New Times Romance" w:hAnsi="New Times Romance"/>
        </w:rPr>
        <w:t>Labor</w:t>
      </w:r>
      <w:proofErr w:type="spellEnd"/>
      <w:r>
        <w:rPr>
          <w:rFonts w:ascii="New Times Romance" w:hAnsi="New Times Romance"/>
        </w:rPr>
        <w:t xml:space="preserve"> shortages</w:t>
      </w:r>
      <w:r>
        <w:rPr>
          <w:rFonts w:ascii="New Times Romance" w:hAnsi="New Times Romance"/>
        </w:rPr>
        <w:br/>
        <w:t xml:space="preserve"> [ ] Logistics delays</w:t>
      </w:r>
      <w:r>
        <w:rPr>
          <w:rFonts w:ascii="New Times Romance" w:hAnsi="New Times Romance"/>
        </w:rPr>
        <w:br/>
        <w:t xml:space="preserve"> [ ] Expansion space</w:t>
      </w:r>
      <w:r>
        <w:rPr>
          <w:rFonts w:ascii="New Times Romance" w:hAnsi="New Times Romance"/>
        </w:rPr>
        <w:br/>
        <w:t xml:space="preserve"> [ ] New investments</w:t>
      </w:r>
      <w:r>
        <w:rPr>
          <w:rFonts w:ascii="New Times Romance" w:hAnsi="New Times Romance"/>
        </w:rPr>
        <w:br/>
        <w:t xml:space="preserve"> [ ] Business closures</w:t>
      </w:r>
      <w:r>
        <w:rPr>
          <w:rFonts w:ascii="New Times Romance" w:hAnsi="New Times Romance"/>
        </w:rPr>
        <w:br/>
        <w:t xml:space="preserve"> [ ] Scaling down</w:t>
      </w:r>
    </w:p>
    <w:p w:rsidR="00BB02F1" w:rsidRDefault="00BB02F1" w:rsidP="00BB02F1">
      <w:pPr>
        <w:rPr>
          <w:rFonts w:ascii="New Times Romance" w:hAnsi="New Times Romance"/>
          <w:bCs/>
        </w:rPr>
      </w:pPr>
      <w:r>
        <w:rPr>
          <w:rFonts w:ascii="New Times Romance" w:hAnsi="New Times Romance"/>
          <w:bCs/>
          <w:shd w:val="clear" w:color="auto" w:fill="F2DBDB"/>
        </w:rPr>
        <w:t>Section 3: Infrastructure &amp; Logistics</w:t>
      </w:r>
    </w:p>
    <w:p w:rsidR="00BB02F1" w:rsidRDefault="00BB02F1" w:rsidP="00BB02F1">
      <w:pPr>
        <w:rPr>
          <w:rFonts w:ascii="New Times Romance" w:hAnsi="New Times Romance"/>
        </w:rPr>
      </w:pPr>
      <w:r>
        <w:rPr>
          <w:rFonts w:ascii="New Times Romance" w:hAnsi="New Times Romance"/>
        </w:rPr>
        <w:t>[ ] Good internal roads</w:t>
      </w:r>
      <w:r>
        <w:rPr>
          <w:rFonts w:ascii="New Times Romance" w:hAnsi="New Times Romance"/>
        </w:rPr>
        <w:br/>
        <w:t xml:space="preserve"> [ ] Good external roads</w:t>
      </w:r>
      <w:r>
        <w:rPr>
          <w:rFonts w:ascii="New Times Romance" w:hAnsi="New Times Romance"/>
        </w:rPr>
        <w:br/>
        <w:t xml:space="preserve"> [ ] Reliable electricity</w:t>
      </w:r>
      <w:r>
        <w:rPr>
          <w:rFonts w:ascii="New Times Romance" w:hAnsi="New Times Romance"/>
        </w:rPr>
        <w:br/>
        <w:t xml:space="preserve"> [ ] Reliable water</w:t>
      </w:r>
      <w:r>
        <w:rPr>
          <w:rFonts w:ascii="New Times Romance" w:hAnsi="New Times Romance"/>
        </w:rPr>
        <w:br/>
        <w:t xml:space="preserve"> [ ] Waste system</w:t>
      </w:r>
      <w:r>
        <w:rPr>
          <w:rFonts w:ascii="New Times Romance" w:hAnsi="New Times Romance"/>
        </w:rPr>
        <w:br/>
        <w:t xml:space="preserve"> [ ] Warehousing</w:t>
      </w:r>
      <w:r>
        <w:rPr>
          <w:rFonts w:ascii="New Times Romance" w:hAnsi="New Times Romance"/>
        </w:rPr>
        <w:br/>
        <w:t xml:space="preserve"> [ ] Transport services</w:t>
      </w:r>
      <w:r>
        <w:rPr>
          <w:rFonts w:ascii="New Times Romance" w:hAnsi="New Times Romance"/>
        </w:rPr>
        <w:br/>
      </w:r>
      <w:r>
        <w:rPr>
          <w:rFonts w:ascii="New Times Romance" w:hAnsi="New Times Romance"/>
        </w:rPr>
        <w:lastRenderedPageBreak/>
        <w:t xml:space="preserve"> [ ] Logistics delays</w:t>
      </w:r>
      <w:r>
        <w:rPr>
          <w:rFonts w:ascii="New Times Romance" w:hAnsi="New Times Romance"/>
        </w:rPr>
        <w:br/>
        <w:t xml:space="preserve"> [ ] Customs access</w:t>
      </w:r>
      <w:r>
        <w:rPr>
          <w:rFonts w:ascii="New Times Romance" w:hAnsi="New Times Romance"/>
        </w:rPr>
        <w:br/>
        <w:t xml:space="preserve"> [ ] Internet available</w:t>
      </w:r>
      <w:r>
        <w:rPr>
          <w:rFonts w:ascii="New Times Romance" w:hAnsi="New Times Romance"/>
        </w:rPr>
        <w:br/>
        <w:t xml:space="preserve"> [ ] Digital systems used</w:t>
      </w:r>
    </w:p>
    <w:p w:rsidR="00BB02F1" w:rsidRDefault="00BB02F1" w:rsidP="00BB02F1">
      <w:pPr>
        <w:rPr>
          <w:rFonts w:ascii="New Times Romance" w:hAnsi="New Times Romance"/>
        </w:rPr>
      </w:pPr>
      <w:r>
        <w:rPr>
          <w:rFonts w:ascii="New Times Romance" w:hAnsi="New Times Romance"/>
          <w:bCs/>
          <w:shd w:val="clear" w:color="auto" w:fill="F2DBDB"/>
        </w:rPr>
        <w:t xml:space="preserve">Section 4: Financial Environment 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t>[ ] Banks nearby</w:t>
      </w:r>
      <w:r>
        <w:rPr>
          <w:rFonts w:ascii="New Times Romance" w:hAnsi="New Times Romance"/>
        </w:rPr>
        <w:br/>
        <w:t xml:space="preserve"> [ ] Access to credit</w:t>
      </w:r>
      <w:r>
        <w:rPr>
          <w:rFonts w:ascii="New Times Romance" w:hAnsi="New Times Romance"/>
        </w:rPr>
        <w:br/>
        <w:t xml:space="preserve"> [ ] Business support service </w:t>
      </w:r>
      <w:r>
        <w:rPr>
          <w:rFonts w:ascii="New Times Romance" w:hAnsi="New Times Romance"/>
        </w:rPr>
        <w:br/>
        <w:t xml:space="preserve">[ ] Immigration services </w:t>
      </w:r>
    </w:p>
    <w:p w:rsidR="00BB02F1" w:rsidRDefault="00BB02F1" w:rsidP="00BB02F1">
      <w:pPr>
        <w:rPr>
          <w:rFonts w:ascii="New Times Romance" w:hAnsi="New Times Romance"/>
        </w:rPr>
      </w:pPr>
      <w:r>
        <w:rPr>
          <w:rFonts w:ascii="New Times Romance" w:hAnsi="New Times Romance"/>
          <w:bCs/>
          <w:shd w:val="clear" w:color="auto" w:fill="F2DBDB"/>
        </w:rPr>
        <w:t xml:space="preserve">Section 5: </w:t>
      </w:r>
      <w:proofErr w:type="spellStart"/>
      <w:r>
        <w:rPr>
          <w:rFonts w:ascii="New Times Romance" w:hAnsi="New Times Romance"/>
          <w:bCs/>
          <w:shd w:val="clear" w:color="auto" w:fill="F2DBDB"/>
        </w:rPr>
        <w:t>Labor</w:t>
      </w:r>
      <w:proofErr w:type="spellEnd"/>
      <w:r>
        <w:rPr>
          <w:rFonts w:ascii="New Times Romance" w:hAnsi="New Times Romance"/>
          <w:bCs/>
          <w:shd w:val="clear" w:color="auto" w:fill="F2DBDB"/>
        </w:rPr>
        <w:t xml:space="preserve"> &amp; Inclusion 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t>[ ] Women present</w:t>
      </w:r>
      <w:r>
        <w:rPr>
          <w:rFonts w:ascii="New Times Romance" w:hAnsi="New Times Romance"/>
        </w:rPr>
        <w:br/>
        <w:t xml:space="preserve"> [ ] Youth present</w:t>
      </w:r>
      <w:r>
        <w:rPr>
          <w:rFonts w:ascii="New Times Romance" w:hAnsi="New Times Romance"/>
        </w:rPr>
        <w:br/>
        <w:t xml:space="preserve"> [ ] Disabilities included</w:t>
      </w:r>
      <w:r>
        <w:rPr>
          <w:rFonts w:ascii="New Times Romance" w:hAnsi="New Times Romance"/>
        </w:rPr>
        <w:br/>
        <w:t xml:space="preserve"> [ ] Safe workplace</w:t>
      </w:r>
      <w:r>
        <w:rPr>
          <w:rFonts w:ascii="New Times Romance" w:hAnsi="New Times Romance"/>
        </w:rPr>
        <w:br/>
        <w:t xml:space="preserve"> [ ] Clean workplace</w:t>
      </w:r>
      <w:r>
        <w:rPr>
          <w:rFonts w:ascii="New Times Romance" w:hAnsi="New Times Romance"/>
        </w:rPr>
        <w:br/>
        <w:t xml:space="preserve"> [ ] Ventilation adequate</w:t>
      </w:r>
      <w:r>
        <w:rPr>
          <w:rFonts w:ascii="New Times Romance" w:hAnsi="New Times Romance"/>
        </w:rPr>
        <w:br/>
        <w:t xml:space="preserve"> [ ] PPE used</w:t>
      </w:r>
      <w:r>
        <w:rPr>
          <w:rFonts w:ascii="New Times Romance" w:hAnsi="New Times Romance"/>
        </w:rPr>
        <w:br/>
        <w:t xml:space="preserve"> [ ] Separate sanitation</w:t>
      </w:r>
      <w:r>
        <w:rPr>
          <w:rFonts w:ascii="New Times Romance" w:hAnsi="New Times Romance"/>
        </w:rPr>
        <w:br/>
        <w:t xml:space="preserve"> [ ] Childcare</w:t>
      </w:r>
      <w:r>
        <w:rPr>
          <w:rFonts w:ascii="New Times Romance" w:hAnsi="New Times Romance"/>
        </w:rPr>
        <w:br/>
        <w:t xml:space="preserve"> [ ] Safe transport</w:t>
      </w:r>
      <w:r>
        <w:rPr>
          <w:rFonts w:ascii="New Times Romance" w:hAnsi="New Times Romance"/>
        </w:rPr>
        <w:br/>
        <w:t xml:space="preserve"> [ ] Women supervisors</w:t>
      </w:r>
      <w:r>
        <w:rPr>
          <w:rFonts w:ascii="New Times Romance" w:hAnsi="New Times Romance"/>
        </w:rPr>
        <w:br/>
        <w:t xml:space="preserve"> [ ] Job segregation</w:t>
      </w:r>
      <w:r>
        <w:rPr>
          <w:rFonts w:ascii="New Times Romance" w:hAnsi="New Times Romance"/>
        </w:rPr>
        <w:br/>
        <w:t xml:space="preserve"> [ ] High turnover</w:t>
      </w:r>
      <w:r>
        <w:rPr>
          <w:rFonts w:ascii="New Times Romance" w:hAnsi="New Times Romance"/>
        </w:rPr>
        <w:br/>
        <w:t xml:space="preserve"> [ ] Grievance system</w:t>
      </w:r>
      <w:r>
        <w:rPr>
          <w:rFonts w:ascii="New Times Romance" w:hAnsi="New Times Romance"/>
        </w:rPr>
        <w:br/>
        <w:t xml:space="preserve"> [ ] Accommodation</w:t>
      </w:r>
    </w:p>
    <w:p w:rsidR="00BB02F1" w:rsidRDefault="00BB02F1" w:rsidP="00BB02F1">
      <w:pPr>
        <w:rPr>
          <w:rFonts w:ascii="New Times Romance" w:hAnsi="New Times Romance"/>
        </w:rPr>
      </w:pPr>
      <w:r>
        <w:rPr>
          <w:rFonts w:ascii="New Times Romance" w:hAnsi="New Times Romance"/>
          <w:bCs/>
          <w:shd w:val="clear" w:color="auto" w:fill="F2DBDB"/>
        </w:rPr>
        <w:t xml:space="preserve">Section 6: Skills &amp; Productivity 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br/>
        <w:t xml:space="preserve"> [ ] On-job training</w:t>
      </w:r>
      <w:r>
        <w:rPr>
          <w:rFonts w:ascii="New Times Romance" w:hAnsi="New Times Romance"/>
        </w:rPr>
        <w:br/>
        <w:t xml:space="preserve"> [ ] Training programs</w:t>
      </w:r>
      <w:r>
        <w:rPr>
          <w:rFonts w:ascii="New Times Romance" w:hAnsi="New Times Romance"/>
        </w:rPr>
        <w:br/>
        <w:t xml:space="preserve"> [ ] Modern tech</w:t>
      </w:r>
    </w:p>
    <w:p w:rsidR="00BB02F1" w:rsidRDefault="00BB02F1" w:rsidP="00BB02F1">
      <w:pPr>
        <w:rPr>
          <w:rFonts w:ascii="New Times Romance" w:hAnsi="New Times Romance"/>
        </w:rPr>
      </w:pPr>
      <w:r>
        <w:rPr>
          <w:rFonts w:ascii="New Times Romance" w:hAnsi="New Times Romance"/>
          <w:bCs/>
          <w:shd w:val="clear" w:color="auto" w:fill="F2DBDB"/>
        </w:rPr>
        <w:t xml:space="preserve">Section 7: Value Chains 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t>[ ] Local sourcing</w:t>
      </w:r>
      <w:r>
        <w:rPr>
          <w:rFonts w:ascii="New Times Romance" w:hAnsi="New Times Romance"/>
        </w:rPr>
        <w:br/>
        <w:t xml:space="preserve"> [ ] Import dependence</w:t>
      </w:r>
      <w:r>
        <w:rPr>
          <w:rFonts w:ascii="New Times Romance" w:hAnsi="New Times Romance"/>
        </w:rPr>
        <w:br/>
        <w:t xml:space="preserve"> [ ] SME linkages</w:t>
      </w:r>
      <w:r>
        <w:rPr>
          <w:rFonts w:ascii="New Times Romance" w:hAnsi="New Times Romance"/>
        </w:rPr>
        <w:br/>
        <w:t xml:space="preserve"> [ ] Quality issue</w:t>
      </w:r>
    </w:p>
    <w:p w:rsidR="00BB02F1" w:rsidRDefault="00BB02F1" w:rsidP="00BB02F1">
      <w:pPr>
        <w:rPr>
          <w:rFonts w:ascii="New Times Romance" w:hAnsi="New Times Romance"/>
          <w:color w:val="FF0000"/>
        </w:rPr>
      </w:pPr>
      <w:r>
        <w:rPr>
          <w:rFonts w:ascii="New Times Romance" w:hAnsi="New Times Romance"/>
          <w:bCs/>
          <w:color w:val="FF0000"/>
          <w:shd w:val="clear" w:color="auto" w:fill="F2DBDB"/>
        </w:rPr>
        <w:t xml:space="preserve">Section 8: Institutions </w:t>
      </w:r>
      <w:r>
        <w:rPr>
          <w:rFonts w:ascii="New Times Romance" w:hAnsi="New Times Romance"/>
          <w:bCs/>
          <w:color w:val="FF0000"/>
          <w:shd w:val="clear" w:color="auto" w:fill="F2DBDB"/>
        </w:rPr>
        <w:br/>
      </w:r>
      <w:r>
        <w:rPr>
          <w:rFonts w:ascii="New Times Romance" w:hAnsi="New Times Romance"/>
          <w:color w:val="FF0000"/>
        </w:rPr>
        <w:t xml:space="preserve">[ ] Movement </w:t>
      </w:r>
      <w:proofErr w:type="gramStart"/>
      <w:r>
        <w:rPr>
          <w:rFonts w:ascii="New Times Romance" w:hAnsi="New Times Romance"/>
          <w:color w:val="FF0000"/>
        </w:rPr>
        <w:t>presence</w:t>
      </w:r>
      <w:proofErr w:type="gramEnd"/>
      <w:r>
        <w:rPr>
          <w:rFonts w:ascii="New Times Romance" w:hAnsi="New Times Romance"/>
          <w:color w:val="FF0000"/>
        </w:rPr>
        <w:br/>
        <w:t>[ ] Coordination effective</w:t>
      </w:r>
      <w:r>
        <w:rPr>
          <w:rFonts w:ascii="New Times Romance" w:hAnsi="New Times Romance"/>
          <w:color w:val="FF0000"/>
        </w:rPr>
        <w:br/>
        <w:t>[ ] Local support</w:t>
      </w:r>
    </w:p>
    <w:p w:rsidR="00BB02F1" w:rsidRDefault="00BB02F1" w:rsidP="00BB02F1">
      <w:pPr>
        <w:rPr>
          <w:rFonts w:ascii="New Times Romance" w:hAnsi="New Times Romance"/>
        </w:rPr>
      </w:pPr>
      <w:r>
        <w:rPr>
          <w:rFonts w:ascii="New Times Romance" w:hAnsi="New Times Romance"/>
          <w:bCs/>
          <w:shd w:val="clear" w:color="auto" w:fill="F2DBDB"/>
        </w:rPr>
        <w:t xml:space="preserve">Section 9: Security 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t xml:space="preserve">[ ] Stable </w:t>
      </w:r>
      <w:r>
        <w:rPr>
          <w:rFonts w:ascii="New Times Romance" w:hAnsi="New Times Romance"/>
        </w:rPr>
        <w:br/>
        <w:t xml:space="preserve">[ ] Concerns </w:t>
      </w:r>
      <w:r>
        <w:rPr>
          <w:rFonts w:ascii="New Times Romance" w:hAnsi="New Times Romance"/>
        </w:rPr>
        <w:br/>
        <w:t xml:space="preserve">[ ] Affects operations </w:t>
      </w:r>
      <w:r>
        <w:rPr>
          <w:rFonts w:ascii="New Times Romance" w:hAnsi="New Times Romance"/>
        </w:rPr>
        <w:br/>
        <w:t xml:space="preserve">[ ] Movement restriction </w:t>
      </w:r>
      <w:r>
        <w:rPr>
          <w:rFonts w:ascii="New Times Romance" w:hAnsi="New Times Romance"/>
        </w:rPr>
        <w:br/>
      </w:r>
      <w:r>
        <w:rPr>
          <w:rFonts w:ascii="New Times Romance" w:hAnsi="New Times Romance"/>
        </w:rPr>
        <w:lastRenderedPageBreak/>
        <w:t xml:space="preserve">[ ] Health facilities/Clinics </w:t>
      </w:r>
      <w:r>
        <w:rPr>
          <w:rFonts w:ascii="New Times Romance" w:hAnsi="New Times Romance"/>
        </w:rPr>
        <w:br/>
        <w:t xml:space="preserve">[ ] House/Dorm for workers </w:t>
      </w:r>
    </w:p>
    <w:p w:rsidR="00BB02F1" w:rsidRDefault="00BB02F1" w:rsidP="00BB02F1">
      <w:r>
        <w:rPr>
          <w:rFonts w:ascii="New Times Romance" w:hAnsi="New Times Romance"/>
          <w:bCs/>
          <w:shd w:val="clear" w:color="auto" w:fill="F2DBDB"/>
        </w:rPr>
        <w:t xml:space="preserve">Section 10: ESG </w:t>
      </w:r>
      <w:r>
        <w:rPr>
          <w:rFonts w:ascii="New Times Romance" w:hAnsi="New Times Romance"/>
          <w:bCs/>
          <w:shd w:val="clear" w:color="auto" w:fill="F2DBDB"/>
        </w:rPr>
        <w:br/>
      </w:r>
      <w:r>
        <w:rPr>
          <w:rFonts w:ascii="New Times Romance" w:hAnsi="New Times Romance"/>
        </w:rPr>
        <w:t>[ ] Waste disposal</w:t>
      </w:r>
      <w:r>
        <w:rPr>
          <w:rFonts w:ascii="New Times Romance" w:hAnsi="New Times Romance"/>
        </w:rPr>
        <w:br/>
        <w:t xml:space="preserve"> [ ] Environmental safeguards</w:t>
      </w:r>
      <w:r>
        <w:rPr>
          <w:rFonts w:ascii="New Times Romance" w:hAnsi="New Times Romance"/>
        </w:rPr>
        <w:br/>
        <w:t xml:space="preserve"> [ ] </w:t>
      </w:r>
      <w:proofErr w:type="spellStart"/>
      <w:r>
        <w:rPr>
          <w:rFonts w:ascii="New Times Romance" w:hAnsi="New Times Romance"/>
        </w:rPr>
        <w:t>Labor</w:t>
      </w:r>
      <w:proofErr w:type="spellEnd"/>
      <w:r>
        <w:rPr>
          <w:rFonts w:ascii="New Times Romance" w:hAnsi="New Times Romance"/>
        </w:rPr>
        <w:t xml:space="preserve"> standards</w:t>
      </w:r>
      <w:r>
        <w:rPr>
          <w:rFonts w:ascii="New Times Romance" w:hAnsi="New Times Romance"/>
        </w:rPr>
        <w:br/>
        <w:t xml:space="preserve"> </w:t>
      </w:r>
    </w:p>
    <w:p w:rsidR="00BB02F1" w:rsidRDefault="00BB02F1" w:rsidP="00BB02F1"/>
    <w:p w:rsidR="00BB02F1" w:rsidRDefault="00BB02F1" w:rsidP="00BB02F1"/>
    <w:p w:rsidR="00BB02F1" w:rsidRPr="00480DE1" w:rsidRDefault="00BB02F1" w:rsidP="00BB02F1">
      <w:pPr>
        <w:rPr>
          <w:lang w:val="en-US"/>
        </w:rPr>
      </w:pPr>
    </w:p>
    <w:p w:rsidR="004718D6" w:rsidRDefault="004718D6">
      <w:bookmarkStart w:id="0" w:name="_GoBack"/>
      <w:bookmarkEnd w:id="0"/>
    </w:p>
    <w:sectPr w:rsidR="00471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Times Romanc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2F1"/>
    <w:rsid w:val="004718D6"/>
    <w:rsid w:val="00BB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2F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2F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Tesfalem</dc:creator>
  <cp:lastModifiedBy>Tesfalem</cp:lastModifiedBy>
  <cp:revision>1</cp:revision>
  <dcterms:created xsi:type="dcterms:W3CDTF">2026-05-11T10:05:00Z</dcterms:created>
  <dcterms:modified xsi:type="dcterms:W3CDTF">2026-05-11T10:06:00Z</dcterms:modified>
</cp:coreProperties>
</file>