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19" w:rsidRDefault="003F376D" w:rsidP="003F3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SDN：</w:t>
      </w:r>
    </w:p>
    <w:p w:rsidR="003F376D" w:rsidRDefault="00BD454B" w:rsidP="003F376D">
      <w:pPr>
        <w:pStyle w:val="a3"/>
        <w:ind w:left="360" w:firstLineChars="0" w:firstLine="0"/>
      </w:pPr>
      <w:r>
        <w:rPr>
          <w:rFonts w:hint="eastAsia"/>
        </w:rPr>
        <w:t xml:space="preserve">（1） </w:t>
      </w:r>
      <w:r w:rsidR="003F376D">
        <w:rPr>
          <w:rFonts w:hint="eastAsia"/>
        </w:rPr>
        <w:t>核心思想：</w:t>
      </w:r>
      <w:proofErr w:type="gramStart"/>
      <w:r w:rsidR="003F376D">
        <w:rPr>
          <w:rFonts w:hint="eastAsia"/>
        </w:rPr>
        <w:t>转控分离</w:t>
      </w:r>
      <w:proofErr w:type="gramEnd"/>
      <w:r w:rsidR="003F376D">
        <w:rPr>
          <w:rFonts w:hint="eastAsia"/>
        </w:rPr>
        <w:t>，</w:t>
      </w:r>
      <w:r w:rsidR="0028208E">
        <w:rPr>
          <w:rFonts w:hint="eastAsia"/>
        </w:rPr>
        <w:t>控制平面集中决策（决策方式为集中式或者分布式，但逻辑上是统一的）</w:t>
      </w:r>
    </w:p>
    <w:p w:rsidR="0028208E" w:rsidRDefault="00BD454B" w:rsidP="0028208E">
      <w:pPr>
        <w:pStyle w:val="a3"/>
        <w:ind w:left="360" w:firstLineChars="0" w:firstLine="0"/>
      </w:pPr>
      <w:r>
        <w:rPr>
          <w:rFonts w:hint="eastAsia"/>
        </w:rPr>
        <w:t xml:space="preserve">（2） </w:t>
      </w:r>
      <w:r w:rsidR="0028208E">
        <w:rPr>
          <w:rFonts w:hint="eastAsia"/>
        </w:rPr>
        <w:t>云计算：</w:t>
      </w:r>
      <w:proofErr w:type="gramStart"/>
      <w:r w:rsidR="0028208E">
        <w:rPr>
          <w:rFonts w:hint="eastAsia"/>
        </w:rPr>
        <w:t>云计算</w:t>
      </w:r>
      <w:proofErr w:type="gramEnd"/>
      <w:r w:rsidR="0028208E">
        <w:rPr>
          <w:rFonts w:hint="eastAsia"/>
        </w:rPr>
        <w:t>的核心思想就是将所有资源，包括服务器、网络、存储等等，虚拟化为一片云，让用户不再需要关心实际物理资源是如何部署的。</w:t>
      </w:r>
    </w:p>
    <w:p w:rsidR="00BD454B" w:rsidRDefault="00BD454B" w:rsidP="00BD454B">
      <w:pPr>
        <w:ind w:firstLine="360"/>
      </w:pPr>
      <w:r>
        <w:rPr>
          <w:rFonts w:hint="eastAsia"/>
        </w:rPr>
        <w:t>（3）控制器作为新型网络的集中式管理平台，将网络中的所有被</w:t>
      </w:r>
    </w:p>
    <w:p w:rsidR="00BD454B" w:rsidRDefault="00BD454B" w:rsidP="00BD454B">
      <w:pPr>
        <w:pStyle w:val="a3"/>
        <w:ind w:left="360" w:firstLineChars="0" w:firstLine="0"/>
      </w:pPr>
      <w:r>
        <w:rPr>
          <w:rFonts w:hint="eastAsia"/>
        </w:rPr>
        <w:t>管资源抽象化，同时提供北向的标准可编程接口</w:t>
      </w:r>
    </w:p>
    <w:p w:rsidR="00BD454B" w:rsidRDefault="00BD454B" w:rsidP="00BD454B">
      <w:pPr>
        <w:pStyle w:val="a3"/>
        <w:ind w:left="360" w:firstLineChars="0" w:firstLine="0"/>
      </w:pPr>
      <w:r>
        <w:rPr>
          <w:rFonts w:hint="eastAsia"/>
        </w:rPr>
        <w:t>（4）</w:t>
      </w:r>
      <w:r w:rsidR="00370449">
        <w:rPr>
          <w:rFonts w:hint="eastAsia"/>
        </w:rPr>
        <w:t>SDN除了集中控制的指导思想之外，还需要选择通信接口用于控制器指导设备进行数据转发，目前选择</w:t>
      </w:r>
      <w:proofErr w:type="spellStart"/>
      <w:r w:rsidR="00370449">
        <w:rPr>
          <w:rFonts w:hint="eastAsia"/>
        </w:rPr>
        <w:t>OpenFLow</w:t>
      </w:r>
      <w:proofErr w:type="spellEnd"/>
      <w:r w:rsidR="00370449">
        <w:rPr>
          <w:rFonts w:hint="eastAsia"/>
        </w:rPr>
        <w:t>协议，</w:t>
      </w:r>
      <w:proofErr w:type="spellStart"/>
      <w:r w:rsidR="00370449">
        <w:rPr>
          <w:rFonts w:hint="eastAsia"/>
        </w:rPr>
        <w:t>OpenFLow</w:t>
      </w:r>
      <w:proofErr w:type="spellEnd"/>
      <w:r w:rsidR="00370449">
        <w:rPr>
          <w:rFonts w:hint="eastAsia"/>
        </w:rPr>
        <w:t>协议类似于x86指令集对于计算机系统。定义了SDN转发的一种实现方式，即控制平面与数据平面之间的南向接口</w:t>
      </w:r>
    </w:p>
    <w:p w:rsidR="00370449" w:rsidRDefault="00370449" w:rsidP="00BD45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67E124" wp14:editId="3CA3474D">
            <wp:extent cx="5274310" cy="2594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49" w:rsidRDefault="00370449" w:rsidP="00BD454B">
      <w:pPr>
        <w:pStyle w:val="a3"/>
        <w:ind w:left="360" w:firstLineChars="0" w:firstLine="0"/>
      </w:pPr>
      <w:proofErr w:type="spellStart"/>
      <w:r>
        <w:t>O</w:t>
      </w:r>
      <w:r>
        <w:rPr>
          <w:rFonts w:hint="eastAsia"/>
        </w:rPr>
        <w:t>pen</w:t>
      </w:r>
      <w:r>
        <w:t>flow</w:t>
      </w:r>
      <w:proofErr w:type="spellEnd"/>
      <w:r>
        <w:rPr>
          <w:rFonts w:hint="eastAsia"/>
        </w:rPr>
        <w:t>的大致实现方式：</w:t>
      </w:r>
    </w:p>
    <w:p w:rsidR="00370449" w:rsidRDefault="00215441" w:rsidP="00215441">
      <w:pPr>
        <w:ind w:firstLine="360"/>
      </w:pPr>
      <w:r>
        <w:rPr>
          <w:rFonts w:hint="eastAsia"/>
        </w:rPr>
        <w:t>设备通过标准的</w:t>
      </w:r>
      <w:proofErr w:type="spellStart"/>
      <w:r>
        <w:t>OpenFlow</w:t>
      </w:r>
      <w:proofErr w:type="spellEnd"/>
      <w:r>
        <w:t>协议，向控制器上报它所连接的通信主机的位置信息，</w:t>
      </w:r>
      <w:r>
        <w:rPr>
          <w:rFonts w:hint="eastAsia"/>
        </w:rPr>
        <w:t>当控制器掌握了网络中所有的通信节点位置信息后，便能够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下发名为</w:t>
      </w:r>
      <w:r w:rsidRPr="00215441">
        <w:rPr>
          <w:rFonts w:hint="eastAsia"/>
          <w:b/>
        </w:rPr>
        <w:t>流表的转发表</w:t>
      </w:r>
      <w:proofErr w:type="gramStart"/>
      <w:r w:rsidRPr="00215441">
        <w:rPr>
          <w:rFonts w:hint="eastAsia"/>
          <w:b/>
        </w:rPr>
        <w:t>项</w:t>
      </w:r>
      <w:r>
        <w:rPr>
          <w:rFonts w:hint="eastAsia"/>
        </w:rPr>
        <w:t>指导</w:t>
      </w:r>
      <w:proofErr w:type="gramEnd"/>
      <w:r>
        <w:rPr>
          <w:rFonts w:hint="eastAsia"/>
        </w:rPr>
        <w:t>其转发。每条流表项提供了非常丰富的</w:t>
      </w:r>
      <w:r w:rsidRPr="00215441">
        <w:rPr>
          <w:rFonts w:hint="eastAsia"/>
          <w:b/>
        </w:rPr>
        <w:t>流量匹配条件</w:t>
      </w:r>
      <w:r>
        <w:rPr>
          <w:rFonts w:hint="eastAsia"/>
        </w:rPr>
        <w:t>，与同样丰富的</w:t>
      </w:r>
      <w:r w:rsidRPr="00215441">
        <w:rPr>
          <w:rFonts w:hint="eastAsia"/>
          <w:b/>
        </w:rPr>
        <w:t>转发动作</w:t>
      </w:r>
      <w:r>
        <w:rPr>
          <w:rFonts w:hint="eastAsia"/>
        </w:rPr>
        <w:t>形成一个简单的组合，能够十分灵活地实现各类流量的匹配及转发【</w:t>
      </w:r>
      <w:r>
        <w:rPr>
          <w:rFonts w:hint="eastAsia"/>
          <w:b/>
        </w:rPr>
        <w:t>流表相当于控制平面指导数据平面转发的数据结构</w:t>
      </w:r>
      <w:r>
        <w:rPr>
          <w:rFonts w:hint="eastAsia"/>
        </w:rPr>
        <w:t>】</w:t>
      </w:r>
    </w:p>
    <w:p w:rsidR="00215441" w:rsidRDefault="00215441" w:rsidP="00215441">
      <w:pPr>
        <w:ind w:firstLine="360"/>
      </w:pPr>
      <w:r>
        <w:rPr>
          <w:rFonts w:hint="eastAsia"/>
        </w:rPr>
        <w:t>（5）</w:t>
      </w:r>
      <w:r w:rsidR="007F2583">
        <w:rPr>
          <w:rFonts w:hint="eastAsia"/>
        </w:rPr>
        <w:t>SDN的运维：</w:t>
      </w:r>
    </w:p>
    <w:p w:rsidR="00F25CD3" w:rsidRDefault="00F25CD3" w:rsidP="00F25CD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OPEN</w:t>
      </w:r>
      <w:r>
        <w:t>FLOW</w:t>
      </w:r>
      <w:r>
        <w:rPr>
          <w:rFonts w:hint="eastAsia"/>
        </w:rPr>
        <w:t>协议：</w:t>
      </w:r>
    </w:p>
    <w:p w:rsidR="00F25CD3" w:rsidRDefault="00F25CD3" w:rsidP="00F25CD3">
      <w:r>
        <w:rPr>
          <w:rFonts w:hint="eastAsia"/>
        </w:rPr>
        <w:t xml:space="preserve">（1） </w:t>
      </w:r>
      <w:proofErr w:type="spellStart"/>
      <w:r>
        <w:t>openFlow</w:t>
      </w:r>
      <w:proofErr w:type="spellEnd"/>
      <w:r>
        <w:t xml:space="preserve"> </w:t>
      </w:r>
      <w:r>
        <w:rPr>
          <w:rFonts w:hint="eastAsia"/>
        </w:rPr>
        <w:t>控制器：设计多数源于</w:t>
      </w:r>
      <w:proofErr w:type="spellStart"/>
      <w:r>
        <w:rPr>
          <w:rFonts w:hint="eastAsia"/>
        </w:rPr>
        <w:t>Onix</w:t>
      </w:r>
      <w:proofErr w:type="spellEnd"/>
    </w:p>
    <w:p w:rsidR="00F25CD3" w:rsidRDefault="00F25CD3" w:rsidP="00F25CD3">
      <w:r>
        <w:rPr>
          <w:rFonts w:hint="eastAsia"/>
        </w:rPr>
        <w:t xml:space="preserve">（2） 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交换机：支持两种：</w:t>
      </w:r>
      <w:proofErr w:type="spellStart"/>
      <w:r w:rsidRPr="00F25CD3">
        <w:t>OpenFlow</w:t>
      </w:r>
      <w:proofErr w:type="spellEnd"/>
      <w:r w:rsidRPr="00F25CD3">
        <w:t>-Only Switch</w:t>
      </w:r>
      <w:r>
        <w:rPr>
          <w:rFonts w:hint="eastAsia"/>
        </w:rPr>
        <w:t>；</w:t>
      </w:r>
      <w:proofErr w:type="spellStart"/>
      <w:r w:rsidRPr="00F25CD3">
        <w:t>OpenFlow</w:t>
      </w:r>
      <w:proofErr w:type="spellEnd"/>
      <w:r w:rsidRPr="00F25CD3">
        <w:t>-Hybrid Switch</w:t>
      </w:r>
    </w:p>
    <w:p w:rsidR="00F25CD3" w:rsidRDefault="00F25CD3" w:rsidP="00F25CD3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可以有多个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实例</w:t>
      </w:r>
    </w:p>
    <w:p w:rsidR="00F25CD3" w:rsidRDefault="00F25CD3" w:rsidP="00F25CD3">
      <w:r>
        <w:tab/>
      </w:r>
      <w:r>
        <w:rPr>
          <w:noProof/>
        </w:rPr>
        <w:lastRenderedPageBreak/>
        <w:drawing>
          <wp:inline distT="0" distB="0" distL="0" distR="0" wp14:anchorId="63317248" wp14:editId="6E81F5B5">
            <wp:extent cx="5274310" cy="4343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D3" w:rsidRDefault="00F25CD3" w:rsidP="00F25CD3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转发动作由交换机的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接口完成：</w:t>
      </w:r>
    </w:p>
    <w:p w:rsidR="00F25CD3" w:rsidRDefault="00F25CD3" w:rsidP="00F25CD3">
      <w:r>
        <w:rPr>
          <w:rFonts w:hint="eastAsia"/>
        </w:rPr>
        <w:t>(</w:t>
      </w:r>
      <w:r>
        <w:t>3)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流表：</w:t>
      </w:r>
    </w:p>
    <w:p w:rsidR="00537329" w:rsidRDefault="00537329" w:rsidP="00F25CD3">
      <w:pPr>
        <w:rPr>
          <w:rFonts w:hint="eastAsia"/>
        </w:rPr>
      </w:pPr>
      <w:r>
        <w:t xml:space="preserve"> a. </w:t>
      </w:r>
    </w:p>
    <w:p w:rsidR="00F25CD3" w:rsidRDefault="00F25CD3" w:rsidP="00F25CD3">
      <w:r>
        <w:rPr>
          <w:noProof/>
        </w:rPr>
        <w:drawing>
          <wp:inline distT="0" distB="0" distL="0" distR="0" wp14:anchorId="07454107" wp14:editId="25C98DDC">
            <wp:extent cx="5274310" cy="1728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29" w:rsidRDefault="00537329" w:rsidP="00F25CD3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流表项组成：</w:t>
      </w:r>
    </w:p>
    <w:p w:rsidR="00537329" w:rsidRDefault="00537329" w:rsidP="00537329">
      <w:r>
        <w:rPr>
          <w:noProof/>
        </w:rPr>
        <w:drawing>
          <wp:inline distT="0" distB="0" distL="0" distR="0" wp14:anchorId="2E34DCA1" wp14:editId="509CE19E">
            <wp:extent cx="5274310" cy="598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29" w:rsidRPr="00537329" w:rsidRDefault="00537329" w:rsidP="00537329"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Fields：</w:t>
      </w:r>
      <w:r w:rsidRPr="00537329">
        <w:rPr>
          <w:rFonts w:hint="eastAsia"/>
          <w:b/>
        </w:rPr>
        <w:t>流表项匹配规则</w:t>
      </w:r>
      <w:r>
        <w:rPr>
          <w:rFonts w:hint="eastAsia"/>
          <w:b/>
        </w:rPr>
        <w:t>，</w:t>
      </w:r>
      <w:r w:rsidRPr="00537329">
        <w:rPr>
          <w:rFonts w:hint="eastAsia"/>
        </w:rPr>
        <w:t>可以匹配入接口、物理入接口，流表间数据，</w:t>
      </w:r>
    </w:p>
    <w:p w:rsidR="00537329" w:rsidRDefault="00537329" w:rsidP="00537329">
      <w:r w:rsidRPr="00537329">
        <w:rPr>
          <w:rFonts w:hint="eastAsia"/>
        </w:rPr>
        <w:t>二层报文头，三层报文头，四层端口号等报文字段等</w:t>
      </w:r>
    </w:p>
    <w:p w:rsidR="00537329" w:rsidRDefault="00537329" w:rsidP="00537329">
      <w:r>
        <w:rPr>
          <w:rFonts w:hint="eastAsia"/>
        </w:rPr>
        <w:t>Priority：定义匹配的顺序</w:t>
      </w:r>
    </w:p>
    <w:p w:rsidR="00537329" w:rsidRDefault="00537329" w:rsidP="00537329">
      <w:pPr>
        <w:rPr>
          <w:b/>
        </w:rPr>
      </w:pPr>
      <w:r>
        <w:rPr>
          <w:rFonts w:hint="eastAsia"/>
        </w:rPr>
        <w:t>Counters：</w:t>
      </w:r>
      <w:r w:rsidRPr="00537329">
        <w:rPr>
          <w:rFonts w:hint="eastAsia"/>
        </w:rPr>
        <w:t>流表</w:t>
      </w:r>
      <w:proofErr w:type="gramStart"/>
      <w:r w:rsidRPr="00537329">
        <w:rPr>
          <w:rFonts w:hint="eastAsia"/>
        </w:rPr>
        <w:t>项</w:t>
      </w:r>
      <w:r w:rsidRPr="00537329">
        <w:rPr>
          <w:rFonts w:hint="eastAsia"/>
          <w:b/>
        </w:rPr>
        <w:t>统计</w:t>
      </w:r>
      <w:proofErr w:type="gramEnd"/>
      <w:r w:rsidRPr="00537329">
        <w:rPr>
          <w:rFonts w:hint="eastAsia"/>
          <w:b/>
        </w:rPr>
        <w:t>计数</w:t>
      </w:r>
      <w:r w:rsidRPr="00537329">
        <w:rPr>
          <w:rFonts w:hint="eastAsia"/>
        </w:rPr>
        <w:t>，统计有多少个报文和字节匹配到该流表项</w:t>
      </w:r>
      <w:r>
        <w:rPr>
          <w:rFonts w:hint="eastAsia"/>
        </w:rPr>
        <w:t>；</w:t>
      </w:r>
      <w:r w:rsidRPr="00537329">
        <w:rPr>
          <w:rFonts w:hint="eastAsia"/>
          <w:b/>
        </w:rPr>
        <w:t>可能用于</w:t>
      </w:r>
      <w:r>
        <w:rPr>
          <w:b/>
        </w:rPr>
        <w:t>priority</w:t>
      </w:r>
      <w:r>
        <w:rPr>
          <w:rFonts w:hint="eastAsia"/>
          <w:b/>
        </w:rPr>
        <w:t>的修改</w:t>
      </w:r>
    </w:p>
    <w:p w:rsidR="009B3E1A" w:rsidRDefault="009B3E1A" w:rsidP="00537329">
      <w:r>
        <w:rPr>
          <w:rFonts w:hint="eastAsia"/>
        </w:rPr>
        <w:lastRenderedPageBreak/>
        <w:t>具体见《网络老爬虫》</w:t>
      </w:r>
      <w:bookmarkStart w:id="0" w:name="_GoBack"/>
      <w:bookmarkEnd w:id="0"/>
    </w:p>
    <w:p w:rsidR="009B3E1A" w:rsidRDefault="009B3E1A" w:rsidP="00537329">
      <w:r>
        <w:rPr>
          <w:rFonts w:hint="eastAsia"/>
        </w:rPr>
        <w:t>T</w:t>
      </w:r>
      <w:r>
        <w:t>able Miss</w:t>
      </w:r>
    </w:p>
    <w:p w:rsidR="009B3E1A" w:rsidRDefault="009B3E1A" w:rsidP="009B3E1A">
      <w:r>
        <w:rPr>
          <w:rFonts w:hint="eastAsia"/>
        </w:rPr>
        <w:t>F</w:t>
      </w:r>
      <w:r>
        <w:t>low Remove:</w:t>
      </w:r>
      <w:r w:rsidRPr="009B3E1A">
        <w:t xml:space="preserve"> </w:t>
      </w:r>
      <w:r>
        <w:t>Controller通过</w:t>
      </w:r>
      <w:proofErr w:type="spellStart"/>
      <w:r>
        <w:t>OpenFlow</w:t>
      </w:r>
      <w:proofErr w:type="spellEnd"/>
      <w:r>
        <w:t>消息进行删除，也可以在Idle Time超时或者Hard Time超时后自动删除</w:t>
      </w:r>
    </w:p>
    <w:p w:rsidR="009B3E1A" w:rsidRPr="009B3E1A" w:rsidRDefault="000575D8" w:rsidP="009B3E1A">
      <w:pPr>
        <w:rPr>
          <w:rFonts w:hint="eastAsia"/>
        </w:rPr>
      </w:pPr>
      <w:proofErr w:type="spellStart"/>
      <w:r>
        <w:t>OpenFlow</w:t>
      </w:r>
      <w:proofErr w:type="spellEnd"/>
      <w:proofErr w:type="gramStart"/>
      <w:r>
        <w:rPr>
          <w:rFonts w:hint="eastAsia"/>
        </w:rPr>
        <w:t>组表</w:t>
      </w:r>
      <w:proofErr w:type="gramEnd"/>
      <w:r>
        <w:rPr>
          <w:rFonts w:hint="eastAsia"/>
        </w:rPr>
        <w:t>:</w:t>
      </w:r>
    </w:p>
    <w:sectPr w:rsidR="009B3E1A" w:rsidRPr="009B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8D1"/>
    <w:multiLevelType w:val="hybridMultilevel"/>
    <w:tmpl w:val="D6AE8FB8"/>
    <w:lvl w:ilvl="0" w:tplc="A850A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99"/>
    <w:rsid w:val="000575D8"/>
    <w:rsid w:val="00215441"/>
    <w:rsid w:val="0028208E"/>
    <w:rsid w:val="00370449"/>
    <w:rsid w:val="003F376D"/>
    <w:rsid w:val="00506F19"/>
    <w:rsid w:val="00537329"/>
    <w:rsid w:val="007F2583"/>
    <w:rsid w:val="009B3E1A"/>
    <w:rsid w:val="00B64B1F"/>
    <w:rsid w:val="00BD454B"/>
    <w:rsid w:val="00D70299"/>
    <w:rsid w:val="00F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79F3"/>
  <w15:chartTrackingRefBased/>
  <w15:docId w15:val="{D70CC229-B46A-404D-82C3-29A82276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2019-12-09T12:06:00Z</dcterms:created>
  <dcterms:modified xsi:type="dcterms:W3CDTF">2019-12-13T07:54:00Z</dcterms:modified>
</cp:coreProperties>
</file>