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rFonts w:ascii="Calibri" w:hAnsi="Calibri"/>
          <w:b/>
          <w:color w:val="1A1A2E"/>
          <w:sz w:val="72"/>
        </w:rPr>
        <w:t>KONOMI P2P</w:t>
      </w:r>
    </w:p>
    <w:p>
      <w:pPr>
        <w:spacing w:after="240"/>
        <w:jc w:val="center"/>
      </w:pPr>
      <w:r>
        <w:rPr>
          <w:rFonts w:ascii="Calibri" w:hAnsi="Calibri"/>
          <w:b/>
          <w:color w:val="1A1A2E"/>
          <w:sz w:val="40"/>
        </w:rPr>
        <w:t>GitHub Pages to Peer-to-Peer Client Build</w:t>
      </w:r>
    </w:p>
    <w:p>
      <w:pPr>
        <w:jc w:val="center"/>
      </w:pPr>
      <w:r>
        <w:rPr>
          <w:color w:val="1A1A2E"/>
          <w:sz w:val="24"/>
        </w:rPr>
        <w:t>━━━━━━━━━━━━━━━━━━━━━━━━━━━━━━━━━━━━━━━━━━━━━━━━━━━━━━━━━━━━</w:t>
      </w:r>
    </w:p>
    <w:p>
      <w:pPr>
        <w:spacing w:after="400"/>
        <w:jc w:val="center"/>
      </w:pPr>
      <w:r>
        <w:rPr>
          <w:rFonts w:ascii="Calibri" w:hAnsi="Calibri"/>
          <w:b w:val="0"/>
          <w:color w:val="666666"/>
          <w:sz w:val="28"/>
        </w:rPr>
        <w:t>Build Prompt Specification v1.0</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Pr>
          <w:p>
            <w:r>
              <w:rPr>
                <w:rFonts w:ascii="Calibri" w:hAnsi="Calibri"/>
                <w:b/>
                <w:sz w:val="22"/>
              </w:rPr>
              <w:t>Document</w:t>
            </w:r>
          </w:p>
        </w:tc>
        <w:tc>
          <w:tcPr>
            <w:tcW w:type="dxa" w:w="4680"/>
          </w:tcPr>
          <w:p>
            <w:r>
              <w:rPr>
                <w:rFonts w:ascii="Calibri" w:hAnsi="Calibri"/>
                <w:sz w:val="22"/>
              </w:rPr>
              <w:t>KONOMI-P2P-Build.docx</w:t>
            </w:r>
          </w:p>
        </w:tc>
      </w:tr>
      <w:tr>
        <w:tc>
          <w:tcPr>
            <w:tcW w:type="dxa" w:w="4680"/>
          </w:tcPr>
          <w:p>
            <w:r>
              <w:rPr>
                <w:rFonts w:ascii="Calibri" w:hAnsi="Calibri"/>
                <w:b/>
                <w:sz w:val="22"/>
              </w:rPr>
              <w:t>Version</w:t>
            </w:r>
          </w:p>
        </w:tc>
        <w:tc>
          <w:tcPr>
            <w:tcW w:type="dxa" w:w="4680"/>
          </w:tcPr>
          <w:p>
            <w:r>
              <w:rPr>
                <w:rFonts w:ascii="Calibri" w:hAnsi="Calibri"/>
                <w:sz w:val="22"/>
              </w:rPr>
              <w:t>1.0</w:t>
            </w:r>
          </w:p>
        </w:tc>
      </w:tr>
      <w:tr>
        <w:tc>
          <w:tcPr>
            <w:tcW w:type="dxa" w:w="4680"/>
          </w:tcPr>
          <w:p>
            <w:r>
              <w:rPr>
                <w:rFonts w:ascii="Calibri" w:hAnsi="Calibri"/>
                <w:b/>
                <w:sz w:val="22"/>
              </w:rPr>
              <w:t>Date</w:t>
            </w:r>
          </w:p>
        </w:tc>
        <w:tc>
          <w:tcPr>
            <w:tcW w:type="dxa" w:w="4680"/>
          </w:tcPr>
          <w:p>
            <w:r>
              <w:rPr>
                <w:rFonts w:ascii="Calibri" w:hAnsi="Calibri"/>
                <w:sz w:val="22"/>
              </w:rPr>
              <w:t>2026-02-25</w:t>
            </w:r>
          </w:p>
        </w:tc>
      </w:tr>
      <w:tr>
        <w:tc>
          <w:tcPr>
            <w:tcW w:type="dxa" w:w="4680"/>
          </w:tcPr>
          <w:p>
            <w:r>
              <w:rPr>
                <w:rFonts w:ascii="Calibri" w:hAnsi="Calibri"/>
                <w:b/>
                <w:sz w:val="22"/>
              </w:rPr>
              <w:t>Classification</w:t>
            </w:r>
          </w:p>
        </w:tc>
        <w:tc>
          <w:tcPr>
            <w:tcW w:type="dxa" w:w="4680"/>
          </w:tcPr>
          <w:p>
            <w:r>
              <w:rPr>
                <w:rFonts w:ascii="Calibri" w:hAnsi="Calibri"/>
                <w:sz w:val="22"/>
              </w:rPr>
              <w:t>Build Prompt Specification</w:t>
            </w:r>
          </w:p>
        </w:tc>
      </w:tr>
    </w:tbl>
    <w:p>
      <w:r>
        <w:br w:type="page"/>
      </w:r>
    </w:p>
    <w:p>
      <w:pPr>
        <w:spacing w:before="360" w:after="160"/>
        <w:pBdr>
          <w:bottom w:val="single" w:sz="8" w:space="1" w:color="1A1A2E"/>
        </w:pBdr>
      </w:pPr>
      <w:r>
        <w:rPr>
          <w:rFonts w:ascii="Calibri" w:hAnsi="Calibri"/>
          <w:b/>
          <w:color w:val="1A1A2E"/>
          <w:sz w:val="32"/>
        </w:rPr>
        <w:t>AGENTS</w:t>
      </w:r>
    </w:p>
    <w:p>
      <w:pPr>
        <w:spacing w:after="80"/>
      </w:pPr>
      <w:r>
        <w:rPr>
          <w:rFonts w:ascii="Calibri" w:hAnsi="Calibri"/>
          <w:b w:val="0"/>
          <w:i w:val="0"/>
          <w:sz w:val="22"/>
        </w:rPr>
        <w:t>The KONOMI P2P system is orchestrated by nine cooperating agents, each responsible for a specific subsystem:</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864"/>
            <w:shd w:fill="2D2D5E"/>
          </w:tcPr>
          <w:p>
            <w:r/>
            <w:r>
              <w:rPr>
                <w:rFonts w:ascii="Calibri" w:hAnsi="Calibri"/>
                <w:b/>
                <w:color w:val="FFFFFF"/>
                <w:sz w:val="20"/>
              </w:rPr>
              <w:t>Symbol</w:t>
            </w:r>
          </w:p>
        </w:tc>
        <w:tc>
          <w:tcPr>
            <w:tcW w:type="dxa" w:w="1296"/>
            <w:shd w:fill="2D2D5E"/>
          </w:tcPr>
          <w:p>
            <w:r/>
            <w:r>
              <w:rPr>
                <w:rFonts w:ascii="Calibri" w:hAnsi="Calibri"/>
                <w:b/>
                <w:color w:val="FFFFFF"/>
                <w:sz w:val="20"/>
              </w:rPr>
              <w:t>Agent</w:t>
            </w:r>
          </w:p>
        </w:tc>
        <w:tc>
          <w:tcPr>
            <w:tcW w:type="dxa" w:w="2304"/>
            <w:shd w:fill="2D2D5E"/>
          </w:tcPr>
          <w:p>
            <w:r/>
            <w:r>
              <w:rPr>
                <w:rFonts w:ascii="Calibri" w:hAnsi="Calibri"/>
                <w:b/>
                <w:color w:val="FFFFFF"/>
                <w:sz w:val="20"/>
              </w:rPr>
              <w:t>Transform</w:t>
            </w:r>
          </w:p>
        </w:tc>
        <w:tc>
          <w:tcPr>
            <w:tcW w:type="dxa" w:w="4896"/>
            <w:shd w:fill="2D2D5E"/>
          </w:tcPr>
          <w:p>
            <w:r/>
            <w:r>
              <w:rPr>
                <w:rFonts w:ascii="Calibri" w:hAnsi="Calibri"/>
                <w:b/>
                <w:color w:val="FFFFFF"/>
                <w:sz w:val="20"/>
              </w:rPr>
              <w:t>Responsibility</w:t>
            </w:r>
          </w:p>
        </w:tc>
      </w:tr>
      <w:tr>
        <w:tc>
          <w:tcPr>
            <w:tcW w:type="dxa" w:w="864"/>
          </w:tcPr>
          <w:p>
            <w:r/>
            <w:r>
              <w:rPr>
                <w:rFonts w:ascii="Calibri" w:hAnsi="Calibri"/>
                <w:sz w:val="20"/>
              </w:rPr>
              <w:t>α</w:t>
            </w:r>
          </w:p>
        </w:tc>
        <w:tc>
          <w:tcPr>
            <w:tcW w:type="dxa" w:w="1296"/>
          </w:tcPr>
          <w:p>
            <w:r/>
            <w:r>
              <w:rPr>
                <w:rFonts w:ascii="Calibri" w:hAnsi="Calibri"/>
                <w:sz w:val="20"/>
              </w:rPr>
              <w:t>Signal</w:t>
            </w:r>
          </w:p>
        </w:tc>
        <w:tc>
          <w:tcPr>
            <w:tcW w:type="dxa" w:w="2304"/>
          </w:tcPr>
          <w:p>
            <w:r/>
            <w:r>
              <w:rPr>
                <w:rFonts w:ascii="Calibri" w:hAnsi="Calibri"/>
                <w:sz w:val="20"/>
              </w:rPr>
              <w:t>discovery → peers</w:t>
            </w:r>
          </w:p>
        </w:tc>
        <w:tc>
          <w:tcPr>
            <w:tcW w:type="dxa" w:w="4896"/>
          </w:tcPr>
          <w:p>
            <w:r/>
            <w:r>
              <w:rPr>
                <w:rFonts w:ascii="Calibri" w:hAnsi="Calibri"/>
                <w:sz w:val="20"/>
              </w:rPr>
              <w:t>Peer discovery via bootstrap, DHT, mDNS, PubSub</w:t>
            </w:r>
          </w:p>
        </w:tc>
      </w:tr>
      <w:tr>
        <w:tc>
          <w:tcPr>
            <w:tcW w:type="dxa" w:w="864"/>
            <w:shd w:fill="F5F5F5"/>
          </w:tcPr>
          <w:p>
            <w:r/>
            <w:r>
              <w:rPr>
                <w:rFonts w:ascii="Calibri" w:hAnsi="Calibri"/>
                <w:sz w:val="20"/>
              </w:rPr>
              <w:t>β</w:t>
            </w:r>
          </w:p>
        </w:tc>
        <w:tc>
          <w:tcPr>
            <w:tcW w:type="dxa" w:w="1296"/>
            <w:shd w:fill="F5F5F5"/>
          </w:tcPr>
          <w:p>
            <w:r/>
            <w:r>
              <w:rPr>
                <w:rFonts w:ascii="Calibri" w:hAnsi="Calibri"/>
                <w:sz w:val="20"/>
              </w:rPr>
              <w:t>Mesh</w:t>
            </w:r>
          </w:p>
        </w:tc>
        <w:tc>
          <w:tcPr>
            <w:tcW w:type="dxa" w:w="2304"/>
            <w:shd w:fill="F5F5F5"/>
          </w:tcPr>
          <w:p>
            <w:r/>
            <w:r>
              <w:rPr>
                <w:rFonts w:ascii="Calibri" w:hAnsi="Calibri"/>
                <w:sz w:val="20"/>
              </w:rPr>
              <w:t>peers → topology</w:t>
            </w:r>
          </w:p>
        </w:tc>
        <w:tc>
          <w:tcPr>
            <w:tcW w:type="dxa" w:w="4896"/>
            <w:shd w:fill="F5F5F5"/>
          </w:tcPr>
          <w:p>
            <w:r/>
            <w:r>
              <w:rPr>
                <w:rFonts w:ascii="Calibri" w:hAnsi="Calibri"/>
                <w:sz w:val="20"/>
              </w:rPr>
              <w:t>GossipSub mesh formation and maintenance</w:t>
            </w:r>
          </w:p>
        </w:tc>
      </w:tr>
      <w:tr>
        <w:tc>
          <w:tcPr>
            <w:tcW w:type="dxa" w:w="864"/>
          </w:tcPr>
          <w:p>
            <w:r/>
            <w:r>
              <w:rPr>
                <w:rFonts w:ascii="Calibri" w:hAnsi="Calibri"/>
                <w:sz w:val="20"/>
              </w:rPr>
              <w:t>γ</w:t>
            </w:r>
          </w:p>
        </w:tc>
        <w:tc>
          <w:tcPr>
            <w:tcW w:type="dxa" w:w="1296"/>
          </w:tcPr>
          <w:p>
            <w:r/>
            <w:r>
              <w:rPr>
                <w:rFonts w:ascii="Calibri" w:hAnsi="Calibri"/>
                <w:sz w:val="20"/>
              </w:rPr>
              <w:t>Sync</w:t>
            </w:r>
          </w:p>
        </w:tc>
        <w:tc>
          <w:tcPr>
            <w:tcW w:type="dxa" w:w="2304"/>
          </w:tcPr>
          <w:p>
            <w:r/>
            <w:r>
              <w:rPr>
                <w:rFonts w:ascii="Calibri" w:hAnsi="Calibri"/>
                <w:sz w:val="20"/>
              </w:rPr>
              <w:t>state → CRDT</w:t>
            </w:r>
          </w:p>
        </w:tc>
        <w:tc>
          <w:tcPr>
            <w:tcW w:type="dxa" w:w="4896"/>
          </w:tcPr>
          <w:p>
            <w:r/>
            <w:r>
              <w:rPr>
                <w:rFonts w:ascii="Calibri" w:hAnsi="Calibri"/>
                <w:sz w:val="20"/>
              </w:rPr>
              <w:t>Yjs CRDT sync across connected peers</w:t>
            </w:r>
          </w:p>
        </w:tc>
      </w:tr>
      <w:tr>
        <w:tc>
          <w:tcPr>
            <w:tcW w:type="dxa" w:w="864"/>
            <w:shd w:fill="F5F5F5"/>
          </w:tcPr>
          <w:p>
            <w:r/>
            <w:r>
              <w:rPr>
                <w:rFonts w:ascii="Calibri" w:hAnsi="Calibri"/>
                <w:sz w:val="20"/>
              </w:rPr>
              <w:t>δ</w:t>
            </w:r>
          </w:p>
        </w:tc>
        <w:tc>
          <w:tcPr>
            <w:tcW w:type="dxa" w:w="1296"/>
            <w:shd w:fill="F5F5F5"/>
          </w:tcPr>
          <w:p>
            <w:r/>
            <w:r>
              <w:rPr>
                <w:rFonts w:ascii="Calibri" w:hAnsi="Calibri"/>
                <w:sz w:val="20"/>
              </w:rPr>
              <w:t>Crypto</w:t>
            </w:r>
          </w:p>
        </w:tc>
        <w:tc>
          <w:tcPr>
            <w:tcW w:type="dxa" w:w="2304"/>
            <w:shd w:fill="F5F5F5"/>
          </w:tcPr>
          <w:p>
            <w:r/>
            <w:r>
              <w:rPr>
                <w:rFonts w:ascii="Calibri" w:hAnsi="Calibri"/>
                <w:sz w:val="20"/>
              </w:rPr>
              <w:t>keys → encrypt</w:t>
            </w:r>
          </w:p>
        </w:tc>
        <w:tc>
          <w:tcPr>
            <w:tcW w:type="dxa" w:w="4896"/>
            <w:shd w:fill="F5F5F5"/>
          </w:tcPr>
          <w:p>
            <w:r/>
            <w:r>
              <w:rPr>
                <w:rFonts w:ascii="Calibri" w:hAnsi="Calibri"/>
                <w:sz w:val="20"/>
              </w:rPr>
              <w:t>Key management, encryption, signing via tweetnacl</w:t>
            </w:r>
          </w:p>
        </w:tc>
      </w:tr>
      <w:tr>
        <w:tc>
          <w:tcPr>
            <w:tcW w:type="dxa" w:w="864"/>
          </w:tcPr>
          <w:p>
            <w:r/>
            <w:r>
              <w:rPr>
                <w:rFonts w:ascii="Calibri" w:hAnsi="Calibri"/>
                <w:sz w:val="20"/>
              </w:rPr>
              <w:t>ε</w:t>
            </w:r>
          </w:p>
        </w:tc>
        <w:tc>
          <w:tcPr>
            <w:tcW w:type="dxa" w:w="1296"/>
          </w:tcPr>
          <w:p>
            <w:r/>
            <w:r>
              <w:rPr>
                <w:rFonts w:ascii="Calibri" w:hAnsi="Calibri"/>
                <w:sz w:val="20"/>
              </w:rPr>
              <w:t>Store</w:t>
            </w:r>
          </w:p>
        </w:tc>
        <w:tc>
          <w:tcPr>
            <w:tcW w:type="dxa" w:w="2304"/>
          </w:tcPr>
          <w:p>
            <w:r/>
            <w:r>
              <w:rPr>
                <w:rFonts w:ascii="Calibri" w:hAnsi="Calibri"/>
                <w:sz w:val="20"/>
              </w:rPr>
              <w:t>data → indexeddb</w:t>
            </w:r>
          </w:p>
        </w:tc>
        <w:tc>
          <w:tcPr>
            <w:tcW w:type="dxa" w:w="4896"/>
          </w:tcPr>
          <w:p>
            <w:r/>
            <w:r>
              <w:rPr>
                <w:rFonts w:ascii="Calibri" w:hAnsi="Calibri"/>
                <w:sz w:val="20"/>
              </w:rPr>
              <w:t>Persistent storage, caching, blob management</w:t>
            </w:r>
          </w:p>
        </w:tc>
      </w:tr>
      <w:tr>
        <w:tc>
          <w:tcPr>
            <w:tcW w:type="dxa" w:w="864"/>
            <w:shd w:fill="F5F5F5"/>
          </w:tcPr>
          <w:p>
            <w:r/>
            <w:r>
              <w:rPr>
                <w:rFonts w:ascii="Calibri" w:hAnsi="Calibri"/>
                <w:sz w:val="20"/>
              </w:rPr>
              <w:t>ζ</w:t>
            </w:r>
          </w:p>
        </w:tc>
        <w:tc>
          <w:tcPr>
            <w:tcW w:type="dxa" w:w="1296"/>
            <w:shd w:fill="F5F5F5"/>
          </w:tcPr>
          <w:p>
            <w:r/>
            <w:r>
              <w:rPr>
                <w:rFonts w:ascii="Calibri" w:hAnsi="Calibri"/>
                <w:sz w:val="20"/>
              </w:rPr>
              <w:t>Bridge</w:t>
            </w:r>
          </w:p>
        </w:tc>
        <w:tc>
          <w:tcPr>
            <w:tcW w:type="dxa" w:w="2304"/>
            <w:shd w:fill="F5F5F5"/>
          </w:tcPr>
          <w:p>
            <w:r/>
            <w:r>
              <w:rPr>
                <w:rFonts w:ascii="Calibri" w:hAnsi="Calibri"/>
                <w:sz w:val="20"/>
              </w:rPr>
              <w:t>static → p2p</w:t>
            </w:r>
          </w:p>
        </w:tc>
        <w:tc>
          <w:tcPr>
            <w:tcW w:type="dxa" w:w="4896"/>
            <w:shd w:fill="F5F5F5"/>
          </w:tcPr>
          <w:p>
            <w:r/>
            <w:r>
              <w:rPr>
                <w:rFonts w:ascii="Calibri" w:hAnsi="Calibri"/>
                <w:sz w:val="20"/>
              </w:rPr>
              <w:t>Injects P2P capabilities into static sites</w:t>
            </w:r>
          </w:p>
        </w:tc>
      </w:tr>
      <w:tr>
        <w:tc>
          <w:tcPr>
            <w:tcW w:type="dxa" w:w="864"/>
          </w:tcPr>
          <w:p>
            <w:r/>
            <w:r>
              <w:rPr>
                <w:rFonts w:ascii="Calibri" w:hAnsi="Calibri"/>
                <w:sz w:val="20"/>
              </w:rPr>
              <w:t>η</w:t>
            </w:r>
          </w:p>
        </w:tc>
        <w:tc>
          <w:tcPr>
            <w:tcW w:type="dxa" w:w="1296"/>
          </w:tcPr>
          <w:p>
            <w:r/>
            <w:r>
              <w:rPr>
                <w:rFonts w:ascii="Calibri" w:hAnsi="Calibri"/>
                <w:sz w:val="20"/>
              </w:rPr>
              <w:t>NAT</w:t>
            </w:r>
          </w:p>
        </w:tc>
        <w:tc>
          <w:tcPr>
            <w:tcW w:type="dxa" w:w="2304"/>
          </w:tcPr>
          <w:p>
            <w:r/>
            <w:r>
              <w:rPr>
                <w:rFonts w:ascii="Calibri" w:hAnsi="Calibri"/>
                <w:sz w:val="20"/>
              </w:rPr>
              <w:t>traverse → connect</w:t>
            </w:r>
          </w:p>
        </w:tc>
        <w:tc>
          <w:tcPr>
            <w:tcW w:type="dxa" w:w="4896"/>
          </w:tcPr>
          <w:p>
            <w:r/>
            <w:r>
              <w:rPr>
                <w:rFonts w:ascii="Calibri" w:hAnsi="Calibri"/>
                <w:sz w:val="20"/>
              </w:rPr>
              <w:t>NAT traversal, hole-punching, ICE candidates</w:t>
            </w:r>
          </w:p>
        </w:tc>
      </w:tr>
      <w:tr>
        <w:tc>
          <w:tcPr>
            <w:tcW w:type="dxa" w:w="864"/>
            <w:shd w:fill="F5F5F5"/>
          </w:tcPr>
          <w:p>
            <w:r/>
            <w:r>
              <w:rPr>
                <w:rFonts w:ascii="Calibri" w:hAnsi="Calibri"/>
                <w:sz w:val="20"/>
              </w:rPr>
              <w:t>θ</w:t>
            </w:r>
          </w:p>
        </w:tc>
        <w:tc>
          <w:tcPr>
            <w:tcW w:type="dxa" w:w="1296"/>
            <w:shd w:fill="F5F5F5"/>
          </w:tcPr>
          <w:p>
            <w:r/>
            <w:r>
              <w:rPr>
                <w:rFonts w:ascii="Calibri" w:hAnsi="Calibri"/>
                <w:sz w:val="20"/>
              </w:rPr>
              <w:t>Relay</w:t>
            </w:r>
          </w:p>
        </w:tc>
        <w:tc>
          <w:tcPr>
            <w:tcW w:type="dxa" w:w="2304"/>
            <w:shd w:fill="F5F5F5"/>
          </w:tcPr>
          <w:p>
            <w:r/>
            <w:r>
              <w:rPr>
                <w:rFonts w:ascii="Calibri" w:hAnsi="Calibri"/>
                <w:sz w:val="20"/>
              </w:rPr>
              <w:t>fallback → turn</w:t>
            </w:r>
          </w:p>
        </w:tc>
        <w:tc>
          <w:tcPr>
            <w:tcW w:type="dxa" w:w="4896"/>
            <w:shd w:fill="F5F5F5"/>
          </w:tcPr>
          <w:p>
            <w:r/>
            <w:r>
              <w:rPr>
                <w:rFonts w:ascii="Calibri" w:hAnsi="Calibri"/>
                <w:sz w:val="20"/>
              </w:rPr>
              <w:t>Circuit relay for peers behind symmetric NATs</w:t>
            </w:r>
          </w:p>
        </w:tc>
      </w:tr>
      <w:tr>
        <w:tc>
          <w:tcPr>
            <w:tcW w:type="dxa" w:w="864"/>
          </w:tcPr>
          <w:p>
            <w:r/>
            <w:r>
              <w:rPr>
                <w:rFonts w:ascii="Calibri" w:hAnsi="Calibri"/>
                <w:sz w:val="20"/>
              </w:rPr>
              <w:t>ι</w:t>
            </w:r>
          </w:p>
        </w:tc>
        <w:tc>
          <w:tcPr>
            <w:tcW w:type="dxa" w:w="1296"/>
          </w:tcPr>
          <w:p>
            <w:r/>
            <w:r>
              <w:rPr>
                <w:rFonts w:ascii="Calibri" w:hAnsi="Calibri"/>
                <w:sz w:val="20"/>
              </w:rPr>
              <w:t>Boot</w:t>
            </w:r>
          </w:p>
        </w:tc>
        <w:tc>
          <w:tcPr>
            <w:tcW w:type="dxa" w:w="2304"/>
          </w:tcPr>
          <w:p>
            <w:r/>
            <w:r>
              <w:rPr>
                <w:rFonts w:ascii="Calibri" w:hAnsi="Calibri"/>
                <w:sz w:val="20"/>
              </w:rPr>
              <w:t>init → swarm</w:t>
            </w:r>
          </w:p>
        </w:tc>
        <w:tc>
          <w:tcPr>
            <w:tcW w:type="dxa" w:w="4896"/>
          </w:tcPr>
          <w:p>
            <w:r/>
            <w:r>
              <w:rPr>
                <w:rFonts w:ascii="Calibri" w:hAnsi="Calibri"/>
                <w:sz w:val="20"/>
              </w:rPr>
              <w:t>Bootstrap sequence, initializes all agents</w:t>
            </w:r>
          </w:p>
        </w:tc>
      </w:tr>
    </w:tbl>
    <w:p>
      <w:pPr>
        <w:spacing w:before="360" w:after="160"/>
        <w:pBdr>
          <w:bottom w:val="single" w:sz="8" w:space="1" w:color="1A1A2E"/>
        </w:pBdr>
      </w:pPr>
      <w:r>
        <w:rPr>
          <w:rFonts w:ascii="Calibri" w:hAnsi="Calibri"/>
          <w:b/>
          <w:color w:val="1A1A2E"/>
          <w:sz w:val="32"/>
        </w:rPr>
        <w:t>GOAL</w:t>
      </w:r>
    </w:p>
    <w:p>
      <w:pPr>
        <w:spacing w:before="240" w:after="80"/>
      </w:pPr>
      <w:r>
        <w:rPr>
          <w:rFonts w:ascii="Calibri" w:hAnsi="Calibri"/>
          <w:b/>
          <w:color w:val="1A1A2E"/>
          <w:sz w:val="26"/>
        </w:rPr>
        <w:t>INPUT</w:t>
      </w:r>
    </w:p>
    <w:p>
      <w:pPr>
        <w:spacing w:after="80"/>
      </w:pPr>
      <w:r>
        <w:rPr>
          <w:rFonts w:ascii="Calibri" w:hAnsi="Calibri"/>
          <w:b w:val="0"/>
          <w:i w:val="0"/>
          <w:sz w:val="22"/>
        </w:rPr>
        <w:t>Any static GitHub Pages site (HTML/CSS/JS, no server-side logic required).</w:t>
      </w:r>
    </w:p>
    <w:p>
      <w:pPr>
        <w:spacing w:before="240" w:after="80"/>
      </w:pPr>
      <w:r>
        <w:rPr>
          <w:rFonts w:ascii="Calibri" w:hAnsi="Calibri"/>
          <w:b/>
          <w:color w:val="1A1A2E"/>
          <w:sz w:val="26"/>
        </w:rPr>
        <w:t>OUTPUT</w:t>
      </w:r>
    </w:p>
    <w:p>
      <w:pPr>
        <w:spacing w:after="80"/>
      </w:pPr>
      <w:r>
        <w:rPr>
          <w:rFonts w:ascii="Calibri" w:hAnsi="Calibri"/>
          <w:b w:val="0"/>
          <w:i w:val="0"/>
          <w:sz w:val="22"/>
        </w:rPr>
        <w:t>A fully functional peer-to-peer client that operates with zero server dependencies.</w:t>
      </w:r>
    </w:p>
    <w:p>
      <w:pPr>
        <w:spacing w:before="240" w:after="80"/>
      </w:pPr>
      <w:r>
        <w:rPr>
          <w:rFonts w:ascii="Calibri" w:hAnsi="Calibri"/>
          <w:b/>
          <w:color w:val="1A1A2E"/>
          <w:sz w:val="26"/>
        </w:rPr>
        <w:t>FEATURES</w:t>
      </w:r>
    </w:p>
    <w:p>
      <w:pPr>
        <w:pStyle w:val="ListBullet"/>
        <w:spacing w:after="40"/>
        <w:ind w:left="360"/>
      </w:pPr>
      <w:r>
        <w:rPr>
          <w:rFonts w:ascii="Calibri" w:hAnsi="Calibri"/>
          <w:sz w:val="22"/>
        </w:rPr>
        <w:t>Discovery — find peers via DHT, mDNS, bootstrap nodes, PubSub announcements</w:t>
      </w:r>
    </w:p>
    <w:p>
      <w:pPr>
        <w:pStyle w:val="ListBullet"/>
        <w:spacing w:after="40"/>
        <w:ind w:left="360"/>
      </w:pPr>
      <w:r>
        <w:rPr>
          <w:rFonts w:ascii="Calibri" w:hAnsi="Calibri"/>
          <w:sz w:val="22"/>
        </w:rPr>
        <w:t>Sync — real-time CRDT-based state synchronization across all connected peers</w:t>
      </w:r>
    </w:p>
    <w:p>
      <w:pPr>
        <w:pStyle w:val="ListBullet"/>
        <w:spacing w:after="40"/>
        <w:ind w:left="360"/>
      </w:pPr>
      <w:r>
        <w:rPr>
          <w:rFonts w:ascii="Calibri" w:hAnsi="Calibri"/>
          <w:sz w:val="22"/>
        </w:rPr>
        <w:t>Offline — full offline support via Service Worker and IndexedDB persistence</w:t>
      </w:r>
    </w:p>
    <w:p>
      <w:pPr>
        <w:pStyle w:val="ListBullet"/>
        <w:spacing w:after="40"/>
        <w:ind w:left="360"/>
      </w:pPr>
      <w:r>
        <w:rPr>
          <w:rFonts w:ascii="Calibri" w:hAnsi="Calibri"/>
          <w:sz w:val="22"/>
        </w:rPr>
        <w:t>Encrypted — end-to-end encryption for all peer communication using tweetnacl</w:t>
      </w:r>
    </w:p>
    <w:p>
      <w:pPr>
        <w:pStyle w:val="ListBullet"/>
        <w:spacing w:after="40"/>
        <w:ind w:left="360"/>
      </w:pPr>
      <w:r>
        <w:rPr>
          <w:rFonts w:ascii="Calibri" w:hAnsi="Calibri"/>
          <w:sz w:val="22"/>
        </w:rPr>
        <w:t>Real-time Collab — collaborative editing with conflict-free merge semantics</w:t>
      </w:r>
    </w:p>
    <w:p>
      <w:pPr>
        <w:spacing w:before="240" w:after="80"/>
      </w:pPr>
      <w:r>
        <w:rPr>
          <w:rFonts w:ascii="Calibri" w:hAnsi="Calibri"/>
          <w:b/>
          <w:color w:val="1A1A2E"/>
          <w:sz w:val="26"/>
        </w:rPr>
        <w:t>STACK</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libp2p | yjs | tweetnacl | indexeddb | service-worker</w:t>
      </w:r>
    </w:p>
    <w:p>
      <w:pPr>
        <w:spacing w:before="240" w:after="80"/>
      </w:pPr>
      <w:r>
        <w:rPr>
          <w:rFonts w:ascii="Calibri" w:hAnsi="Calibri"/>
          <w:b/>
          <w:color w:val="1A1A2E"/>
          <w:sz w:val="26"/>
        </w:rPr>
        <w:t>NO (Excluded Dependencies)</w:t>
      </w:r>
    </w:p>
    <w:p>
      <w:pPr>
        <w:pStyle w:val="ListBullet"/>
        <w:spacing w:after="40"/>
        <w:ind w:left="360"/>
      </w:pPr>
      <w:r>
        <w:rPr>
          <w:rFonts w:ascii="Calibri" w:hAnsi="Calibri"/>
          <w:sz w:val="22"/>
        </w:rPr>
        <w:t>Central server</w:t>
      </w:r>
    </w:p>
    <w:p>
      <w:pPr>
        <w:pStyle w:val="ListBullet"/>
        <w:spacing w:after="40"/>
        <w:ind w:left="360"/>
      </w:pPr>
      <w:r>
        <w:rPr>
          <w:rFonts w:ascii="Calibri" w:hAnsi="Calibri"/>
          <w:sz w:val="22"/>
        </w:rPr>
        <w:t>Firebase</w:t>
      </w:r>
    </w:p>
    <w:p>
      <w:pPr>
        <w:pStyle w:val="ListBullet"/>
        <w:spacing w:after="40"/>
        <w:ind w:left="360"/>
      </w:pPr>
      <w:r>
        <w:rPr>
          <w:rFonts w:ascii="Calibri" w:hAnsi="Calibri"/>
          <w:sz w:val="22"/>
        </w:rPr>
        <w:t>Supabase</w:t>
      </w:r>
    </w:p>
    <w:p>
      <w:pPr>
        <w:pStyle w:val="ListBullet"/>
        <w:spacing w:after="40"/>
        <w:ind w:left="360"/>
      </w:pPr>
      <w:r>
        <w:rPr>
          <w:rFonts w:ascii="Calibri" w:hAnsi="Calibri"/>
          <w:sz w:val="22"/>
        </w:rPr>
        <w:t>Any backend service</w:t>
      </w:r>
    </w:p>
    <w:p>
      <w:pPr>
        <w:spacing w:before="360" w:after="160"/>
        <w:pBdr>
          <w:bottom w:val="single" w:sz="8" w:space="1" w:color="1A1A2E"/>
        </w:pBdr>
      </w:pPr>
      <w:r>
        <w:rPr>
          <w:rFonts w:ascii="Calibri" w:hAnsi="Calibri"/>
          <w:b/>
          <w:color w:val="1A1A2E"/>
          <w:sz w:val="32"/>
        </w:rPr>
        <w:t>P2P PRIMITIVES (Layer 0)</w:t>
      </w:r>
    </w:p>
    <w:p>
      <w:pPr>
        <w:spacing w:after="80"/>
      </w:pPr>
      <w:r>
        <w:rPr>
          <w:rFonts w:ascii="Calibri" w:hAnsi="Calibri"/>
          <w:b w:val="0"/>
          <w:i w:val="0"/>
          <w:sz w:val="22"/>
        </w:rPr>
        <w:t>Universal Data Types (UDTs) forming the foundation of all P2P operations:</w:t>
      </w:r>
    </w:p>
    <w:p>
      <w:pPr>
        <w:spacing w:before="240" w:after="80"/>
      </w:pPr>
      <w:r>
        <w:rPr>
          <w:rFonts w:ascii="Calibri" w:hAnsi="Calibri"/>
          <w:b/>
          <w:color w:val="1A1A2E"/>
          <w:sz w:val="26"/>
        </w:rPr>
        <w:t>PeerId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PeerId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      base58(sha256(pubkey))   // unique peer identifier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pubkey:  bytes                     // public key (ed25519)</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privkey: bytes | null              // private key (only for self)</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Generated once, stored in IndexedDB identity store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Peers are identified solely by their public key hash</w:t>
      </w:r>
    </w:p>
    <w:p>
      <w:pPr>
        <w:spacing w:before="240" w:after="80"/>
      </w:pPr>
      <w:r>
        <w:rPr>
          <w:rFonts w:ascii="Calibri" w:hAnsi="Calibri"/>
          <w:b/>
          <w:color w:val="1A1A2E"/>
          <w:sz w:val="26"/>
        </w:rPr>
        <w:t>Multiaddr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Multiaddr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format: "/protocol/address/protocol/address..."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Examples: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/ip4/192.168.1.5/tcp/4001/ws/p2p/QmPeer123</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/dns4/relay.konomi.dev/tcp/443/wss/p2p/QmRelay456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/webrtc/p2p/QmPeer789</w:t>
      </w:r>
    </w:p>
    <w:p>
      <w:pPr>
        <w:spacing w:before="240" w:after="80"/>
      </w:pPr>
      <w:r>
        <w:rPr>
          <w:rFonts w:ascii="Calibri" w:hAnsi="Calibri"/>
          <w:b/>
          <w:color w:val="1A1A2E"/>
          <w:sz w:val="26"/>
        </w:rPr>
        <w:t>Message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Message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from:    PeerId          // sender peer 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to:      PeerId | "*"    // recipient or 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topic:   str             // pubsub topic 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payload: bytes           // encrypted message body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sig:     bytes           // ed25519 signature of payload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ts:      uint64          // unix timestamp ms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ttl:     uint32          // time-to-live in seconds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PeerInfo</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PeerInfo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      PeerId          // peer identifier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addrs:   [Multiaddr]     // known reachable addresses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protocols: [str]         // supported protocol strings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seen:    Timestamp       // last seen time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latency: ms              // avg round-trip latency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score:   int             // gossipsub peer score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Topic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name:    str             // topic string e.g. "konomi:room:abc"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peers:   [PeerId]        // peers subscribed to this 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handler: fn(msg)         // callback on message receipt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Room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Room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      str             // unique room identifier (uuid or slug)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topic:   Topic           // associated pubsub 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members: [PeerId]        // current room members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state:   CRDT            // shared Yjs document 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created: Timestamp       // room creation time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TRANSPORT STACK</w:t>
      </w:r>
    </w:p>
    <w:p>
      <w:pPr>
        <w:spacing w:after="80"/>
      </w:pPr>
      <w:r>
        <w:rPr>
          <w:rFonts w:ascii="Calibri" w:hAnsi="Calibri"/>
          <w:b w:val="0"/>
          <w:i w:val="0"/>
          <w:sz w:val="22"/>
        </w:rPr>
        <w:t>The full protocol stack from application layer down to discovery, with each layer encapsulating the one below:</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1872"/>
            <w:shd w:fill="2D2D5E"/>
          </w:tcPr>
          <w:p>
            <w:r/>
            <w:r>
              <w:rPr>
                <w:rFonts w:ascii="Calibri" w:hAnsi="Calibri"/>
                <w:b/>
                <w:color w:val="FFFFFF"/>
                <w:sz w:val="20"/>
              </w:rPr>
              <w:t>Layer</w:t>
            </w:r>
          </w:p>
        </w:tc>
        <w:tc>
          <w:tcPr>
            <w:tcW w:type="dxa" w:w="4320"/>
            <w:shd w:fill="2D2D5E"/>
          </w:tcPr>
          <w:p>
            <w:r/>
            <w:r>
              <w:rPr>
                <w:rFonts w:ascii="Calibri" w:hAnsi="Calibri"/>
                <w:b/>
                <w:color w:val="FFFFFF"/>
                <w:sz w:val="20"/>
              </w:rPr>
              <w:t>Components</w:t>
            </w:r>
          </w:p>
        </w:tc>
        <w:tc>
          <w:tcPr>
            <w:tcW w:type="dxa" w:w="3168"/>
            <w:shd w:fill="2D2D5E"/>
          </w:tcPr>
          <w:p>
            <w:r/>
            <w:r>
              <w:rPr>
                <w:rFonts w:ascii="Calibri" w:hAnsi="Calibri"/>
                <w:b/>
                <w:color w:val="FFFFFF"/>
                <w:sz w:val="20"/>
              </w:rPr>
              <w:t>Description</w:t>
            </w:r>
          </w:p>
        </w:tc>
      </w:tr>
      <w:tr>
        <w:tc>
          <w:tcPr>
            <w:tcW w:type="dxa" w:w="1872"/>
          </w:tcPr>
          <w:p>
            <w:r/>
            <w:r>
              <w:rPr>
                <w:rFonts w:ascii="Calibri" w:hAnsi="Calibri"/>
                <w:sz w:val="20"/>
              </w:rPr>
              <w:t>APPLICATION</w:t>
            </w:r>
          </w:p>
        </w:tc>
        <w:tc>
          <w:tcPr>
            <w:tcW w:type="dxa" w:w="4320"/>
          </w:tcPr>
          <w:p>
            <w:r/>
            <w:r>
              <w:rPr>
                <w:rFonts w:ascii="Calibri" w:hAnsi="Calibri"/>
                <w:sz w:val="20"/>
              </w:rPr>
              <w:t>App Logic | CRDT State | UI Binding</w:t>
            </w:r>
          </w:p>
        </w:tc>
        <w:tc>
          <w:tcPr>
            <w:tcW w:type="dxa" w:w="3168"/>
          </w:tcPr>
          <w:p>
            <w:r/>
            <w:r>
              <w:rPr>
                <w:rFonts w:ascii="Calibri" w:hAnsi="Calibri"/>
                <w:sz w:val="20"/>
              </w:rPr>
              <w:t>Top-level application interactions</w:t>
            </w:r>
          </w:p>
        </w:tc>
      </w:tr>
      <w:tr>
        <w:tc>
          <w:tcPr>
            <w:tcW w:type="dxa" w:w="1872"/>
            <w:shd w:fill="F5F5F5"/>
          </w:tcPr>
          <w:p>
            <w:r/>
            <w:r>
              <w:rPr>
                <w:rFonts w:ascii="Calibri" w:hAnsi="Calibri"/>
                <w:sz w:val="20"/>
              </w:rPr>
              <w:t>SYNC</w:t>
            </w:r>
          </w:p>
        </w:tc>
        <w:tc>
          <w:tcPr>
            <w:tcW w:type="dxa" w:w="4320"/>
            <w:shd w:fill="F5F5F5"/>
          </w:tcPr>
          <w:p>
            <w:r/>
            <w:r>
              <w:rPr>
                <w:rFonts w:ascii="Calibri" w:hAnsi="Calibri"/>
                <w:sz w:val="20"/>
              </w:rPr>
              <w:t>Yjs Doc | Awareness | Undo Manager</w:t>
            </w:r>
          </w:p>
        </w:tc>
        <w:tc>
          <w:tcPr>
            <w:tcW w:type="dxa" w:w="3168"/>
            <w:shd w:fill="F5F5F5"/>
          </w:tcPr>
          <w:p>
            <w:r/>
            <w:r>
              <w:rPr>
                <w:rFonts w:ascii="Calibri" w:hAnsi="Calibri"/>
                <w:sz w:val="20"/>
              </w:rPr>
              <w:t>Document synchronization and awareness</w:t>
            </w:r>
          </w:p>
        </w:tc>
      </w:tr>
      <w:tr>
        <w:tc>
          <w:tcPr>
            <w:tcW w:type="dxa" w:w="1872"/>
          </w:tcPr>
          <w:p>
            <w:r/>
            <w:r>
              <w:rPr>
                <w:rFonts w:ascii="Calibri" w:hAnsi="Calibri"/>
                <w:sz w:val="20"/>
              </w:rPr>
              <w:t>PUBSUB</w:t>
            </w:r>
          </w:p>
        </w:tc>
        <w:tc>
          <w:tcPr>
            <w:tcW w:type="dxa" w:w="4320"/>
          </w:tcPr>
          <w:p>
            <w:r/>
            <w:r>
              <w:rPr>
                <w:rFonts w:ascii="Calibri" w:hAnsi="Calibri"/>
                <w:sz w:val="20"/>
              </w:rPr>
              <w:t>GossipSub | FloodSub | DirectMessage</w:t>
            </w:r>
          </w:p>
        </w:tc>
        <w:tc>
          <w:tcPr>
            <w:tcW w:type="dxa" w:w="3168"/>
          </w:tcPr>
          <w:p>
            <w:r/>
            <w:r>
              <w:rPr>
                <w:rFonts w:ascii="Calibri" w:hAnsi="Calibri"/>
                <w:sz w:val="20"/>
              </w:rPr>
              <w:t>Topic-based message routing</w:t>
            </w:r>
          </w:p>
        </w:tc>
      </w:tr>
      <w:tr>
        <w:tc>
          <w:tcPr>
            <w:tcW w:type="dxa" w:w="1872"/>
            <w:shd w:fill="F5F5F5"/>
          </w:tcPr>
          <w:p>
            <w:r/>
            <w:r>
              <w:rPr>
                <w:rFonts w:ascii="Calibri" w:hAnsi="Calibri"/>
                <w:sz w:val="20"/>
              </w:rPr>
              <w:t>MULTIPLEXING</w:t>
            </w:r>
          </w:p>
        </w:tc>
        <w:tc>
          <w:tcPr>
            <w:tcW w:type="dxa" w:w="4320"/>
            <w:shd w:fill="F5F5F5"/>
          </w:tcPr>
          <w:p>
            <w:r/>
            <w:r>
              <w:rPr>
                <w:rFonts w:ascii="Calibri" w:hAnsi="Calibri"/>
                <w:sz w:val="20"/>
              </w:rPr>
              <w:t>Mplex | Yamux | Stream per protocol</w:t>
            </w:r>
          </w:p>
        </w:tc>
        <w:tc>
          <w:tcPr>
            <w:tcW w:type="dxa" w:w="3168"/>
            <w:shd w:fill="F5F5F5"/>
          </w:tcPr>
          <w:p>
            <w:r/>
            <w:r>
              <w:rPr>
                <w:rFonts w:ascii="Calibri" w:hAnsi="Calibri"/>
                <w:sz w:val="20"/>
              </w:rPr>
              <w:t>Multiple streams over one connection</w:t>
            </w:r>
          </w:p>
        </w:tc>
      </w:tr>
      <w:tr>
        <w:tc>
          <w:tcPr>
            <w:tcW w:type="dxa" w:w="1872"/>
          </w:tcPr>
          <w:p>
            <w:r/>
            <w:r>
              <w:rPr>
                <w:rFonts w:ascii="Calibri" w:hAnsi="Calibri"/>
                <w:sz w:val="20"/>
              </w:rPr>
              <w:t>SECURITY</w:t>
            </w:r>
          </w:p>
        </w:tc>
        <w:tc>
          <w:tcPr>
            <w:tcW w:type="dxa" w:w="4320"/>
          </w:tcPr>
          <w:p>
            <w:r/>
            <w:r>
              <w:rPr>
                <w:rFonts w:ascii="Calibri" w:hAnsi="Calibri"/>
                <w:sz w:val="20"/>
              </w:rPr>
              <w:t>Noise Protocol | TLS 1.3 | Pre-shared Key</w:t>
            </w:r>
          </w:p>
        </w:tc>
        <w:tc>
          <w:tcPr>
            <w:tcW w:type="dxa" w:w="3168"/>
          </w:tcPr>
          <w:p>
            <w:r/>
            <w:r>
              <w:rPr>
                <w:rFonts w:ascii="Calibri" w:hAnsi="Calibri"/>
                <w:sz w:val="20"/>
              </w:rPr>
              <w:t>Encrypted and authenticated channels</w:t>
            </w:r>
          </w:p>
        </w:tc>
      </w:tr>
      <w:tr>
        <w:tc>
          <w:tcPr>
            <w:tcW w:type="dxa" w:w="1872"/>
            <w:shd w:fill="F5F5F5"/>
          </w:tcPr>
          <w:p>
            <w:r/>
            <w:r>
              <w:rPr>
                <w:rFonts w:ascii="Calibri" w:hAnsi="Calibri"/>
                <w:sz w:val="20"/>
              </w:rPr>
              <w:t>TRANSPORT</w:t>
            </w:r>
          </w:p>
        </w:tc>
        <w:tc>
          <w:tcPr>
            <w:tcW w:type="dxa" w:w="4320"/>
            <w:shd w:fill="F5F5F5"/>
          </w:tcPr>
          <w:p>
            <w:r/>
            <w:r>
              <w:rPr>
                <w:rFonts w:ascii="Calibri" w:hAnsi="Calibri"/>
                <w:sz w:val="20"/>
              </w:rPr>
              <w:t>WebRTC (browser) | WebSocket (relay) | WebTransport (future)</w:t>
            </w:r>
          </w:p>
        </w:tc>
        <w:tc>
          <w:tcPr>
            <w:tcW w:type="dxa" w:w="3168"/>
            <w:shd w:fill="F5F5F5"/>
          </w:tcPr>
          <w:p>
            <w:r/>
            <w:r>
              <w:rPr>
                <w:rFonts w:ascii="Calibri" w:hAnsi="Calibri"/>
                <w:sz w:val="20"/>
              </w:rPr>
              <w:t>Underlying byte transport</w:t>
            </w:r>
          </w:p>
        </w:tc>
      </w:tr>
      <w:tr>
        <w:tc>
          <w:tcPr>
            <w:tcW w:type="dxa" w:w="1872"/>
          </w:tcPr>
          <w:p>
            <w:r/>
            <w:r>
              <w:rPr>
                <w:rFonts w:ascii="Calibri" w:hAnsi="Calibri"/>
                <w:sz w:val="20"/>
              </w:rPr>
              <w:t>DISCOVERY</w:t>
            </w:r>
          </w:p>
        </w:tc>
        <w:tc>
          <w:tcPr>
            <w:tcW w:type="dxa" w:w="4320"/>
          </w:tcPr>
          <w:p>
            <w:r/>
            <w:r>
              <w:rPr>
                <w:rFonts w:ascii="Calibri" w:hAnsi="Calibri"/>
                <w:sz w:val="20"/>
              </w:rPr>
              <w:t>Bootstrap Peers | mDNS (local) | DHT (global) | PubSub Discovery</w:t>
            </w:r>
          </w:p>
        </w:tc>
        <w:tc>
          <w:tcPr>
            <w:tcW w:type="dxa" w:w="3168"/>
          </w:tcPr>
          <w:p>
            <w:r/>
            <w:r>
              <w:rPr>
                <w:rFonts w:ascii="Calibri" w:hAnsi="Calibri"/>
                <w:sz w:val="20"/>
              </w:rPr>
              <w:t>Peer and content discovery</w:t>
            </w:r>
          </w:p>
        </w:tc>
      </w:tr>
    </w:tbl>
    <w:p>
      <w:pPr>
        <w:spacing w:before="360" w:after="160"/>
        <w:pBdr>
          <w:bottom w:val="single" w:sz="8" w:space="1" w:color="1A1A2E"/>
        </w:pBdr>
      </w:pPr>
      <w:r>
        <w:rPr>
          <w:rFonts w:ascii="Calibri" w:hAnsi="Calibri"/>
          <w:b/>
          <w:color w:val="1A1A2E"/>
          <w:sz w:val="32"/>
        </w:rPr>
        <w:t>CRDT TYPES (γ syncs)</w:t>
      </w:r>
    </w:p>
    <w:p>
      <w:pPr>
        <w:spacing w:after="80"/>
      </w:pPr>
      <w:r>
        <w:rPr>
          <w:rFonts w:ascii="Calibri" w:hAnsi="Calibri"/>
          <w:b w:val="0"/>
          <w:i w:val="0"/>
          <w:sz w:val="22"/>
        </w:rPr>
        <w:t>Conflict-free Replicated Data Types used for state synchronization. Each type includes its merge semantics:</w:t>
      </w:r>
    </w:p>
    <w:p>
      <w:pPr>
        <w:spacing w:before="240" w:after="80"/>
      </w:pPr>
      <w:r>
        <w:rPr>
          <w:rFonts w:ascii="Calibri" w:hAnsi="Calibri"/>
          <w:b/>
          <w:color w:val="1A1A2E"/>
          <w:sz w:val="26"/>
        </w:rPr>
        <w:t>CRDT_Register (Last-Writer-Wins)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CRDT_Register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value: any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clock: LamportClock       // monotonically increasing counter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  PeerId             // which peer set this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a.clock &gt; b.clock ? a : 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Ties broken by peer id lexicographic order</w:t>
      </w:r>
    </w:p>
    <w:p>
      <w:pPr>
        <w:spacing w:before="240" w:after="80"/>
      </w:pPr>
      <w:r>
        <w:rPr>
          <w:rFonts w:ascii="Calibri" w:hAnsi="Calibri"/>
          <w:b/>
          <w:color w:val="1A1A2E"/>
          <w:sz w:val="26"/>
        </w:rPr>
        <w:t>CRDT_Counter (PN-Counter)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CRDT_Counter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increments: { PeerId: int }   // per-peer increment counts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decrements: { PeerId: int }   // per-peer decrement counts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value: () =&gt; sum(increments) - sum(decrements)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take max of each peer's increment and decrement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each peer: max(a.increments[peer], b.increments[peer])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each peer: max(a.decrements[peer], b.decrements[peer])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CRDT_Set (OR-Set / Observed-Remove Set)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CRDT_Set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adds:    { item: VectorClock }    // add operations with causal context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removes: { item: VectorClock }    // remove operations with causal context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value: () =&gt; items where adds[item] &gt; removes[item]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union of all vector clocks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item present if any add dominates all removes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CRDT_Map (Observed-Remove 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CRDT_Map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entries: { key: CRDT_Register }   // each value is an LWW register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each key present in either: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merged[key] = CRDT_Register.merge(a[key], b[key])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CRDT_Array (RGA - Replicated Growable Array)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CRDT_Array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items: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      FractionalIndex   // unique position identifier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value:   any               // element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deleted: bool              // tombstone flag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union by 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resolve conflicts via fractional index ordering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deleted items become tombstones (retained for consistency)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CRDT_Text (YATA - Yet Another Transformation Approach)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CRDT_Text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chars: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      FractionalIndex   // unique character position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char:    str               // single character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deleted: bool              // tombstone flag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attrs:   {}                // formatting attributes (bold, italic, etc.)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merge: (a, b)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YATA algorithm (used by Yjs)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maintains intention preservation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supports rich-text attributes via attribute CRDT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CRYPTO (δ manages)</w:t>
      </w:r>
    </w:p>
    <w:p>
      <w:pPr>
        <w:spacing w:after="80"/>
      </w:pPr>
      <w:r>
        <w:rPr>
          <w:rFonts w:ascii="Calibri" w:hAnsi="Calibri"/>
          <w:b w:val="0"/>
          <w:i w:val="0"/>
          <w:sz w:val="22"/>
        </w:rPr>
        <w:t>All cryptographic operations use tweetnacl (TweetNaCl.js) for portability and auditability.</w:t>
      </w:r>
    </w:p>
    <w:p>
      <w:pPr>
        <w:spacing w:before="240" w:after="80"/>
      </w:pPr>
      <w:r>
        <w:rPr>
          <w:rFonts w:ascii="Calibri" w:hAnsi="Calibri"/>
          <w:b/>
          <w:color w:val="1A1A2E"/>
          <w:sz w:val="26"/>
        </w:rPr>
        <w:t>KeyPair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KeyPair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algo:    "ed25519"</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pubkey:  32 bytes          // public signing/verification 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privkey: 64 bytes          // private signing key (seed + public)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generate: () =&gt; tweetnacl.sign.keyPair()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Stored encrypted in IndexedDB; never transmitted</w:t>
      </w:r>
    </w:p>
    <w:p>
      <w:pPr>
        <w:spacing w:before="240" w:after="80"/>
      </w:pPr>
      <w:r>
        <w:rPr>
          <w:rFonts w:ascii="Calibri" w:hAnsi="Calibri"/>
          <w:b/>
          <w:color w:val="1A1A2E"/>
          <w:sz w:val="26"/>
        </w:rPr>
        <w:t>SharedSecret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SharedSecret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algo:    "x25519"</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secret:  32 bytes          // Diffie-Hellman shared secret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derive: (myPriv, theirPub) =&gt; tweetnacl.scalarMult(myPriv, theirPub)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Used to derive per-connection symmetric encryption keys</w:t>
      </w:r>
    </w:p>
    <w:p>
      <w:pPr>
        <w:spacing w:before="240" w:after="80"/>
      </w:pPr>
      <w:r>
        <w:rPr>
          <w:rFonts w:ascii="Calibri" w:hAnsi="Calibri"/>
          <w:b/>
          <w:color w:val="1A1A2E"/>
          <w:sz w:val="26"/>
        </w:rPr>
        <w:t>EncryptedPayload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EncryptedPayload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nonce:      24 bytes       // random nonce, never reused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ciphertext: bytes          // encrypted 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encrypt: (plaintext, key)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nonce = tweetnacl.randomBytes(24)</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ciphertext = tweetnacl.secretbox(plaintext, nonce, 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 nonce, ciphertext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decrypt: (encrypted, key)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tweetnacl.secretbox.open(encrypted.ciphertext, encrypted.nonce, 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Signature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Signature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sig:    64 bytes           // detached ed25519 signature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pubkey: 32 bytes           // signer's public 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sign:   (message, privkey) =&gt; tweetnacl.sign.detached(message, privkey)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verify: (message, sig, pubkey) =&gt; tweetnacl.sign.detached.verify(message, sig, pubkey)</w:t>
      </w:r>
    </w:p>
    <w:p>
      <w:pPr>
        <w:spacing w:before="240" w:after="80"/>
      </w:pPr>
      <w:r>
        <w:rPr>
          <w:rFonts w:ascii="Calibri" w:hAnsi="Calibri"/>
          <w:b/>
          <w:color w:val="1A1A2E"/>
          <w:sz w:val="26"/>
        </w:rPr>
        <w:t>KEYCHAIN</w:t>
      </w:r>
    </w:p>
    <w:p>
      <w:pPr>
        <w:spacing w:after="80"/>
      </w:pPr>
      <w:r>
        <w:rPr>
          <w:rFonts w:ascii="Calibri" w:hAnsi="Calibri"/>
          <w:b w:val="0"/>
          <w:i w:val="0"/>
          <w:sz w:val="22"/>
        </w:rPr>
        <w:t>Three tiers of keys managed by the δ agent:</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1728"/>
            <w:shd w:fill="2D2D5E"/>
          </w:tcPr>
          <w:p>
            <w:r/>
            <w:r>
              <w:rPr>
                <w:rFonts w:ascii="Calibri" w:hAnsi="Calibri"/>
                <w:b/>
                <w:color w:val="FFFFFF"/>
                <w:sz w:val="20"/>
              </w:rPr>
              <w:t>Key Type</w:t>
            </w:r>
          </w:p>
        </w:tc>
        <w:tc>
          <w:tcPr>
            <w:tcW w:type="dxa" w:w="2304"/>
            <w:shd w:fill="2D2D5E"/>
          </w:tcPr>
          <w:p>
            <w:r/>
            <w:r>
              <w:rPr>
                <w:rFonts w:ascii="Calibri" w:hAnsi="Calibri"/>
                <w:b/>
                <w:color w:val="FFFFFF"/>
                <w:sz w:val="20"/>
              </w:rPr>
              <w:t>Lifetime</w:t>
            </w:r>
          </w:p>
        </w:tc>
        <w:tc>
          <w:tcPr>
            <w:tcW w:type="dxa" w:w="2304"/>
            <w:shd w:fill="2D2D5E"/>
          </w:tcPr>
          <w:p>
            <w:r/>
            <w:r>
              <w:rPr>
                <w:rFonts w:ascii="Calibri" w:hAnsi="Calibri"/>
                <w:b/>
                <w:color w:val="FFFFFF"/>
                <w:sz w:val="20"/>
              </w:rPr>
              <w:t>Storage</w:t>
            </w:r>
          </w:p>
        </w:tc>
        <w:tc>
          <w:tcPr>
            <w:tcW w:type="dxa" w:w="3024"/>
            <w:shd w:fill="2D2D5E"/>
          </w:tcPr>
          <w:p>
            <w:r/>
            <w:r>
              <w:rPr>
                <w:rFonts w:ascii="Calibri" w:hAnsi="Calibri"/>
                <w:b/>
                <w:color w:val="FFFFFF"/>
                <w:sz w:val="20"/>
              </w:rPr>
              <w:t>Purpose</w:t>
            </w:r>
          </w:p>
        </w:tc>
      </w:tr>
      <w:tr>
        <w:tc>
          <w:tcPr>
            <w:tcW w:type="dxa" w:w="1728"/>
          </w:tcPr>
          <w:p>
            <w:r/>
            <w:r>
              <w:rPr>
                <w:rFonts w:ascii="Calibri" w:hAnsi="Calibri"/>
                <w:sz w:val="20"/>
              </w:rPr>
              <w:t>Identity</w:t>
            </w:r>
          </w:p>
        </w:tc>
        <w:tc>
          <w:tcPr>
            <w:tcW w:type="dxa" w:w="2304"/>
          </w:tcPr>
          <w:p>
            <w:r/>
            <w:r>
              <w:rPr>
                <w:rFonts w:ascii="Calibri" w:hAnsi="Calibri"/>
                <w:sz w:val="20"/>
              </w:rPr>
              <w:t>Long-term (persistent)</w:t>
            </w:r>
          </w:p>
        </w:tc>
        <w:tc>
          <w:tcPr>
            <w:tcW w:type="dxa" w:w="2304"/>
          </w:tcPr>
          <w:p>
            <w:r/>
            <w:r>
              <w:rPr>
                <w:rFonts w:ascii="Calibri" w:hAnsi="Calibri"/>
                <w:sz w:val="20"/>
              </w:rPr>
              <w:t>IndexedDB (encrypted)</w:t>
            </w:r>
          </w:p>
        </w:tc>
        <w:tc>
          <w:tcPr>
            <w:tcW w:type="dxa" w:w="3024"/>
          </w:tcPr>
          <w:p>
            <w:r/>
            <w:r>
              <w:rPr>
                <w:rFonts w:ascii="Calibri" w:hAnsi="Calibri"/>
                <w:sz w:val="20"/>
              </w:rPr>
              <w:t>Peer identity, signing messages</w:t>
            </w:r>
          </w:p>
        </w:tc>
      </w:tr>
      <w:tr>
        <w:tc>
          <w:tcPr>
            <w:tcW w:type="dxa" w:w="1728"/>
            <w:shd w:fill="F5F5F5"/>
          </w:tcPr>
          <w:p>
            <w:r/>
            <w:r>
              <w:rPr>
                <w:rFonts w:ascii="Calibri" w:hAnsi="Calibri"/>
                <w:sz w:val="20"/>
              </w:rPr>
              <w:t>Session</w:t>
            </w:r>
          </w:p>
        </w:tc>
        <w:tc>
          <w:tcPr>
            <w:tcW w:type="dxa" w:w="2304"/>
            <w:shd w:fill="F5F5F5"/>
          </w:tcPr>
          <w:p>
            <w:r/>
            <w:r>
              <w:rPr>
                <w:rFonts w:ascii="Calibri" w:hAnsi="Calibri"/>
                <w:sz w:val="20"/>
              </w:rPr>
              <w:t>Ephemeral (per-connection)</w:t>
            </w:r>
          </w:p>
        </w:tc>
        <w:tc>
          <w:tcPr>
            <w:tcW w:type="dxa" w:w="2304"/>
            <w:shd w:fill="F5F5F5"/>
          </w:tcPr>
          <w:p>
            <w:r/>
            <w:r>
              <w:rPr>
                <w:rFonts w:ascii="Calibri" w:hAnsi="Calibri"/>
                <w:sz w:val="20"/>
              </w:rPr>
              <w:t>Memory only</w:t>
            </w:r>
          </w:p>
        </w:tc>
        <w:tc>
          <w:tcPr>
            <w:tcW w:type="dxa" w:w="3024"/>
            <w:shd w:fill="F5F5F5"/>
          </w:tcPr>
          <w:p>
            <w:r/>
            <w:r>
              <w:rPr>
                <w:rFonts w:ascii="Calibri" w:hAnsi="Calibri"/>
                <w:sz w:val="20"/>
              </w:rPr>
              <w:t>Forward secrecy per connection</w:t>
            </w:r>
          </w:p>
        </w:tc>
      </w:tr>
      <w:tr>
        <w:tc>
          <w:tcPr>
            <w:tcW w:type="dxa" w:w="1728"/>
          </w:tcPr>
          <w:p>
            <w:r/>
            <w:r>
              <w:rPr>
                <w:rFonts w:ascii="Calibri" w:hAnsi="Calibri"/>
                <w:sz w:val="20"/>
              </w:rPr>
              <w:t>Room</w:t>
            </w:r>
          </w:p>
        </w:tc>
        <w:tc>
          <w:tcPr>
            <w:tcW w:type="dxa" w:w="2304"/>
          </w:tcPr>
          <w:p>
            <w:r/>
            <w:r>
              <w:rPr>
                <w:rFonts w:ascii="Calibri" w:hAnsi="Calibri"/>
                <w:sz w:val="20"/>
              </w:rPr>
              <w:t>Derived (per room)</w:t>
            </w:r>
          </w:p>
        </w:tc>
        <w:tc>
          <w:tcPr>
            <w:tcW w:type="dxa" w:w="2304"/>
          </w:tcPr>
          <w:p>
            <w:r/>
            <w:r>
              <w:rPr>
                <w:rFonts w:ascii="Calibri" w:hAnsi="Calibri"/>
                <w:sz w:val="20"/>
              </w:rPr>
              <w:t>Memory + cached</w:t>
            </w:r>
          </w:p>
        </w:tc>
        <w:tc>
          <w:tcPr>
            <w:tcW w:type="dxa" w:w="3024"/>
          </w:tcPr>
          <w:p>
            <w:r/>
            <w:r>
              <w:rPr>
                <w:rFonts w:ascii="Calibri" w:hAnsi="Calibri"/>
                <w:sz w:val="20"/>
              </w:rPr>
              <w:t>Room-specific encryption key</w:t>
            </w:r>
          </w:p>
        </w:tc>
      </w:tr>
    </w:tbl>
    <w:p>
      <w:pPr>
        <w:spacing w:before="360" w:after="160"/>
        <w:pBdr>
          <w:bottom w:val="single" w:sz="8" w:space="1" w:color="1A1A2E"/>
        </w:pBdr>
      </w:pPr>
      <w:r>
        <w:rPr>
          <w:rFonts w:ascii="Calibri" w:hAnsi="Calibri"/>
          <w:b/>
          <w:color w:val="1A1A2E"/>
          <w:sz w:val="32"/>
        </w:rPr>
        <w:t>STORE (ε manages)</w:t>
      </w:r>
    </w:p>
    <w:p>
      <w:pPr>
        <w:spacing w:after="80"/>
      </w:pPr>
      <w:r>
        <w:rPr>
          <w:rFonts w:ascii="Calibri" w:hAnsi="Calibri"/>
          <w:b w:val="0"/>
          <w:i w:val="0"/>
          <w:sz w:val="22"/>
        </w:rPr>
        <w:t>All persistent data is stored in IndexedDB under the database name konomi-p2p.</w:t>
      </w:r>
    </w:p>
    <w:p>
      <w:pPr>
        <w:spacing w:before="240" w:after="80"/>
      </w:pPr>
      <w:r>
        <w:rPr>
          <w:rFonts w:ascii="Calibri" w:hAnsi="Calibri"/>
          <w:b/>
          <w:color w:val="1A1A2E"/>
          <w:sz w:val="26"/>
        </w:rPr>
        <w:t>IndexedDB Schema</w:t>
      </w:r>
    </w:p>
    <w:p>
      <w:pPr>
        <w:spacing w:after="80"/>
      </w:pPr>
      <w:r>
        <w:rPr>
          <w:rFonts w:ascii="Calibri" w:hAnsi="Calibri"/>
          <w:b/>
          <w:i w:val="0"/>
          <w:sz w:val="22"/>
        </w:rPr>
        <w:t>Database: konomi-p2p</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1440"/>
            <w:shd w:fill="2D2D5E"/>
          </w:tcPr>
          <w:p>
            <w:r/>
            <w:r>
              <w:rPr>
                <w:rFonts w:ascii="Calibri" w:hAnsi="Calibri"/>
                <w:b/>
                <w:color w:val="FFFFFF"/>
                <w:sz w:val="20"/>
              </w:rPr>
              <w:t>Store</w:t>
            </w:r>
          </w:p>
        </w:tc>
        <w:tc>
          <w:tcPr>
            <w:tcW w:type="dxa" w:w="1152"/>
            <w:shd w:fill="2D2D5E"/>
          </w:tcPr>
          <w:p>
            <w:r/>
            <w:r>
              <w:rPr>
                <w:rFonts w:ascii="Calibri" w:hAnsi="Calibri"/>
                <w:b/>
                <w:color w:val="FFFFFF"/>
                <w:sz w:val="20"/>
              </w:rPr>
              <w:t>Key</w:t>
            </w:r>
          </w:p>
        </w:tc>
        <w:tc>
          <w:tcPr>
            <w:tcW w:type="dxa" w:w="4032"/>
            <w:shd w:fill="2D2D5E"/>
          </w:tcPr>
          <w:p>
            <w:r/>
            <w:r>
              <w:rPr>
                <w:rFonts w:ascii="Calibri" w:hAnsi="Calibri"/>
                <w:b/>
                <w:color w:val="FFFFFF"/>
                <w:sz w:val="20"/>
              </w:rPr>
              <w:t>Schema</w:t>
            </w:r>
          </w:p>
        </w:tc>
        <w:tc>
          <w:tcPr>
            <w:tcW w:type="dxa" w:w="2736"/>
            <w:shd w:fill="2D2D5E"/>
          </w:tcPr>
          <w:p>
            <w:r/>
            <w:r>
              <w:rPr>
                <w:rFonts w:ascii="Calibri" w:hAnsi="Calibri"/>
                <w:b/>
                <w:color w:val="FFFFFF"/>
                <w:sz w:val="20"/>
              </w:rPr>
              <w:t>Description</w:t>
            </w:r>
          </w:p>
        </w:tc>
      </w:tr>
      <w:tr>
        <w:tc>
          <w:tcPr>
            <w:tcW w:type="dxa" w:w="1440"/>
          </w:tcPr>
          <w:p>
            <w:r/>
            <w:r>
              <w:rPr>
                <w:rFonts w:ascii="Calibri" w:hAnsi="Calibri"/>
                <w:sz w:val="20"/>
              </w:rPr>
              <w:t>identity</w:t>
            </w:r>
          </w:p>
        </w:tc>
        <w:tc>
          <w:tcPr>
            <w:tcW w:type="dxa" w:w="1152"/>
          </w:tcPr>
          <w:p>
            <w:r/>
            <w:r>
              <w:rPr>
                <w:rFonts w:ascii="Calibri" w:hAnsi="Calibri"/>
                <w:sz w:val="20"/>
              </w:rPr>
              <w:t>"self"</w:t>
            </w:r>
          </w:p>
        </w:tc>
        <w:tc>
          <w:tcPr>
            <w:tcW w:type="dxa" w:w="4032"/>
          </w:tcPr>
          <w:p>
            <w:r/>
            <w:r>
              <w:rPr>
                <w:rFonts w:ascii="Calibri" w:hAnsi="Calibri"/>
                <w:sz w:val="20"/>
              </w:rPr>
              <w:t>{id, keypair:KeyPair, created:Timestamp}</w:t>
            </w:r>
          </w:p>
        </w:tc>
        <w:tc>
          <w:tcPr>
            <w:tcW w:type="dxa" w:w="2736"/>
          </w:tcPr>
          <w:p>
            <w:r/>
            <w:r>
              <w:rPr>
                <w:rFonts w:ascii="Calibri" w:hAnsi="Calibri"/>
                <w:sz w:val="20"/>
              </w:rPr>
              <w:t>Local peer identity (single record)</w:t>
            </w:r>
          </w:p>
        </w:tc>
      </w:tr>
      <w:tr>
        <w:tc>
          <w:tcPr>
            <w:tcW w:type="dxa" w:w="1440"/>
            <w:shd w:fill="F5F5F5"/>
          </w:tcPr>
          <w:p>
            <w:r/>
            <w:r>
              <w:rPr>
                <w:rFonts w:ascii="Calibri" w:hAnsi="Calibri"/>
                <w:sz w:val="20"/>
              </w:rPr>
              <w:t>peers</w:t>
            </w:r>
          </w:p>
        </w:tc>
        <w:tc>
          <w:tcPr>
            <w:tcW w:type="dxa" w:w="1152"/>
            <w:shd w:fill="F5F5F5"/>
          </w:tcPr>
          <w:p>
            <w:r/>
            <w:r>
              <w:rPr>
                <w:rFonts w:ascii="Calibri" w:hAnsi="Calibri"/>
                <w:sz w:val="20"/>
              </w:rPr>
              <w:t>PeerId</w:t>
            </w:r>
          </w:p>
        </w:tc>
        <w:tc>
          <w:tcPr>
            <w:tcW w:type="dxa" w:w="4032"/>
            <w:shd w:fill="F5F5F5"/>
          </w:tcPr>
          <w:p>
            <w:r/>
            <w:r>
              <w:rPr>
                <w:rFonts w:ascii="Calibri" w:hAnsi="Calibri"/>
                <w:sz w:val="20"/>
              </w:rPr>
              <w:t>{id, info:PeerInfo, trusted:bool, blocked:bool}</w:t>
            </w:r>
          </w:p>
        </w:tc>
        <w:tc>
          <w:tcPr>
            <w:tcW w:type="dxa" w:w="2736"/>
            <w:shd w:fill="F5F5F5"/>
          </w:tcPr>
          <w:p>
            <w:r/>
            <w:r>
              <w:rPr>
                <w:rFonts w:ascii="Calibri" w:hAnsi="Calibri"/>
                <w:sz w:val="20"/>
              </w:rPr>
              <w:t>Known peer directory</w:t>
            </w:r>
          </w:p>
        </w:tc>
      </w:tr>
      <w:tr>
        <w:tc>
          <w:tcPr>
            <w:tcW w:type="dxa" w:w="1440"/>
          </w:tcPr>
          <w:p>
            <w:r/>
            <w:r>
              <w:rPr>
                <w:rFonts w:ascii="Calibri" w:hAnsi="Calibri"/>
                <w:sz w:val="20"/>
              </w:rPr>
              <w:t>rooms</w:t>
            </w:r>
          </w:p>
        </w:tc>
        <w:tc>
          <w:tcPr>
            <w:tcW w:type="dxa" w:w="1152"/>
          </w:tcPr>
          <w:p>
            <w:r/>
            <w:r>
              <w:rPr>
                <w:rFonts w:ascii="Calibri" w:hAnsi="Calibri"/>
                <w:sz w:val="20"/>
              </w:rPr>
              <w:t>RoomId</w:t>
            </w:r>
          </w:p>
        </w:tc>
        <w:tc>
          <w:tcPr>
            <w:tcW w:type="dxa" w:w="4032"/>
          </w:tcPr>
          <w:p>
            <w:r/>
            <w:r>
              <w:rPr>
                <w:rFonts w:ascii="Calibri" w:hAnsi="Calibri"/>
                <w:sz w:val="20"/>
              </w:rPr>
              <w:t>{id, name:str, state:Uint8Array(CRDT), members:[PeerId], lastSync:Timestamp}</w:t>
            </w:r>
          </w:p>
        </w:tc>
        <w:tc>
          <w:tcPr>
            <w:tcW w:type="dxa" w:w="2736"/>
          </w:tcPr>
          <w:p>
            <w:r/>
            <w:r>
              <w:rPr>
                <w:rFonts w:ascii="Calibri" w:hAnsi="Calibri"/>
                <w:sz w:val="20"/>
              </w:rPr>
              <w:t>Room state snapshots</w:t>
            </w:r>
          </w:p>
        </w:tc>
      </w:tr>
      <w:tr>
        <w:tc>
          <w:tcPr>
            <w:tcW w:type="dxa" w:w="1440"/>
            <w:shd w:fill="F5F5F5"/>
          </w:tcPr>
          <w:p>
            <w:r/>
            <w:r>
              <w:rPr>
                <w:rFonts w:ascii="Calibri" w:hAnsi="Calibri"/>
                <w:sz w:val="20"/>
              </w:rPr>
              <w:t>messages</w:t>
            </w:r>
          </w:p>
        </w:tc>
        <w:tc>
          <w:tcPr>
            <w:tcW w:type="dxa" w:w="1152"/>
            <w:shd w:fill="F5F5F5"/>
          </w:tcPr>
          <w:p>
            <w:r/>
            <w:r>
              <w:rPr>
                <w:rFonts w:ascii="Calibri" w:hAnsi="Calibri"/>
                <w:sz w:val="20"/>
              </w:rPr>
              <w:t>uuid</w:t>
            </w:r>
          </w:p>
        </w:tc>
        <w:tc>
          <w:tcPr>
            <w:tcW w:type="dxa" w:w="4032"/>
            <w:shd w:fill="F5F5F5"/>
          </w:tcPr>
          <w:p>
            <w:r/>
            <w:r>
              <w:rPr>
                <w:rFonts w:ascii="Calibri" w:hAnsi="Calibri"/>
                <w:sz w:val="20"/>
              </w:rPr>
              <w:t>{id, room:RoomId, from:PeerId, payload:bytes, ts:Timestamp, delivered:bool}</w:t>
            </w:r>
          </w:p>
        </w:tc>
        <w:tc>
          <w:tcPr>
            <w:tcW w:type="dxa" w:w="2736"/>
            <w:shd w:fill="F5F5F5"/>
          </w:tcPr>
          <w:p>
            <w:r/>
            <w:r>
              <w:rPr>
                <w:rFonts w:ascii="Calibri" w:hAnsi="Calibri"/>
                <w:sz w:val="20"/>
              </w:rPr>
              <w:t>Message history</w:t>
            </w:r>
          </w:p>
        </w:tc>
      </w:tr>
      <w:tr>
        <w:tc>
          <w:tcPr>
            <w:tcW w:type="dxa" w:w="1440"/>
          </w:tcPr>
          <w:p>
            <w:r/>
            <w:r>
              <w:rPr>
                <w:rFonts w:ascii="Calibri" w:hAnsi="Calibri"/>
                <w:sz w:val="20"/>
              </w:rPr>
              <w:t>blobs</w:t>
            </w:r>
          </w:p>
        </w:tc>
        <w:tc>
          <w:tcPr>
            <w:tcW w:type="dxa" w:w="1152"/>
          </w:tcPr>
          <w:p>
            <w:r/>
            <w:r>
              <w:rPr>
                <w:rFonts w:ascii="Calibri" w:hAnsi="Calibri"/>
                <w:sz w:val="20"/>
              </w:rPr>
              <w:t>sha256</w:t>
            </w:r>
          </w:p>
        </w:tc>
        <w:tc>
          <w:tcPr>
            <w:tcW w:type="dxa" w:w="4032"/>
          </w:tcPr>
          <w:p>
            <w:r/>
            <w:r>
              <w:rPr>
                <w:rFonts w:ascii="Calibri" w:hAnsi="Calibri"/>
                <w:sz w:val="20"/>
              </w:rPr>
              <w:t>{hash, data:Uint8Array, refs:int, pinned:bool}</w:t>
            </w:r>
          </w:p>
        </w:tc>
        <w:tc>
          <w:tcPr>
            <w:tcW w:type="dxa" w:w="2736"/>
          </w:tcPr>
          <w:p>
            <w:r/>
            <w:r>
              <w:rPr>
                <w:rFonts w:ascii="Calibri" w:hAnsi="Calibri"/>
                <w:sz w:val="20"/>
              </w:rPr>
              <w:t>Binary large objects</w:t>
            </w:r>
          </w:p>
        </w:tc>
      </w:tr>
    </w:tbl>
    <w:p>
      <w:pPr>
        <w:spacing w:before="240" w:after="80"/>
      </w:pPr>
      <w:r>
        <w:rPr>
          <w:rFonts w:ascii="Calibri" w:hAnsi="Calibri"/>
          <w:b/>
          <w:color w:val="1A1A2E"/>
          <w:sz w:val="26"/>
        </w:rPr>
        <w:t>Cache Strategy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1152"/>
            <w:shd w:fill="2D2D5E"/>
          </w:tcPr>
          <w:p>
            <w:r/>
            <w:r>
              <w:rPr>
                <w:rFonts w:ascii="Calibri" w:hAnsi="Calibri"/>
                <w:b/>
                <w:color w:val="FFFFFF"/>
                <w:sz w:val="20"/>
              </w:rPr>
              <w:t>Tier</w:t>
            </w:r>
          </w:p>
        </w:tc>
        <w:tc>
          <w:tcPr>
            <w:tcW w:type="dxa" w:w="3168"/>
            <w:shd w:fill="2D2D5E"/>
          </w:tcPr>
          <w:p>
            <w:r/>
            <w:r>
              <w:rPr>
                <w:rFonts w:ascii="Calibri" w:hAnsi="Calibri"/>
                <w:b/>
                <w:color w:val="FFFFFF"/>
                <w:sz w:val="20"/>
              </w:rPr>
              <w:t>Criteria</w:t>
            </w:r>
          </w:p>
        </w:tc>
        <w:tc>
          <w:tcPr>
            <w:tcW w:type="dxa" w:w="2160"/>
            <w:shd w:fill="2D2D5E"/>
          </w:tcPr>
          <w:p>
            <w:r/>
            <w:r>
              <w:rPr>
                <w:rFonts w:ascii="Calibri" w:hAnsi="Calibri"/>
                <w:b/>
                <w:color w:val="FFFFFF"/>
                <w:sz w:val="20"/>
              </w:rPr>
              <w:t>Storage</w:t>
            </w:r>
          </w:p>
        </w:tc>
        <w:tc>
          <w:tcPr>
            <w:tcW w:type="dxa" w:w="2880"/>
            <w:shd w:fill="2D2D5E"/>
          </w:tcPr>
          <w:p>
            <w:r/>
            <w:r>
              <w:rPr>
                <w:rFonts w:ascii="Calibri" w:hAnsi="Calibri"/>
                <w:b/>
                <w:color w:val="FFFFFF"/>
                <w:sz w:val="20"/>
              </w:rPr>
              <w:t>TTL</w:t>
            </w:r>
          </w:p>
        </w:tc>
      </w:tr>
      <w:tr>
        <w:tc>
          <w:tcPr>
            <w:tcW w:type="dxa" w:w="1152"/>
          </w:tcPr>
          <w:p>
            <w:r/>
            <w:r>
              <w:rPr>
                <w:rFonts w:ascii="Calibri" w:hAnsi="Calibri"/>
                <w:sz w:val="20"/>
              </w:rPr>
              <w:t>Hot</w:t>
            </w:r>
          </w:p>
        </w:tc>
        <w:tc>
          <w:tcPr>
            <w:tcW w:type="dxa" w:w="3168"/>
          </w:tcPr>
          <w:p>
            <w:r/>
            <w:r>
              <w:rPr>
                <w:rFonts w:ascii="Calibri" w:hAnsi="Calibri"/>
                <w:sz w:val="20"/>
              </w:rPr>
              <w:t>Active rooms, current peers</w:t>
            </w:r>
          </w:p>
        </w:tc>
        <w:tc>
          <w:tcPr>
            <w:tcW w:type="dxa" w:w="2160"/>
          </w:tcPr>
          <w:p>
            <w:r/>
            <w:r>
              <w:rPr>
                <w:rFonts w:ascii="Calibri" w:hAnsi="Calibri"/>
                <w:sz w:val="20"/>
              </w:rPr>
              <w:t>Memory + IDB</w:t>
            </w:r>
          </w:p>
        </w:tc>
        <w:tc>
          <w:tcPr>
            <w:tcW w:type="dxa" w:w="2880"/>
          </w:tcPr>
          <w:p>
            <w:r/>
            <w:r>
              <w:rPr>
                <w:rFonts w:ascii="Calibri" w:hAnsi="Calibri"/>
                <w:sz w:val="20"/>
              </w:rPr>
              <w:t>Always resident</w:t>
            </w:r>
          </w:p>
        </w:tc>
      </w:tr>
      <w:tr>
        <w:tc>
          <w:tcPr>
            <w:tcW w:type="dxa" w:w="1152"/>
            <w:shd w:fill="F5F5F5"/>
          </w:tcPr>
          <w:p>
            <w:r/>
            <w:r>
              <w:rPr>
                <w:rFonts w:ascii="Calibri" w:hAnsi="Calibri"/>
                <w:sz w:val="20"/>
              </w:rPr>
              <w:t>Warm</w:t>
            </w:r>
          </w:p>
        </w:tc>
        <w:tc>
          <w:tcPr>
            <w:tcW w:type="dxa" w:w="3168"/>
            <w:shd w:fill="F5F5F5"/>
          </w:tcPr>
          <w:p>
            <w:r/>
            <w:r>
              <w:rPr>
                <w:rFonts w:ascii="Calibri" w:hAnsi="Calibri"/>
                <w:sz w:val="20"/>
              </w:rPr>
              <w:t>Recent rooms, recent messages</w:t>
            </w:r>
          </w:p>
        </w:tc>
        <w:tc>
          <w:tcPr>
            <w:tcW w:type="dxa" w:w="2160"/>
            <w:shd w:fill="F5F5F5"/>
          </w:tcPr>
          <w:p>
            <w:r/>
            <w:r>
              <w:rPr>
                <w:rFonts w:ascii="Calibri" w:hAnsi="Calibri"/>
                <w:sz w:val="20"/>
              </w:rPr>
              <w:t>IndexedDB</w:t>
            </w:r>
          </w:p>
        </w:tc>
        <w:tc>
          <w:tcPr>
            <w:tcW w:type="dxa" w:w="2880"/>
            <w:shd w:fill="F5F5F5"/>
          </w:tcPr>
          <w:p>
            <w:r/>
            <w:r>
              <w:rPr>
                <w:rFonts w:ascii="Calibri" w:hAnsi="Calibri"/>
                <w:sz w:val="20"/>
              </w:rPr>
              <w:t>24 hours</w:t>
            </w:r>
          </w:p>
        </w:tc>
      </w:tr>
      <w:tr>
        <w:tc>
          <w:tcPr>
            <w:tcW w:type="dxa" w:w="1152"/>
          </w:tcPr>
          <w:p>
            <w:r/>
            <w:r>
              <w:rPr>
                <w:rFonts w:ascii="Calibri" w:hAnsi="Calibri"/>
                <w:sz w:val="20"/>
              </w:rPr>
              <w:t>Cold</w:t>
            </w:r>
          </w:p>
        </w:tc>
        <w:tc>
          <w:tcPr>
            <w:tcW w:type="dxa" w:w="3168"/>
          </w:tcPr>
          <w:p>
            <w:r/>
            <w:r>
              <w:rPr>
                <w:rFonts w:ascii="Calibri" w:hAnsi="Calibri"/>
                <w:sz w:val="20"/>
              </w:rPr>
              <w:t>Old messages, inactive peers</w:t>
            </w:r>
          </w:p>
        </w:tc>
        <w:tc>
          <w:tcPr>
            <w:tcW w:type="dxa" w:w="2160"/>
          </w:tcPr>
          <w:p>
            <w:r/>
            <w:r>
              <w:rPr>
                <w:rFonts w:ascii="Calibri" w:hAnsi="Calibri"/>
                <w:sz w:val="20"/>
              </w:rPr>
              <w:t>IndexedDB</w:t>
            </w:r>
          </w:p>
        </w:tc>
        <w:tc>
          <w:tcPr>
            <w:tcW w:type="dxa" w:w="2880"/>
          </w:tcPr>
          <w:p>
            <w:r/>
            <w:r>
              <w:rPr>
                <w:rFonts w:ascii="Calibri" w:hAnsi="Calibri"/>
                <w:sz w:val="20"/>
              </w:rPr>
              <w:t>7 days</w:t>
            </w:r>
          </w:p>
        </w:tc>
      </w:tr>
      <w:tr>
        <w:tc>
          <w:tcPr>
            <w:tcW w:type="dxa" w:w="1152"/>
            <w:shd w:fill="F5F5F5"/>
          </w:tcPr>
          <w:p>
            <w:r/>
            <w:r>
              <w:rPr>
                <w:rFonts w:ascii="Calibri" w:hAnsi="Calibri"/>
                <w:sz w:val="20"/>
              </w:rPr>
              <w:t>Evict</w:t>
            </w:r>
          </w:p>
        </w:tc>
        <w:tc>
          <w:tcPr>
            <w:tcW w:type="dxa" w:w="3168"/>
            <w:shd w:fill="F5F5F5"/>
          </w:tcPr>
          <w:p>
            <w:r/>
            <w:r>
              <w:rPr>
                <w:rFonts w:ascii="Calibri" w:hAnsi="Calibri"/>
                <w:sz w:val="20"/>
              </w:rPr>
              <w:t>LRU when total &gt; 50 MB</w:t>
            </w:r>
          </w:p>
        </w:tc>
        <w:tc>
          <w:tcPr>
            <w:tcW w:type="dxa" w:w="2160"/>
            <w:shd w:fill="F5F5F5"/>
          </w:tcPr>
          <w:p>
            <w:r/>
            <w:r>
              <w:rPr>
                <w:rFonts w:ascii="Calibri" w:hAnsi="Calibri"/>
                <w:sz w:val="20"/>
              </w:rPr>
              <w:t>Deleted</w:t>
            </w:r>
          </w:p>
        </w:tc>
        <w:tc>
          <w:tcPr>
            <w:tcW w:type="dxa" w:w="2880"/>
            <w:shd w:fill="F5F5F5"/>
          </w:tcPr>
          <w:p>
            <w:r/>
            <w:r>
              <w:rPr>
                <w:rFonts w:ascii="Calibri" w:hAnsi="Calibri"/>
                <w:sz w:val="20"/>
              </w:rPr>
              <w:t>Immediate</w:t>
            </w:r>
          </w:p>
        </w:tc>
      </w:tr>
    </w:tbl>
    <w:p>
      <w:pPr>
        <w:spacing w:before="360" w:after="160"/>
        <w:pBdr>
          <w:bottom w:val="single" w:sz="8" w:space="1" w:color="1A1A2E"/>
        </w:pBdr>
      </w:pPr>
      <w:r>
        <w:rPr>
          <w:rFonts w:ascii="Calibri" w:hAnsi="Calibri"/>
          <w:b/>
          <w:color w:val="1A1A2E"/>
          <w:sz w:val="32"/>
        </w:rPr>
        <w:t>DISCOVERY (α signals)</w:t>
      </w:r>
    </w:p>
    <w:p>
      <w:pPr>
        <w:spacing w:after="80"/>
      </w:pPr>
      <w:r>
        <w:rPr>
          <w:rFonts w:ascii="Calibri" w:hAnsi="Calibri"/>
          <w:b w:val="0"/>
          <w:i w:val="0"/>
          <w:sz w:val="22"/>
        </w:rPr>
        <w:t>Peer discovery employs multiple strategies to maximize connectivity in diverse network environments.</w:t>
      </w:r>
    </w:p>
    <w:p>
      <w:pPr>
        <w:spacing w:before="240" w:after="80"/>
      </w:pPr>
      <w:r>
        <w:rPr>
          <w:rFonts w:ascii="Calibri" w:hAnsi="Calibri"/>
          <w:b/>
          <w:color w:val="1A1A2E"/>
          <w:sz w:val="26"/>
        </w:rPr>
        <w:t>Bootstrap 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Hard-coded relay/bootstrap addresses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BOOTSTRAP_PEERS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'/dns4/relay1.konomi.dev/tcp/443/wss/p2p/QmRelay1...',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'/dns4/relay2.konomi.dev/tcp/443/wss/p2p/QmRelay2...'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These are the initial entry points into the KONOMI swarm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Relay peers also serve as circuit-relay v2 nodes</w:t>
      </w:r>
    </w:p>
    <w:p>
      <w:pPr>
        <w:spacing w:before="240" w:after="80"/>
      </w:pPr>
      <w:r>
        <w:rPr>
          <w:rFonts w:ascii="Calibri" w:hAnsi="Calibri"/>
          <w:b/>
          <w:color w:val="1A1A2E"/>
          <w:sz w:val="26"/>
        </w:rPr>
        <w:t>DHT Discovery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Protocol: "/konomi/kad/1.0.0"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Operations: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find_peer(PeerId)       =&gt; [Multiaddr]    // locate a specific 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provide(CID)            =&gt; void           // announce content availability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find_providers(CID)     =&gt; [PeerInfo]     // find peers with content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Kademlia DHT with k=20 bucket size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Routing table refreshed every 10 minutes</w:t>
      </w:r>
    </w:p>
    <w:p>
      <w:pPr>
        <w:spacing w:before="240" w:after="80"/>
      </w:pPr>
      <w:r>
        <w:rPr>
          <w:rFonts w:ascii="Calibri" w:hAnsi="Calibri"/>
          <w:b/>
          <w:color w:val="1A1A2E"/>
          <w:sz w:val="26"/>
        </w:rPr>
        <w:t>PubSub Discovery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Topic: "konomi:discovery:v1"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Announce interval: 30 seconds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Announcement payload: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      PeerId,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addrs:     [Multiaddr],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protocols: [str],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rooms:     [RoomId],      // rooms this peer is in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timestamp: uint64</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Peers learn about each other through gossip</w:t>
      </w:r>
    </w:p>
    <w:p>
      <w:pPr>
        <w:spacing w:before="240" w:after="80"/>
      </w:pPr>
      <w:r>
        <w:rPr>
          <w:rFonts w:ascii="Calibri" w:hAnsi="Calibri"/>
          <w:b/>
          <w:color w:val="1A1A2E"/>
          <w:sz w:val="26"/>
        </w:rPr>
        <w:t>Room Discovery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Topic: "konomi:room:{room_id}"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Awareness heartbeat: 1 second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Heartbeat payload: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   PeerId,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cursor: { x, y },        // cursor position (if collaborative)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name:   str,              // display 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color:  str,              // assigned color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active: bool              // is peer actively editing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NAT TRAVERSAL (η manages)</w:t>
      </w:r>
    </w:p>
    <w:p>
      <w:pPr>
        <w:spacing w:after="80"/>
      </w:pPr>
      <w:r>
        <w:rPr>
          <w:rFonts w:ascii="Calibri" w:hAnsi="Calibri"/>
          <w:b w:val="0"/>
          <w:i w:val="0"/>
          <w:sz w:val="22"/>
        </w:rPr>
        <w:t>NAT traversal follows a cascading strategy to achieve the most direct connection possible.</w:t>
      </w:r>
    </w:p>
    <w:p>
      <w:pPr>
        <w:spacing w:before="240" w:after="80"/>
      </w:pPr>
      <w:r>
        <w:rPr>
          <w:rFonts w:ascii="Calibri" w:hAnsi="Calibri"/>
          <w:b/>
          <w:color w:val="1A1A2E"/>
          <w:sz w:val="26"/>
        </w:rPr>
        <w:t>Strategy Order</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type="dxa" w:w="1008"/>
            <w:shd w:fill="2D2D5E"/>
          </w:tcPr>
          <w:p>
            <w:r/>
            <w:r>
              <w:rPr>
                <w:rFonts w:ascii="Calibri" w:hAnsi="Calibri"/>
                <w:b/>
                <w:color w:val="FFFFFF"/>
                <w:sz w:val="20"/>
              </w:rPr>
              <w:t>Priority</w:t>
            </w:r>
          </w:p>
        </w:tc>
        <w:tc>
          <w:tcPr>
            <w:tcW w:type="dxa" w:w="2880"/>
            <w:shd w:fill="2D2D5E"/>
          </w:tcPr>
          <w:p>
            <w:r/>
            <w:r>
              <w:rPr>
                <w:rFonts w:ascii="Calibri" w:hAnsi="Calibri"/>
                <w:b/>
                <w:color w:val="FFFFFF"/>
                <w:sz w:val="20"/>
              </w:rPr>
              <w:t>Strategy</w:t>
            </w:r>
          </w:p>
        </w:tc>
        <w:tc>
          <w:tcPr>
            <w:tcW w:type="dxa" w:w="1584"/>
            <w:shd w:fill="2D2D5E"/>
          </w:tcPr>
          <w:p>
            <w:r/>
            <w:r>
              <w:rPr>
                <w:rFonts w:ascii="Calibri" w:hAnsi="Calibri"/>
                <w:b/>
                <w:color w:val="FFFFFF"/>
                <w:sz w:val="20"/>
              </w:rPr>
              <w:t>Latency</w:t>
            </w:r>
          </w:p>
        </w:tc>
        <w:tc>
          <w:tcPr>
            <w:tcW w:type="dxa" w:w="1584"/>
            <w:shd w:fill="2D2D5E"/>
          </w:tcPr>
          <w:p>
            <w:r/>
            <w:r>
              <w:rPr>
                <w:rFonts w:ascii="Calibri" w:hAnsi="Calibri"/>
                <w:b/>
                <w:color w:val="FFFFFF"/>
                <w:sz w:val="20"/>
              </w:rPr>
              <w:t>Reliability</w:t>
            </w:r>
          </w:p>
        </w:tc>
        <w:tc>
          <w:tcPr>
            <w:tcW w:type="dxa" w:w="2304"/>
            <w:shd w:fill="2D2D5E"/>
          </w:tcPr>
          <w:p>
            <w:r/>
            <w:r>
              <w:rPr>
                <w:rFonts w:ascii="Calibri" w:hAnsi="Calibri"/>
                <w:b/>
                <w:color w:val="FFFFFF"/>
                <w:sz w:val="20"/>
              </w:rPr>
              <w:t>Fallback</w:t>
            </w:r>
          </w:p>
        </w:tc>
      </w:tr>
      <w:tr>
        <w:tc>
          <w:tcPr>
            <w:tcW w:type="dxa" w:w="1008"/>
          </w:tcPr>
          <w:p>
            <w:r/>
            <w:r>
              <w:rPr>
                <w:rFonts w:ascii="Calibri" w:hAnsi="Calibri"/>
                <w:sz w:val="20"/>
              </w:rPr>
              <w:t>1</w:t>
            </w:r>
          </w:p>
        </w:tc>
        <w:tc>
          <w:tcPr>
            <w:tcW w:type="dxa" w:w="2880"/>
          </w:tcPr>
          <w:p>
            <w:r/>
            <w:r>
              <w:rPr>
                <w:rFonts w:ascii="Calibri" w:hAnsi="Calibri"/>
                <w:sz w:val="20"/>
              </w:rPr>
              <w:t>Direct (same network)</w:t>
            </w:r>
          </w:p>
        </w:tc>
        <w:tc>
          <w:tcPr>
            <w:tcW w:type="dxa" w:w="1584"/>
          </w:tcPr>
          <w:p>
            <w:r/>
            <w:r>
              <w:rPr>
                <w:rFonts w:ascii="Calibri" w:hAnsi="Calibri"/>
                <w:sz w:val="20"/>
              </w:rPr>
              <w:t>&lt; 5ms</w:t>
            </w:r>
          </w:p>
        </w:tc>
        <w:tc>
          <w:tcPr>
            <w:tcW w:type="dxa" w:w="1584"/>
          </w:tcPr>
          <w:p>
            <w:r/>
            <w:r>
              <w:rPr>
                <w:rFonts w:ascii="Calibri" w:hAnsi="Calibri"/>
                <w:sz w:val="20"/>
              </w:rPr>
              <w:t>High</w:t>
            </w:r>
          </w:p>
        </w:tc>
        <w:tc>
          <w:tcPr>
            <w:tcW w:type="dxa" w:w="2304"/>
          </w:tcPr>
          <w:p>
            <w:r/>
            <w:r>
              <w:rPr>
                <w:rFonts w:ascii="Calibri" w:hAnsi="Calibri"/>
                <w:sz w:val="20"/>
              </w:rPr>
              <w:t>No</w:t>
            </w:r>
          </w:p>
        </w:tc>
      </w:tr>
      <w:tr>
        <w:tc>
          <w:tcPr>
            <w:tcW w:type="dxa" w:w="1008"/>
            <w:shd w:fill="F5F5F5"/>
          </w:tcPr>
          <w:p>
            <w:r/>
            <w:r>
              <w:rPr>
                <w:rFonts w:ascii="Calibri" w:hAnsi="Calibri"/>
                <w:sz w:val="20"/>
              </w:rPr>
              <w:t>2</w:t>
            </w:r>
          </w:p>
        </w:tc>
        <w:tc>
          <w:tcPr>
            <w:tcW w:type="dxa" w:w="2880"/>
            <w:shd w:fill="F5F5F5"/>
          </w:tcPr>
          <w:p>
            <w:r/>
            <w:r>
              <w:rPr>
                <w:rFonts w:ascii="Calibri" w:hAnsi="Calibri"/>
                <w:sz w:val="20"/>
              </w:rPr>
              <w:t>Hole-punch (STUN)</w:t>
            </w:r>
          </w:p>
        </w:tc>
        <w:tc>
          <w:tcPr>
            <w:tcW w:type="dxa" w:w="1584"/>
            <w:shd w:fill="F5F5F5"/>
          </w:tcPr>
          <w:p>
            <w:r/>
            <w:r>
              <w:rPr>
                <w:rFonts w:ascii="Calibri" w:hAnsi="Calibri"/>
                <w:sz w:val="20"/>
              </w:rPr>
              <w:t>10-50ms</w:t>
            </w:r>
          </w:p>
        </w:tc>
        <w:tc>
          <w:tcPr>
            <w:tcW w:type="dxa" w:w="1584"/>
            <w:shd w:fill="F5F5F5"/>
          </w:tcPr>
          <w:p>
            <w:r/>
            <w:r>
              <w:rPr>
                <w:rFonts w:ascii="Calibri" w:hAnsi="Calibri"/>
                <w:sz w:val="20"/>
              </w:rPr>
              <w:t>Medium</w:t>
            </w:r>
          </w:p>
        </w:tc>
        <w:tc>
          <w:tcPr>
            <w:tcW w:type="dxa" w:w="2304"/>
            <w:shd w:fill="F5F5F5"/>
          </w:tcPr>
          <w:p>
            <w:r/>
            <w:r>
              <w:rPr>
                <w:rFonts w:ascii="Calibri" w:hAnsi="Calibri"/>
                <w:sz w:val="20"/>
              </w:rPr>
              <w:t>Yes</w:t>
            </w:r>
          </w:p>
        </w:tc>
      </w:tr>
      <w:tr>
        <w:tc>
          <w:tcPr>
            <w:tcW w:type="dxa" w:w="1008"/>
          </w:tcPr>
          <w:p>
            <w:r/>
            <w:r>
              <w:rPr>
                <w:rFonts w:ascii="Calibri" w:hAnsi="Calibri"/>
                <w:sz w:val="20"/>
              </w:rPr>
              <w:t>3</w:t>
            </w:r>
          </w:p>
        </w:tc>
        <w:tc>
          <w:tcPr>
            <w:tcW w:type="dxa" w:w="2880"/>
          </w:tcPr>
          <w:p>
            <w:r/>
            <w:r>
              <w:rPr>
                <w:rFonts w:ascii="Calibri" w:hAnsi="Calibri"/>
                <w:sz w:val="20"/>
              </w:rPr>
              <w:t>Circuit-relay (via relay peer)</w:t>
            </w:r>
          </w:p>
        </w:tc>
        <w:tc>
          <w:tcPr>
            <w:tcW w:type="dxa" w:w="1584"/>
          </w:tcPr>
          <w:p>
            <w:r/>
            <w:r>
              <w:rPr>
                <w:rFonts w:ascii="Calibri" w:hAnsi="Calibri"/>
                <w:sz w:val="20"/>
              </w:rPr>
              <w:t>50-200ms</w:t>
            </w:r>
          </w:p>
        </w:tc>
        <w:tc>
          <w:tcPr>
            <w:tcW w:type="dxa" w:w="1584"/>
          </w:tcPr>
          <w:p>
            <w:r/>
            <w:r>
              <w:rPr>
                <w:rFonts w:ascii="Calibri" w:hAnsi="Calibri"/>
                <w:sz w:val="20"/>
              </w:rPr>
              <w:t>High</w:t>
            </w:r>
          </w:p>
        </w:tc>
        <w:tc>
          <w:tcPr>
            <w:tcW w:type="dxa" w:w="2304"/>
          </w:tcPr>
          <w:p>
            <w:r/>
            <w:r>
              <w:rPr>
                <w:rFonts w:ascii="Calibri" w:hAnsi="Calibri"/>
                <w:sz w:val="20"/>
              </w:rPr>
              <w:t>Yes</w:t>
            </w:r>
          </w:p>
        </w:tc>
      </w:tr>
      <w:tr>
        <w:tc>
          <w:tcPr>
            <w:tcW w:type="dxa" w:w="1008"/>
            <w:shd w:fill="F5F5F5"/>
          </w:tcPr>
          <w:p>
            <w:r/>
            <w:r>
              <w:rPr>
                <w:rFonts w:ascii="Calibri" w:hAnsi="Calibri"/>
                <w:sz w:val="20"/>
              </w:rPr>
              <w:t>4</w:t>
            </w:r>
          </w:p>
        </w:tc>
        <w:tc>
          <w:tcPr>
            <w:tcW w:type="dxa" w:w="2880"/>
            <w:shd w:fill="F5F5F5"/>
          </w:tcPr>
          <w:p>
            <w:r/>
            <w:r>
              <w:rPr>
                <w:rFonts w:ascii="Calibri" w:hAnsi="Calibri"/>
                <w:sz w:val="20"/>
              </w:rPr>
              <w:t>TURN (last resort)</w:t>
            </w:r>
          </w:p>
        </w:tc>
        <w:tc>
          <w:tcPr>
            <w:tcW w:type="dxa" w:w="1584"/>
            <w:shd w:fill="F5F5F5"/>
          </w:tcPr>
          <w:p>
            <w:r/>
            <w:r>
              <w:rPr>
                <w:rFonts w:ascii="Calibri" w:hAnsi="Calibri"/>
                <w:sz w:val="20"/>
              </w:rPr>
              <w:t>100-500ms</w:t>
            </w:r>
          </w:p>
        </w:tc>
        <w:tc>
          <w:tcPr>
            <w:tcW w:type="dxa" w:w="1584"/>
            <w:shd w:fill="F5F5F5"/>
          </w:tcPr>
          <w:p>
            <w:r/>
            <w:r>
              <w:rPr>
                <w:rFonts w:ascii="Calibri" w:hAnsi="Calibri"/>
                <w:sz w:val="20"/>
              </w:rPr>
              <w:t>High</w:t>
            </w:r>
          </w:p>
        </w:tc>
        <w:tc>
          <w:tcPr>
            <w:tcW w:type="dxa" w:w="2304"/>
            <w:shd w:fill="F5F5F5"/>
          </w:tcPr>
          <w:p>
            <w:r/>
            <w:r>
              <w:rPr>
                <w:rFonts w:ascii="Calibri" w:hAnsi="Calibri"/>
                <w:sz w:val="20"/>
              </w:rPr>
              <w:t>Final</w:t>
            </w:r>
          </w:p>
        </w:tc>
      </w:tr>
    </w:tbl>
    <w:p>
      <w:pPr>
        <w:spacing w:before="240" w:after="80"/>
      </w:pPr>
      <w:r>
        <w:rPr>
          <w:rFonts w:ascii="Calibri" w:hAnsi="Calibri"/>
          <w:b/>
          <w:color w:val="1A1A2E"/>
          <w:sz w:val="26"/>
        </w:rPr>
        <w:t>WebRTC Connection Flow</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1. createOffer()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Generate SDP offer with ICE candidates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2. Signaling via PubSub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Send offer to topic "konomi:signal:{target_peer_id}"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3. createAnswer()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Remote peer generates SDP answer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4. ICE Candidate Exchange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Both peers exchange candidates via signaling 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STUN servers: stun:stun.l.google.com:19302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5. DataChannel Established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Reliable, ordered data channel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Used for Yjs sync and direct messaging</w:t>
      </w:r>
    </w:p>
    <w:p>
      <w:pPr>
        <w:spacing w:before="240" w:after="80"/>
      </w:pPr>
      <w:r>
        <w:rPr>
          <w:rFonts w:ascii="Calibri" w:hAnsi="Calibri"/>
          <w:b/>
          <w:color w:val="1A1A2E"/>
          <w:sz w:val="26"/>
        </w:rPr>
        <w:t>Signaling via PubSub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Topic: "konomi:signal:{target_peer_id}"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Ephemeral topic, unsubscribed after connection established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Signal message types: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"offer"     -&gt; SDP offer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"answer"    -&gt; SDP answer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"candidate" -&gt; ICE candidate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"bye"       -&gt; connection teardown</w:t>
      </w:r>
    </w:p>
    <w:p>
      <w:pPr>
        <w:spacing w:before="240" w:after="80"/>
      </w:pPr>
      <w:r>
        <w:rPr>
          <w:rFonts w:ascii="Calibri" w:hAnsi="Calibri"/>
          <w:b/>
          <w:color w:val="1A1A2E"/>
          <w:sz w:val="26"/>
        </w:rPr>
        <w:t>Relay Protocol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Protocol: "/konomi/relay/1.0.0"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Constraints: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Max 10 reservations per relay 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Reservation TTL: 1 hour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Max data rate: 64 KB/s per relayed connection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Relay peers are incentivized (future token model)</w:t>
      </w:r>
    </w:p>
    <w:p>
      <w:pPr>
        <w:spacing w:before="360" w:after="160"/>
        <w:pBdr>
          <w:bottom w:val="single" w:sz="8" w:space="1" w:color="1A1A2E"/>
        </w:pBdr>
      </w:pPr>
      <w:r>
        <w:rPr>
          <w:rFonts w:ascii="Calibri" w:hAnsi="Calibri"/>
          <w:b/>
          <w:color w:val="1A1A2E"/>
          <w:sz w:val="32"/>
        </w:rPr>
        <w:t>MESH TOPOLOGY (β builds)</w:t>
      </w:r>
    </w:p>
    <w:p>
      <w:pPr>
        <w:spacing w:after="80"/>
      </w:pPr>
      <w:r>
        <w:rPr>
          <w:rFonts w:ascii="Calibri" w:hAnsi="Calibri"/>
          <w:b w:val="0"/>
          <w:i w:val="0"/>
          <w:sz w:val="22"/>
        </w:rPr>
        <w:t>The mesh uses GossipSub v1.1 for efficient, resilient message propagation.</w:t>
      </w:r>
    </w:p>
    <w:p>
      <w:pPr>
        <w:spacing w:before="240" w:after="80"/>
      </w:pPr>
      <w:r>
        <w:rPr>
          <w:rFonts w:ascii="Calibri" w:hAnsi="Calibri"/>
          <w:b/>
          <w:color w:val="1A1A2E"/>
          <w:sz w:val="26"/>
        </w:rPr>
        <w:t>GossipSub Configuration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GOSSIPSUB_CONFIG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          6,      // target mesh degree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D_lo:       4,      // low watermark  -- below triggers GRAFT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D_hi:       12,     // high watermark -- above triggers PRUNE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heartbeat:  1000,   // heartbeat interval (ms)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history:    5,      // message cache window (heartbeats)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gossip:     3,      // gossip-to peers count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fanout_ttl: 60000,  // fanout map TTL (ms)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mcache_len: 5,      // message cache length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mcache_gossip: 3,   // gossip cache length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Peer Scoring</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2880"/>
            <w:shd w:fill="2D2D5E"/>
          </w:tcPr>
          <w:p>
            <w:r/>
            <w:r>
              <w:rPr>
                <w:rFonts w:ascii="Calibri" w:hAnsi="Calibri"/>
                <w:b/>
                <w:color w:val="FFFFFF"/>
                <w:sz w:val="20"/>
              </w:rPr>
              <w:t>Parameter</w:t>
            </w:r>
          </w:p>
        </w:tc>
        <w:tc>
          <w:tcPr>
            <w:tcW w:type="dxa" w:w="1440"/>
            <w:shd w:fill="2D2D5E"/>
          </w:tcPr>
          <w:p>
            <w:r/>
            <w:r>
              <w:rPr>
                <w:rFonts w:ascii="Calibri" w:hAnsi="Calibri"/>
                <w:b/>
                <w:color w:val="FFFFFF"/>
                <w:sz w:val="20"/>
              </w:rPr>
              <w:t>Weight</w:t>
            </w:r>
          </w:p>
        </w:tc>
        <w:tc>
          <w:tcPr>
            <w:tcW w:type="dxa" w:w="5040"/>
            <w:shd w:fill="2D2D5E"/>
          </w:tcPr>
          <w:p>
            <w:r/>
            <w:r>
              <w:rPr>
                <w:rFonts w:ascii="Calibri" w:hAnsi="Calibri"/>
                <w:b/>
                <w:color w:val="FFFFFF"/>
                <w:sz w:val="20"/>
              </w:rPr>
              <w:t>Description</w:t>
            </w:r>
          </w:p>
        </w:tc>
      </w:tr>
      <w:tr>
        <w:tc>
          <w:tcPr>
            <w:tcW w:type="dxa" w:w="2880"/>
          </w:tcPr>
          <w:p>
            <w:r/>
            <w:r>
              <w:rPr>
                <w:rFonts w:ascii="Calibri" w:hAnsi="Calibri"/>
                <w:sz w:val="20"/>
              </w:rPr>
              <w:t>P1: Time in Mesh</w:t>
            </w:r>
          </w:p>
        </w:tc>
        <w:tc>
          <w:tcPr>
            <w:tcW w:type="dxa" w:w="1440"/>
          </w:tcPr>
          <w:p>
            <w:r/>
            <w:r>
              <w:rPr>
                <w:rFonts w:ascii="Calibri" w:hAnsi="Calibri"/>
                <w:sz w:val="20"/>
              </w:rPr>
              <w:t>+0.5</w:t>
            </w:r>
          </w:p>
        </w:tc>
        <w:tc>
          <w:tcPr>
            <w:tcW w:type="dxa" w:w="5040"/>
          </w:tcPr>
          <w:p>
            <w:r/>
            <w:r>
              <w:rPr>
                <w:rFonts w:ascii="Calibri" w:hAnsi="Calibri"/>
                <w:sz w:val="20"/>
              </w:rPr>
              <w:t>Reward for stable mesh membership</w:t>
            </w:r>
          </w:p>
        </w:tc>
      </w:tr>
      <w:tr>
        <w:tc>
          <w:tcPr>
            <w:tcW w:type="dxa" w:w="2880"/>
            <w:shd w:fill="F5F5F5"/>
          </w:tcPr>
          <w:p>
            <w:r/>
            <w:r>
              <w:rPr>
                <w:rFonts w:ascii="Calibri" w:hAnsi="Calibri"/>
                <w:sz w:val="20"/>
              </w:rPr>
              <w:t>P2: First Message Delivery</w:t>
            </w:r>
          </w:p>
        </w:tc>
        <w:tc>
          <w:tcPr>
            <w:tcW w:type="dxa" w:w="1440"/>
            <w:shd w:fill="F5F5F5"/>
          </w:tcPr>
          <w:p>
            <w:r/>
            <w:r>
              <w:rPr>
                <w:rFonts w:ascii="Calibri" w:hAnsi="Calibri"/>
                <w:sz w:val="20"/>
              </w:rPr>
              <w:t>+1.0</w:t>
            </w:r>
          </w:p>
        </w:tc>
        <w:tc>
          <w:tcPr>
            <w:tcW w:type="dxa" w:w="5040"/>
            <w:shd w:fill="F5F5F5"/>
          </w:tcPr>
          <w:p>
            <w:r/>
            <w:r>
              <w:rPr>
                <w:rFonts w:ascii="Calibri" w:hAnsi="Calibri"/>
                <w:sz w:val="20"/>
              </w:rPr>
              <w:t>Reward for delivering new messages first</w:t>
            </w:r>
          </w:p>
        </w:tc>
      </w:tr>
      <w:tr>
        <w:tc>
          <w:tcPr>
            <w:tcW w:type="dxa" w:w="2880"/>
          </w:tcPr>
          <w:p>
            <w:r/>
            <w:r>
              <w:rPr>
                <w:rFonts w:ascii="Calibri" w:hAnsi="Calibri"/>
                <w:sz w:val="20"/>
              </w:rPr>
              <w:t>P3: Mesh Message Delivery</w:t>
            </w:r>
          </w:p>
        </w:tc>
        <w:tc>
          <w:tcPr>
            <w:tcW w:type="dxa" w:w="1440"/>
          </w:tcPr>
          <w:p>
            <w:r/>
            <w:r>
              <w:rPr>
                <w:rFonts w:ascii="Calibri" w:hAnsi="Calibri"/>
                <w:sz w:val="20"/>
              </w:rPr>
              <w:t>+0.5</w:t>
            </w:r>
          </w:p>
        </w:tc>
        <w:tc>
          <w:tcPr>
            <w:tcW w:type="dxa" w:w="5040"/>
          </w:tcPr>
          <w:p>
            <w:r/>
            <w:r>
              <w:rPr>
                <w:rFonts w:ascii="Calibri" w:hAnsi="Calibri"/>
                <w:sz w:val="20"/>
              </w:rPr>
              <w:t>Reward for relaying messages in mesh</w:t>
            </w:r>
          </w:p>
        </w:tc>
      </w:tr>
      <w:tr>
        <w:tc>
          <w:tcPr>
            <w:tcW w:type="dxa" w:w="2880"/>
            <w:shd w:fill="F5F5F5"/>
          </w:tcPr>
          <w:p>
            <w:r/>
            <w:r>
              <w:rPr>
                <w:rFonts w:ascii="Calibri" w:hAnsi="Calibri"/>
                <w:sz w:val="20"/>
              </w:rPr>
              <w:t>P4: Invalid Messages</w:t>
            </w:r>
          </w:p>
        </w:tc>
        <w:tc>
          <w:tcPr>
            <w:tcW w:type="dxa" w:w="1440"/>
            <w:shd w:fill="F5F5F5"/>
          </w:tcPr>
          <w:p>
            <w:r/>
            <w:r>
              <w:rPr>
                <w:rFonts w:ascii="Calibri" w:hAnsi="Calibri"/>
                <w:sz w:val="20"/>
              </w:rPr>
              <w:t>-10.0</w:t>
            </w:r>
          </w:p>
        </w:tc>
        <w:tc>
          <w:tcPr>
            <w:tcW w:type="dxa" w:w="5040"/>
            <w:shd w:fill="F5F5F5"/>
          </w:tcPr>
          <w:p>
            <w:r/>
            <w:r>
              <w:rPr>
                <w:rFonts w:ascii="Calibri" w:hAnsi="Calibri"/>
                <w:sz w:val="20"/>
              </w:rPr>
              <w:t>Penalty for invalid/malformed messages</w:t>
            </w:r>
          </w:p>
        </w:tc>
      </w:tr>
      <w:tr>
        <w:tc>
          <w:tcPr>
            <w:tcW w:type="dxa" w:w="2880"/>
          </w:tcPr>
          <w:p>
            <w:r/>
            <w:r>
              <w:rPr>
                <w:rFonts w:ascii="Calibri" w:hAnsi="Calibri"/>
                <w:sz w:val="20"/>
              </w:rPr>
              <w:t>P5: Application-specific</w:t>
            </w:r>
          </w:p>
        </w:tc>
        <w:tc>
          <w:tcPr>
            <w:tcW w:type="dxa" w:w="1440"/>
          </w:tcPr>
          <w:p>
            <w:r/>
            <w:r>
              <w:rPr>
                <w:rFonts w:ascii="Calibri" w:hAnsi="Calibri"/>
                <w:sz w:val="20"/>
              </w:rPr>
              <w:t>variable</w:t>
            </w:r>
          </w:p>
        </w:tc>
        <w:tc>
          <w:tcPr>
            <w:tcW w:type="dxa" w:w="5040"/>
          </w:tcPr>
          <w:p>
            <w:r/>
            <w:r>
              <w:rPr>
                <w:rFonts w:ascii="Calibri" w:hAnsi="Calibri"/>
                <w:sz w:val="20"/>
              </w:rPr>
              <w:t>Custom scoring per application needs</w:t>
            </w:r>
          </w:p>
        </w:tc>
      </w:tr>
    </w:tbl>
    <w:p>
      <w:pPr>
        <w:spacing w:after="80"/>
      </w:pPr>
      <w:r>
        <w:rPr>
          <w:rFonts w:ascii="Calibri" w:hAnsi="Calibri"/>
          <w:b/>
          <w:i w:val="0"/>
          <w:sz w:val="22"/>
        </w:rPr>
        <w:t>Peer score threshold: -100 (peers below this are pruned from mesh).</w:t>
      </w:r>
    </w:p>
    <w:p>
      <w:pPr>
        <w:spacing w:before="240" w:after="80"/>
      </w:pPr>
      <w:r>
        <w:rPr>
          <w:rFonts w:ascii="Calibri" w:hAnsi="Calibri"/>
          <w:b/>
          <w:color w:val="1A1A2E"/>
          <w:sz w:val="26"/>
        </w:rPr>
        <w:t>Mesh Maintenance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Every heartbeat (1s):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1. PRUNE excess peers if mesh_degree &gt; D_hi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Remove lowest-scoring peers first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2. GRAFT new peers if mesh_degree &lt; D_lo</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Select highest-scoring candidates from known 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3. BALANCE topics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Ensure each topic has D peers in mesh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4. Emit IHAVE gossip to non-mesh 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Allows them to request missing messages via IWANT</w:t>
      </w:r>
    </w:p>
    <w:p>
      <w:pPr>
        <w:spacing w:before="360" w:after="160"/>
        <w:pBdr>
          <w:bottom w:val="single" w:sz="8" w:space="1" w:color="1A1A2E"/>
        </w:pBdr>
      </w:pPr>
      <w:r>
        <w:rPr>
          <w:rFonts w:ascii="Calibri" w:hAnsi="Calibri"/>
          <w:b/>
          <w:color w:val="1A1A2E"/>
          <w:sz w:val="32"/>
        </w:rPr>
        <w:t>SYNC PROTOCOL (γ manages)</w:t>
      </w:r>
    </w:p>
    <w:p>
      <w:pPr>
        <w:spacing w:after="80"/>
      </w:pPr>
      <w:r>
        <w:rPr>
          <w:rFonts w:ascii="Calibri" w:hAnsi="Calibri"/>
          <w:b w:val="0"/>
          <w:i w:val="0"/>
          <w:sz w:val="22"/>
        </w:rPr>
        <w:t>State synchronization is powered by Yjs, providing conflict-free real-time collaboration.</w:t>
      </w:r>
    </w:p>
    <w:p>
      <w:pPr>
        <w:spacing w:before="240" w:after="80"/>
      </w:pPr>
      <w:r>
        <w:rPr>
          <w:rFonts w:ascii="Calibri" w:hAnsi="Calibri"/>
          <w:b/>
          <w:color w:val="1A1A2E"/>
          <w:sz w:val="26"/>
        </w:rPr>
        <w:t>Yjs Setup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as Y from 'yjs'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Awareness } from 'y-protocols/awareness'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ydoc = new 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awareness = new Awareness(ydoc)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Shared types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ymap    = ydoc.getMap('shared-state')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yarray  = ydoc.getArray('shared-list')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ytext   = ydoc.getText('shared-text')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yxml    = ydoc.getXmlFragment('shared-dom')</w:t>
      </w:r>
    </w:p>
    <w:p>
      <w:pPr>
        <w:spacing w:before="240" w:after="80"/>
      </w:pPr>
      <w:r>
        <w:rPr>
          <w:rFonts w:ascii="Calibri" w:hAnsi="Calibri"/>
          <w:b/>
          <w:color w:val="1A1A2E"/>
          <w:sz w:val="26"/>
        </w:rPr>
        <w:t>Sync Flow</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Step 1: Peer A sends sync-step-1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Contains state vector (clock summary of all known changes)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Step 2: Peer B receives sync-step-1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Computes diff: changes B has that A lacks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Step 3: Peer B sends sync-step-2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Contains the missing updates (binary encoded)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Step 4: Peer A applies updates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Y.applyUpdate(doc, 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Triggers observers on changed types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Step 5: Continuous sync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doc.on('update', update =&gt; broadcastToPeers(update))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Every update is incrementally broadcast</w:t>
      </w:r>
    </w:p>
    <w:p>
      <w:pPr>
        <w:spacing w:before="240" w:after="80"/>
      </w:pPr>
      <w:r>
        <w:rPr>
          <w:rFonts w:ascii="Calibri" w:hAnsi="Calibri"/>
          <w:b/>
          <w:color w:val="1A1A2E"/>
          <w:sz w:val="26"/>
        </w:rPr>
        <w:t>Awareness Protocol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Awareness state per 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user: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name:   'Alice',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color:  '#ff6b6b',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cursor: { index: 42, length: 0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Awareness update interval: 1 second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Peer timeout: 30 seconds (removed from awareness after silence)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Used for: cursor positions, selection ranges, presence indicators</w:t>
      </w:r>
    </w:p>
    <w:p>
      <w:pPr>
        <w:spacing w:before="240" w:after="80"/>
      </w:pPr>
      <w:r>
        <w:rPr>
          <w:rFonts w:ascii="Calibri" w:hAnsi="Calibri"/>
          <w:b/>
          <w:color w:val="1A1A2E"/>
          <w:sz w:val="26"/>
        </w:rPr>
        <w:t>Conflict-Free Merge</w:t>
      </w:r>
    </w:p>
    <w:p>
      <w:pPr>
        <w:spacing w:after="80"/>
      </w:pPr>
      <w:r>
        <w:rPr>
          <w:rFonts w:ascii="Calibri" w:hAnsi="Calibri"/>
          <w:b w:val="0"/>
          <w:i w:val="0"/>
          <w:sz w:val="22"/>
        </w:rPr>
        <w:t>All operations are commutative, associative, and idempotent. No matter the order of arrival, all peers converge to the same state. Yjs uses the YATA (Yet Another Transformation Approach) algorithm for text and rich-text types, providing intention preservation without operational transformation.</w:t>
      </w:r>
    </w:p>
    <w:p>
      <w:pPr>
        <w:spacing w:before="360" w:after="160"/>
        <w:pBdr>
          <w:bottom w:val="single" w:sz="8" w:space="1" w:color="1A1A2E"/>
        </w:pBdr>
      </w:pPr>
      <w:r>
        <w:rPr>
          <w:rFonts w:ascii="Calibri" w:hAnsi="Calibri"/>
          <w:b/>
          <w:color w:val="1A1A2E"/>
          <w:sz w:val="32"/>
        </w:rPr>
        <w:t>PROJECT STRUCTURE</w:t>
      </w:r>
    </w:p>
    <w:p>
      <w:pPr>
        <w:spacing w:after="80"/>
      </w:pPr>
      <w:r>
        <w:rPr>
          <w:rFonts w:ascii="Calibri" w:hAnsi="Calibri"/>
          <w:b w:val="0"/>
          <w:i w:val="0"/>
          <w:sz w:val="22"/>
        </w:rPr>
        <w:t>Complete directory layout of the konomi-p2p package: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konomi-p2p/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package.json                  # Dependencies and scripts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src/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index.js                  # Main entry -- exports public API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libp2p.js                 # libp2p node factory (createNode)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provider.js               # Yjs &lt;-&gt; libp2p bridge (KonomiP2PProvider)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crypto.js                 # tweetnacl key management (d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store.js                  # IndexedDB wrapper (e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discovery.js              # Multi-strategy discovery (a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mesh.js                   # GossipSub configuration (b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sync.js                   # Yjs sync protocol handler (g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nat.js                    # NAT traversal logic (h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relay.js                  # Circuit relay setup (q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boot.js                   # Bootstrap sequence (i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bridge/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inject.js             # DOM injection for static sites (z agent)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adapters.js           # localStorage, form, canvas adapters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status-ui.js          # Connection status overlay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sw/</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service-worker.js         # Offline caching and request interception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dist/                         # Built output (bundled)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konomi-p2p.min.js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konomi-sw.js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examples/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 index.html                # Usage example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README.md                     # Documentation</w:t>
      </w:r>
    </w:p>
    <w:p>
      <w:pPr>
        <w:spacing w:before="360" w:after="160"/>
        <w:pBdr>
          <w:bottom w:val="single" w:sz="8" w:space="1" w:color="1A1A2E"/>
        </w:pBdr>
      </w:pPr>
      <w:r>
        <w:rPr>
          <w:rFonts w:ascii="Calibri" w:hAnsi="Calibri"/>
          <w:b/>
          <w:color w:val="1A1A2E"/>
          <w:sz w:val="32"/>
        </w:rPr>
        <w:t>PACKAGE.JSON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"name": "konomi-p2p",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"version": "1.0.0",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"description": "Peer-to-peer layer for static GitHub Pages sites",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"main": "src/index.js",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"module",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"scripts":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"build": "esbuild src/index.js --bundle --outfile=dist/konomi-p2p.min.js --format=esm --minify",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"build:sw": "esbuild sw/service-worker.js --bundle --outfile=dist/konomi-sw.js --format=iife",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"dev": "esbuild src/index.js --bundle --outfile=dist/konomi-p2p.js --format=esm --watch",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"test": "vitest run",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"lint": "eslint src/"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"dependencies":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"@libp2p/bootstrap":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"@libp2p/circuit-relay-v2": "^1.0.0",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"@libp2p/dcutr": "^1.0.0",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"@libp2p/gossipsub": "^13.0.0",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"@libp2p/identify": "^2.0.0",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"@libp2p/kad-dht": "^12.0.0",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"@libp2p/mdns":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"@libp2p/mplex":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"@libp2p/webrtc": "^4.0.0",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"@libp2p/websockets": "^8.0.0",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"@libp2p/webtransport": "^4.0.0",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"libp2p": "^1.0.0",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"@chainsafe/libp2p-noise": "^15.0.0",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"@chainsafe/libp2p-yamux": "^6.0.0",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"yjs": "^13.6.0",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"y-protocols": "^1.0.0",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"tweetnacl": "^1.0.3",</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"tweetnacl-util": "^0.15.1",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"idb": "^7.1.0",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"uint8arrays": "^5.0.0"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"devDependencies":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"esbuild": "^0.20.0",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"eslint": "^8.56.0",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"vitest": "^1.2.0"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"keywords": ["p2p", "libp2p", "yjs", "crdt", "github-pages", "decentralized"],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"license": "MIT"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LIBP2P.JS</w:t>
      </w:r>
    </w:p>
    <w:p>
      <w:pPr>
        <w:spacing w:after="80"/>
      </w:pPr>
      <w:r>
        <w:rPr>
          <w:rFonts w:ascii="Calibri" w:hAnsi="Calibri"/>
          <w:b w:val="0"/>
          <w:i w:val="0"/>
          <w:sz w:val="22"/>
        </w:rPr>
        <w:t>The core libp2p node factory, creating a fully configured P2P node for browser environments.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src/libp2p.js -- Agent i (Boot) initializes this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createLibp2p } from 'libp2p'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webRTC } from '@libp2p/webrtc'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webSockets } from '@libp2p/websockets'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webTransport } from '@libp2p/webtransport'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noise } from '@chainsafe/libp2p-noise'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yamux } from '@chainsafe/libp2p-yamux'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mplex } from '@libp2p/mplex'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gossipsub } from '@libp2p/gossipsub'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kadDHT } from '@libp2p/kad-dht'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bootstrap } from '@libp2p/bootstrap'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circuitRelayTransport } from '@libp2p/circuit-relay-v2'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identify } from '@libp2p/identify'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dcutr } from '@libp2p/dcutr'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BOOTSTRAP_PEERS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'/dns4/relay1.konomi.dev/tcp/443/wss/p2p/QmRelay1...',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'/dns4/relay2.konomi.dev/tcp/443/wss/p2p/QmRelay2...'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async function createNode(options =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node = await createLibp2p({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Transports -- how we send bytes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transports: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webSockets({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filter: (addrs) =&gt; addrs.filter(a =&gt; a.toString().includes('/wss/'))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webRTC(),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webTransport(),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circuitRelayTransport({ discoverRelays: 2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Connection encryption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connectionEncrypters: [noise()],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Stream multiplexers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streamMuxers: [yamux(), mplex()],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Peer discovery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peerDiscovery: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bootstrap({ list: BOOTSTRAP_PEERS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...(options.mdns ? [mdns()]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Services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services: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identify: identify(),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dht: kadDHT({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protocol: '/konomi/kad/1.0.0',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clientMode: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pubsub: gossipsub({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 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Dlo: 4,</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Dhi: 12,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heartbeatInterval: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messageCache: { history: 5, gossip: 3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allowPublishToZeroPeers: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emitSelf: false,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gossipIncoming: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fallbackToFloodsub: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floodPublish: false,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canRelayMessage: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dcutr: dcutr()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Connection manager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connectionManager: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maxConnections: 50,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minConnections: 5,</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autoDialInterval: 10000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...options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await node.start()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console.log('[konomi] node started:', node.peerId.toString())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console.log('[konomi] listening on:', node.getMultiaddrs().map(a =&gt; a.toString()))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node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PROVIDER.JS (Yjs &lt;-&gt; libp2p)</w:t>
      </w:r>
    </w:p>
    <w:p>
      <w:pPr>
        <w:spacing w:after="80"/>
      </w:pPr>
      <w:r>
        <w:rPr>
          <w:rFonts w:ascii="Calibri" w:hAnsi="Calibri"/>
          <w:b w:val="0"/>
          <w:i w:val="0"/>
          <w:sz w:val="22"/>
        </w:rPr>
        <w:t>The KonomiP2PProvider bridges Yjs documents with libp2p PubSub for real-time CRDT synchronization.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src/provider.js -- Agent g (Sync) core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as Y from 'yjs'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Awareness, encodeAwarenessUpdate, applyAwarenessUpdate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from 'y-protocols/awareness'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writeSyncStep1, writeSyncStep2, readSyncMessage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from 'y-protocols/sync'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fromUint8Array, toUint8Array } from 'uint8arrays'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class KonomiP2PProvider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constructor(roomId, ydoc, libp2pNode, options =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this.roomId = roomId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this.doc = 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this.node = libp2pNode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this.awareness = new Awareness(ydoc)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this.topic = `konomi:room:${roomId}`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this.synced = false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this.peers = new 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Subscribe to room 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this.node.services.pubsub.subscribe(this.topic)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this.node.services.pubsub.addEventListener('message', (evt)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(evt.detail.topic !== this.topic)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this._onMessage(evt.detail)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Broadcast local updates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this.doc.on('update', (update, origin)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(origin === this) return  // don't echo</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'sync-update',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data: fromUint8Array(update)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Broadcast 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this.awareness.on('update', ({ added, updated, removed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changed = [...added, ...updated, ...removed]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update = encodeAwarenessUpdate(this.awareness, changed)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data: fromUint8Array(update)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Request initial sync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this._requestSync()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Awareness heartbeat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this._heartbeat = setInterval(()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data: fromUint8Array(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encodeAwarenessUpdate(this.awareness,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[this.doc.clientID])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_broadcast(msg)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data = new TextEncoder().encode(JSON.stringify(msg))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this.node.services.pubsub.publish(this.topic, 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async _requestSync()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Send sync step 1 (our state vector)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'sync-step1',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data: fromUint8Array(Y.encodeStateVector(this.doc))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_onMessage(evt)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msg = JSON.parse(new TextDecoder().decode(evt.data))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from = evt.from?.toString()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switch (msg.type)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case 'sync-step1':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Peer is requesting sync -- send our diff</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sv = toUint8Array(msg.data)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update = Y.encodeStateAsUpdate(this.doc, sv)</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this._broadcast({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type: 'sync-step2',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data: fromUint8Array(update)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break</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case 'sync-step2':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case 'sync-update':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update = toUint8Array(msg.data)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Y.applyUpdate(this.doc, update, this)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this.synced =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break</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case 'awareness':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update = toUint8Array(msg.data)</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applyAwarenessUpdate(this.awareness, update, this)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break</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setAwarenessField(field, value)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this.awareness.setLocalStateField(field,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destroy()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clearInterval(this._heartbeat)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this.awareness.destroy()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this.node.services.pubsub.unsubscribe(this.topic)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BRIDGE/INJECT.JS</w:t>
      </w:r>
    </w:p>
    <w:p>
      <w:pPr>
        <w:spacing w:after="80"/>
      </w:pPr>
      <w:r>
        <w:rPr>
          <w:rFonts w:ascii="Calibri" w:hAnsi="Calibri"/>
          <w:b w:val="0"/>
          <w:i w:val="0"/>
          <w:sz w:val="22"/>
        </w:rPr>
        <w:t>The bridge agent (z) injects P2P capabilities into any static site with minimal intrusion.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src/bridge/inject.js -- Agent z (Bridge)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createNode } from '../libp2p.js'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KonomiP2PProvider } from '../provider.js'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KonomiStore } from '../store.js'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KonomiCrypto } from '../crypto.js'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import * as Y from 'yjs'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async function injectP2P(config =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roomId = window.location.pathname,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selector = 'body',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features = ['sync', 'awareness', 'offline'],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onReady =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onPeer =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onSync =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 config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Initialize subsystems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store = new KonomiStore()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await store.init()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crypto = new KonomiCrypto(store)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identity = await crypto.getOrCreateIdentity()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node = await createNode({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peerId: identity.peerId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ydoc = new 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provider = new KonomiP2PProvider(roomId, ydoc, node)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Restore persisted 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savedState = await store.getRoomState(roomId)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(savedState)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Y.applyUpdate(ydoc, savedState)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Persist on changes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ydoc.on('update', async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state = Y.encodeStateAsUpdate(ydoc)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await store.saveRoomState(roomId, 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Track 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node.addEventListener('peer:connect', (evt)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onPeer({ type: 'connect', peer: evt.detail.toString()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node.addEventListener('peer:disconnect', (evt)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onPeer({ type: 'disconnect', peer: evt.detail.toString()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Register service worker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('serviceWorker' in navigator &amp;&amp; features.includes('offline'))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navigator.serviceWorker.register('/konomi-sw.js')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Inject status UI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(features.includes('status'))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injectStatusUI(node, provider)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api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node, ydoc, provider, store, crypto,</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getMap:   (name) =&gt; ydoc.getMap(name),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getArray: (name) =&gt; ydoc.getArray(name),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getText:  (name) =&gt; ydoc.getText(name),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destroy:  () =&gt; { provider.destroy(); node.stop()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onReady(api)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api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function injectStatusUI(node, provider)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el = document.createElement('div')</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el.id = 'konomi-status'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el.style.cssText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position: fixed; bottom: 12px; right: 12px; z-index: 99999;</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background: #1a1a2e; color: #eee; padding: 8px 14px;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border-radius: 8px; font: 12px/1.4 monospace;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box-shadow: 0 2px 12px rgba(0,0,0,0.3); cursor: pointer;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transition: all 0.3s ease; min-width: 140px;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el.innerHTML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 style="display:flex;align-items:center;gap:6px;"&gt;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&lt;span id="konomi-dot" style="width:8px;height:8px;border-radius:50%;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background:#ff6b6b;display:inline-block;"&gt;&lt;/span&gt;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&lt;span id="konomi-label"&gt;Connecting...&lt;/span&gt;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 id="konomi-details" style="display:none;margin-top:6px;font-size:11px;"&gt;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&lt;div&gt;Peers: &lt;span id="konomi-peers"&gt;0&lt;/span&gt;&lt;/div&gt;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&lt;div&gt;Synced: &lt;span id="konomi-synced"&gt;No&lt;/span&gt;&lt;/div&gt;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&lt;div&gt;Room: &lt;span id="konomi-room"&gt;${provider.roomId}&lt;/span&gt;&lt;/div&gt;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document.body.appendChild(el)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el.onclick =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d = document.getElementById('konomi-details')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d.style.display = d.style.display === 'none' ? 'block' : 'none'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Update status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update =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peers = node.getPeers().length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dot = document.getElementById('konomi-dot')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label = document.getElementById('konomi-label')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peersEl = document.getElementById('konomi-peers')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syncedEl = document.getElementById('konomi-synced')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peersEl.textContent = 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syncedEl.textContent = provider.synced ? 'Yes' : 'No'</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(peers &gt; 0 &amp;&amp; provider.synced)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dot.style.background = '#51cf66'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label.textContent = `${peers} peer${peers &gt; 1 ? 's'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else if (peers &gt; 0)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dot.style.background = '#ffd43b'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label.textContent = 'Syncing...'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else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dot.style.background = '#ff6b6b'</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label.textContent = 'Connecting...'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setInterval(update, 1000)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SERVICE-WORKER.JS</w:t>
      </w:r>
    </w:p>
    <w:p>
      <w:pPr>
        <w:spacing w:after="80"/>
      </w:pPr>
      <w:r>
        <w:rPr>
          <w:rFonts w:ascii="Calibri" w:hAnsi="Calibri"/>
          <w:b w:val="0"/>
          <w:i w:val="0"/>
          <w:sz w:val="22"/>
        </w:rPr>
        <w:t>The service worker enables full offline support by caching the static site and intercepting fetch requests.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sw/service-worker.js -- Offline support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CACHE_NAME = 'konomi-v1'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const STATIC_ASSETS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'/index.html',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'/dist/konomi-p2p.min.js'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Install -- cache static assets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self.addEventListener('install', (event)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event.waitUntil(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caches.open(CACHE_NAME).then((cache)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cache.addAll(STATIC_ASSETS)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self.skipWaiting()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Activate -- clean old caches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self.addEventListener('activate', (event)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event.waitUntil(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caches.keys().then((keys) =&gt;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Promise.all(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keys.filter(k =&gt; k !== CACHE_NAME).map(k =&gt; caches.delete(k))</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self.clients.claim()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Fetch -- cache-first for static, network-first for API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self.addEventListener('fetch', (event)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url = new URL(event.request.url)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Skip non-GET requests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(event.request.method !== 'GET')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Cache-first strategy for static assets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(STATIC_ASSETS.includes(url.pathname)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url.pathname.endsWith('.js')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url.pathname.endsWith('.css')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url.pathname.endsWith('.html'))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event.respondWith(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caches.match(event.request).then((cached)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fetched = fetch(event.request).then((response)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Update cache with fresh response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clone = response.clone()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caches.open(CACHE_NAME).then(c =&gt; c.put(event.request, clone))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response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}).catch(() =&gt; cached)  // Network failed, use cache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cached || fetched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Network-first for everything else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event.respondWith(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fetch(event.request)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.then((response)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clone = response.clone()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caches.open(CACHE_NAME).then(c =&gt; c.put(event.request, clone))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response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.catch(() =&gt; caches.match(event.request))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Listen for messages from main thread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self.addEventListener('message', (event)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(event.data === 'skipWaiting')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self.skipWaiting()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(event.data.type === 'CACHE_URLS')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caches.open(CACHE_NAME).then((cache)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cache.addAll(event.data.urls)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USAGE</w:t>
      </w:r>
    </w:p>
    <w:p>
      <w:pPr>
        <w:spacing w:after="80"/>
      </w:pPr>
      <w:r>
        <w:rPr>
          <w:rFonts w:ascii="Calibri" w:hAnsi="Calibri"/>
          <w:b w:val="0"/>
          <w:i w:val="0"/>
          <w:sz w:val="22"/>
        </w:rPr>
        <w:t>Complete example showing how to integrate konomi-p2p into any static HTML page: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&lt;!DOCTYPE html&gt;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&lt;html lang="en"&gt;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&lt;head&gt;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&lt;meta charset="UTF-8"&gt;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&lt;meta name="viewport" content="width=device-width, initial-scale=1.0"&gt;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&lt;title&gt;KONOMI P2P Demo&lt;/title&gt;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&lt;style&gt;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body { font-family: sans-serif; max-width: 800px; margin: 2rem auto;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#editor { width: 100%; height: 300px; border: 1px solid #ccc;</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padding: 12px; font-size: 16px;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#peers { margin: 1rem 0; padding: 12px; background: #f5f5f5;</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border-radius: 8px;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 { display: inline-block; padding: 2px 8px; margin: 2px;</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border-radius: 4px; font-size: 12px;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&lt;/style&gt;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&lt;/head&gt;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&lt;body&gt;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&lt;h1&gt;KONOMI P2P Collaborative Editor&lt;/h1&gt;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&lt;div id="peers"&gt;Connecting to peers...&lt;/div&gt;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&lt;textarea id="editor" placeholder="Start typing..."&gt;&lt;/textarea&gt;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&lt;script type="module"&gt;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import { injectP2P } from './dist/konomi-p2p.min.js'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konomi = await injectP2P({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roomId: 'demo-room-001',</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features: ['sync', 'awareness', 'offline', 'status'],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onReady: (api)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console.log('KONOMI P2P ready!', api.node.peerId.toString())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Bind textarea to shared text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ytext = api.getText('editor-content')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textarea = document.getElementById('editor')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Render shared text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textarea.value = ytext.toString()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ytext.observe(()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textarea.value = ytext.toString()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Send local changes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textarea.addEventListener('input',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current = ytext.toString()</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next = textarea.value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api.ydoc.transact(()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ytext.delete(0, current.length)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ytext.insert(0, next)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Track awareness (cursor)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api.provider.setAwarenessField('user',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name: 'User-' + Math.random().toString(36).slice(2, 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color: '#' + Math.floor(Math.random()*16777215).toString(16)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onPeer: ({ type, peer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peersEl = document.getElementById('peers')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(type === 'connect')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peersEl.innerHTML += `&lt;span class="peer"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style="background:#e3fafc"&gt;${peer.slice(-8)}&lt;/span&gt;`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console.log(`Peer ${type}: ${peer}`)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onSync: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console.log('Initial sync complete!')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&lt;/script&gt;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&lt;/body&gt;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&lt;/html&gt;</w:t>
      </w:r>
    </w:p>
    <w:p>
      <w:pPr>
        <w:spacing w:before="360" w:after="160"/>
        <w:pBdr>
          <w:bottom w:val="single" w:sz="8" w:space="1" w:color="1A1A2E"/>
        </w:pBdr>
      </w:pPr>
      <w:r>
        <w:rPr>
          <w:rFonts w:ascii="Calibri" w:hAnsi="Calibri"/>
          <w:b/>
          <w:color w:val="1A1A2E"/>
          <w:sz w:val="32"/>
        </w:rPr>
        <w:t>ADAPTER PATTERNS</w:t>
      </w:r>
    </w:p>
    <w:p>
      <w:pPr>
        <w:spacing w:after="80"/>
      </w:pPr>
      <w:r>
        <w:rPr>
          <w:rFonts w:ascii="Calibri" w:hAnsi="Calibri"/>
          <w:b w:val="0"/>
          <w:i w:val="0"/>
          <w:sz w:val="22"/>
        </w:rPr>
        <w:t>Adapters bridge existing web APIs with CRDT-backed shared state, enabling P2P sync for any data source.</w:t>
      </w:r>
    </w:p>
    <w:p>
      <w:pPr>
        <w:spacing w:before="240" w:after="80"/>
      </w:pPr>
      <w:r>
        <w:rPr>
          <w:rFonts w:ascii="Calibri" w:hAnsi="Calibri"/>
          <w:b/>
          <w:color w:val="1A1A2E"/>
          <w:sz w:val="26"/>
        </w:rPr>
        <w:t>bridgeLocalStorage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Adapter: localStorage &lt;-&gt; CRDT 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function bridgeLocalStorage(ydoc, prefix = 'konomi:')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ymap = ydoc.getMap('localStorage')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Hydrate CRDT from existing localStorage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(let i = 0; i &lt; localStorage.length; i++)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key = localStorage.key(i)</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(key.startsWith(prefix))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ymap.set(key, localStorage.getItem(key))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CRDT -&gt; localStorage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ymap.observe((event)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event.changes.keys.forEach((change, key)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(change.action === 'delete')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localStorage.removeItem(key)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else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localStorage.setItem(key, ymap.get(key))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localStorage -&gt; CRDT (intercept setItem)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original = localStorage.setItem.bind(localStorage)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localStorage.setItem = (key, value)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original(key,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(key.startsWith(prefix))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ymap.set(key,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ymap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bridgeForm</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Adapter: HTML Form &lt;-&gt; CRDT 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function bridgeForm(ydoc, formSelector)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ymap = ydoc.getMap(`form:${formSelector}`)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form = document.querySelector(formSelector)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(!form) return null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Hydrate form from CRDT state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ymap.forEach((value, key)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input = form.querySelector(`[name="${key}"]`)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(input)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(input.type === 'checkbox') input.checked = value ===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else input.value =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Form -&gt; CRDT (on input change)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form.addEventListener('input', (e)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input = e.target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(!input.name)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value = input.type === 'checkbox' ? String(input.checked) : input.value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ymap.set(input.name,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CRDT -&gt; Form (on remote update)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ymap.observe((event)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event.changes.keys.forEach((change, key)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input = form.querySelector(`[name="${key}"]`)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(!input)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value = ymap.get(key)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(input.type === 'checkbox') input.checked = value ===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else if (document.activeElement !== input) input.value = value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ymap</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240" w:after="80"/>
      </w:pPr>
      <w:r>
        <w:rPr>
          <w:rFonts w:ascii="Calibri" w:hAnsi="Calibri"/>
          <w:b/>
          <w:color w:val="1A1A2E"/>
          <w:sz w:val="26"/>
        </w:rPr>
        <w:t>bridgeCanvas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Adapter: Canvas drawing &lt;-&gt; CRDT Array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export function bridgeCanvas(ydoc, canvasSelector)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yarray = ydoc.getArray(`canvas:${canvasSelector}`)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canvas = document.querySelector(canvasSelector)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(!canvas) return null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ctx = canvas.getContext('2d')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let drawing = false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let currentStroke = null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Render all strokes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function render()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ctx.clearRect(0, 0, canvas.width, canvas.height)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yarray.forEach((stroke)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(stroke.points.length &lt; 2)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ctx.beginPath()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ctx.strokeStyle = stroke.color || '#000'</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ctx.lineWidth = stroke.width || 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ctx.lineCap = 'round'</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ctx.moveTo(stroke.points[0].x, stroke.points[0].y)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(let i = 1; i &lt; stroke.points.length; i++)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ctx.lineTo(stroke.points[i].x, stroke.points[i].y)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ctx.stroke()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Mouse events -&gt; CRDT</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canvas.addEventListener('mousedown', (e)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drawing = true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currentStroke =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color: '#' + Math.floor(Math.random() * 16777215).toString(16),</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width: 2,</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points: [{ x: e.offsetX, y: e.offsetY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canvas.addEventListener('mousemove', (e)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(!drawing || !currentStroke) return</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currentStroke.points.push({ x: e.offsetX, y: e.offsetY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render()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Render current stroke preview</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ctx.beginPath()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ctx.strokeStyle = currentStroke.color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ctx.lineWidth = currentStroke.width</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const pts = currentStroke.points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ctx.moveTo(pts[0].x, pts[0].y)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for (let i = 1; i &lt; pts.length; i++) ctx.lineTo(pts[i].x, pts[i].y)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ctx.stroke()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canvas.addEventListener('mouseup', () =&gt;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if (currentStroke &amp;&amp; currentStroke.points.length &gt; 1)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yarray.push([currentStroke])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drawing = false</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currentStroke = null</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CRDT -&gt; Canvas (remote updates)</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yarray.observe(() =&gt; render())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 Initial render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render()</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 xml:space="preserve">  return yarray</w:t>
      </w:r>
    </w:p>
    <w:p>
      <w:pPr>
        <w:spacing w:before="0" w:after="0" w:line="240" w:lineRule="exact"/>
        <w:ind w:left="288" w:right="288"/>
        <w:shd w:val="clear" w:color="auto" w:fill="F0F0F0"/>
        <w:pBdr>
          <w:top w:val="single" w:sz="4" w:space="1" w:color="CCCCCC"/>
          <w:left w:val="single" w:sz="4" w:space="4" w:color="CCCCCC"/>
          <w:bottom w:val="single" w:sz="4" w:space="1" w:color="CCCCCC"/>
          <w:right w:val="single" w:sz="4" w:space="4" w:color="CCCCCC"/>
        </w:pBdr>
      </w:pPr>
      <w:r>
        <w:rPr>
          <w:rFonts w:ascii="Courier New" w:hAnsi="Courier New"/>
          <w:color w:val="000000"/>
          <w:sz w:val="18"/>
        </w:rPr>
        <w:t>}</w:t>
      </w:r>
    </w:p>
    <w:p>
      <w:pPr>
        <w:spacing w:before="360" w:after="160"/>
        <w:pBdr>
          <w:bottom w:val="single" w:sz="8" w:space="1" w:color="1A1A2E"/>
        </w:pBdr>
      </w:pPr>
      <w:r>
        <w:rPr>
          <w:rFonts w:ascii="Calibri" w:hAnsi="Calibri"/>
          <w:b/>
          <w:color w:val="1A1A2E"/>
          <w:sz w:val="32"/>
        </w:rPr>
        <w:t>AGENT INSTRUCTIONS</w:t>
      </w:r>
    </w:p>
    <w:p>
      <w:pPr>
        <w:spacing w:after="80"/>
      </w:pPr>
      <w:r>
        <w:rPr>
          <w:rFonts w:ascii="Calibri" w:hAnsi="Calibri"/>
          <w:b w:val="0"/>
          <w:i w:val="0"/>
          <w:sz w:val="22"/>
        </w:rPr>
        <w:t>Each agent has specific responsibilities and interfaces with other agents through well-defined boundaries.</w:t>
      </w:r>
    </w:p>
    <w:p>
      <w:pPr>
        <w:spacing w:before="240" w:after="80"/>
      </w:pPr>
      <w:r>
        <w:rPr>
          <w:rFonts w:ascii="Calibri" w:hAnsi="Calibri"/>
          <w:b/>
          <w:color w:val="1A1A2E"/>
          <w:sz w:val="26"/>
        </w:rPr>
        <w:t>α -- Signal (Discovery)</w:t>
      </w:r>
    </w:p>
    <w:p>
      <w:pPr>
        <w:pStyle w:val="ListBullet"/>
        <w:spacing w:after="40"/>
        <w:ind w:left="360"/>
      </w:pPr>
      <w:r>
        <w:rPr>
          <w:rFonts w:ascii="Calibri" w:hAnsi="Calibri"/>
          <w:sz w:val="22"/>
        </w:rPr>
        <w:t>Manage all discovery strategies: bootstrap, DHT, mDNS, PubSub</w:t>
      </w:r>
    </w:p>
    <w:p>
      <w:pPr>
        <w:pStyle w:val="ListBullet"/>
        <w:spacing w:after="40"/>
        <w:ind w:left="360"/>
      </w:pPr>
      <w:r>
        <w:rPr>
          <w:rFonts w:ascii="Calibri" w:hAnsi="Calibri"/>
          <w:sz w:val="22"/>
        </w:rPr>
        <w:t>Maintain the peer routing table with up-to-date addresses</w:t>
      </w:r>
    </w:p>
    <w:p>
      <w:pPr>
        <w:pStyle w:val="ListBullet"/>
        <w:spacing w:after="40"/>
        <w:ind w:left="360"/>
      </w:pPr>
      <w:r>
        <w:rPr>
          <w:rFonts w:ascii="Calibri" w:hAnsi="Calibri"/>
          <w:sz w:val="22"/>
        </w:rPr>
        <w:t>Announce self on 'konomi:discovery:v1' every 30 seconds</w:t>
      </w:r>
    </w:p>
    <w:p>
      <w:pPr>
        <w:pStyle w:val="ListBullet"/>
        <w:spacing w:after="40"/>
        <w:ind w:left="360"/>
      </w:pPr>
      <w:r>
        <w:rPr>
          <w:rFonts w:ascii="Calibri" w:hAnsi="Calibri"/>
          <w:sz w:val="22"/>
        </w:rPr>
        <w:t>Provide find_peer(PeerId) and find_providers(CID) APIs</w:t>
      </w:r>
    </w:p>
    <w:p>
      <w:pPr>
        <w:pStyle w:val="ListBullet"/>
        <w:spacing w:after="40"/>
        <w:ind w:left="360"/>
      </w:pPr>
      <w:r>
        <w:rPr>
          <w:rFonts w:ascii="Calibri" w:hAnsi="Calibri"/>
          <w:sz w:val="22"/>
        </w:rPr>
        <w:t>Feed discovered peers to β (Mesh) for topology formation</w:t>
      </w:r>
    </w:p>
    <w:p>
      <w:pPr>
        <w:pStyle w:val="ListBullet"/>
        <w:spacing w:after="40"/>
        <w:ind w:left="360"/>
      </w:pPr>
      <w:r>
        <w:rPr>
          <w:rFonts w:ascii="Calibri" w:hAnsi="Calibri"/>
          <w:sz w:val="22"/>
        </w:rPr>
        <w:t>Handle peer lifecycle events (discovered, connected, disconnected, expired)</w:t>
      </w:r>
    </w:p>
    <w:p>
      <w:pPr>
        <w:spacing w:before="240" w:after="80"/>
      </w:pPr>
      <w:r>
        <w:rPr>
          <w:rFonts w:ascii="Calibri" w:hAnsi="Calibri"/>
          <w:b/>
          <w:color w:val="1A1A2E"/>
          <w:sz w:val="26"/>
        </w:rPr>
        <w:t>β -- Mesh (Topology)</w:t>
      </w:r>
    </w:p>
    <w:p>
      <w:pPr>
        <w:pStyle w:val="ListBullet"/>
        <w:spacing w:after="40"/>
        <w:ind w:left="360"/>
      </w:pPr>
      <w:r>
        <w:rPr>
          <w:rFonts w:ascii="Calibri" w:hAnsi="Calibri"/>
          <w:sz w:val="22"/>
        </w:rPr>
        <w:t>Configure and maintain GossipSub mesh topology</w:t>
      </w:r>
    </w:p>
    <w:p>
      <w:pPr>
        <w:pStyle w:val="ListBullet"/>
        <w:spacing w:after="40"/>
        <w:ind w:left="360"/>
      </w:pPr>
      <w:r>
        <w:rPr>
          <w:rFonts w:ascii="Calibri" w:hAnsi="Calibri"/>
          <w:sz w:val="22"/>
        </w:rPr>
        <w:t>Enforce peer scoring (P1-P5) with threshold -100</w:t>
      </w:r>
    </w:p>
    <w:p>
      <w:pPr>
        <w:pStyle w:val="ListBullet"/>
        <w:spacing w:after="40"/>
        <w:ind w:left="360"/>
      </w:pPr>
      <w:r>
        <w:rPr>
          <w:rFonts w:ascii="Calibri" w:hAnsi="Calibri"/>
          <w:sz w:val="22"/>
        </w:rPr>
        <w:t>Perform periodic mesh maintenance: prune, graft, balance</w:t>
      </w:r>
    </w:p>
    <w:p>
      <w:pPr>
        <w:pStyle w:val="ListBullet"/>
        <w:spacing w:after="40"/>
        <w:ind w:left="360"/>
      </w:pPr>
      <w:r>
        <w:rPr>
          <w:rFonts w:ascii="Calibri" w:hAnsi="Calibri"/>
          <w:sz w:val="22"/>
        </w:rPr>
        <w:t>Manage topic subscriptions and message propagation</w:t>
      </w:r>
    </w:p>
    <w:p>
      <w:pPr>
        <w:pStyle w:val="ListBullet"/>
        <w:spacing w:after="40"/>
        <w:ind w:left="360"/>
      </w:pPr>
      <w:r>
        <w:rPr>
          <w:rFonts w:ascii="Calibri" w:hAnsi="Calibri"/>
          <w:sz w:val="22"/>
        </w:rPr>
        <w:t>Ensure D=6 mesh degree per topic with D_lo=4, D_hi=12 bounds</w:t>
      </w:r>
    </w:p>
    <w:p>
      <w:pPr>
        <w:pStyle w:val="ListBullet"/>
        <w:spacing w:after="40"/>
        <w:ind w:left="360"/>
      </w:pPr>
      <w:r>
        <w:rPr>
          <w:rFonts w:ascii="Calibri" w:hAnsi="Calibri"/>
          <w:sz w:val="22"/>
        </w:rPr>
        <w:t>Provide topic-level message delivery guarantees</w:t>
      </w:r>
    </w:p>
    <w:p>
      <w:pPr>
        <w:spacing w:before="240" w:after="80"/>
      </w:pPr>
      <w:r>
        <w:rPr>
          <w:rFonts w:ascii="Calibri" w:hAnsi="Calibri"/>
          <w:b/>
          <w:color w:val="1A1A2E"/>
          <w:sz w:val="26"/>
        </w:rPr>
        <w:t>γ -- Sync (CRDT State)</w:t>
      </w:r>
    </w:p>
    <w:p>
      <w:pPr>
        <w:pStyle w:val="ListBullet"/>
        <w:spacing w:after="40"/>
        <w:ind w:left="360"/>
      </w:pPr>
      <w:r>
        <w:rPr>
          <w:rFonts w:ascii="Calibri" w:hAnsi="Calibri"/>
          <w:sz w:val="22"/>
        </w:rPr>
        <w:t>Initialize and manage Yjs documents per room</w:t>
      </w:r>
    </w:p>
    <w:p>
      <w:pPr>
        <w:pStyle w:val="ListBullet"/>
        <w:spacing w:after="40"/>
        <w:ind w:left="360"/>
      </w:pPr>
      <w:r>
        <w:rPr>
          <w:rFonts w:ascii="Calibri" w:hAnsi="Calibri"/>
          <w:sz w:val="22"/>
        </w:rPr>
        <w:t>Execute sync protocol (step1/step2/update) with all peers</w:t>
      </w:r>
    </w:p>
    <w:p>
      <w:pPr>
        <w:pStyle w:val="ListBullet"/>
        <w:spacing w:after="40"/>
        <w:ind w:left="360"/>
      </w:pPr>
      <w:r>
        <w:rPr>
          <w:rFonts w:ascii="Calibri" w:hAnsi="Calibri"/>
          <w:sz w:val="22"/>
        </w:rPr>
        <w:t>Manage Awareness protocol for presence and cursors</w:t>
      </w:r>
    </w:p>
    <w:p>
      <w:pPr>
        <w:pStyle w:val="ListBullet"/>
        <w:spacing w:after="40"/>
        <w:ind w:left="360"/>
      </w:pPr>
      <w:r>
        <w:rPr>
          <w:rFonts w:ascii="Calibri" w:hAnsi="Calibri"/>
          <w:sz w:val="22"/>
        </w:rPr>
        <w:t>Persist document state to IndexedDB via ε (Store)</w:t>
      </w:r>
    </w:p>
    <w:p>
      <w:pPr>
        <w:pStyle w:val="ListBullet"/>
        <w:spacing w:after="40"/>
        <w:ind w:left="360"/>
      </w:pPr>
      <w:r>
        <w:rPr>
          <w:rFonts w:ascii="Calibri" w:hAnsi="Calibri"/>
          <w:sz w:val="22"/>
        </w:rPr>
        <w:t>Provide getMap, getArray, getText, getXmlFragment APIs</w:t>
      </w:r>
    </w:p>
    <w:p>
      <w:pPr>
        <w:pStyle w:val="ListBullet"/>
        <w:spacing w:after="40"/>
        <w:ind w:left="360"/>
      </w:pPr>
      <w:r>
        <w:rPr>
          <w:rFonts w:ascii="Calibri" w:hAnsi="Calibri"/>
          <w:sz w:val="22"/>
        </w:rPr>
        <w:t>Handle conflict resolution using YATA algorithm</w:t>
      </w:r>
    </w:p>
    <w:p>
      <w:pPr>
        <w:spacing w:before="240" w:after="80"/>
      </w:pPr>
      <w:r>
        <w:rPr>
          <w:rFonts w:ascii="Calibri" w:hAnsi="Calibri"/>
          <w:b/>
          <w:color w:val="1A1A2E"/>
          <w:sz w:val="26"/>
        </w:rPr>
        <w:t>δ -- Crypto (Keys &amp; Encryption)</w:t>
      </w:r>
    </w:p>
    <w:p>
      <w:pPr>
        <w:pStyle w:val="ListBullet"/>
        <w:spacing w:after="40"/>
        <w:ind w:left="360"/>
      </w:pPr>
      <w:r>
        <w:rPr>
          <w:rFonts w:ascii="Calibri" w:hAnsi="Calibri"/>
          <w:sz w:val="22"/>
        </w:rPr>
        <w:t>Generate and store ed25519 identity keypairs</w:t>
      </w:r>
    </w:p>
    <w:p>
      <w:pPr>
        <w:pStyle w:val="ListBullet"/>
        <w:spacing w:after="40"/>
        <w:ind w:left="360"/>
      </w:pPr>
      <w:r>
        <w:rPr>
          <w:rFonts w:ascii="Calibri" w:hAnsi="Calibri"/>
          <w:sz w:val="22"/>
        </w:rPr>
        <w:t>Derive x25519 shared secrets for session encryption</w:t>
      </w:r>
    </w:p>
    <w:p>
      <w:pPr>
        <w:pStyle w:val="ListBullet"/>
        <w:spacing w:after="40"/>
        <w:ind w:left="360"/>
      </w:pPr>
      <w:r>
        <w:rPr>
          <w:rFonts w:ascii="Calibri" w:hAnsi="Calibri"/>
          <w:sz w:val="22"/>
        </w:rPr>
        <w:t>Encrypt all payloads using tweetnacl.secretbox (XSalsa20-Poly1305)</w:t>
      </w:r>
    </w:p>
    <w:p>
      <w:pPr>
        <w:pStyle w:val="ListBullet"/>
        <w:spacing w:after="40"/>
        <w:ind w:left="360"/>
      </w:pPr>
      <w:r>
        <w:rPr>
          <w:rFonts w:ascii="Calibri" w:hAnsi="Calibri"/>
          <w:sz w:val="22"/>
        </w:rPr>
        <w:t>Sign all outgoing messages with ed25519 detached signatures</w:t>
      </w:r>
    </w:p>
    <w:p>
      <w:pPr>
        <w:pStyle w:val="ListBullet"/>
        <w:spacing w:after="40"/>
        <w:ind w:left="360"/>
      </w:pPr>
      <w:r>
        <w:rPr>
          <w:rFonts w:ascii="Calibri" w:hAnsi="Calibri"/>
          <w:sz w:val="22"/>
        </w:rPr>
        <w:t>Verify all incoming message signatures before processing</w:t>
      </w:r>
    </w:p>
    <w:p>
      <w:pPr>
        <w:pStyle w:val="ListBullet"/>
        <w:spacing w:after="40"/>
        <w:ind w:left="360"/>
      </w:pPr>
      <w:r>
        <w:rPr>
          <w:rFonts w:ascii="Calibri" w:hAnsi="Calibri"/>
          <w:sz w:val="22"/>
        </w:rPr>
        <w:t>Manage keychain: identity (long-term), session (ephemeral), room (derived)</w:t>
      </w:r>
    </w:p>
    <w:p>
      <w:pPr>
        <w:spacing w:before="240" w:after="80"/>
      </w:pPr>
      <w:r>
        <w:rPr>
          <w:rFonts w:ascii="Calibri" w:hAnsi="Calibri"/>
          <w:b/>
          <w:color w:val="1A1A2E"/>
          <w:sz w:val="26"/>
        </w:rPr>
        <w:t>ε -- Store (IndexedDB)</w:t>
      </w:r>
    </w:p>
    <w:p>
      <w:pPr>
        <w:pStyle w:val="ListBullet"/>
        <w:spacing w:after="40"/>
        <w:ind w:left="360"/>
      </w:pPr>
      <w:r>
        <w:rPr>
          <w:rFonts w:ascii="Calibri" w:hAnsi="Calibri"/>
          <w:sz w:val="22"/>
        </w:rPr>
        <w:t>Manage IndexedDB database 'konomi-p2p' with all object stores</w:t>
      </w:r>
    </w:p>
    <w:p>
      <w:pPr>
        <w:pStyle w:val="ListBullet"/>
        <w:spacing w:after="40"/>
        <w:ind w:left="360"/>
      </w:pPr>
      <w:r>
        <w:rPr>
          <w:rFonts w:ascii="Calibri" w:hAnsi="Calibri"/>
          <w:sz w:val="22"/>
        </w:rPr>
        <w:t>Implement hot/warm/cold/evict cache tiering strategy</w:t>
      </w:r>
    </w:p>
    <w:p>
      <w:pPr>
        <w:pStyle w:val="ListBullet"/>
        <w:spacing w:after="40"/>
        <w:ind w:left="360"/>
      </w:pPr>
      <w:r>
        <w:rPr>
          <w:rFonts w:ascii="Calibri" w:hAnsi="Calibri"/>
          <w:sz w:val="22"/>
        </w:rPr>
        <w:t>Enforce 50 MB storage limit with LRU eviction</w:t>
      </w:r>
    </w:p>
    <w:p>
      <w:pPr>
        <w:pStyle w:val="ListBullet"/>
        <w:spacing w:after="40"/>
        <w:ind w:left="360"/>
      </w:pPr>
      <w:r>
        <w:rPr>
          <w:rFonts w:ascii="Calibri" w:hAnsi="Calibri"/>
          <w:sz w:val="22"/>
        </w:rPr>
        <w:t>Persist identity, peers, rooms, messages, and blobs</w:t>
      </w:r>
    </w:p>
    <w:p>
      <w:pPr>
        <w:pStyle w:val="ListBullet"/>
        <w:spacing w:after="40"/>
        <w:ind w:left="360"/>
      </w:pPr>
      <w:r>
        <w:rPr>
          <w:rFonts w:ascii="Calibri" w:hAnsi="Calibri"/>
          <w:sz w:val="22"/>
        </w:rPr>
        <w:t>Provide async CRUD API for all stores</w:t>
      </w:r>
    </w:p>
    <w:p>
      <w:pPr>
        <w:pStyle w:val="ListBullet"/>
        <w:spacing w:after="40"/>
        <w:ind w:left="360"/>
      </w:pPr>
      <w:r>
        <w:rPr>
          <w:rFonts w:ascii="Calibri" w:hAnsi="Calibri"/>
          <w:sz w:val="22"/>
        </w:rPr>
        <w:t>Handle storage quota errors gracefully</w:t>
      </w:r>
    </w:p>
    <w:p>
      <w:pPr>
        <w:spacing w:before="240" w:after="80"/>
      </w:pPr>
      <w:r>
        <w:rPr>
          <w:rFonts w:ascii="Calibri" w:hAnsi="Calibri"/>
          <w:b/>
          <w:color w:val="1A1A2E"/>
          <w:sz w:val="26"/>
        </w:rPr>
        <w:t>ζ -- Bridge (Static to P2P)</w:t>
      </w:r>
    </w:p>
    <w:p>
      <w:pPr>
        <w:pStyle w:val="ListBullet"/>
        <w:spacing w:after="40"/>
        <w:ind w:left="360"/>
      </w:pPr>
      <w:r>
        <w:rPr>
          <w:rFonts w:ascii="Calibri" w:hAnsi="Calibri"/>
          <w:sz w:val="22"/>
        </w:rPr>
        <w:t>Inject P2P capabilities into any static HTML page</w:t>
      </w:r>
    </w:p>
    <w:p>
      <w:pPr>
        <w:pStyle w:val="ListBullet"/>
        <w:spacing w:after="40"/>
        <w:ind w:left="360"/>
      </w:pPr>
      <w:r>
        <w:rPr>
          <w:rFonts w:ascii="Calibri" w:hAnsi="Calibri"/>
          <w:sz w:val="22"/>
        </w:rPr>
        <w:t>Provide injectP2P(config) as the single entry point</w:t>
      </w:r>
    </w:p>
    <w:p>
      <w:pPr>
        <w:pStyle w:val="ListBullet"/>
        <w:spacing w:after="40"/>
        <w:ind w:left="360"/>
      </w:pPr>
      <w:r>
        <w:rPr>
          <w:rFonts w:ascii="Calibri" w:hAnsi="Calibri"/>
          <w:sz w:val="22"/>
        </w:rPr>
        <w:t>Render connection status UI overlay</w:t>
      </w:r>
    </w:p>
    <w:p>
      <w:pPr>
        <w:pStyle w:val="ListBullet"/>
        <w:spacing w:after="40"/>
        <w:ind w:left="360"/>
      </w:pPr>
      <w:r>
        <w:rPr>
          <w:rFonts w:ascii="Calibri" w:hAnsi="Calibri"/>
          <w:sz w:val="22"/>
        </w:rPr>
        <w:t>Bridge localStorage, forms, canvas to CRDT state</w:t>
      </w:r>
    </w:p>
    <w:p>
      <w:pPr>
        <w:pStyle w:val="ListBullet"/>
        <w:spacing w:after="40"/>
        <w:ind w:left="360"/>
      </w:pPr>
      <w:r>
        <w:rPr>
          <w:rFonts w:ascii="Calibri" w:hAnsi="Calibri"/>
          <w:sz w:val="22"/>
        </w:rPr>
        <w:t>Register service worker for offline support</w:t>
      </w:r>
    </w:p>
    <w:p>
      <w:pPr>
        <w:pStyle w:val="ListBullet"/>
        <w:spacing w:after="40"/>
        <w:ind w:left="360"/>
      </w:pPr>
      <w:r>
        <w:rPr>
          <w:rFonts w:ascii="Calibri" w:hAnsi="Calibri"/>
          <w:sz w:val="22"/>
        </w:rPr>
        <w:t>Expose clean API: getMap, getArray, getText, destroy</w:t>
      </w:r>
    </w:p>
    <w:p>
      <w:pPr>
        <w:spacing w:before="240" w:after="80"/>
      </w:pPr>
      <w:r>
        <w:rPr>
          <w:rFonts w:ascii="Calibri" w:hAnsi="Calibri"/>
          <w:b/>
          <w:color w:val="1A1A2E"/>
          <w:sz w:val="26"/>
        </w:rPr>
        <w:t>η -- NAT (Traversal)</w:t>
      </w:r>
    </w:p>
    <w:p>
      <w:pPr>
        <w:pStyle w:val="ListBullet"/>
        <w:spacing w:after="40"/>
        <w:ind w:left="360"/>
      </w:pPr>
      <w:r>
        <w:rPr>
          <w:rFonts w:ascii="Calibri" w:hAnsi="Calibri"/>
          <w:sz w:val="22"/>
        </w:rPr>
        <w:t>Execute cascading NAT traversal: Direct -&gt; Hole-punch -&gt; Relay -&gt; TURN</w:t>
      </w:r>
    </w:p>
    <w:p>
      <w:pPr>
        <w:pStyle w:val="ListBullet"/>
        <w:spacing w:after="40"/>
        <w:ind w:left="360"/>
      </w:pPr>
      <w:r>
        <w:rPr>
          <w:rFonts w:ascii="Calibri" w:hAnsi="Calibri"/>
          <w:sz w:val="22"/>
        </w:rPr>
        <w:t>Manage WebRTC offer/answer/ICE candidate exchange</w:t>
      </w:r>
    </w:p>
    <w:p>
      <w:pPr>
        <w:pStyle w:val="ListBullet"/>
        <w:spacing w:after="40"/>
        <w:ind w:left="360"/>
      </w:pPr>
      <w:r>
        <w:rPr>
          <w:rFonts w:ascii="Calibri" w:hAnsi="Calibri"/>
          <w:sz w:val="22"/>
        </w:rPr>
        <w:t>Use PubSub signaling on 'konomi:signal:{peer_id}' topic</w:t>
      </w:r>
    </w:p>
    <w:p>
      <w:pPr>
        <w:pStyle w:val="ListBullet"/>
        <w:spacing w:after="40"/>
        <w:ind w:left="360"/>
      </w:pPr>
      <w:r>
        <w:rPr>
          <w:rFonts w:ascii="Calibri" w:hAnsi="Calibri"/>
          <w:sz w:val="22"/>
        </w:rPr>
        <w:t>Coordinate with θ (Relay) when direct connection fails</w:t>
      </w:r>
    </w:p>
    <w:p>
      <w:pPr>
        <w:pStyle w:val="ListBullet"/>
        <w:spacing w:after="40"/>
        <w:ind w:left="360"/>
      </w:pPr>
      <w:r>
        <w:rPr>
          <w:rFonts w:ascii="Calibri" w:hAnsi="Calibri"/>
          <w:sz w:val="22"/>
        </w:rPr>
        <w:t>Monitor connection quality and trigger reconnection if needed</w:t>
      </w:r>
    </w:p>
    <w:p>
      <w:pPr>
        <w:pStyle w:val="ListBullet"/>
        <w:spacing w:after="40"/>
        <w:ind w:left="360"/>
      </w:pPr>
      <w:r>
        <w:rPr>
          <w:rFonts w:ascii="Calibri" w:hAnsi="Calibri"/>
          <w:sz w:val="22"/>
        </w:rPr>
        <w:t>Handle ICE restart and candidate trickling</w:t>
      </w:r>
    </w:p>
    <w:p>
      <w:pPr>
        <w:spacing w:before="240" w:after="80"/>
      </w:pPr>
      <w:r>
        <w:rPr>
          <w:rFonts w:ascii="Calibri" w:hAnsi="Calibri"/>
          <w:b/>
          <w:color w:val="1A1A2E"/>
          <w:sz w:val="26"/>
        </w:rPr>
        <w:t>θ -- Relay (Fallback)</w:t>
      </w:r>
    </w:p>
    <w:p>
      <w:pPr>
        <w:pStyle w:val="ListBullet"/>
        <w:spacing w:after="40"/>
        <w:ind w:left="360"/>
      </w:pPr>
      <w:r>
        <w:rPr>
          <w:rFonts w:ascii="Calibri" w:hAnsi="Calibri"/>
          <w:sz w:val="22"/>
        </w:rPr>
        <w:t>Manage circuit-relay-v2 reservations on relay peers</w:t>
      </w:r>
    </w:p>
    <w:p>
      <w:pPr>
        <w:pStyle w:val="ListBullet"/>
        <w:spacing w:after="40"/>
        <w:ind w:left="360"/>
      </w:pPr>
      <w:r>
        <w:rPr>
          <w:rFonts w:ascii="Calibri" w:hAnsi="Calibri"/>
          <w:sz w:val="22"/>
        </w:rPr>
        <w:t>Enforce limits: 10 reservations per peer, 1hr TTL</w:t>
      </w:r>
    </w:p>
    <w:p>
      <w:pPr>
        <w:pStyle w:val="ListBullet"/>
        <w:spacing w:after="40"/>
        <w:ind w:left="360"/>
      </w:pPr>
      <w:r>
        <w:rPr>
          <w:rFonts w:ascii="Calibri" w:hAnsi="Calibri"/>
          <w:sz w:val="22"/>
        </w:rPr>
        <w:t>Provide fallback connectivity for peers behind symmetric NATs</w:t>
      </w:r>
    </w:p>
    <w:p>
      <w:pPr>
        <w:pStyle w:val="ListBullet"/>
        <w:spacing w:after="40"/>
        <w:ind w:left="360"/>
      </w:pPr>
      <w:r>
        <w:rPr>
          <w:rFonts w:ascii="Calibri" w:hAnsi="Calibri"/>
          <w:sz w:val="22"/>
        </w:rPr>
        <w:t>Monitor relay connection health and failover</w:t>
      </w:r>
    </w:p>
    <w:p>
      <w:pPr>
        <w:pStyle w:val="ListBullet"/>
        <w:spacing w:after="40"/>
        <w:ind w:left="360"/>
      </w:pPr>
      <w:r>
        <w:rPr>
          <w:rFonts w:ascii="Calibri" w:hAnsi="Calibri"/>
          <w:sz w:val="22"/>
        </w:rPr>
        <w:t>Rate-limit relayed data to 64 KB/s per connection</w:t>
      </w:r>
    </w:p>
    <w:p>
      <w:pPr>
        <w:pStyle w:val="ListBullet"/>
        <w:spacing w:after="40"/>
        <w:ind w:left="360"/>
      </w:pPr>
      <w:r>
        <w:rPr>
          <w:rFonts w:ascii="Calibri" w:hAnsi="Calibri"/>
          <w:sz w:val="22"/>
        </w:rPr>
        <w:t>Coordinate with η (NAT) for connection upgrade attempts</w:t>
      </w:r>
    </w:p>
    <w:p>
      <w:pPr>
        <w:spacing w:before="240" w:after="80"/>
      </w:pPr>
      <w:r>
        <w:rPr>
          <w:rFonts w:ascii="Calibri" w:hAnsi="Calibri"/>
          <w:b/>
          <w:color w:val="1A1A2E"/>
          <w:sz w:val="26"/>
        </w:rPr>
        <w:t>ι -- Boot (Init)</w:t>
      </w:r>
    </w:p>
    <w:p>
      <w:pPr>
        <w:pStyle w:val="ListBullet"/>
        <w:spacing w:after="40"/>
        <w:ind w:left="360"/>
      </w:pPr>
      <w:r>
        <w:rPr>
          <w:rFonts w:ascii="Calibri" w:hAnsi="Calibri"/>
          <w:sz w:val="22"/>
        </w:rPr>
        <w:t>Orchestrate startup sequence for all agents</w:t>
      </w:r>
    </w:p>
    <w:p>
      <w:pPr>
        <w:pStyle w:val="ListBullet"/>
        <w:spacing w:after="40"/>
        <w:ind w:left="360"/>
      </w:pPr>
      <w:r>
        <w:rPr>
          <w:rFonts w:ascii="Calibri" w:hAnsi="Calibri"/>
          <w:sz w:val="22"/>
        </w:rPr>
        <w:t>Initialize in order: ε (Store) -&gt; δ (Crypto) -&gt; α (Signal) -&gt; β (Mesh) -&gt; γ (Sync) -&gt; ζ (Bridge)</w:t>
      </w:r>
    </w:p>
    <w:p>
      <w:pPr>
        <w:pStyle w:val="ListBullet"/>
        <w:spacing w:after="40"/>
        <w:ind w:left="360"/>
      </w:pPr>
      <w:r>
        <w:rPr>
          <w:rFonts w:ascii="Calibri" w:hAnsi="Calibri"/>
          <w:sz w:val="22"/>
        </w:rPr>
        <w:t>Load persisted identity or generate new one</w:t>
      </w:r>
    </w:p>
    <w:p>
      <w:pPr>
        <w:pStyle w:val="ListBullet"/>
        <w:spacing w:after="40"/>
        <w:ind w:left="360"/>
      </w:pPr>
      <w:r>
        <w:rPr>
          <w:rFonts w:ascii="Calibri" w:hAnsi="Calibri"/>
          <w:sz w:val="22"/>
        </w:rPr>
        <w:t>Establish initial connections via bootstrap peers</w:t>
      </w:r>
    </w:p>
    <w:p>
      <w:pPr>
        <w:pStyle w:val="ListBullet"/>
        <w:spacing w:after="40"/>
        <w:ind w:left="360"/>
      </w:pPr>
      <w:r>
        <w:rPr>
          <w:rFonts w:ascii="Calibri" w:hAnsi="Calibri"/>
          <w:sz w:val="22"/>
        </w:rPr>
        <w:t>Verify all subsystems are operational before signaling 'ready'</w:t>
      </w:r>
    </w:p>
    <w:p>
      <w:pPr>
        <w:pStyle w:val="ListBullet"/>
        <w:spacing w:after="40"/>
        <w:ind w:left="360"/>
      </w:pPr>
      <w:r>
        <w:rPr>
          <w:rFonts w:ascii="Calibri" w:hAnsi="Calibri"/>
          <w:sz w:val="22"/>
        </w:rPr>
        <w:t>Handle fatal errors and provide recovery mechanisms</w:t>
      </w:r>
    </w:p>
    <w:p>
      <w:pPr>
        <w:spacing w:before="360" w:after="160"/>
        <w:pBdr>
          <w:bottom w:val="single" w:sz="8" w:space="1" w:color="1A1A2E"/>
        </w:pBdr>
      </w:pPr>
      <w:r>
        <w:rPr>
          <w:rFonts w:ascii="Calibri" w:hAnsi="Calibri"/>
          <w:b/>
          <w:color w:val="1A1A2E"/>
          <w:sz w:val="32"/>
        </w:rPr>
        <w:t>FINAL GOAL</w:t>
      </w:r>
    </w:p>
    <w:p>
      <w:pPr>
        <w:spacing w:before="240" w:after="240"/>
        <w:shd w:val="clear" w:color="auto" w:fill="E8F4FD"/>
        <w:pBdr>
          <w:top w:val="single" w:sz="4" w:space="1" w:color="1A1A2E"/>
          <w:left w:val="single" w:sz="4" w:space="4" w:color="1A1A2E"/>
          <w:bottom w:val="single" w:sz="4" w:space="1" w:color="1A1A2E"/>
          <w:right w:val="single" w:sz="4" w:space="4" w:color="1A1A2E"/>
        </w:pBdr>
      </w:pPr>
      <w:r>
        <w:rPr>
          <w:rFonts w:ascii="Calibri" w:hAnsi="Calibri"/>
          <w:color w:val="1A1A2E"/>
          <w:sz w:val="24"/>
        </w:rPr>
        <w:t>KONOMI P2P transforms any static GitHub Pages site into a fully decentralized peer-to-peer application. With zero server dependencies, it provides real-time collaboration through CRDT-based state synchronization, end-to-end encryption via tweetnacl, resilient mesh networking through libp2p's GossipSub, full offline support with Service Workers and IndexedDB, and automatic NAT traversal for universal connectivity.</w:t>
      </w:r>
    </w:p>
    <w:p>
      <w:pPr>
        <w:spacing w:after="80"/>
      </w:pPr>
      <w:r>
        <w:rPr>
          <w:rFonts w:ascii="Calibri" w:hAnsi="Calibri"/>
          <w:b w:val="0"/>
          <w:i w:val="0"/>
          <w:sz w:val="22"/>
        </w:rPr>
      </w:r>
    </w:p>
    <w:p>
      <w:pPr>
        <w:jc w:val="center"/>
      </w:pPr>
      <w:r>
        <w:rPr>
          <w:b/>
          <w:color w:val="1A1A2E"/>
          <w:sz w:val="32"/>
        </w:rPr>
        <w:t>No servers. No backends. Just peers.</w:t>
      </w:r>
    </w:p>
    <w:p>
      <w:pPr>
        <w:spacing w:before="480"/>
        <w:jc w:val="center"/>
      </w:pPr>
      <w:r>
        <w:rPr>
          <w:color w:val="1A1A2E"/>
        </w:rPr>
        <w:t>━━━━━━━━━━━━━━━━━━━━━━━━━━━━━━━━━━━━━━━━</w:t>
      </w:r>
    </w:p>
    <w:p>
      <w:pPr>
        <w:jc w:val="center"/>
      </w:pPr>
      <w:r>
        <w:rPr>
          <w:rFonts w:ascii="Courier New" w:hAnsi="Courier New"/>
          <w:b/>
          <w:color w:val="1A1A2E"/>
          <w:sz w:val="26"/>
        </w:rPr>
        <w:t>INPUT: GitHub Pages  -&gt;  OUTPUT: P2P Client</w:t>
      </w:r>
    </w:p>
    <w:p>
      <w:pPr>
        <w:jc w:val="center"/>
      </w:pPr>
      <w:r>
        <w:rPr>
          <w:color w:val="666666"/>
          <w:sz w:val="22"/>
        </w:rPr>
        <w:t>discovery . sync . offline . encrypted . real-time collab</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