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 w:before="0" w:line="324" w:lineRule="auto"/>
        <w:jc w:val="center"/>
      </w:pPr>
      <w:r>
        <w:rPr>
          <w:rFonts w:ascii="微软雅黑" w:hAnsi="微软雅黑" w:eastAsia="微软雅黑"/>
          <w:b w:val="0"/>
          <w:color w:val="E60012"/>
          <w:sz w:val="28"/>
        </w:rPr>
        <w:t>天翼云 · 智慧办公</w:t>
      </w:r>
    </w:p>
    <w:p>
      <w:pPr>
        <w:spacing w:after="120" w:before="240" w:line="324" w:lineRule="auto"/>
        <w:jc w:val="center"/>
      </w:pPr>
      <w:r>
        <w:rPr>
          <w:rFonts w:ascii="微软雅黑" w:hAnsi="微软雅黑" w:eastAsia="微软雅黑"/>
          <w:b/>
          <w:sz w:val="36"/>
        </w:rPr>
        <w:t>OA门户 AI 数字人 / 云台 PC 端 / 云台 APP 端</w:t>
      </w:r>
    </w:p>
    <w:p>
      <w:pPr>
        <w:spacing w:after="120" w:before="160" w:line="324" w:lineRule="auto"/>
        <w:jc w:val="center"/>
      </w:pPr>
      <w:r>
        <w:rPr>
          <w:rFonts w:ascii="微软雅黑" w:hAnsi="微软雅黑" w:eastAsia="微软雅黑"/>
          <w:b/>
          <w:color w:val="1A1A2E"/>
          <w:sz w:val="44"/>
        </w:rPr>
        <w:t>产品需求说明书</w:t>
      </w:r>
    </w:p>
    <w:p>
      <w:pPr>
        <w:spacing w:after="120" w:before="0" w:line="324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120" w:before="0" w:line="324" w:lineRule="auto"/>
        <w:jc w:val="center"/>
      </w:pPr>
      <w:r>
        <w:rPr>
          <w:rFonts w:ascii="微软雅黑" w:hAnsi="微软雅黑" w:eastAsia="微软雅黑"/>
          <w:b w:val="0"/>
          <w:color w:val="5A6A7A"/>
          <w:sz w:val="22"/>
        </w:rPr>
        <w:t>版本：V1.0</w:t>
      </w:r>
    </w:p>
    <w:p>
      <w:pPr>
        <w:spacing w:after="120" w:before="0" w:line="324" w:lineRule="auto"/>
        <w:jc w:val="center"/>
      </w:pPr>
      <w:r>
        <w:rPr>
          <w:rFonts w:ascii="微软雅黑" w:hAnsi="微软雅黑" w:eastAsia="微软雅黑"/>
          <w:b w:val="0"/>
          <w:color w:val="5A6A7A"/>
          <w:sz w:val="22"/>
        </w:rPr>
        <w:t>日期：2026-07-27</w:t>
      </w:r>
    </w:p>
    <w:p>
      <w:pPr>
        <w:spacing w:after="120" w:before="0" w:line="324" w:lineRule="auto"/>
        <w:jc w:val="center"/>
      </w:pPr>
      <w:r>
        <w:rPr>
          <w:rFonts w:ascii="微软雅黑" w:hAnsi="微软雅黑" w:eastAsia="微软雅黑"/>
          <w:b w:val="0"/>
          <w:color w:val="5A6A7A"/>
          <w:sz w:val="22"/>
        </w:rPr>
        <w:t>编制：数字化运营部</w:t>
      </w:r>
    </w:p>
    <w:p>
      <w:pPr>
        <w:spacing w:after="120" w:before="400" w:line="324" w:lineRule="auto"/>
        <w:jc w:val="center"/>
      </w:pPr>
      <w:r>
        <w:rPr>
          <w:rFonts w:ascii="微软雅黑" w:hAnsi="微软雅黑" w:eastAsia="微软雅黑"/>
          <w:b w:val="0"/>
          <w:color w:val="8A96A3"/>
          <w:sz w:val="20"/>
        </w:rPr>
        <w:t>状态：基于现有 Demo 原型梳理的需求基线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A1A2E"/>
          <w:sz w:val="36"/>
        </w:rPr>
        <w:t>1. 文档说明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1.1 编写目的</w:t>
      </w:r>
    </w:p>
    <w:p>
      <w:pPr>
        <w:spacing w:after="120" w:before="0" w:line="324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本文档基于当前 OA 门户、云台 PC 端、云台 APP 端 Demo 原型，系统梳理三端 AI 数字人 / AI 专家能力的功能需求、交互规则与平台差异，形成可评审、可排期的需求基线，并给出三端整合对照表，便于产品、设计与研发对齐范围。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1.2 范围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OA 门户：页头搜索/AI 双模入口、数字人对话面板、第三屏、智能体切换、专家/技能/智库/工具能力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云台 PC 端：桌面端主导航、AI 专家二级面板、对话主区、共享输入工具条、与 OA 门户联动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云台 APP 端：消息首页、AI 专家页、语音输入、加号面板、专家列表、技能/智库/工具选择、历史对话抽屉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不含：会议通知流程改造、运营管理平台、非 AI 的纯 OA 公文流转后端实现细节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1.3 术语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4706"/>
        <w:gridCol w:w="4706"/>
      </w:tblGrid>
      <w:tr>
        <w:tc>
          <w:tcPr>
            <w:tcW w:type="dxa" w:w="2268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7087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天翼云数字人</w:t>
            </w:r>
          </w:p>
        </w:tc>
        <w:tc>
          <w:tcPr>
            <w:tcW w:type="dxa" w:w="7087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OA 门户内的默认 AI 助手品牌名，提供问答、检索引用与场景化办事能力。</w:t>
            </w:r>
          </w:p>
        </w:tc>
      </w:tr>
      <w:tr>
        <w:tc>
          <w:tcPr>
            <w:tcW w:type="dxa" w:w="2268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AI专家</w:t>
            </w:r>
          </w:p>
        </w:tc>
        <w:tc>
          <w:tcPr>
            <w:tcW w:type="dxa" w:w="7087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云台 PC / APP 端对 AI 助手的产品命名，能力与数字人同源，入口形态不同。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智能体</w:t>
            </w:r>
          </w:p>
        </w:tc>
        <w:tc>
          <w:tcPr>
            <w:tcW w:type="dxa" w:w="7087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面向垂直场景的专用助手（如 AI 拟稿、会议室预定、风险治理等），可在对话中切换。</w:t>
            </w:r>
          </w:p>
        </w:tc>
      </w:tr>
      <w:tr>
        <w:tc>
          <w:tcPr>
            <w:tcW w:type="dxa" w:w="2268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专家</w:t>
            </w:r>
          </w:p>
        </w:tc>
        <w:tc>
          <w:tcPr>
            <w:tcW w:type="dxa" w:w="7087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 @ 召唤或选择的数字员工 / 领域专家角色，一次对话通常绑定一位。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技能</w:t>
            </w:r>
          </w:p>
        </w:tc>
        <w:tc>
          <w:tcPr>
            <w:tcW w:type="dxa" w:w="7087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可叠加到对话的能力插件（如数据分析、可视化），办公任务模式下启用。</w:t>
            </w:r>
          </w:p>
        </w:tc>
      </w:tr>
      <w:tr>
        <w:tc>
          <w:tcPr>
            <w:tcW w:type="dxa" w:w="2268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智库</w:t>
            </w:r>
          </w:p>
        </w:tc>
        <w:tc>
          <w:tcPr>
            <w:tcW w:type="dxa" w:w="7087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可挂载的知识库集合（公共 / 部门 / 个人收藏）。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工具（MCP）</w:t>
            </w:r>
          </w:p>
        </w:tc>
        <w:tc>
          <w:tcPr>
            <w:tcW w:type="dxa" w:w="7087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可连接的外部能力工具（如公文检索、日程助手、邮件助手）。</w:t>
            </w:r>
          </w:p>
        </w:tc>
      </w:tr>
      <w:tr>
        <w:tc>
          <w:tcPr>
            <w:tcW w:type="dxa" w:w="2268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第三屏</w:t>
            </w:r>
          </w:p>
        </w:tc>
        <w:tc>
          <w:tcPr>
            <w:tcW w:type="dxa" w:w="7087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OA 门户数字人对话左侧副屏，承载历史、检索证据链、工作台结果。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对话模式</w:t>
            </w:r>
          </w:p>
        </w:tc>
        <w:tc>
          <w:tcPr>
            <w:tcW w:type="dxa" w:w="7087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快速模式 / 深度思考 / 办公任务 三种交互策略。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1.4 产品定位总览</w:t>
      </w:r>
    </w:p>
    <w:p>
      <w:pPr>
        <w:spacing w:after="120" w:before="0" w:line="324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三端共享同一套 AI 能力底座（对话、模式、模型、专家、技能、智库、工具），但入口形态与交互范式按终端特性分化：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OA 门户：在现有办公门户中「嵌入」AI，搜索与 AI 双模共存，不打断原有信息架构。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云台 PC：以独立「AI专家」一级模块承载深度对话，侧栏导航 + 主内容区，适合长时办公。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云台 APP：以底部独立 Tab + 全屏对话页适配移动场景，强化语音、拍照附件与底部拉起操作。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A1A2E"/>
          <w:sz w:val="36"/>
        </w:rPr>
        <w:t>2. OA 门户 AI 数字人需求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2.1 产品目标</w:t>
      </w:r>
    </w:p>
    <w:p>
      <w:pPr>
        <w:spacing w:after="120" w:before="0" w:line="324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将「天翼云数字人」从独立页面沉入 OA 门户首页，使用户在处理公文、待办、公告的同时即可提问与办事；搜索解决「找得到」，数字人解决「办得成」。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2.2 用户角色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全体 OA 门户登录用户（默认具备数字人基础问答能力）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按权限可见不同智能体、专家、技能、智库与工具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管理员 / 知识运营人员（配置智库、技能上下架，本期可不展开实现细节）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2.3 功能需求详述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2.3.1 页头搜索 / AI 双模入口</w:t>
      </w:r>
    </w:p>
    <w:p>
      <w:pPr>
        <w:spacing w:after="120" w:before="0" w:line="324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在门户 Banner 右侧提供统一输入入口，支持两种模式切换：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搜索模式：单行输入，占位文案「搜索公文、信息」；点击搜索按钮跳转公文检索结果页。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AI 模式：多行文本域，占位文案「向 AI 专家提问，@切换专家，/添加技能」；发送后打开数字人对话面板并提交问题。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切换方式：点击「搜 / AI」切换按钮或头像区域任意处；切换时保持当前模式状态。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视觉反馈：模式角标（搜 / AI）、输入控件形态随模式变化。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吸顶栏：页面滚动后显示吸顶版入口，保持当前模式；AI 模式下可收成紧凑一行，占位变为「向 AI 专家提问...」。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2.3.2 AI 输入工具条（页头）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上传附件：支持选择文件，并在对话面板附件栏展示，可移除。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「+」更多菜单：联网、技能、智库、工具。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专家入口：打开专家选择弹窗。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对话模式选择：快速模式 / 深度思考 / 办公任务。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大模型选择：默认「自动」智能调度；可选国产主流模型与息壤·电信模型组。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模式联动规则：</w:t>
      </w:r>
    </w:p>
    <w:p>
      <w:pPr>
        <w:pStyle w:val="ListBullet"/>
        <w:spacing w:after="60" w:before="20"/>
        <w:ind w:left="709"/>
      </w:pPr>
      <w:r>
        <w:rPr>
          <w:rFonts w:ascii="微软雅黑" w:hAnsi="微软雅黑" w:eastAsia="微软雅黑"/>
          <w:b w:val="0"/>
          <w:sz w:val="22"/>
        </w:rPr>
        <w:t>快速模式：不启用技能选择与联网（或联网不可用）。</w:t>
      </w:r>
    </w:p>
    <w:p>
      <w:pPr>
        <w:pStyle w:val="ListBullet"/>
        <w:spacing w:after="60" w:before="20"/>
        <w:ind w:left="709"/>
      </w:pPr>
      <w:r>
        <w:rPr>
          <w:rFonts w:ascii="微软雅黑" w:hAnsi="微软雅黑" w:eastAsia="微软雅黑"/>
          <w:b w:val="0"/>
          <w:sz w:val="22"/>
        </w:rPr>
        <w:t>深度思考：可启用联网。</w:t>
      </w:r>
    </w:p>
    <w:p>
      <w:pPr>
        <w:pStyle w:val="ListBullet"/>
        <w:spacing w:after="60" w:before="20"/>
        <w:ind w:left="709"/>
      </w:pPr>
      <w:r>
        <w:rPr>
          <w:rFonts w:ascii="微软雅黑" w:hAnsi="微软雅黑" w:eastAsia="微软雅黑"/>
          <w:b w:val="0"/>
          <w:sz w:val="22"/>
        </w:rPr>
        <w:t>办公任务：可启用技能与联网。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2.3.3 @专家 / /技能 行内联想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输入「@」触发专家联想面板，标题提示「切换数字员工 (@, 一次一位)」。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输入「/」触发技能联想面板，支持多选技能标签。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专家一次仅保留一位；切换专家时清除文本中已有 @专家标记。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支持键盘上下选择与回车确认；无匹配时显示空态文案。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示例专家：小翼·智能助手 / 客服 / 财务 / 人力 / 法务 / 公文 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示例技能：期刊数据多维分析、大白话版数据分析、数据可视化、数据分析技能、运营数据分析技能。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2.3.4 数字人对话面板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从页头 AI 发送后打开右侧（或全宽）对话面板；关闭后回到门户主界面。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标题区默认显示「天翼云数字人」，可下拉切换智能体；副标题提示「内容和引用来源由AI生成仅供参考」。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操作：历史对话开关、新建对话、全屏、清空对话、关闭。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欢迎态：展示品牌欢迎语、推荐问题（可换一批）、能力卡片（按智能体差异化）。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对话态：用户 / 助手气泡；助手可展示思考过程（深度思考）、检索引用标签、工作台入口。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输入区与页头工具能力对齐：附件、+菜单（联网/技能/智库/工具）、专家、模式、模型、发送。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2.3.5 智能体切换</w:t>
      </w:r>
    </w:p>
    <w:p>
      <w:pPr>
        <w:spacing w:after="120" w:before="0" w:line="324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标题下拉可切换以下智能体（示例清单，可配置）：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天翼云数字人（默认）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企业知识问答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【IT大脑】模型审核智能体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数据下发助手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日程综合调度智能体 / 日程调度智能体测试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AI拟稿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风险治理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会议室预定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访客预约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数据运营智能体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价值经营</w:t>
      </w:r>
    </w:p>
    <w:p>
      <w:pPr>
        <w:spacing w:after="120" w:before="120" w:line="324" w:lineRule="auto"/>
      </w:pPr>
      <w:r>
        <w:rPr>
          <w:rFonts w:ascii="微软雅黑" w:hAnsi="微软雅黑" w:eastAsia="微软雅黑"/>
          <w:b w:val="0"/>
          <w:sz w:val="22"/>
        </w:rPr>
        <w:t>切换智能体后：更新欢迎语、能力说明、推荐问法；必要时重置当前会话上下文（需产品确认是否保留历史）。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2.3.6 左侧第三屏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由对话中的「插件 / 引用 / 工作台」动作唤起，与主对话并排。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历史记录：会话列表，支持搜索、置顶标识、点击回看。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检索结果：展示回答关联的知识片段 / 文件章节，支持展开与原文定位（基于知识库文件切片）。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工作台：对复杂任务（如营销拓客场景）展示场景说明、核心标签、客户列表等结构化结果。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关闭第三屏不影响主对话继续。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2.3.7 专家 / 技能 / 智库 / 工具弹窗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专家市场：分类浏览与选择专家。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技能：公共技能 / 自建技能；支持搜索、多选、创建技能入口。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智库：公共智库 / 部门智库 / 我的收藏；支持搜索与多选挂载。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工具（MCP）：公共工具 / 自建工具；展示连接状态；示例含公文检索、日程助手、邮件助手、数据看板等。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2.3.8 门户主区与数字人共存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门户原有能力保持：应用宫格、OA/MSS/应用系统待办、邮件、公告、信息流等。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应用宫格保留「天翼云数字人」「公文管理」等入口，可进入独立页或唤起面板。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数字人打开时不应破坏主区滚动与吸顶栏逻辑。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2.4 非功能需求（门户）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性能：页头模式切换与面板打开应即时响应（目标 &lt; 200ms 体感）。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兼容：主流桌面浏览器（Chrome / Edge / Safari 近两个大版本）。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安全：AI 回答需标注来源免责声明；附件上传需类型与大小限制；鉴权与门户统一登录一致。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无障碍：关键按钮具备 aria-label；模式切换具备 pressed 状态。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A1A2E"/>
          <w:sz w:val="36"/>
        </w:rPr>
        <w:t>3. 云台 PC 端需求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3.1 产品目标</w:t>
      </w:r>
    </w:p>
    <w:p>
      <w:pPr>
        <w:spacing w:after="120" w:before="0" w:line="324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在云台桌面客户端中，将「AI专家」作为一级导航模块，提供沉浸式对话工作区，并与消息、会议、工作台、OA 门户等模块并列，形成桌面端统一办公壳。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3.2 信息架构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顶栏：组织切换、全局搜索（含「智搜」入口）、工具图标区。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左侧一级导航（Rail）：AI专家、消息、通讯录、会议、工作台、OA门户、AI待办、更多。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二级面板：AI专家专属侧栏（新建对话 / 智能体广场 / 日程 / 知识中心 / 最近对话）；其他模块为占位侧栏。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主内容区：多标签页（如圆圆应用 / 云台应用）+ 浏览器式导航条（主页/后退/前进/刷新）+ 对话或模块占位内容。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3.3 功能需求详述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3.3.1 AI专家一级入口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Rail 中「AI专家」置于「消息」上方，带 AI 角标与专属图标。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默认进入 AI专家模块；激活态高亮。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二级面板展示：品牌头图、标题「AI专家」、副标题「AI 智能助手」。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「新建对话」：清空当前会话并回到欢迎态。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导航项：智能体广场（跳转）、日程、知识中心。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最近对话列表：点击可恢复历史会话标题对应内容（Demo 级）。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3.3.2 对话主区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欢迎态文案：「Hi 我是AI专家」+「请问有什么可以帮您的吗？」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推荐问题：如「修改OA密码」「部门业务通知单」「公文格式规范有哪些？」「AI 智慧办公大模型征集说明」。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对话态：用户/助手消息流；输入框占位「请输入指令或问题和我对话吧」。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发送：按钮或回车发送；空内容不可发送。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3.3.3 共享 AI 输入工具（与门户同源）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复用资产级输入工具组件：附件、+（联网/技能/智库/工具）、专家、对话模式、大模型选择、发送。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模式与模型规则与 OA 门户一致（快速 / 深度思考 / 办公任务；自动 + 国产主流 + 息壤模型组）。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保证 PC 端与门户在工具行为上体验一致，降低用户学习成本。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3.3.4 其他一级模块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4706"/>
        <w:gridCol w:w="4706"/>
      </w:tblGrid>
      <w:tr>
        <w:tc>
          <w:tcPr>
            <w:tcW w:type="dxa" w:w="1984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7370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需求说明</w:t>
            </w:r>
          </w:p>
        </w:tc>
      </w:tr>
      <w:tr>
        <w:tc>
          <w:tcPr>
            <w:tcW w:type="dxa" w:w="1984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消息</w:t>
            </w:r>
          </w:p>
        </w:tc>
        <w:tc>
          <w:tcPr>
            <w:tcW w:type="dxa" w:w="737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即时消息与通知中心；Rail 可展示未读角标（如 99+）。</w:t>
            </w:r>
          </w:p>
        </w:tc>
      </w:tr>
      <w:tr>
        <w:tc>
          <w:tcPr>
            <w:tcW w:type="dxa" w:w="1984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通讯录</w:t>
            </w:r>
          </w:p>
        </w:tc>
        <w:tc>
          <w:tcPr>
            <w:tcW w:type="dxa" w:w="737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查看云公司与集团通讯录。</w:t>
            </w:r>
          </w:p>
        </w:tc>
      </w:tr>
      <w:tr>
        <w:tc>
          <w:tcPr>
            <w:tcW w:type="dxa" w:w="1984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会议</w:t>
            </w:r>
          </w:p>
        </w:tc>
        <w:tc>
          <w:tcPr>
            <w:tcW w:type="dxa" w:w="737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发起或加入音视频会议。</w:t>
            </w:r>
          </w:p>
        </w:tc>
      </w:tr>
      <w:tr>
        <w:tc>
          <w:tcPr>
            <w:tcW w:type="dxa" w:w="1984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工作台</w:t>
            </w:r>
          </w:p>
        </w:tc>
        <w:tc>
          <w:tcPr>
            <w:tcW w:type="dxa" w:w="737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常用应用与工作台首页。</w:t>
            </w:r>
          </w:p>
        </w:tc>
      </w:tr>
      <w:tr>
        <w:tc>
          <w:tcPr>
            <w:tcW w:type="dxa" w:w="1984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OA门户</w:t>
            </w:r>
          </w:p>
        </w:tc>
        <w:tc>
          <w:tcPr>
            <w:tcW w:type="dxa" w:w="737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进入天翼云 OA 门户处理待办与公文（可新开或内嵌跳转）。</w:t>
            </w:r>
          </w:p>
        </w:tc>
      </w:tr>
      <w:tr>
        <w:tc>
          <w:tcPr>
            <w:tcW w:type="dxa" w:w="1984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AI待办</w:t>
            </w:r>
          </w:p>
        </w:tc>
        <w:tc>
          <w:tcPr>
            <w:tcW w:type="dxa" w:w="737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智能待办与日程提醒。</w:t>
            </w:r>
          </w:p>
        </w:tc>
      </w:tr>
      <w:tr>
        <w:tc>
          <w:tcPr>
            <w:tcW w:type="dxa" w:w="1984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更多</w:t>
            </w:r>
          </w:p>
        </w:tc>
        <w:tc>
          <w:tcPr>
            <w:tcW w:type="dxa" w:w="737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更多应用与设置入口。</w:t>
            </w:r>
          </w:p>
        </w:tc>
      </w:tr>
    </w:tbl>
    <w:p/>
    <w:p>
      <w:pPr>
        <w:spacing w:after="120" w:before="0" w:line="324" w:lineRule="auto"/>
      </w:pPr>
      <w:r>
        <w:rPr>
          <w:rFonts w:ascii="微软雅黑" w:hAnsi="微软雅黑" w:eastAsia="微软雅黑"/>
          <w:b w:val="0"/>
          <w:color w:val="5A6A7A"/>
          <w:sz w:val="20"/>
        </w:rPr>
        <w:t>说明：除 AI专家、OA门户联动外，其余模块在 Demo 中可为占位页，但需求上需保留导航可达与文案说明。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3.3.5 顶栏与多标签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组织切换：展示当前组织名称（如「测试-天翼云科技有限公司」），支持切换。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全局搜索：输入检索词；提供「智搜」按钮（智能检索能力入口）。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主区标签：支持多应用标签展示与关闭；浏览器式前进后退刷新。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3.4 与 OA 门户的关系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用户从云台 PC 点击「OA门户」可直达 OA 门户页面。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两端 AI 能力共用模型/模式/专家/技能体系，会话账号维度建议统一（跨端同步可作为二期）。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品牌命名：门户称「天翼云数字人」，云台称「AI专家」，底层能力一致、对外话术可映射。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3.5 非功能需求（PC）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布局：适配常见桌面分辨率（≥1366×768），左侧 Rail 固定、主区自适应。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客户端壳：支持作为独立桌面应用或内嵌 Web 容器呈现（以实现方案为准）。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稳定性：模块切换不丢失 AI专家会话（除非用户主动新建/清空）。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A1A2E"/>
          <w:sz w:val="36"/>
        </w:rPr>
        <w:t>4. 云台 APP 端需求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4.1 产品目标</w:t>
      </w:r>
    </w:p>
    <w:p>
      <w:pPr>
        <w:spacing w:after="120" w:before="0" w:line="324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在手机端提供「消息」与「AI专家」核心体验，通过底部 Tab 将 AI专家独立强调；针对移动场景补充语音输入、拍照/相册/文件附件、底部加号面板与全屏选择页。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4.2 信息架构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底部 Tab：AI专家（独立突出）+ 消息 / 工作台 / 通讯录 / 更多（成组）。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消息页：组织切换、搜索、未读/@我 筛选、会话列表。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AI专家页：顶栏（返回/主页/智能体标题切换/更多/关闭）、工具条（历史/新建）、欢迎或消息区、输入合成器。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附属页：专家列表、技能/智库/工具选择页、历史对话抽屉、加号底部面板。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4.3 功能需求详述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4.3.1 消息首页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顶栏展示当前组织并可切换；提供话题、新建等操作入口。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搜索框：入口级搜索（可进入全局搜索，Demo 可为只读占位）。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筛选 Chip：所有未读（带数量角标）、所有消息、所有@我（带数量）；清理按钮。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会话列表：展示头像、名称、摘要、时间、未读数等（含 AI 助手会话入口示例）。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4.3.2 AI专家对话页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标题默认「AI专家」，点击可下拉切换智能体 / 助手。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欢迎态：「Hi 我是AI专家」+「请问有什么我能帮的吗？」；「您可以试着问」推荐问题，支持「换一换」。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切换专家后，欢迎语与问法随专家人设更新（如审计整改、数据入湖、云省协同等）。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历史侧栏按钮：从左侧拉起历史对话抽屉；支持搜索、分组（今天/昨天/更早）、置顶、新建、回看。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新建对话：清空当前上下文，回到欢迎态。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返回 / 主页 / 关闭：返回上一页或关闭 AI 页回到消息 Tab。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4.3.3 输入合成器（移动特化）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输入占位：空闲「发消息或按住说话」；聚焦「发消息...」。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语音模式：点击麦克风切换为「按住说话」；按住录音，松手发送，上移取消；波形与提示文案反馈。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键盘模式：可切回键盘输入；可展示自定义键盘候选区（Demo）。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推荐专家 Chip 横滑：展示常用专家，可一点切换；「更多」进入专家列表页。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已选附件行 / 已选技能行：在输入卡片上方展示，可逐个删除。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发送按钮：有内容可发送。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4.3.4 加号底部面板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媒体区：拍照、照片/视频、手机文件。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能力列表：技能、智库、工具、模式、模型、专家。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模式子页：快速模式 / 深度思考 / 办公任务。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模型子页：Auto / DeepSeek / 通义千问（可扩展）。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技能仅在办公任务模式下可用（与 PC/门户规则对齐）。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工具项可展示已连接 MCP 图标摘要。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4.3.5 专家列表页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搜索专家；分类 Tab：全部 / 腾讯专家 / 技术工程 / 运营 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卡片展示头像、名称、标签、简介；点击选用并返回对话页。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示例专家覆盖：审计整改填报、手工数据入湖、云省协同、高级开发、内容创作、生活助手、资讯速递、长文写作等。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4.3.6 技能 / 智库 / 工具选择页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统一选择页框架：搜索、分类导航、已选计数、「完成」回传。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技能：公共技能 / 自建技能；支持「创建技能」入口；可多选。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智库：公共智库 / 部门智库 / 我的收藏。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工具：公共工具 / 自建工具；展示是否已连接。</w:t>
      </w:r>
    </w:p>
    <w:p>
      <w:pPr>
        <w:pStyle w:val="Heading3"/>
      </w:pPr>
      <w:r>
        <w:rPr>
          <w:rFonts w:ascii="微软雅黑" w:hAnsi="微软雅黑" w:eastAsia="微软雅黑"/>
          <w:b/>
          <w:color w:val="1A1A2E"/>
          <w:sz w:val="24"/>
        </w:rPr>
        <w:t>4.3.7 其他 Tab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工作台 / 通讯录 / 更多：本期可为占位页，但导航必须存在，文案说明「功能预览」。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消息 Tab 未读角标与 AI专家入口视觉权重需在设计规范中固化。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4.4 非功能需求（APP）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适配：iOS / Android 主流机型；安全区（刘海/底部横条）适配。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手势：语音上滑取消阈值明确（如 56px）；面板蒙层可点关闭。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性能：列表虚拟滚动（会话/专家较多时）；图片附件压缩。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权限：麦克风、相机、相册、文件读写需按系统规范申请并给出拒绝引导。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A1A2E"/>
          <w:sz w:val="36"/>
        </w:rPr>
        <w:t>5. 三端共用能力需求</w:t>
      </w:r>
    </w:p>
    <w:p>
      <w:pPr>
        <w:spacing w:after="120" w:before="0" w:line="324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以下能力为三端共享底座，实现上应尽量复用服务端与组件规范，避免分叉。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5.1 对话模式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1984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3969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1701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联网</w:t>
            </w:r>
          </w:p>
        </w:tc>
        <w:tc>
          <w:tcPr>
            <w:tcW w:type="dxa" w:w="1701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技能</w:t>
            </w:r>
          </w:p>
        </w:tc>
      </w:tr>
      <w:tr>
        <w:tc>
          <w:tcPr>
            <w:tcW w:type="dxa" w:w="1984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快速模式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低时延直接回答，适合简单问答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否/受限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否</w:t>
            </w:r>
          </w:p>
        </w:tc>
      </w:tr>
      <w:tr>
        <w:tc>
          <w:tcPr>
            <w:tcW w:type="dxa" w:w="1984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深度思考</w:t>
            </w:r>
          </w:p>
        </w:tc>
        <w:tc>
          <w:tcPr>
            <w:tcW w:type="dxa" w:w="3969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展示思考过程，适合复杂分析</w:t>
            </w:r>
          </w:p>
        </w:tc>
        <w:tc>
          <w:tcPr>
            <w:tcW w:type="dxa" w:w="1701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是</w:t>
            </w:r>
          </w:p>
        </w:tc>
        <w:tc>
          <w:tcPr>
            <w:tcW w:type="dxa" w:w="1701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否</w:t>
            </w:r>
          </w:p>
        </w:tc>
      </w:tr>
      <w:tr>
        <w:tc>
          <w:tcPr>
            <w:tcW w:type="dxa" w:w="1984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办公任务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面向办事场景，可挂载技能与工具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是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5.2 大模型选择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默认：自动（智能调度）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国产主流：GLM、DeepSeek、Kimi、通义千问、文心、星火、混元、百川、MiniMax 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息壤·电信：星辰大模型、息壤 GLM/DeepSeek/Kimi/通义、TeleChat 等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APP 端可先提供精简列表（Auto / DeepSeek / 通义千问），与完整列表配置同源。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5.3 专家 / 技能 / 智库 / 工具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专家：一次一位；切换更新人设欢迎语与能力边界。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技能：可多选；仅办公任务模式启用。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智库：按公共/部门/个人维度挂载，影响检索范围。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工具（MCP）：可多选连接；影响可调用的外部能力。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5.4 会话与历史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支持新建、清空、历史回看、标题生成（可由首问自动摘要）。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支持置顶、搜索历史。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跨端会话同步：建议二期，一期可账号维度各自存储。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5.5 回答可信与引用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涉及知识库问答须返回引用条数/文件片段。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界面明示「内容和引用来源由 AI 生成仅供参考」。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OA 门户通过第三屏展示证据链；PC/APP 可用内嵌卡片或半屏详情等价呈现（APP 可二期）。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A1A2E"/>
          <w:sz w:val="36"/>
        </w:rPr>
        <w:t>6. 三端整合需求对照表</w:t>
      </w:r>
    </w:p>
    <w:p>
      <w:pPr>
        <w:spacing w:after="160" w:before="0" w:line="324" w:lineRule="auto"/>
      </w:pPr>
      <w:r>
        <w:rPr>
          <w:rFonts w:ascii="微软雅黑" w:hAnsi="微软雅黑" w:eastAsia="微软雅黑"/>
          <w:b w:val="0"/>
          <w:color w:val="5A6A7A"/>
          <w:sz w:val="20"/>
        </w:rPr>
        <w:t>说明：● = 本期必做；◐ = 本期部分实现/简化；○ = 规划中或占位；— = 不适用。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020"/>
            <w:shd w:fill="1A1A2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需求编号</w:t>
            </w:r>
          </w:p>
        </w:tc>
        <w:tc>
          <w:tcPr>
            <w:tcW w:type="dxa" w:w="1474"/>
            <w:shd w:fill="1A1A2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需求项</w:t>
            </w:r>
          </w:p>
        </w:tc>
        <w:tc>
          <w:tcPr>
            <w:tcW w:type="dxa" w:w="2948"/>
            <w:shd w:fill="1A1A2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需求描述</w:t>
            </w:r>
          </w:p>
        </w:tc>
        <w:tc>
          <w:tcPr>
            <w:tcW w:type="dxa" w:w="1134"/>
            <w:shd w:fill="1A1A2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OA门户</w:t>
            </w:r>
          </w:p>
        </w:tc>
        <w:tc>
          <w:tcPr>
            <w:tcW w:type="dxa" w:w="1134"/>
            <w:shd w:fill="1A1A2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云台PC</w:t>
            </w:r>
          </w:p>
        </w:tc>
        <w:tc>
          <w:tcPr>
            <w:tcW w:type="dxa" w:w="1134"/>
            <w:shd w:fill="1A1A2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云台APP</w:t>
            </w:r>
          </w:p>
        </w:tc>
        <w:tc>
          <w:tcPr>
            <w:tcW w:type="dxa" w:w="680"/>
            <w:shd w:fill="1A1A2E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REQ-001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统一登录与组织上下文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沿用统一身份认证；展示并可切换当前组织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REQ-002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 一级入口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用户可从主界面一键进入 AI 能力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页头双模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Rail AI专家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底部Tab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REQ-003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品牌命名映射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门户「天翼云数字人」↔ 云台「AI专家」能力同源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REQ-004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欢迎态与推荐问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首次/空会话展示欢迎语与可点推荐问题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REQ-005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多轮对话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支持连续问答、消息气泡展示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REQ-006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新建对话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一键开启新会话并回到欢迎态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REQ-007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历史对话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列表、搜索、回看、置顶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第三屏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最近对话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抽屉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REQ-008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清空对话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清空当前会话内容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REQ-009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全屏对话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对话区全屏沉浸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—（本身全屏）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REQ-010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搜索模式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公文/信息关键词搜索入口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顶栏智搜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消息搜索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REQ-011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搜索/AI 双模切换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同一入口在搜索与 AI 间切换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REQ-012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吸顶输入栏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滚动后保持 AI/搜索入口可用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REQ-013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对话模式三档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快速/深度思考/办公任务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REQ-014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大模型选择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自动及多模型切换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完整列表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完整列表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精简列表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REQ-015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联网开关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深度思考/办公任务下可开启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REQ-016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附件上传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文件/图片作为上下文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拍照/相册/文件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REQ-017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@专家行内唤起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输入@联想并单选专家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弹窗选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Chip/列表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REQ-018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/技能行内唤起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输入/联想并多选技能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弹窗选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选择页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REQ-019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专家市场/列表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分类浏览选择专家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弹窗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弹窗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全屏页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REQ-020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技能管理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公共/自建、多选、创建入口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REQ-021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智库挂载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公共/部门/个人知识范围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REQ-022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MCP 工具连接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连接外部工具并在对话中调用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REQ-023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智能体切换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标题下拉切换垂直助手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广场入口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REQ-024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垂直智能体欢迎页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拟稿/日程/会议室/访客/风控等差异化欢迎与能力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REQ-025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思考过程展示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深度思考模式可见中间推理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REQ-026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检索引用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回答附带相关记录数与片段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REQ-027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第三屏证据链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历史/检索/工作台副屏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REQ-028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工作台结构化结果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复杂任务输出标签与数据表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P2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REQ-029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智能体广场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浏览更多智能体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应用入口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侧栏入口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P2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REQ-030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语音输入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按住说话、上滑取消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REQ-031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移动媒体采集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拍照、相册、手机文件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REQ-032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推荐专家 Chip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对话页横滑快捷切换专家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REQ-033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消息未读/@我筛选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消息列表筛选与角标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REQ-034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OA门户跳转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从云台进入 OA 处理公文待办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REQ-035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AI待办模块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智能待办与日程提醒入口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待办查询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导航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P2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REQ-036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会议模块入口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音视频会议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◐ 会议管理应用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P2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REQ-037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通讯录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组织通讯录查看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占位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占位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P2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REQ-038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工作台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常用应用工作台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门户宫格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占位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 占位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P1</w:t>
            </w:r>
          </w:p>
        </w:tc>
      </w:tr>
      <w:tr>
        <w:tc>
          <w:tcPr>
            <w:tcW w:type="dxa" w:w="1020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REQ-039</w:t>
            </w:r>
          </w:p>
        </w:tc>
        <w:tc>
          <w:tcPr>
            <w:tcW w:type="dxa" w:w="147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免责声明</w:t>
            </w:r>
          </w:p>
        </w:tc>
        <w:tc>
          <w:tcPr>
            <w:tcW w:type="dxa" w:w="2948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 生成内容提示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●</w:t>
            </w:r>
          </w:p>
        </w:tc>
        <w:tc>
          <w:tcPr>
            <w:tcW w:type="dxa" w:w="680"/>
            <w:shd w:fill="FFFFFF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P0</w:t>
            </w:r>
          </w:p>
        </w:tc>
      </w:tr>
      <w:tr>
        <w:tc>
          <w:tcPr>
            <w:tcW w:type="dxa" w:w="1020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REQ-040</w:t>
            </w:r>
          </w:p>
        </w:tc>
        <w:tc>
          <w:tcPr>
            <w:tcW w:type="dxa" w:w="147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跨端会话同步</w:t>
            </w:r>
          </w:p>
        </w:tc>
        <w:tc>
          <w:tcPr>
            <w:tcW w:type="dxa" w:w="2948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同一账号历史互通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1134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○</w:t>
            </w:r>
          </w:p>
        </w:tc>
        <w:tc>
          <w:tcPr>
            <w:tcW w:type="dxa" w:w="680"/>
            <w:shd w:fill="F7F8FA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P2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6.1 优先级说明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P0：一期上线必备，无此能力无法形成完整 AI 办公闭环。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P1：一期强烈建议，可简化交互但不可缺失概念。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P2：二期增强或导航占位，不影响主路径验收。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A1A2E"/>
          <w:sz w:val="36"/>
        </w:rPr>
        <w:t>7. 验收要点（抽样）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7.1 OA 门户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页头可在搜索/AI 间切换，占位文案与控件形态正确。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AI 模式下发送问题可打开数字人面板并看到回答。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@专家仅能保留一位；/技能可多选（办公任务模式）。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切换智能体后欢迎语与推荐问变化。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带引用的回答可打开第三屏查看检索片段。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滚动后吸顶栏保持当前模式可用。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7.2 云台 PC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默认进入 AI专家；Rail 切换其他模块侧栏与主区占位正确。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新建对话回到欢迎态；推荐问题可点击发送。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模式/模型/附件/+菜单行为与门户一致。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点击 OA门户可进入门户页。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7.3 云台 APP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底部 AI专家 Tab 可进入全屏对话。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语音按住说话：松手发送、上滑取消提示正确。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加号面板可选拍照/相册/文件，并在输入区展示附件。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专家 Chip 与专家列表选择后，欢迎语文案更新。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历史抽屉可搜索并回看会话。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办公任务模式下技能可选；快速模式下技能入口不可用或禁用。</w:t>
      </w:r>
    </w:p>
    <w:p>
      <w:pPr>
        <w:pStyle w:val="Heading1"/>
      </w:pPr>
      <w:r>
        <w:rPr>
          <w:rFonts w:ascii="微软雅黑" w:hAnsi="微软雅黑" w:eastAsia="微软雅黑"/>
          <w:b/>
          <w:color w:val="1A1A2E"/>
          <w:sz w:val="36"/>
        </w:rPr>
        <w:t>8. 分期建议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137"/>
        <w:gridCol w:w="3137"/>
        <w:gridCol w:w="3137"/>
      </w:tblGrid>
      <w:tr>
        <w:tc>
          <w:tcPr>
            <w:tcW w:type="dxa" w:w="1417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5102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2835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</w:tr>
      <w:tr>
        <w:tc>
          <w:tcPr>
            <w:tcW w:type="dxa" w:w="1417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一期</w:t>
            </w:r>
          </w:p>
        </w:tc>
        <w:tc>
          <w:tcPr>
            <w:tcW w:type="dxa" w:w="5102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三端 P0 + 关键 P1（双模入口、对话、模式模型、专家、附件、APP 语音、门户第三屏）</w:t>
            </w:r>
          </w:p>
        </w:tc>
        <w:tc>
          <w:tcPr>
            <w:tcW w:type="dxa" w:w="2835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可演示、可试用的统一 AI 办公入口</w:t>
            </w:r>
          </w:p>
        </w:tc>
      </w:tr>
      <w:tr>
        <w:tc>
          <w:tcPr>
            <w:tcW w:type="dxa" w:w="1417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二期</w:t>
            </w:r>
          </w:p>
        </w:tc>
        <w:tc>
          <w:tcPr>
            <w:tcW w:type="dxa" w:w="5102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技能/智库/MCP 深用、工作台结果、跨端会话同步、智能体广场完善</w:t>
            </w:r>
          </w:p>
        </w:tc>
        <w:tc>
          <w:tcPr>
            <w:tcW w:type="dxa" w:w="2835"/>
            <w:shd w:fill="F7F8FA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从问答走向可编排办事</w:t>
            </w:r>
          </w:p>
        </w:tc>
      </w:tr>
      <w:tr>
        <w:tc>
          <w:tcPr>
            <w:tcW w:type="dxa" w:w="1417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三期</w:t>
            </w:r>
          </w:p>
        </w:tc>
        <w:tc>
          <w:tcPr>
            <w:tcW w:type="dxa" w:w="5102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AI待办闭环、会议深链、个性化推荐、管理后台配置化</w:t>
            </w:r>
          </w:p>
        </w:tc>
        <w:tc>
          <w:tcPr>
            <w:tcW w:type="dxa" w:w="2835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规模化运营与组织级治理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A1A2E"/>
          <w:sz w:val="36"/>
        </w:rPr>
        <w:t>9. 附录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9.1 相关原型路径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OA 门户：oa-portal/index.html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云台 PC：yuntai-desktop/index.html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云台 APP：yuntai-mobile/index.html</w:t>
      </w:r>
    </w:p>
    <w:p>
      <w:pPr>
        <w:pStyle w:val="ListBullet"/>
        <w:spacing w:after="60" w:before="20"/>
        <w:ind w:left="425"/>
      </w:pPr>
      <w:r>
        <w:rPr>
          <w:rFonts w:ascii="微软雅黑" w:hAnsi="微软雅黑" w:eastAsia="微软雅黑"/>
          <w:b w:val="0"/>
          <w:sz w:val="22"/>
        </w:rPr>
        <w:t>共享资产：assets/ai-chat-panel.js、assets/ai-input-tools.js、assets/third-panel.js、assets/ai-tool-modals.js</w:t>
      </w:r>
    </w:p>
    <w:p>
      <w:pPr>
        <w:pStyle w:val="Heading2"/>
      </w:pPr>
      <w:r>
        <w:rPr>
          <w:rFonts w:ascii="微软雅黑" w:hAnsi="微软雅黑" w:eastAsia="微软雅黑"/>
          <w:b/>
          <w:color w:val="1A1A2E"/>
          <w:sz w:val="28"/>
        </w:rPr>
        <w:t>9.2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1417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84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84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作者</w:t>
            </w:r>
          </w:p>
        </w:tc>
        <w:tc>
          <w:tcPr>
            <w:tcW w:type="dxa" w:w="3969"/>
            <w:shd w:fill="E60012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417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V1.0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2026-07-27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数字化运营部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基于现有 Demo 原型首次整理三端需求与整合对照表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