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ibhsbc1alc8" w:id="0"/>
    <w:bookmarkEnd w:id="0"/>
    <w:p w:rsidR="00000000" w:rsidDel="00000000" w:rsidP="00000000" w:rsidRDefault="00000000" w:rsidRPr="00000000" w14:paraId="00000001">
      <w:pPr>
        <w:pStyle w:val="Heading1"/>
        <w:rPr/>
      </w:pPr>
      <w:r w:rsidDel="00000000" w:rsidR="00000000" w:rsidRPr="00000000">
        <w:rPr>
          <w:rtl w:val="0"/>
        </w:rPr>
        <w:t xml:space="preserve">Nevo: Frontend Build Document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3.0 · Olayinka · Companion to the Shared Cognitive Architecture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the shared document first. This one assumes 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n8j17cffv8t" w:id="1"/>
    <w:bookmarkEnd w:id="1"/>
    <w:p w:rsidR="00000000" w:rsidDel="00000000" w:rsidP="00000000" w:rsidRDefault="00000000" w:rsidRPr="00000000" w14:paraId="00000005">
      <w:pPr>
        <w:pStyle w:val="Heading1"/>
        <w:rPr/>
      </w:pPr>
      <w:r w:rsidDel="00000000" w:rsidR="00000000" w:rsidRPr="00000000">
        <w:rPr>
          <w:rtl w:val="0"/>
        </w:rPr>
        <w:t xml:space="preserve">Page one: your job in one page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build a rendering engine, not an adaptive one.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frontend does three things and nothing else. It captures what the child does with millisecond precision and sends it up. It asks the engine what to render. It renders exactly that.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computes no scores. It sets no thresholds. It infers no state. It decides no adaptation. When the engine sends nothing, that absence is the instruction, and you render the state that corresponds to nothing rather than filling the gap.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a child experiences as intelligence arrives as a payload. Your job is to apply it so smoothly that the child never notices anything was applied.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6ow7kegds7u" w:id="2"/>
    <w:bookmarkEnd w:id="2"/>
    <w:p w:rsidR="00000000" w:rsidDel="00000000" w:rsidP="00000000" w:rsidRDefault="00000000" w:rsidRPr="00000000" w14:paraId="0000000B">
      <w:pPr>
        <w:pStyle w:val="Heading1"/>
        <w:rPr/>
      </w:pPr>
      <w:r w:rsidDel="00000000" w:rsidR="00000000" w:rsidRPr="00000000">
        <w:rPr>
          <w:rtl w:val="0"/>
        </w:rPr>
        <w:t xml:space="preserve">1. The contract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endpoint for state. You do not talk to six engines.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/api/session/state/:student_id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Called at session start and after every interaction event. Returns one payload: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"next_content"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"concept_id"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"uuid"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"difficulty"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"scaffold_level"</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"affective_intervention"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"no_action"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"accommodation_overrides"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"font_scale"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"line_height"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"contrast_mode"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"standard | soft"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"segment_length"</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"full | short"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"numerical_display"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"abstract | visual | concrete"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"review_queue"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"concept_id"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"uuid"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"priority"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"module_position"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"current_module"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"total_modules"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"current_segment"</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affective_intervention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one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modulate_density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offer_hint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offer_break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show_socratic_panel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increase_difficulty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apply this payload. You do not evaluate it, second-guess it, or supplement it.</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t1s5t9eskl8" w:id="3"/>
    <w:bookmarkEnd w:id="3"/>
    <w:p w:rsidR="00000000" w:rsidDel="00000000" w:rsidP="00000000" w:rsidRDefault="00000000" w:rsidRPr="00000000" w14:paraId="00000013">
      <w:pPr>
        <w:pStyle w:val="Heading1"/>
        <w:rPr/>
      </w:pPr>
      <w:r w:rsidDel="00000000" w:rsidR="00000000" w:rsidRPr="00000000">
        <w:rPr>
          <w:rtl w:val="0"/>
        </w:rPr>
        <w:t xml:space="preserve">2. Signal collection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half of your job the child never sees and the whole engine depends 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interaction event carries: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Clock skew across devices would corrupt every latency measurement in the system, and latency is the primary signal for three of the four affective states.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tap, swipe, text_input, audio_play, audio_pause, navigation, idle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component was touched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selected answer, step input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Coordinates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 and y of the tap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Dwell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since last interaction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and send every 5 seconds, or on interaction completion, whichever comes first.</w:t>
      </w:r>
    </w:p>
    <w:bookmarkStart w:colFirst="0" w:colLast="0" w:name="ormyy2ebxfqk" w:id="4"/>
    <w:bookmarkEnd w:id="4"/>
    <w:p w:rsidR="00000000" w:rsidDel="00000000" w:rsidP="00000000" w:rsidRDefault="00000000" w:rsidRPr="00000000" w14:paraId="0000001D">
      <w:pPr>
        <w:pStyle w:val="Heading2"/>
        <w:rPr/>
      </w:pPr>
      <w:r w:rsidDel="00000000" w:rsidR="00000000" w:rsidRPr="00000000">
        <w:rPr>
          <w:rtl w:val="0"/>
        </w:rPr>
        <w:t xml:space="preserve">Why the precision matters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Frustration is inferred partly from erratic tap coordinates. Confusion is inferred partly from dwell time without progress. Anxiety is inferred partly from shrinking tap precision.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coordinates are rounded, your timestamps are server-derived, or your idle periods are approximated, the engine is inferring emotional state from noise. It will fire interventions at children who were concentrating and miss children who were struggling.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way for the engine to recover precision you did not send.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1d57kqehyol" w:id="5"/>
    <w:bookmarkEnd w:id="5"/>
    <w:p w:rsidR="00000000" w:rsidDel="00000000" w:rsidP="00000000" w:rsidRDefault="00000000" w:rsidRPr="00000000" w14:paraId="00000022">
      <w:pPr>
        <w:pStyle w:val="Heading1"/>
        <w:rPr/>
      </w:pPr>
      <w:r w:rsidDel="00000000" w:rsidR="00000000" w:rsidRPr="00000000">
        <w:rPr>
          <w:rtl w:val="0"/>
        </w:rPr>
        <w:t xml:space="preserve">3. Onboarding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activity shell. Four content variant sets loaded by age band. The architecture does not fork.</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interaction patterns are shared: tap grid cells in reverse sequence, match icons, verify sentences, compare dot arrays. What changes by band is presentation, meaning icon sets, grid sizes, text complexity and tap target sizes. Not structure.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Flow: profiling intro, four modules, stretch interstitial, completion screen reading “Nevo is ready for you.”</w:t>
      </w:r>
    </w:p>
    <w:bookmarkStart w:colFirst="0" w:colLast="0" w:name="7n02se5qbpe3" w:id="6"/>
    <w:bookmarkEnd w:id="6"/>
    <w:p w:rsidR="00000000" w:rsidDel="00000000" w:rsidP="00000000" w:rsidRDefault="00000000" w:rsidRPr="00000000" w14:paraId="00000026">
      <w:pPr>
        <w:pStyle w:val="Heading2"/>
        <w:rPr/>
      </w:pPr>
      <w:r w:rsidDel="00000000" w:rsidR="00000000" w:rsidRPr="00000000">
        <w:rPr>
          <w:rtl w:val="0"/>
        </w:rPr>
        <w:t xml:space="preserve">What you capture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tap timestamp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tap coordinates, response sequence, module completion time. Raw, unprocessed, sent up.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compute nothing.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span score, not a reaction time median, not a Weber fraction, not an accuracy rate. The moment the frontend computes a cognitive parameter, that parameter exists in two places with two implementations, and they will diverge.</w:t>
      </w:r>
    </w:p>
    <w:bookmarkStart w:colFirst="0" w:colLast="0" w:name="v9niow6r5o56" w:id="7"/>
    <w:bookmarkEnd w:id="7"/>
    <w:p w:rsidR="00000000" w:rsidDel="00000000" w:rsidP="00000000" w:rsidRDefault="00000000" w:rsidRPr="00000000" w14:paraId="00000029">
      <w:pPr>
        <w:pStyle w:val="Heading2"/>
        <w:rPr/>
      </w:pPr>
      <w:r w:rsidDel="00000000" w:rsidR="00000000" w:rsidRPr="00000000">
        <w:rPr>
          <w:rtl w:val="0"/>
        </w:rPr>
        <w:t xml:space="preserve">The motor baseline is not optional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short motor-screening step precedes the speeded task. It captures the child’s raw touchscreen tap latency so the engine can subtract interface latency from cognitive latency.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this is skipped, degraded, or its data is not transmitted cleanly, then every child unfamiliar with touchscreens is measured as cognitively slow. That is not a minor accuracy issue. It is the product systematically penalising children from lower-income homes, and it would be invisible in testing because your test devices are familiar to you.</w:t>
      </w:r>
    </w:p>
    <w:bookmarkStart w:colFirst="0" w:colLast="0" w:name="sxgvhxob310c" w:id="8"/>
    <w:bookmarkEnd w:id="8"/>
    <w:p w:rsidR="00000000" w:rsidDel="00000000" w:rsidP="00000000" w:rsidRDefault="00000000" w:rsidRPr="00000000" w14:paraId="0000002C">
      <w:pPr>
        <w:pStyle w:val="Heading2"/>
        <w:rPr/>
      </w:pPr>
      <w:r w:rsidDel="00000000" w:rsidR="00000000" w:rsidRPr="00000000">
        <w:rPr>
          <w:rtl w:val="0"/>
        </w:rPr>
        <w:t xml:space="preserve">Fixed UI constraints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skip button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back button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visible timer or countdown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attempt counter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right or wrong feedback during tasks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wrong tap gets a gentle violet nudge, never red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words “test”, “score” and “ability” never appear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results screen is ever shown to the child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filled four-segment quest map is the only progress indicator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not stylistic. A visible timer changes measured processing speed. Right-or-wrong feedback changes subsequent responses. A results screen turns a configuration exercise into a judgement about the child.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drmbwbubomv" w:id="9"/>
    <w:bookmarkEnd w:id="9"/>
    <w:p w:rsidR="00000000" w:rsidDel="00000000" w:rsidP="00000000" w:rsidRDefault="00000000" w:rsidRPr="00000000" w14:paraId="00000038">
      <w:pPr>
        <w:pStyle w:val="Heading1"/>
        <w:rPr/>
      </w:pPr>
      <w:r w:rsidDel="00000000" w:rsidR="00000000" w:rsidRPr="00000000">
        <w:rPr>
          <w:rtl w:val="0"/>
        </w:rPr>
        <w:t xml:space="preserve">4. Rendering each mechanic</w:t>
      </w:r>
    </w:p>
    <w:bookmarkStart w:colFirst="0" w:colLast="0" w:name="9tsvsqu4ak6r" w:id="10"/>
    <w:bookmarkEnd w:id="10"/>
    <w:p w:rsidR="00000000" w:rsidDel="00000000" w:rsidP="00000000" w:rsidRDefault="00000000" w:rsidRPr="00000000" w14:paraId="00000039">
      <w:pPr>
        <w:pStyle w:val="Heading2"/>
        <w:rPr/>
      </w:pPr>
      <w:r w:rsidDel="00000000" w:rsidR="00000000" w:rsidRPr="00000000">
        <w:rPr>
          <w:rtl w:val="0"/>
        </w:rPr>
        <w:t xml:space="preserve">Mastery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to render directly. You send interaction events and receive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next_content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do not compute, display, or reason about mastery probability.</w:t>
      </w:r>
    </w:p>
    <w:bookmarkStart w:colFirst="0" w:colLast="0" w:name="zejbppoez7tt" w:id="11"/>
    <w:bookmarkEnd w:id="11"/>
    <w:p w:rsidR="00000000" w:rsidDel="00000000" w:rsidP="00000000" w:rsidRDefault="00000000" w:rsidRPr="00000000" w14:paraId="0000003B">
      <w:pPr>
        <w:pStyle w:val="Heading2"/>
        <w:rPr/>
      </w:pPr>
      <w:r w:rsidDel="00000000" w:rsidR="00000000" w:rsidRPr="00000000">
        <w:rPr>
          <w:rtl w:val="0"/>
        </w:rPr>
        <w:t xml:space="preserve">Scaffold indicator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small circles, top-right of the lesson player. Fill the number you receive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scaffold_level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to 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animation on change. No sound. No tooltip. No label. It should feel ambient rather than announced, because a child who notices the scaffold indicator moving has been told something about themselves.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child cannot control it. There is no interaction on this component.</w:t>
      </w:r>
    </w:p>
    <w:bookmarkStart w:colFirst="0" w:colLast="0" w:name="mplocn3dti3x" w:id="12"/>
    <w:bookmarkEnd w:id="12"/>
    <w:p w:rsidR="00000000" w:rsidDel="00000000" w:rsidP="00000000" w:rsidRDefault="00000000" w:rsidRPr="00000000" w14:paraId="0000003F">
      <w:pPr>
        <w:pStyle w:val="Heading2"/>
        <w:rPr/>
      </w:pPr>
      <w:r w:rsidDel="00000000" w:rsidR="00000000" w:rsidRPr="00000000">
        <w:rPr>
          <w:rtl w:val="0"/>
        </w:rPr>
        <w:t xml:space="preserve">Affective interventions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receive an instruction and apply it as a change to the active screen. You never decide which state is active.</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render</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no_action</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changes</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modulate_density</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Secondary UI to 40% opacity, transitions slow, gentler copy variants</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increase_difficulty</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“Ready for something harder?” pill, scaffold withdraws</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offer_hint</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Hint overlay, unrequested</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offer_break</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Calm break screen</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show_socratic_panel</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Socratic panel with guided questions</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Transitions must be smooth.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density change on anxiety is meant to be felt rather than seen. If the interface visibly snaps into a different mode, the child learns that something about them triggered it, and the whole premise of silent adaptation collapses.</w:t>
      </w:r>
    </w:p>
    <w:bookmarkStart w:colFirst="0" w:colLast="0" w:name="m7jb0rroue16" w:id="13"/>
    <w:bookmarkEnd w:id="13"/>
    <w:p w:rsidR="00000000" w:rsidDel="00000000" w:rsidP="00000000" w:rsidRDefault="00000000" w:rsidRPr="00000000" w14:paraId="00000050">
      <w:pPr>
        <w:pStyle w:val="Heading2"/>
        <w:rPr/>
      </w:pPr>
      <w:r w:rsidDel="00000000" w:rsidR="00000000" w:rsidRPr="00000000">
        <w:rPr>
          <w:rtl w:val="0"/>
        </w:rPr>
        <w:t xml:space="preserve">UDL accommodations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at session load. Apply as CSS custom properties and layout configuration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the first lesson screen renders.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warm-up, no inference delay, and no un-adapted first screen. The child’s first ever lesson is already shaped for them.</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font_scale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line_height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accommodations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segment_length: short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attention accommodations, sub-segments with tap-to-continue and pause screens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numerical_display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abstract, visual meaning grouped dots and filled bars, or concrete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numerical display: abstract notation is always kept alongside the visual, never replaced by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child needs to build the association. Removing the notation removes the point.</w:t>
      </w:r>
    </w:p>
    <w:bookmarkStart w:colFirst="0" w:colLast="0" w:name="lpr9pdv1yq6a" w:id="14"/>
    <w:bookmarkEnd w:id="14"/>
    <w:p w:rsidR="00000000" w:rsidDel="00000000" w:rsidP="00000000" w:rsidRDefault="00000000" w:rsidRPr="00000000" w14:paraId="00000057">
      <w:pPr>
        <w:pStyle w:val="Heading2"/>
        <w:rPr/>
      </w:pPr>
      <w:r w:rsidDel="00000000" w:rsidR="00000000" w:rsidRPr="00000000">
        <w:rPr>
          <w:rtl w:val="0"/>
        </w:rPr>
        <w:t xml:space="preserve">Module chunking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 structure arrives in the lesson data, determined at upload time. You do not compute it.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 the boundary screen between modules and the two-level progress line.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Boundary screens are calm and informational: “Module 2 of 4: Fractions in everyday life.”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confetti, no points, no streaks, no celebration animation, no sound.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completion state is quiet satisfaction. This is not a preference, it is a decision about what kind of relationship the child has with the product.</w:t>
      </w:r>
    </w:p>
    <w:bookmarkStart w:colFirst="0" w:colLast="0" w:name="f7o0tm70ye7n" w:id="15"/>
    <w:bookmarkEnd w:id="15"/>
    <w:p w:rsidR="00000000" w:rsidDel="00000000" w:rsidP="00000000" w:rsidRDefault="00000000" w:rsidRPr="00000000" w14:paraId="0000005C">
      <w:pPr>
        <w:pStyle w:val="Heading2"/>
        <w:rPr/>
      </w:pPr>
      <w:r w:rsidDel="00000000" w:rsidR="00000000" w:rsidRPr="00000000">
        <w:rPr>
          <w:rtl w:val="0"/>
        </w:rPr>
        <w:t xml:space="preserve">Calculation player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component receives a sequence of steps, reveals one at a time, provides input targets for the child’s contribution at each step, and assembles the solution progressively.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one place modalities layer rather than switch. Tap-to-build, audio read-aloud of the current step, and the visual equation scaffold run at the same time.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supplies structure: kind, parts, rows. You render the manipulative. Do not substitute a static scaffold image, because the interaction is the mechanism.</w:t>
      </w:r>
    </w:p>
    <w:bookmarkStart w:colFirst="0" w:colLast="0" w:name="g3e929r75dzo" w:id="16"/>
    <w:bookmarkEnd w:id="16"/>
    <w:p w:rsidR="00000000" w:rsidDel="00000000" w:rsidP="00000000" w:rsidRDefault="00000000" w:rsidRPr="00000000" w14:paraId="00000060">
      <w:pPr>
        <w:pStyle w:val="Heading2"/>
        <w:rPr/>
      </w:pPr>
      <w:r w:rsidDel="00000000" w:rsidR="00000000" w:rsidRPr="00000000">
        <w:rPr>
          <w:rtl w:val="0"/>
        </w:rPr>
        <w:t xml:space="preserve">Review mode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 mode in the lesson player. Load the queue, present items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order received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send response data after each.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order is interleaved deliberately. Do not group by concept for visual tidiness. Blocked review feels better and teaches worse.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Completion message: “You strengthened this concept.” Never a grade, never a score, never a percentage.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l8zpxf1twvs" w:id="17"/>
    <w:bookmarkEnd w:id="17"/>
    <w:p w:rsidR="00000000" w:rsidDel="00000000" w:rsidP="00000000" w:rsidRDefault="00000000" w:rsidRPr="00000000" w14:paraId="00000065">
      <w:pPr>
        <w:pStyle w:val="Heading1"/>
        <w:rPr/>
      </w:pPr>
      <w:r w:rsidDel="00000000" w:rsidR="00000000" w:rsidRPr="00000000">
        <w:rPr>
          <w:rtl w:val="0"/>
        </w:rPr>
        <w:t xml:space="preserve">5. Multi-modality, stated precisely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segment supports at least two ways in. The switch is between a primary and a secondary rendering of the same segment. The child does not carry a modality.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suggestion pill offers the other route when the engine says so. The child can take it or not. Nothing about that choice is stored as a preference or a type.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concept, the objective, the curriculum and the assessment are identical across routes. Only the presentation differs.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There is no modality field. If one exists in the build, it must be removed.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section 1 of the shared document for why this is the most serious category of bug in this product.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d9yq0xbxegy" w:id="18"/>
    <w:bookmarkEnd w:id="18"/>
    <w:p w:rsidR="00000000" w:rsidDel="00000000" w:rsidP="00000000" w:rsidRDefault="00000000" w:rsidRPr="00000000" w14:paraId="0000006B">
      <w:pPr>
        <w:pStyle w:val="Heading1"/>
        <w:rPr/>
      </w:pPr>
      <w:r w:rsidDel="00000000" w:rsidR="00000000" w:rsidRPr="00000000">
        <w:rPr>
          <w:rtl w:val="0"/>
        </w:rPr>
        <w:t xml:space="preserve">5b. Three lessons, from your side of the wire</w:t>
      </w:r>
    </w:p>
    <w:bookmarkStart w:colFirst="0" w:colLast="0" w:name="abvife91wg29" w:id="19"/>
    <w:bookmarkEnd w:id="19"/>
    <w:p w:rsidR="00000000" w:rsidDel="00000000" w:rsidP="00000000" w:rsidRDefault="00000000" w:rsidRPr="00000000" w14:paraId="0000006C">
      <w:pPr>
        <w:pStyle w:val="Heading2"/>
        <w:rPr/>
      </w:pPr>
      <w:r w:rsidDel="00000000" w:rsidR="00000000" w:rsidRPr="00000000">
        <w:rPr>
          <w:rtl w:val="0"/>
        </w:rPr>
        <w:t xml:space="preserve">Amara’s fourth minute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slows on a dense paragraph. Latency climbs.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you 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nothing. You have already sent the tap timestamps, the coordinates and the dwell duration. You called the state endpoint after her last interaction and it returned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affective_intervention: "no_action"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you must not 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notice that she has been idle a while and surface something helpful. You have no idea that her reading baseline predicts exactly this, that her motor baseline changes what her latency means, or that no second signal corroborates. The engine knows all three. You know none of them.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frontend that helps here interrupts a child who was concentrating.</w:t>
      </w:r>
    </w:p>
    <w:bookmarkStart w:colFirst="0" w:colLast="0" w:name="vklkq3n9p28x" w:id="20"/>
    <w:bookmarkEnd w:id="20"/>
    <w:p w:rsidR="00000000" w:rsidDel="00000000" w:rsidP="00000000" w:rsidRDefault="00000000" w:rsidRPr="00000000" w14:paraId="00000071">
      <w:pPr>
        <w:pStyle w:val="Heading2"/>
        <w:rPr/>
      </w:pPr>
      <w:r w:rsidDel="00000000" w:rsidR="00000000" w:rsidRPr="00000000">
        <w:rPr>
          <w:rtl w:val="0"/>
        </w:rPr>
        <w:t xml:space="preserve">Tunde’s eleven-second pause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Confusion signals fire. The engine opens a grace window, shortened for his profile, and you are told nothing because nothing has been decided yet.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second 38 the payload comes back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show_socratic_panel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render 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timing was never yours.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local timer, no client-side idle threshold, no “he has been stuck a while so let’s show the hint.” Every one of those would fire at the wrong moment for every child whose baseline differs from the one you had in mind while writing it.</w:t>
      </w:r>
    </w:p>
    <w:bookmarkStart w:colFirst="0" w:colLast="0" w:name="3q8dn1gbf3jo" w:id="21"/>
    <w:bookmarkEnd w:id="21"/>
    <w:p w:rsidR="00000000" w:rsidDel="00000000" w:rsidP="00000000" w:rsidRDefault="00000000" w:rsidRPr="00000000" w14:paraId="00000075">
      <w:pPr>
        <w:pStyle w:val="Heading2"/>
        <w:rPr/>
      </w:pPr>
      <w:r w:rsidDel="00000000" w:rsidR="00000000" w:rsidRPr="00000000">
        <w:rPr>
          <w:rtl w:val="0"/>
        </w:rPr>
        <w:t xml:space="preserve">Chidinma’s boredom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Payload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scaffold_level: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affective_intervention: "increase_difficulty"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withdraw the scaffold circles and render the pill. She taps it, which is an interaction event like any other, and you send it up.</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do not decide she is advanced, remember it, or render her lesson differently next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next session’s payload tells you what to do next session.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xzndhkn1dlb" w:id="22"/>
    <w:bookmarkEnd w:id="22"/>
    <w:p w:rsidR="00000000" w:rsidDel="00000000" w:rsidP="00000000" w:rsidRDefault="00000000" w:rsidRPr="00000000" w14:paraId="0000007A">
      <w:pPr>
        <w:pStyle w:val="Heading1"/>
        <w:rPr/>
      </w:pPr>
      <w:r w:rsidDel="00000000" w:rsidR="00000000" w:rsidRPr="00000000">
        <w:rPr>
          <w:rtl w:val="0"/>
        </w:rPr>
        <w:t xml:space="preserve">6. What you must never 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compute a threshold.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from row counts, not from dates, not from array lengths, not from how much data looks like enough. If the engine did not tell you, you do not know.</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interpolate a value into a sentence where its absence changes the meaning.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Values that may be null render as separate elements that disappear when absent. This is how the null-times bug happened and how it stays fixed.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infer a state the engine did not send.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client-side frustration detection, no local confusion timers, no guessing at affect from what you can see in the DOM.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derive structure by parsing prose.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 narrative string needs a concept and a student name marked separately, the response carries those spans or the emphasis drops. Finding them by parsing is inventing structure the engine did not send.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write copy that characterises a child.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“Amara has been finishing lessons she starts” is a product observation. “Amara struggles with retention” is a finding you have no grounds for. When in doubt, describe what the software did rather than what the child is.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use a gendered pronoun in generated 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pronoun is stored for any child and there is no field that could make it right. The build test catches this.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fill a gap because the design needs something there.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Raise it. Changing the contract is correct. Guessing well is not.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ls8z3slo41u" w:id="23"/>
    <w:bookmarkEnd w:id="23"/>
    <w:p w:rsidR="00000000" w:rsidDel="00000000" w:rsidP="00000000" w:rsidRDefault="00000000" w:rsidRPr="00000000" w14:paraId="00000083">
      <w:pPr>
        <w:pStyle w:val="Heading1"/>
        <w:rPr/>
      </w:pPr>
      <w:r w:rsidDel="00000000" w:rsidR="00000000" w:rsidRPr="00000000">
        <w:rPr>
          <w:rtl w:val="0"/>
        </w:rPr>
        <w:t xml:space="preserve">7. When the contract does not match the design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will keep happening, and how you handle it decides whether the build stays honest.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order is: check what the deployed contract actually returns, put it next to what the frame draws, and if they differ, say so before building either one.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outcomes are legitimate. The contract changes to carry what the design needs. The design drops what the contract cannot support. Or the design ships in a reduced form now with the richer version filed.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outcome is not legitimate, which is the frontend synthesising the difference.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condition is attached to a ruling and the condition is something you can verify, verify it and act. That is what conditions are for.</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gd4ocwf3vg6" w:id="24"/>
    <w:bookmarkEnd w:id="24"/>
    <w:p w:rsidR="00000000" w:rsidDel="00000000" w:rsidP="00000000" w:rsidRDefault="00000000" w:rsidRPr="00000000" w14:paraId="0000008A">
      <w:pPr>
        <w:pStyle w:val="Heading1"/>
        <w:rPr/>
      </w:pPr>
      <w:r w:rsidDel="00000000" w:rsidR="00000000" w:rsidRPr="00000000">
        <w:rPr>
          <w:rtl w:val="0"/>
        </w:rPr>
        <w:t xml:space="preserve">8. The ten rules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learner types, modality categories, or learning styles. Anywhere.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diagnostic label rendered, stored, or implied.</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 no scores, parameters, or thresholds.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never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is an instruction. Render the nothing-state, do not fill the gap.</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Accommodations applied before the first screen renders, never after.</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Adaptation transitions are felt, not seen.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reward mechanics of any kind.</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a score, grade or percentage shown to a child.</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contract and design disagree, raise it before building.</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Nevo Learning Limited, RC 9507736.</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