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D015D0">
      <w:pPr>
        <w:rPr>
          <w:rFonts w:hint="default" w:ascii="Times New Roman" w:hAnsi="Times New Roman" w:eastAsia="Calibri" w:cs="Times New Roman"/>
          <w:b/>
          <w:bCs/>
          <w:color w:val="000000"/>
          <w:sz w:val="24"/>
          <w:szCs w:val="24"/>
        </w:rPr>
      </w:pPr>
    </w:p>
    <w:p w14:paraId="3422DC74">
      <w:pPr>
        <w:rPr>
          <w:rFonts w:hint="default" w:ascii="Times New Roman" w:hAnsi="Times New Roman" w:eastAsia="Calibri" w:cs="Times New Roman"/>
          <w:b/>
          <w:bCs/>
          <w:color w:val="000000"/>
          <w:sz w:val="24"/>
          <w:szCs w:val="24"/>
        </w:rPr>
      </w:pPr>
    </w:p>
    <w:p w14:paraId="24F0E3E1">
      <w:pPr>
        <w:jc w:val="center"/>
        <w:rPr>
          <w:rFonts w:hint="default" w:ascii="Times New Roman" w:hAnsi="Times New Roman" w:eastAsia="宋体" w:cs="Times New Roman"/>
          <w:b/>
          <w:bCs/>
          <w:color w:val="000000"/>
          <w:sz w:val="28"/>
          <w:szCs w:val="28"/>
          <w:lang w:val="en-US" w:eastAsia="zh-CN"/>
        </w:rPr>
      </w:pPr>
      <w:r>
        <w:rPr>
          <w:rFonts w:hint="default" w:ascii="Times New Roman" w:hAnsi="Times New Roman" w:eastAsia="Calibri" w:cs="Times New Roman"/>
          <w:b/>
          <w:bCs/>
          <w:color w:val="000000"/>
          <w:sz w:val="28"/>
          <w:szCs w:val="28"/>
        </w:rPr>
        <w:t xml:space="preserve">From Static to Dynamic: Parameter Manipulation as Adaptive DDL Scaffolding in L2 Creative Writing with </w:t>
      </w:r>
      <w:r>
        <w:rPr>
          <w:rFonts w:hint="default" w:ascii="Times New Roman" w:hAnsi="Times New Roman" w:eastAsia="宋体" w:cs="Times New Roman"/>
          <w:b/>
          <w:bCs/>
          <w:color w:val="000000"/>
          <w:sz w:val="28"/>
          <w:szCs w:val="28"/>
          <w:lang w:val="en-US" w:eastAsia="zh-CN"/>
        </w:rPr>
        <w:t>Generative AI</w:t>
      </w:r>
    </w:p>
    <w:p w14:paraId="3EA95FA9">
      <w:pPr>
        <w:rPr>
          <w:rFonts w:hint="default" w:ascii="Times New Roman" w:hAnsi="Times New Roman" w:eastAsia="Calibri" w:cs="Times New Roman"/>
          <w:b/>
          <w:bCs/>
          <w:color w:val="000000"/>
          <w:sz w:val="28"/>
          <w:szCs w:val="28"/>
        </w:rPr>
      </w:pPr>
    </w:p>
    <w:p w14:paraId="59E98D6D">
      <w:pPr>
        <w:rPr>
          <w:rFonts w:hint="eastAsia" w:ascii="Times New Roman" w:hAnsi="Times New Roman" w:eastAsia="宋体" w:cs="Times New Roman"/>
          <w:b/>
          <w:bCs/>
          <w:color w:val="000000"/>
          <w:sz w:val="28"/>
          <w:szCs w:val="28"/>
          <w:lang w:val="en-US" w:eastAsia="zh-CN"/>
        </w:rPr>
      </w:pPr>
      <w:r>
        <w:rPr>
          <w:rFonts w:hint="eastAsia" w:ascii="Times New Roman" w:hAnsi="Times New Roman" w:eastAsia="宋体" w:cs="Times New Roman"/>
          <w:b/>
          <w:bCs/>
          <w:color w:val="000000"/>
          <w:sz w:val="28"/>
          <w:szCs w:val="28"/>
          <w:lang w:val="en-US" w:eastAsia="zh-CN"/>
        </w:rPr>
        <w:t>Abstract</w:t>
      </w:r>
    </w:p>
    <w:p w14:paraId="3BC3A02F">
      <w:pPr>
        <w:ind w:firstLine="560" w:firstLineChars="200"/>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sz w:val="28"/>
          <w:szCs w:val="28"/>
        </w:rPr>
        <w:t>Does generative AI represent the death of Data-Driven Learning, or its evolution? This study addresses Crosthwaite</w:t>
      </w:r>
      <w:r>
        <w:rPr>
          <w:rFonts w:hint="default" w:ascii="Times New Roman" w:hAnsi="Times New Roman" w:eastAsia="宋体" w:cs="Times New Roman"/>
          <w:color w:val="000000"/>
          <w:sz w:val="28"/>
          <w:szCs w:val="28"/>
          <w:lang w:val="en-US" w:eastAsia="zh-CN"/>
        </w:rPr>
        <w:t>’</w:t>
      </w:r>
      <w:r>
        <w:rPr>
          <w:rFonts w:hint="default" w:ascii="Times New Roman" w:hAnsi="Times New Roman" w:eastAsia="Calibri" w:cs="Times New Roman"/>
          <w:color w:val="000000"/>
          <w:sz w:val="28"/>
          <w:szCs w:val="28"/>
        </w:rPr>
        <w:t>s (2023) fundamental challenge by investigating how AI parameter configuration shapes learning outcomes in L2 creative writing. Through a 2×2 experimental design (N=10, target N=20), we manipulated temperature and top-p settings (structured: 0.3/0.4 vs. exploratory: 0.8/0.9) and parameter awareness (aware vs. unaware) while Hong Kong</w:t>
      </w:r>
      <w:r>
        <w:rPr>
          <w:rFonts w:hint="eastAsia" w:ascii="Times New Roman" w:hAnsi="Times New Roman" w:eastAsia="宋体" w:cs="Times New Roman"/>
          <w:color w:val="000000"/>
          <w:sz w:val="28"/>
          <w:szCs w:val="28"/>
          <w:lang w:val="en-US" w:eastAsia="zh-CN"/>
        </w:rPr>
        <w:t xml:space="preserve"> Baptist</w:t>
      </w:r>
      <w:r>
        <w:rPr>
          <w:rFonts w:hint="default" w:ascii="Times New Roman" w:hAnsi="Times New Roman" w:eastAsia="Calibri" w:cs="Times New Roman"/>
          <w:color w:val="000000"/>
          <w:sz w:val="28"/>
          <w:szCs w:val="28"/>
        </w:rPr>
        <w:t xml:space="preserve"> </w:t>
      </w:r>
      <w:r>
        <w:rPr>
          <w:rFonts w:hint="eastAsia" w:ascii="Times New Roman" w:hAnsi="Times New Roman" w:eastAsia="宋体" w:cs="Times New Roman"/>
          <w:color w:val="000000"/>
          <w:sz w:val="28"/>
          <w:szCs w:val="28"/>
          <w:lang w:val="en-US" w:eastAsia="zh-CN"/>
        </w:rPr>
        <w:t>U</w:t>
      </w:r>
      <w:r>
        <w:rPr>
          <w:rFonts w:hint="default" w:ascii="Times New Roman" w:hAnsi="Times New Roman" w:eastAsia="Calibri" w:cs="Times New Roman"/>
          <w:color w:val="000000"/>
          <w:sz w:val="28"/>
          <w:szCs w:val="28"/>
        </w:rPr>
        <w:t xml:space="preserve">niversity students composed poetry with AI assistance. Findings reveal that parameter configuration functions as a pedagogical lever producing  different interaction patterns: exploratory parameters generated 7× more Type C </w:t>
      </w:r>
      <w:r>
        <w:rPr>
          <w:rFonts w:hint="default" w:ascii="Times New Roman" w:hAnsi="Times New Roman" w:eastAsia="宋体" w:cs="Times New Roman"/>
          <w:color w:val="000000"/>
          <w:sz w:val="28"/>
          <w:szCs w:val="28"/>
          <w:lang w:val="en-US" w:eastAsia="zh-CN"/>
        </w:rPr>
        <w:t>“</w:t>
      </w:r>
      <w:r>
        <w:rPr>
          <w:rFonts w:hint="default" w:ascii="Times New Roman" w:hAnsi="Times New Roman" w:eastAsia="Calibri" w:cs="Times New Roman"/>
          <w:color w:val="000000"/>
          <w:sz w:val="28"/>
          <w:szCs w:val="28"/>
        </w:rPr>
        <w:t>surprise harvest</w:t>
      </w:r>
      <w:r>
        <w:rPr>
          <w:rFonts w:hint="default" w:ascii="Times New Roman" w:hAnsi="Times New Roman" w:eastAsia="宋体" w:cs="Times New Roman"/>
          <w:color w:val="000000"/>
          <w:sz w:val="28"/>
          <w:szCs w:val="28"/>
          <w:lang w:val="en-US" w:eastAsia="zh-CN"/>
        </w:rPr>
        <w:t>”</w:t>
      </w:r>
      <w:r>
        <w:rPr>
          <w:rFonts w:hint="default" w:ascii="Times New Roman" w:hAnsi="Times New Roman" w:eastAsia="Calibri" w:cs="Times New Roman"/>
          <w:color w:val="000000"/>
          <w:sz w:val="28"/>
          <w:szCs w:val="28"/>
        </w:rPr>
        <w:t xml:space="preserve"> interactions than structured parameters (35% vs. 5%, p&lt;.001), directly impacting authorship perception and creative satisfaction. Crucially, 75% of participants rated Type B </w:t>
      </w:r>
      <w:r>
        <w:rPr>
          <w:rFonts w:hint="default" w:ascii="Times New Roman" w:hAnsi="Times New Roman" w:eastAsia="宋体" w:cs="Times New Roman"/>
          <w:color w:val="000000"/>
          <w:sz w:val="28"/>
          <w:szCs w:val="28"/>
          <w:lang w:val="en-US" w:eastAsia="zh-CN"/>
        </w:rPr>
        <w:t>“</w:t>
      </w:r>
      <w:r>
        <w:rPr>
          <w:rFonts w:hint="default" w:ascii="Times New Roman" w:hAnsi="Times New Roman" w:eastAsia="Calibri" w:cs="Times New Roman"/>
          <w:color w:val="000000"/>
          <w:sz w:val="28"/>
          <w:szCs w:val="28"/>
        </w:rPr>
        <w:t>exemplar giving</w:t>
      </w:r>
      <w:r>
        <w:rPr>
          <w:rFonts w:hint="default" w:ascii="Times New Roman" w:hAnsi="Times New Roman" w:eastAsia="宋体" w:cs="Times New Roman"/>
          <w:color w:val="000000"/>
          <w:sz w:val="28"/>
          <w:szCs w:val="28"/>
          <w:lang w:val="en-US" w:eastAsia="zh-CN"/>
        </w:rPr>
        <w:t>”</w:t>
      </w:r>
      <w:r>
        <w:rPr>
          <w:rFonts w:hint="default" w:ascii="Times New Roman" w:hAnsi="Times New Roman" w:eastAsia="Calibri" w:cs="Times New Roman"/>
          <w:color w:val="000000"/>
          <w:sz w:val="28"/>
          <w:szCs w:val="28"/>
        </w:rPr>
        <w:t xml:space="preserve"> as most helpful, yet Type B frequency negatively correlated with authorship perception (r=-.58), exposing the </w:t>
      </w:r>
      <w:r>
        <w:rPr>
          <w:rFonts w:hint="default" w:ascii="Times New Roman" w:hAnsi="Times New Roman" w:eastAsia="宋体" w:cs="Times New Roman"/>
          <w:color w:val="000000"/>
          <w:sz w:val="28"/>
          <w:szCs w:val="28"/>
          <w:lang w:val="en-US" w:eastAsia="zh-CN"/>
        </w:rPr>
        <w:t>“</w:t>
      </w:r>
      <w:r>
        <w:rPr>
          <w:rFonts w:hint="default" w:ascii="Times New Roman" w:hAnsi="Times New Roman" w:eastAsia="Calibri" w:cs="Times New Roman"/>
          <w:color w:val="000000"/>
          <w:sz w:val="28"/>
          <w:szCs w:val="28"/>
        </w:rPr>
        <w:t>helpful but alienating</w:t>
      </w:r>
      <w:r>
        <w:rPr>
          <w:rFonts w:hint="default" w:ascii="Times New Roman" w:hAnsi="Times New Roman" w:eastAsia="宋体" w:cs="Times New Roman"/>
          <w:color w:val="000000"/>
          <w:sz w:val="28"/>
          <w:szCs w:val="28"/>
          <w:lang w:val="en-US" w:eastAsia="zh-CN"/>
        </w:rPr>
        <w:t>”</w:t>
      </w:r>
      <w:r>
        <w:rPr>
          <w:rFonts w:hint="eastAsia" w:ascii="Times New Roman" w:hAnsi="Times New Roman" w:eastAsia="宋体" w:cs="Times New Roman"/>
          <w:color w:val="000000"/>
          <w:sz w:val="28"/>
          <w:szCs w:val="28"/>
          <w:lang w:val="en-US" w:eastAsia="zh-CN"/>
        </w:rPr>
        <w:t xml:space="preserve"> </w:t>
      </w:r>
      <w:r>
        <w:rPr>
          <w:rFonts w:hint="default" w:ascii="Times New Roman" w:hAnsi="Times New Roman" w:eastAsia="Calibri" w:cs="Times New Roman"/>
          <w:color w:val="000000"/>
          <w:sz w:val="28"/>
          <w:szCs w:val="28"/>
        </w:rPr>
        <w:t xml:space="preserve">paradox of over-scaffolding. Our findings demonstrate that AI neither kills nor simply continues DDL—rather, </w:t>
      </w:r>
      <w:r>
        <w:rPr>
          <w:rFonts w:hint="eastAsia" w:ascii="Times New Roman" w:hAnsi="Times New Roman" w:eastAsia="宋体" w:cs="Times New Roman"/>
          <w:color w:val="000000"/>
          <w:sz w:val="28"/>
          <w:szCs w:val="28"/>
          <w:lang w:val="en-US" w:eastAsia="zh-CN"/>
        </w:rPr>
        <w:t xml:space="preserve">AI </w:t>
      </w:r>
      <w:r>
        <w:rPr>
          <w:rFonts w:hint="default" w:ascii="Times New Roman" w:hAnsi="Times New Roman" w:eastAsia="Calibri" w:cs="Times New Roman"/>
          <w:color w:val="000000"/>
          <w:sz w:val="28"/>
          <w:szCs w:val="28"/>
        </w:rPr>
        <w:t xml:space="preserve">parameter configuration </w:t>
      </w:r>
      <w:r>
        <w:rPr>
          <w:rFonts w:hint="eastAsia" w:ascii="Times New Roman" w:hAnsi="Times New Roman" w:eastAsia="宋体" w:cs="Times New Roman"/>
          <w:color w:val="000000"/>
          <w:sz w:val="28"/>
          <w:szCs w:val="28"/>
          <w:lang w:val="en-US" w:eastAsia="zh-CN"/>
        </w:rPr>
        <w:t>impact</w:t>
      </w:r>
      <w:r>
        <w:rPr>
          <w:rFonts w:hint="default" w:ascii="Times New Roman" w:hAnsi="Times New Roman" w:eastAsia="Calibri" w:cs="Times New Roman"/>
          <w:color w:val="000000"/>
          <w:sz w:val="28"/>
          <w:szCs w:val="28"/>
        </w:rPr>
        <w:t xml:space="preserve"> whether AI functions as pattern-enforcer undermining creative agency or pattern-extender enabling corpus-divergent discovery. This research establishes parameter literacy as </w:t>
      </w:r>
      <w:r>
        <w:rPr>
          <w:rFonts w:hint="eastAsia" w:ascii="Times New Roman" w:hAnsi="Times New Roman" w:eastAsia="宋体" w:cs="Times New Roman"/>
          <w:color w:val="000000"/>
          <w:sz w:val="28"/>
          <w:szCs w:val="28"/>
          <w:lang w:val="en-US" w:eastAsia="zh-CN"/>
        </w:rPr>
        <w:t>inportant</w:t>
      </w:r>
      <w:r>
        <w:rPr>
          <w:rFonts w:hint="default" w:ascii="Times New Roman" w:hAnsi="Times New Roman" w:eastAsia="Calibri" w:cs="Times New Roman"/>
          <w:color w:val="000000"/>
          <w:sz w:val="28"/>
          <w:szCs w:val="28"/>
        </w:rPr>
        <w:t xml:space="preserve"> professional competence for educators, suggesting that DDL</w:t>
      </w:r>
      <w:r>
        <w:rPr>
          <w:rFonts w:hint="default" w:ascii="Times New Roman" w:hAnsi="Times New Roman" w:eastAsia="宋体" w:cs="Times New Roman"/>
          <w:color w:val="000000"/>
          <w:sz w:val="28"/>
          <w:szCs w:val="28"/>
          <w:lang w:val="en-US" w:eastAsia="zh-CN"/>
        </w:rPr>
        <w:t>’</w:t>
      </w:r>
      <w:r>
        <w:rPr>
          <w:rFonts w:hint="default" w:ascii="Times New Roman" w:hAnsi="Times New Roman" w:eastAsia="Calibri" w:cs="Times New Roman"/>
          <w:color w:val="000000"/>
          <w:sz w:val="28"/>
          <w:szCs w:val="28"/>
        </w:rPr>
        <w:t>s future hinges not on AI</w:t>
      </w:r>
      <w:r>
        <w:rPr>
          <w:rFonts w:hint="default" w:ascii="Times New Roman" w:hAnsi="Times New Roman" w:eastAsia="宋体" w:cs="Times New Roman"/>
          <w:color w:val="000000"/>
          <w:sz w:val="28"/>
          <w:szCs w:val="28"/>
          <w:lang w:val="en-US" w:eastAsia="zh-CN"/>
        </w:rPr>
        <w:t>’</w:t>
      </w:r>
      <w:r>
        <w:rPr>
          <w:rFonts w:hint="default" w:ascii="Times New Roman" w:hAnsi="Times New Roman" w:eastAsia="Calibri" w:cs="Times New Roman"/>
          <w:color w:val="000000"/>
          <w:sz w:val="28"/>
          <w:szCs w:val="28"/>
        </w:rPr>
        <w:t xml:space="preserve">s capabilities but on our capacity to configure it as adaptive pedagogical scaffold. When educators gain control over </w:t>
      </w:r>
      <w:r>
        <w:rPr>
          <w:rFonts w:hint="eastAsia" w:ascii="Times New Roman" w:hAnsi="Times New Roman" w:eastAsia="宋体" w:cs="Times New Roman"/>
          <w:color w:val="000000"/>
          <w:sz w:val="28"/>
          <w:szCs w:val="28"/>
          <w:lang w:val="en-US" w:eastAsia="zh-CN"/>
        </w:rPr>
        <w:t>LLM usage and parameter configurations</w:t>
      </w:r>
      <w:r>
        <w:rPr>
          <w:rFonts w:hint="default" w:ascii="Times New Roman" w:hAnsi="Times New Roman" w:eastAsia="Calibri" w:cs="Times New Roman"/>
          <w:color w:val="000000"/>
          <w:sz w:val="28"/>
          <w:szCs w:val="28"/>
        </w:rPr>
        <w:t>, AI</w:t>
      </w:r>
      <w:r>
        <w:rPr>
          <w:rFonts w:hint="eastAsia" w:ascii="Times New Roman" w:hAnsi="Times New Roman" w:eastAsia="宋体" w:cs="Times New Roman"/>
          <w:color w:val="000000"/>
          <w:sz w:val="28"/>
          <w:szCs w:val="28"/>
          <w:lang w:val="en-US" w:eastAsia="zh-CN"/>
        </w:rPr>
        <w:t xml:space="preserve"> might</w:t>
      </w:r>
      <w:r>
        <w:rPr>
          <w:rFonts w:hint="default" w:ascii="Times New Roman" w:hAnsi="Times New Roman" w:eastAsia="Calibri" w:cs="Times New Roman"/>
          <w:color w:val="000000"/>
          <w:sz w:val="28"/>
          <w:szCs w:val="28"/>
        </w:rPr>
        <w:t xml:space="preserve"> transform from potential threat into powerful partner advancing DDL</w:t>
      </w:r>
      <w:r>
        <w:rPr>
          <w:rFonts w:hint="default" w:ascii="Times New Roman" w:hAnsi="Times New Roman" w:eastAsia="宋体" w:cs="Times New Roman"/>
          <w:color w:val="000000"/>
          <w:sz w:val="28"/>
          <w:szCs w:val="28"/>
          <w:lang w:val="en-US" w:eastAsia="zh-CN"/>
        </w:rPr>
        <w:t>’</w:t>
      </w:r>
      <w:r>
        <w:rPr>
          <w:rFonts w:hint="default" w:ascii="Times New Roman" w:hAnsi="Times New Roman" w:eastAsia="Calibri" w:cs="Times New Roman"/>
          <w:color w:val="000000"/>
          <w:sz w:val="28"/>
          <w:szCs w:val="28"/>
        </w:rPr>
        <w:t>s evolution in the generative era.</w:t>
      </w:r>
    </w:p>
    <w:p w14:paraId="02A2E434">
      <w:pPr>
        <w:ind w:firstLine="560" w:firstLineChars="200"/>
        <w:rPr>
          <w:rFonts w:hint="default" w:ascii="Times New Roman" w:hAnsi="Times New Roman" w:eastAsia="Calibri" w:cs="Times New Roman"/>
          <w:color w:val="000000"/>
          <w:sz w:val="28"/>
          <w:szCs w:val="28"/>
        </w:rPr>
      </w:pPr>
    </w:p>
    <w:p w14:paraId="6AB710B8">
      <w:pPr>
        <w:rPr>
          <w:rFonts w:hint="default" w:ascii="Times New Roman" w:hAnsi="Times New Roman" w:eastAsia="宋体" w:cs="Times New Roman"/>
          <w:color w:val="000000"/>
          <w:sz w:val="28"/>
          <w:szCs w:val="28"/>
          <w:lang w:val="en-US" w:eastAsia="zh-CN"/>
        </w:rPr>
      </w:pPr>
      <w:r>
        <w:rPr>
          <w:rFonts w:hint="eastAsia" w:ascii="Times New Roman" w:hAnsi="Times New Roman" w:eastAsia="宋体" w:cs="Times New Roman"/>
          <w:b/>
          <w:bCs/>
          <w:color w:val="000000"/>
          <w:sz w:val="28"/>
          <w:szCs w:val="28"/>
          <w:lang w:val="en-US" w:eastAsia="zh-CN"/>
        </w:rPr>
        <w:t>Key Words</w:t>
      </w:r>
      <w:r>
        <w:rPr>
          <w:rFonts w:hint="eastAsia" w:ascii="Times New Roman" w:hAnsi="Times New Roman" w:eastAsia="宋体" w:cs="Times New Roman"/>
          <w:color w:val="000000"/>
          <w:sz w:val="28"/>
          <w:szCs w:val="28"/>
          <w:lang w:val="en-US" w:eastAsia="zh-CN"/>
        </w:rPr>
        <w:t xml:space="preserve">: </w:t>
      </w:r>
      <w:r>
        <w:rPr>
          <w:rFonts w:hint="default" w:ascii="Times New Roman" w:hAnsi="Times New Roman" w:eastAsia="Calibri" w:cs="Times New Roman"/>
          <w:color w:val="000000"/>
          <w:sz w:val="28"/>
          <w:szCs w:val="28"/>
        </w:rPr>
        <w:t>Data-Driven Learning</w:t>
      </w:r>
      <w:r>
        <w:rPr>
          <w:rFonts w:hint="eastAsia" w:ascii="Times New Roman" w:hAnsi="Times New Roman" w:eastAsia="宋体" w:cs="Times New Roman"/>
          <w:color w:val="000000"/>
          <w:sz w:val="28"/>
          <w:szCs w:val="28"/>
          <w:lang w:val="en-US" w:eastAsia="zh-CN"/>
        </w:rPr>
        <w:t>; LLM parameter; Adaptive scaffolding; L2 Creative writing</w:t>
      </w:r>
    </w:p>
    <w:p w14:paraId="6091D6D8">
      <w:pPr>
        <w:rPr>
          <w:rFonts w:hint="default" w:ascii="Times New Roman" w:hAnsi="Times New Roman" w:eastAsia="Calibri" w:cs="Times New Roman"/>
          <w:color w:val="000000"/>
          <w:sz w:val="28"/>
          <w:szCs w:val="28"/>
          <w:lang w:val="en-US" w:eastAsia="zh-CN"/>
        </w:rPr>
      </w:pPr>
    </w:p>
    <w:p w14:paraId="2E085F8A">
      <w:pPr>
        <w:numPr>
          <w:ilvl w:val="0"/>
          <w:numId w:val="1"/>
        </w:numPr>
        <w:rPr>
          <w:rFonts w:hint="default" w:ascii="Times New Roman" w:hAnsi="Times New Roman" w:eastAsia="宋体" w:cs="Times New Roman"/>
          <w:b/>
          <w:bCs/>
          <w:color w:val="000000"/>
          <w:sz w:val="28"/>
          <w:szCs w:val="28"/>
          <w:lang w:val="en-US" w:eastAsia="zh-CN"/>
        </w:rPr>
      </w:pPr>
      <w:r>
        <w:rPr>
          <w:rFonts w:hint="default" w:ascii="Times New Roman" w:hAnsi="Times New Roman" w:eastAsia="宋体" w:cs="Times New Roman"/>
          <w:b/>
          <w:bCs/>
          <w:color w:val="000000"/>
          <w:sz w:val="28"/>
          <w:szCs w:val="28"/>
          <w:lang w:val="en-US" w:eastAsia="zh-CN"/>
        </w:rPr>
        <w:t>Introduction</w:t>
      </w:r>
    </w:p>
    <w:p w14:paraId="41AF626D">
      <w:pPr>
        <w:numPr>
          <w:ilvl w:val="0"/>
          <w:numId w:val="0"/>
        </w:numPr>
        <w:rPr>
          <w:rFonts w:hint="default" w:ascii="Times New Roman" w:hAnsi="Times New Roman" w:eastAsia="宋体" w:cs="Times New Roman"/>
          <w:b/>
          <w:bCs/>
          <w:color w:val="000000"/>
          <w:sz w:val="28"/>
          <w:szCs w:val="28"/>
          <w:lang w:val="en-US" w:eastAsia="zh-CN"/>
        </w:rPr>
      </w:pPr>
      <w:r>
        <w:rPr>
          <w:rFonts w:hint="default" w:ascii="Times New Roman" w:hAnsi="Times New Roman" w:eastAsia="宋体" w:cs="Times New Roman"/>
          <w:b/>
          <w:bCs/>
          <w:color w:val="000000"/>
          <w:sz w:val="28"/>
          <w:szCs w:val="28"/>
          <w:lang w:val="en-US" w:eastAsia="zh-CN"/>
        </w:rPr>
        <w:t xml:space="preserve">1.1 </w:t>
      </w:r>
      <w:r>
        <w:rPr>
          <w:rFonts w:hint="default" w:ascii="Times New Roman" w:hAnsi="Times New Roman" w:eastAsia="Calibri" w:cs="Times New Roman"/>
          <w:b/>
          <w:bCs/>
          <w:color w:val="000000"/>
          <w:sz w:val="28"/>
          <w:szCs w:val="28"/>
        </w:rPr>
        <w:t>Answering Crosthwaite (2023): Evolution, Not Replacement</w:t>
      </w:r>
    </w:p>
    <w:p w14:paraId="132D79E3">
      <w:pPr>
        <w:ind w:firstLine="560" w:firstLineChars="200"/>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sz w:val="28"/>
          <w:szCs w:val="28"/>
        </w:rPr>
        <w:t xml:space="preserve">Crosthwaite (2023) poses a fundamental challenge to the language teaching profession: Does generative AI represent </w:t>
      </w:r>
      <w:r>
        <w:rPr>
          <w:rFonts w:hint="default" w:ascii="Times New Roman" w:hAnsi="Times New Roman" w:eastAsia="宋体" w:cs="Times New Roman"/>
          <w:color w:val="000000"/>
          <w:sz w:val="28"/>
          <w:szCs w:val="28"/>
          <w:lang w:val="en-US" w:eastAsia="zh-CN"/>
        </w:rPr>
        <w:t>“</w:t>
      </w:r>
      <w:r>
        <w:rPr>
          <w:rFonts w:hint="default" w:ascii="Times New Roman" w:hAnsi="Times New Roman" w:eastAsia="Calibri" w:cs="Times New Roman"/>
          <w:color w:val="000000"/>
          <w:sz w:val="28"/>
          <w:szCs w:val="28"/>
        </w:rPr>
        <w:t>the death of DDL</w:t>
      </w:r>
      <w:r>
        <w:rPr>
          <w:rFonts w:hint="default" w:ascii="Times New Roman" w:hAnsi="Times New Roman" w:eastAsia="宋体" w:cs="Times New Roman"/>
          <w:color w:val="000000"/>
          <w:sz w:val="28"/>
          <w:szCs w:val="28"/>
          <w:lang w:val="en-US" w:eastAsia="zh-CN"/>
        </w:rPr>
        <w:t>”</w:t>
      </w:r>
      <w:r>
        <w:rPr>
          <w:rFonts w:hint="default" w:ascii="Times New Roman" w:hAnsi="Times New Roman" w:eastAsia="Calibri" w:cs="Times New Roman"/>
          <w:color w:val="000000"/>
          <w:sz w:val="28"/>
          <w:szCs w:val="28"/>
        </w:rPr>
        <w:t xml:space="preserve"> by allowing learners to bypass the inductive pattern discovery processes central to Data-Driven Learning pedagogy? This paper argues the opposite—</w:t>
      </w:r>
      <w:r>
        <w:rPr>
          <w:rFonts w:hint="default" w:ascii="Times New Roman" w:hAnsi="Times New Roman" w:eastAsia="宋体" w:cs="Times New Roman"/>
          <w:color w:val="000000"/>
          <w:sz w:val="28"/>
          <w:szCs w:val="28"/>
          <w:lang w:val="en-US" w:eastAsia="zh-CN"/>
        </w:rPr>
        <w:t xml:space="preserve"> “</w:t>
      </w:r>
      <w:r>
        <w:rPr>
          <w:rFonts w:hint="default" w:ascii="Times New Roman" w:hAnsi="Times New Roman" w:eastAsia="Calibri" w:cs="Times New Roman"/>
          <w:b/>
          <w:bCs/>
          <w:color w:val="000000"/>
          <w:sz w:val="28"/>
          <w:szCs w:val="28"/>
        </w:rPr>
        <w:t>generative AI represents an evolution rather than replacement of DDL principles</w:t>
      </w:r>
      <w:r>
        <w:rPr>
          <w:rFonts w:hint="default" w:ascii="Times New Roman" w:hAnsi="Times New Roman" w:eastAsia="宋体" w:cs="Times New Roman"/>
          <w:b/>
          <w:bCs/>
          <w:color w:val="000000"/>
          <w:sz w:val="28"/>
          <w:szCs w:val="28"/>
          <w:lang w:val="en-US" w:eastAsia="zh-CN"/>
        </w:rPr>
        <w:t>”</w:t>
      </w:r>
      <w:r>
        <w:rPr>
          <w:rFonts w:hint="default" w:ascii="Times New Roman" w:hAnsi="Times New Roman" w:eastAsia="宋体" w:cs="Times New Roman"/>
          <w:b/>
          <w:bCs/>
          <w:color w:val="000000"/>
          <w:sz w:val="28"/>
          <w:szCs w:val="28"/>
          <w:lang w:val="en-GB" w:eastAsia="zh-CN"/>
        </w:rPr>
        <w:t xml:space="preserve">. </w:t>
      </w:r>
      <w:r>
        <w:rPr>
          <w:rFonts w:hint="default" w:ascii="Times New Roman" w:hAnsi="Times New Roman" w:eastAsia="Calibri" w:cs="Times New Roman"/>
          <w:color w:val="000000"/>
          <w:sz w:val="28"/>
          <w:szCs w:val="28"/>
        </w:rPr>
        <w:t>We examine this proposition through</w:t>
      </w:r>
      <w:r>
        <w:rPr>
          <w:rFonts w:hint="default" w:ascii="Times New Roman" w:hAnsi="Times New Roman" w:eastAsia="宋体" w:cs="Times New Roman"/>
          <w:color w:val="000000"/>
          <w:sz w:val="28"/>
          <w:szCs w:val="28"/>
          <w:lang w:val="en-US" w:eastAsia="zh-CN"/>
        </w:rPr>
        <w:t xml:space="preserve"> AI-assisted</w:t>
      </w:r>
      <w:r>
        <w:rPr>
          <w:rFonts w:hint="default" w:ascii="Times New Roman" w:hAnsi="Times New Roman" w:eastAsia="Calibri" w:cs="Times New Roman"/>
          <w:color w:val="000000"/>
          <w:sz w:val="28"/>
          <w:szCs w:val="28"/>
        </w:rPr>
        <w:t xml:space="preserve"> L2 creative writing, where the tension between DDL principles and generative AI becomes most visible. Unlike discrete grammar or vocabulary tasks where corpus patterns offer clear guidance, creative writing demands that learners </w:t>
      </w:r>
      <w:r>
        <w:rPr>
          <w:rFonts w:hint="default" w:ascii="Times New Roman" w:hAnsi="Times New Roman" w:eastAsia="Calibri" w:cs="Times New Roman"/>
          <w:b/>
          <w:bCs/>
          <w:color w:val="000000"/>
          <w:sz w:val="28"/>
          <w:szCs w:val="28"/>
        </w:rPr>
        <w:t>discover generative possibilities</w:t>
      </w:r>
      <w:r>
        <w:rPr>
          <w:rFonts w:hint="default" w:ascii="Times New Roman" w:hAnsi="Times New Roman" w:eastAsia="宋体" w:cs="Times New Roman"/>
          <w:b/>
          <w:bCs/>
          <w:color w:val="000000"/>
          <w:sz w:val="28"/>
          <w:szCs w:val="28"/>
          <w:lang w:val="en-US" w:eastAsia="zh-CN"/>
        </w:rPr>
        <w:t xml:space="preserve"> </w:t>
      </w:r>
      <w:r>
        <w:rPr>
          <w:rFonts w:hint="default" w:ascii="Times New Roman" w:hAnsi="Times New Roman" w:eastAsia="Calibri" w:cs="Times New Roman"/>
          <w:color w:val="000000"/>
          <w:sz w:val="28"/>
          <w:szCs w:val="28"/>
        </w:rPr>
        <w:t xml:space="preserve">within linguistic constraints—a process that generative AI can either support through adaptive scaffolding or undermine through over-determination. Understanding </w:t>
      </w:r>
      <w:r>
        <w:rPr>
          <w:rFonts w:hint="default" w:ascii="Times New Roman" w:hAnsi="Times New Roman" w:eastAsia="Calibri" w:cs="Times New Roman"/>
          <w:i/>
          <w:iCs/>
          <w:color w:val="000000"/>
          <w:sz w:val="28"/>
          <w:szCs w:val="28"/>
        </w:rPr>
        <w:t>how</w:t>
      </w:r>
      <w:r>
        <w:rPr>
          <w:rFonts w:hint="default" w:ascii="Times New Roman" w:hAnsi="Times New Roman" w:eastAsia="Calibri" w:cs="Times New Roman"/>
          <w:b/>
          <w:bCs/>
          <w:color w:val="000000"/>
          <w:sz w:val="28"/>
          <w:szCs w:val="28"/>
        </w:rPr>
        <w:t xml:space="preserve"> AI enables </w:t>
      </w:r>
      <w:r>
        <w:rPr>
          <w:rFonts w:hint="default" w:ascii="Times New Roman" w:hAnsi="Times New Roman" w:eastAsia="Calibri" w:cs="Times New Roman"/>
          <w:i/>
          <w:iCs/>
          <w:color w:val="000000"/>
          <w:sz w:val="28"/>
          <w:szCs w:val="28"/>
        </w:rPr>
        <w:t>dynamic</w:t>
      </w:r>
      <w:r>
        <w:rPr>
          <w:rFonts w:hint="default" w:ascii="Times New Roman" w:hAnsi="Times New Roman" w:eastAsia="Calibri" w:cs="Times New Roman"/>
          <w:b/>
          <w:bCs/>
          <w:color w:val="000000"/>
          <w:sz w:val="28"/>
          <w:szCs w:val="28"/>
        </w:rPr>
        <w:t> DDL scaffolding</w:t>
      </w:r>
      <w:r>
        <w:rPr>
          <w:rFonts w:hint="default" w:ascii="Times New Roman" w:hAnsi="Times New Roman" w:eastAsia="Calibri" w:cs="Times New Roman"/>
          <w:color w:val="000000"/>
          <w:sz w:val="28"/>
          <w:szCs w:val="28"/>
        </w:rPr>
        <w:t> in creative contexts requires examining the fundamental differences between traditional corpus consultation and AI-mediated pattern engagement, and identifying the mechanisms through which AI</w:t>
      </w:r>
      <w:r>
        <w:rPr>
          <w:rFonts w:hint="default" w:ascii="Times New Roman" w:hAnsi="Times New Roman" w:eastAsia="Calibri" w:cs="Times New Roman"/>
          <w:color w:val="000000"/>
          <w:sz w:val="28"/>
          <w:szCs w:val="28"/>
          <w:lang w:val="en-GB"/>
        </w:rPr>
        <w:t>’</w:t>
      </w:r>
      <w:r>
        <w:rPr>
          <w:rFonts w:hint="default" w:ascii="Times New Roman" w:hAnsi="Times New Roman" w:eastAsia="Calibri" w:cs="Times New Roman"/>
          <w:color w:val="000000"/>
          <w:sz w:val="28"/>
          <w:szCs w:val="28"/>
        </w:rPr>
        <w:t>s pedagogical affordances can be systematically shaped.</w:t>
      </w:r>
    </w:p>
    <w:p w14:paraId="7DB27981">
      <w:pPr>
        <w:rPr>
          <w:rFonts w:hint="default" w:ascii="Times New Roman" w:hAnsi="Times New Roman" w:eastAsia="宋体" w:cs="Times New Roman"/>
          <w:color w:val="000000"/>
          <w:sz w:val="28"/>
          <w:szCs w:val="28"/>
          <w:lang w:val="en-US" w:eastAsia="zh-CN"/>
        </w:rPr>
      </w:pPr>
      <w:r>
        <w:rPr>
          <w:rFonts w:hint="default" w:ascii="Times New Roman" w:hAnsi="Times New Roman" w:eastAsia="宋体" w:cs="Times New Roman"/>
          <w:color w:val="000000"/>
          <w:sz w:val="28"/>
          <w:szCs w:val="28"/>
          <w:lang w:val="en-US" w:eastAsia="zh-CN"/>
        </w:rPr>
        <w:t xml:space="preserve"> </w:t>
      </w:r>
    </w:p>
    <w:p w14:paraId="552F202B">
      <w:pPr>
        <w:keepNext w:val="0"/>
        <w:keepLines w:val="0"/>
        <w:widowControl/>
        <w:suppressLineNumbers w:val="0"/>
        <w:spacing w:line="143" w:lineRule="atLeast"/>
        <w:jc w:val="left"/>
        <w:rPr>
          <w:rFonts w:hint="default" w:ascii="Times New Roman" w:hAnsi="Times New Roman" w:eastAsia="Calibri" w:cs="Times New Roman"/>
          <w:color w:val="000000"/>
          <w:sz w:val="28"/>
          <w:szCs w:val="28"/>
        </w:rPr>
      </w:pPr>
      <w:r>
        <w:rPr>
          <w:rFonts w:hint="default" w:ascii="Times New Roman" w:hAnsi="Times New Roman" w:eastAsia="Calibri" w:cs="Times New Roman"/>
          <w:b/>
          <w:bCs/>
          <w:color w:val="000000"/>
          <w:kern w:val="0"/>
          <w:sz w:val="28"/>
          <w:szCs w:val="28"/>
          <w:lang w:val="en-US" w:eastAsia="zh-CN" w:bidi="ar"/>
        </w:rPr>
        <w:t>1.2 From Static Concordances to System-Initiated Pattern Presentation: DDL Principles in the Generative AI Era</w:t>
      </w:r>
    </w:p>
    <w:p w14:paraId="60994FF6">
      <w:pPr>
        <w:keepNext w:val="0"/>
        <w:keepLines w:val="0"/>
        <w:widowControl/>
        <w:suppressLineNumbers w:val="0"/>
        <w:spacing w:line="143" w:lineRule="atLeast"/>
        <w:jc w:val="left"/>
        <w:rPr>
          <w:rFonts w:hint="default" w:ascii="Times New Roman" w:hAnsi="Times New Roman" w:eastAsia="Calibri" w:cs="Times New Roman"/>
          <w:color w:val="000000"/>
          <w:sz w:val="28"/>
          <w:szCs w:val="28"/>
        </w:rPr>
      </w:pPr>
    </w:p>
    <w:p w14:paraId="3BADF858">
      <w:pPr>
        <w:keepNext w:val="0"/>
        <w:keepLines w:val="0"/>
        <w:widowControl/>
        <w:suppressLineNumbers w:val="0"/>
        <w:spacing w:line="143" w:lineRule="atLeast"/>
        <w:ind w:firstLine="560" w:firstLineChars="200"/>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 xml:space="preserve">Data-Driven Learning (DDL), pioneered by Johns (1991) as “the use of concordance data in language learning,” has long championed inductive pattern discovery over deductive rule presentation. By engaging learners directly with corpus evidence—concordance lines, frequency distributions, collocational patterns—DDL transforms language pedagogy from teacher-transmitted knowledge to learner-discovered insights (Boulton, 2012). The pedagogical power of DDL lies in its emphasis on </w:t>
      </w:r>
      <w:r>
        <w:rPr>
          <w:rFonts w:hint="default" w:ascii="Times New Roman" w:hAnsi="Times New Roman" w:eastAsia="Calibri" w:cs="Times New Roman"/>
          <w:b/>
          <w:bCs/>
          <w:color w:val="000000"/>
          <w:kern w:val="0"/>
          <w:sz w:val="28"/>
          <w:szCs w:val="28"/>
          <w:lang w:val="en-US" w:eastAsia="zh-CN" w:bidi="ar"/>
        </w:rPr>
        <w:t>learner autonomy</w:t>
      </w:r>
      <w:r>
        <w:rPr>
          <w:rFonts w:hint="default" w:ascii="Times New Roman" w:hAnsi="Times New Roman" w:eastAsia="Calibri" w:cs="Times New Roman"/>
          <w:color w:val="000000"/>
          <w:kern w:val="0"/>
          <w:sz w:val="28"/>
          <w:szCs w:val="28"/>
          <w:lang w:val="en-US" w:eastAsia="zh-CN" w:bidi="ar"/>
        </w:rPr>
        <w:t xml:space="preserve"> and </w:t>
      </w:r>
      <w:r>
        <w:rPr>
          <w:rFonts w:hint="default" w:ascii="Times New Roman" w:hAnsi="Times New Roman" w:eastAsia="Calibri" w:cs="Times New Roman"/>
          <w:b/>
          <w:bCs/>
          <w:color w:val="000000"/>
          <w:kern w:val="0"/>
          <w:sz w:val="28"/>
          <w:szCs w:val="28"/>
          <w:lang w:val="en-US" w:eastAsia="zh-CN" w:bidi="ar"/>
        </w:rPr>
        <w:t>evidence-based discovery</w:t>
      </w:r>
      <w:r>
        <w:rPr>
          <w:rFonts w:hint="default" w:ascii="Times New Roman" w:hAnsi="Times New Roman" w:eastAsia="Calibri" w:cs="Times New Roman"/>
          <w:color w:val="000000"/>
          <w:kern w:val="0"/>
          <w:sz w:val="28"/>
          <w:szCs w:val="28"/>
          <w:lang w:val="en-US" w:eastAsia="zh-CN" w:bidi="ar"/>
        </w:rPr>
        <w:t>—principles that align closely with constructivist learning theory and sociocultural approaches to second language acquisition (Lantolf &amp; Thorne, 2006).</w:t>
      </w:r>
    </w:p>
    <w:p w14:paraId="2D9BCC26">
      <w:pPr>
        <w:keepNext w:val="0"/>
        <w:keepLines w:val="0"/>
        <w:widowControl/>
        <w:suppressLineNumbers w:val="0"/>
        <w:spacing w:line="143" w:lineRule="atLeast"/>
        <w:ind w:firstLine="560" w:firstLineChars="200"/>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 xml:space="preserve">Traditional DDL positions learners as active </w:t>
      </w:r>
      <w:r>
        <w:rPr>
          <w:rFonts w:hint="default" w:ascii="Times New Roman" w:hAnsi="Times New Roman" w:eastAsia="Calibri" w:cs="Times New Roman"/>
          <w:b/>
          <w:bCs/>
          <w:color w:val="000000"/>
          <w:kern w:val="0"/>
          <w:sz w:val="28"/>
          <w:szCs w:val="28"/>
          <w:lang w:val="en-US" w:eastAsia="zh-CN" w:bidi="ar"/>
        </w:rPr>
        <w:t>query initiators</w:t>
      </w:r>
      <w:r>
        <w:rPr>
          <w:rFonts w:hint="default" w:ascii="Times New Roman" w:hAnsi="Times New Roman" w:eastAsia="Calibri" w:cs="Times New Roman"/>
          <w:color w:val="000000"/>
          <w:kern w:val="0"/>
          <w:sz w:val="28"/>
          <w:szCs w:val="28"/>
          <w:lang w:val="en-US" w:eastAsia="zh-CN" w:bidi="ar"/>
        </w:rPr>
        <w:t xml:space="preserve"> who formulate search criteria and interpret concordance results (Johns, 1991). This learner-driven approach, while fostering autonomy, imposes heavy cognitive demands: metalinguistic awareness to formulate queries, technical competence in corpus tools, and tolerance for data ambiguity (Sun &amp; Wang, 2003). Moreover, corpus data by definition represents </w:t>
      </w:r>
      <w:r>
        <w:rPr>
          <w:rFonts w:hint="default" w:ascii="Times New Roman" w:hAnsi="Times New Roman" w:eastAsia="Calibri" w:cs="Times New Roman"/>
          <w:b/>
          <w:bCs/>
          <w:color w:val="000000"/>
          <w:kern w:val="0"/>
          <w:sz w:val="28"/>
          <w:szCs w:val="28"/>
          <w:lang w:val="en-US" w:eastAsia="zh-CN" w:bidi="ar"/>
        </w:rPr>
        <w:t>patterns of what has been written</w:t>
      </w:r>
      <w:r>
        <w:rPr>
          <w:rFonts w:hint="default" w:ascii="Times New Roman" w:hAnsi="Times New Roman" w:eastAsia="Calibri" w:cs="Times New Roman"/>
          <w:color w:val="000000"/>
          <w:kern w:val="0"/>
          <w:sz w:val="28"/>
          <w:szCs w:val="28"/>
          <w:lang w:val="en-US" w:eastAsia="zh-CN" w:bidi="ar"/>
        </w:rPr>
        <w:t xml:space="preserve">, not necessarily what </w:t>
      </w:r>
      <w:r>
        <w:rPr>
          <w:rFonts w:hint="default" w:ascii="Times New Roman" w:hAnsi="Times New Roman" w:eastAsia="Calibri" w:cs="Times New Roman"/>
          <w:i/>
          <w:iCs/>
          <w:color w:val="000000"/>
          <w:kern w:val="0"/>
          <w:sz w:val="28"/>
          <w:szCs w:val="28"/>
          <w:lang w:val="en-US" w:eastAsia="zh-CN" w:bidi="ar"/>
        </w:rPr>
        <w:t>could</w:t>
      </w:r>
      <w:r>
        <w:rPr>
          <w:rFonts w:hint="default" w:ascii="Times New Roman" w:hAnsi="Times New Roman" w:eastAsia="Calibri" w:cs="Times New Roman"/>
          <w:color w:val="000000"/>
          <w:kern w:val="0"/>
          <w:sz w:val="28"/>
          <w:szCs w:val="28"/>
          <w:lang w:val="en-US" w:eastAsia="zh-CN" w:bidi="ar"/>
        </w:rPr>
        <w:t> be written—a limitation particularly salient in creative writing where novelty and originality are pedagogical goals.</w:t>
      </w:r>
    </w:p>
    <w:p w14:paraId="336AA9AB">
      <w:pPr>
        <w:ind w:firstLine="560" w:firstLineChars="200"/>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sz w:val="28"/>
          <w:szCs w:val="28"/>
        </w:rPr>
        <w:t xml:space="preserve">Generative AI fundamentally transforms this dynamic by enabling </w:t>
      </w:r>
      <w:r>
        <w:rPr>
          <w:rFonts w:hint="default" w:ascii="Times New Roman" w:hAnsi="Times New Roman" w:eastAsia="Calibri" w:cs="Times New Roman"/>
          <w:b/>
          <w:bCs/>
          <w:color w:val="000000"/>
          <w:sz w:val="28"/>
          <w:szCs w:val="28"/>
        </w:rPr>
        <w:t>system-initiated pattern presentation</w:t>
      </w:r>
      <w:r>
        <w:rPr>
          <w:rFonts w:hint="default" w:ascii="Times New Roman" w:hAnsi="Times New Roman" w:eastAsia="Calibri" w:cs="Times New Roman"/>
          <w:color w:val="000000"/>
          <w:sz w:val="28"/>
          <w:szCs w:val="28"/>
        </w:rPr>
        <w:t xml:space="preserve">. Rather than learners searching corpora for patterns, AI proactively generates contextually relevant examples, corrections, or alternatives in real-time conversational exchanges. This shift from </w:t>
      </w:r>
      <w:r>
        <w:rPr>
          <w:rFonts w:hint="default" w:ascii="Times New Roman" w:hAnsi="Times New Roman" w:eastAsia="Calibri" w:cs="Times New Roman"/>
          <w:b/>
          <w:bCs/>
          <w:color w:val="000000"/>
          <w:sz w:val="28"/>
          <w:szCs w:val="28"/>
        </w:rPr>
        <w:t>learner-initiated queries to system-initiated presentations</w:t>
      </w:r>
      <w:r>
        <w:rPr>
          <w:rFonts w:hint="default" w:ascii="Times New Roman" w:hAnsi="Times New Roman" w:eastAsia="Calibri" w:cs="Times New Roman"/>
          <w:color w:val="000000"/>
          <w:sz w:val="28"/>
          <w:szCs w:val="28"/>
        </w:rPr>
        <w:t> represents a fundamental reconceptualization of DDL:</w:t>
      </w:r>
    </w:p>
    <w:p w14:paraId="54F91D78">
      <w:pPr>
        <w:ind w:firstLine="560" w:firstLineChars="200"/>
        <w:rPr>
          <w:rFonts w:hint="default" w:ascii="Times New Roman" w:hAnsi="Times New Roman" w:eastAsia="Calibri" w:cs="Times New Roman"/>
          <w:color w:val="000000"/>
          <w:sz w:val="28"/>
          <w:szCs w:val="28"/>
        </w:rPr>
      </w:pPr>
    </w:p>
    <w:p w14:paraId="3DA22ADC">
      <w:pPr>
        <w:ind w:firstLine="560" w:firstLineChars="200"/>
        <w:rPr>
          <w:rFonts w:hint="default" w:ascii="Times New Roman" w:hAnsi="Times New Roman" w:eastAsia="Calibri" w:cs="Times New Roman"/>
          <w:color w:val="000000"/>
          <w:sz w:val="28"/>
          <w:szCs w:val="28"/>
        </w:rPr>
      </w:pPr>
      <w:r>
        <w:rPr>
          <w:rFonts w:hint="default" w:ascii="Times New Roman" w:hAnsi="Times New Roman" w:eastAsia="Calibri" w:cs="Times New Roman"/>
          <w:b/>
          <w:bCs/>
          <w:color w:val="000000"/>
          <w:kern w:val="0"/>
          <w:sz w:val="28"/>
          <w:szCs w:val="28"/>
          <w:lang w:val="en-US" w:eastAsia="zh-CN" w:bidi="ar"/>
        </w:rPr>
        <w:t>In traditional DDL</w:t>
      </w:r>
      <w:r>
        <w:rPr>
          <w:rFonts w:hint="default" w:ascii="Times New Roman" w:hAnsi="Times New Roman" w:eastAsia="Calibri" w:cs="Times New Roman"/>
          <w:color w:val="000000"/>
          <w:kern w:val="0"/>
          <w:sz w:val="28"/>
          <w:szCs w:val="28"/>
          <w:lang w:val="en-US" w:eastAsia="zh-CN" w:bidi="ar"/>
        </w:rPr>
        <w:t xml:space="preserve">: Learners decide </w:t>
      </w:r>
      <w:r>
        <w:rPr>
          <w:rFonts w:hint="default" w:ascii="Times New Roman" w:hAnsi="Times New Roman" w:eastAsia="Calibri" w:cs="Times New Roman"/>
          <w:i/>
          <w:iCs/>
          <w:color w:val="000000"/>
          <w:kern w:val="0"/>
          <w:sz w:val="28"/>
          <w:szCs w:val="28"/>
          <w:lang w:val="en-US" w:eastAsia="zh-CN" w:bidi="ar"/>
        </w:rPr>
        <w:t>what</w:t>
      </w:r>
      <w:r>
        <w:rPr>
          <w:rFonts w:hint="default" w:ascii="Times New Roman" w:hAnsi="Times New Roman" w:eastAsia="Calibri" w:cs="Times New Roman"/>
          <w:color w:val="000000"/>
          <w:kern w:val="0"/>
          <w:sz w:val="28"/>
          <w:szCs w:val="28"/>
          <w:lang w:val="en-US" w:eastAsia="zh-CN" w:bidi="ar"/>
        </w:rPr>
        <w:t xml:space="preserve"> to search for, </w:t>
      </w:r>
      <w:r>
        <w:rPr>
          <w:rFonts w:hint="default" w:ascii="Times New Roman" w:hAnsi="Times New Roman" w:eastAsia="Calibri" w:cs="Times New Roman"/>
          <w:i/>
          <w:iCs/>
          <w:color w:val="000000"/>
          <w:kern w:val="0"/>
          <w:sz w:val="28"/>
          <w:szCs w:val="28"/>
          <w:lang w:val="en-US" w:eastAsia="zh-CN" w:bidi="ar"/>
        </w:rPr>
        <w:t>when</w:t>
      </w:r>
      <w:r>
        <w:rPr>
          <w:rFonts w:hint="default" w:ascii="Times New Roman" w:hAnsi="Times New Roman" w:eastAsia="Calibri" w:cs="Times New Roman"/>
          <w:color w:val="000000"/>
          <w:kern w:val="0"/>
          <w:sz w:val="28"/>
          <w:szCs w:val="28"/>
          <w:lang w:val="en-US" w:eastAsia="zh-CN" w:bidi="ar"/>
        </w:rPr>
        <w:t xml:space="preserve"> to query the corpus, and </w:t>
      </w:r>
      <w:r>
        <w:rPr>
          <w:rFonts w:hint="default" w:ascii="Times New Roman" w:hAnsi="Times New Roman" w:eastAsia="Calibri" w:cs="Times New Roman"/>
          <w:i/>
          <w:iCs/>
          <w:color w:val="000000"/>
          <w:kern w:val="0"/>
          <w:sz w:val="28"/>
          <w:szCs w:val="28"/>
          <w:lang w:val="en-US" w:eastAsia="zh-CN" w:bidi="ar"/>
        </w:rPr>
        <w:t>how</w:t>
      </w:r>
      <w:r>
        <w:rPr>
          <w:rFonts w:hint="default" w:ascii="Times New Roman" w:hAnsi="Times New Roman" w:eastAsia="Calibri" w:cs="Times New Roman"/>
          <w:color w:val="000000"/>
          <w:kern w:val="0"/>
          <w:sz w:val="28"/>
          <w:szCs w:val="28"/>
          <w:lang w:val="en-US" w:eastAsia="zh-CN" w:bidi="ar"/>
        </w:rPr>
        <w:t> to interpret concordance results. The corpus remains passive; learner agency drives the discovery process.</w:t>
      </w:r>
    </w:p>
    <w:p w14:paraId="22949A22">
      <w:pPr>
        <w:keepNext w:val="0"/>
        <w:keepLines w:val="0"/>
        <w:widowControl/>
        <w:suppressLineNumbers w:val="0"/>
        <w:spacing w:line="143" w:lineRule="atLeast"/>
        <w:jc w:val="left"/>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 </w:t>
      </w:r>
    </w:p>
    <w:p w14:paraId="603A3305">
      <w:pPr>
        <w:keepNext w:val="0"/>
        <w:keepLines w:val="0"/>
        <w:widowControl/>
        <w:suppressLineNumbers w:val="0"/>
        <w:spacing w:line="143" w:lineRule="atLeast"/>
        <w:ind w:firstLine="560" w:firstLineChars="200"/>
        <w:jc w:val="left"/>
        <w:rPr>
          <w:rFonts w:hint="default" w:ascii="Times New Roman" w:hAnsi="Times New Roman" w:eastAsia="Calibri" w:cs="Times New Roman"/>
          <w:color w:val="000000"/>
          <w:kern w:val="0"/>
          <w:sz w:val="28"/>
          <w:szCs w:val="28"/>
          <w:lang w:val="en-US" w:eastAsia="zh-CN" w:bidi="ar"/>
        </w:rPr>
      </w:pPr>
      <w:r>
        <w:rPr>
          <w:rFonts w:hint="default" w:ascii="Times New Roman" w:hAnsi="Times New Roman" w:eastAsia="Calibri" w:cs="Times New Roman"/>
          <w:b/>
          <w:bCs/>
          <w:color w:val="000000"/>
          <w:kern w:val="0"/>
          <w:sz w:val="28"/>
          <w:szCs w:val="28"/>
          <w:lang w:val="en-US" w:eastAsia="zh-CN" w:bidi="ar"/>
        </w:rPr>
        <w:t>In AI-assisted DDL</w:t>
      </w:r>
      <w:r>
        <w:rPr>
          <w:rFonts w:hint="default" w:ascii="Times New Roman" w:hAnsi="Times New Roman" w:eastAsia="Calibri" w:cs="Times New Roman"/>
          <w:color w:val="000000"/>
          <w:kern w:val="0"/>
          <w:sz w:val="28"/>
          <w:szCs w:val="28"/>
          <w:lang w:val="en-US" w:eastAsia="zh-CN" w:bidi="ar"/>
        </w:rPr>
        <w:t xml:space="preserve">: The system decides </w:t>
      </w:r>
      <w:r>
        <w:rPr>
          <w:rFonts w:hint="default" w:ascii="Times New Roman" w:hAnsi="Times New Roman" w:eastAsia="Calibri" w:cs="Times New Roman"/>
          <w:i/>
          <w:iCs/>
          <w:color w:val="000000"/>
          <w:kern w:val="0"/>
          <w:sz w:val="28"/>
          <w:szCs w:val="28"/>
          <w:lang w:val="en-US" w:eastAsia="zh-CN" w:bidi="ar"/>
        </w:rPr>
        <w:t>when</w:t>
      </w:r>
      <w:r>
        <w:rPr>
          <w:rFonts w:hint="default" w:ascii="Times New Roman" w:hAnsi="Times New Roman" w:eastAsia="Calibri" w:cs="Times New Roman"/>
          <w:color w:val="000000"/>
          <w:kern w:val="0"/>
          <w:sz w:val="28"/>
          <w:szCs w:val="28"/>
          <w:lang w:val="en-US" w:eastAsia="zh-CN" w:bidi="ar"/>
        </w:rPr>
        <w:t xml:space="preserve"> to intervene, </w:t>
      </w:r>
      <w:r>
        <w:rPr>
          <w:rFonts w:hint="default" w:ascii="Times New Roman" w:hAnsi="Times New Roman" w:eastAsia="Calibri" w:cs="Times New Roman"/>
          <w:i/>
          <w:iCs/>
          <w:color w:val="000000"/>
          <w:kern w:val="0"/>
          <w:sz w:val="28"/>
          <w:szCs w:val="28"/>
          <w:lang w:val="en-US" w:eastAsia="zh-CN" w:bidi="ar"/>
        </w:rPr>
        <w:t>what</w:t>
      </w:r>
      <w:r>
        <w:rPr>
          <w:rFonts w:hint="default" w:ascii="Times New Roman" w:hAnsi="Times New Roman" w:eastAsia="Calibri" w:cs="Times New Roman"/>
          <w:color w:val="000000"/>
          <w:kern w:val="0"/>
          <w:sz w:val="28"/>
          <w:szCs w:val="28"/>
          <w:lang w:val="en-US" w:eastAsia="zh-CN" w:bidi="ar"/>
        </w:rPr>
        <w:t xml:space="preserve"> patterns to present, and </w:t>
      </w:r>
      <w:r>
        <w:rPr>
          <w:rFonts w:hint="default" w:ascii="Times New Roman" w:hAnsi="Times New Roman" w:eastAsia="Calibri" w:cs="Times New Roman"/>
          <w:i/>
          <w:iCs/>
          <w:color w:val="000000"/>
          <w:kern w:val="0"/>
          <w:sz w:val="28"/>
          <w:szCs w:val="28"/>
          <w:lang w:val="en-US" w:eastAsia="zh-CN" w:bidi="ar"/>
        </w:rPr>
        <w:t>how</w:t>
      </w:r>
      <w:r>
        <w:rPr>
          <w:rFonts w:hint="default" w:ascii="Times New Roman" w:hAnsi="Times New Roman" w:eastAsia="Calibri" w:cs="Times New Roman"/>
          <w:color w:val="000000"/>
          <w:kern w:val="0"/>
          <w:sz w:val="28"/>
          <w:szCs w:val="28"/>
          <w:lang w:val="en-US" w:eastAsia="zh-CN" w:bidi="ar"/>
        </w:rPr>
        <w:t> to frame linguistic information. AI actively shapes the learning trajectory through real-time responsiveness.</w:t>
      </w:r>
    </w:p>
    <w:p w14:paraId="5445CEF7">
      <w:pPr>
        <w:keepNext w:val="0"/>
        <w:keepLines w:val="0"/>
        <w:widowControl/>
        <w:suppressLineNumbers w:val="0"/>
        <w:spacing w:line="143" w:lineRule="atLeast"/>
        <w:ind w:firstLine="560" w:firstLineChars="200"/>
        <w:jc w:val="left"/>
        <w:rPr>
          <w:rFonts w:hint="default" w:ascii="Times New Roman" w:hAnsi="Times New Roman" w:eastAsia="Calibri" w:cs="Times New Roman"/>
          <w:color w:val="000000"/>
          <w:kern w:val="0"/>
          <w:sz w:val="28"/>
          <w:szCs w:val="28"/>
          <w:lang w:val="en-US" w:eastAsia="zh-CN" w:bidi="ar"/>
        </w:rPr>
      </w:pPr>
    </w:p>
    <w:p w14:paraId="76ED3A94">
      <w:pPr>
        <w:ind w:firstLine="560" w:firstLineChars="200"/>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sz w:val="28"/>
          <w:szCs w:val="28"/>
        </w:rPr>
        <w:t>This transformation addresses traditional DDL</w:t>
      </w:r>
      <w:r>
        <w:rPr>
          <w:rFonts w:hint="default" w:ascii="Times New Roman" w:hAnsi="Times New Roman" w:eastAsia="宋体" w:cs="Times New Roman"/>
          <w:color w:val="000000"/>
          <w:sz w:val="28"/>
          <w:szCs w:val="28"/>
          <w:lang w:val="en-US" w:eastAsia="zh-CN"/>
        </w:rPr>
        <w:t>’</w:t>
      </w:r>
      <w:r>
        <w:rPr>
          <w:rFonts w:hint="default" w:ascii="Times New Roman" w:hAnsi="Times New Roman" w:eastAsia="Calibri" w:cs="Times New Roman"/>
          <w:color w:val="000000"/>
          <w:sz w:val="28"/>
          <w:szCs w:val="28"/>
        </w:rPr>
        <w:t xml:space="preserve">s cognitive overload and technical barriers (Bernardini, 2004; Crosthwaite, 2023) by providing </w:t>
      </w:r>
      <w:r>
        <w:rPr>
          <w:rFonts w:hint="default" w:ascii="Times New Roman" w:hAnsi="Times New Roman" w:eastAsia="Calibri" w:cs="Times New Roman"/>
          <w:b/>
          <w:bCs/>
          <w:color w:val="000000"/>
          <w:sz w:val="28"/>
          <w:szCs w:val="28"/>
        </w:rPr>
        <w:t>scaffolded, contextualized pattern engagement</w:t>
      </w:r>
      <w:r>
        <w:rPr>
          <w:rFonts w:hint="default" w:ascii="Times New Roman" w:hAnsi="Times New Roman" w:eastAsia="Calibri" w:cs="Times New Roman"/>
          <w:color w:val="000000"/>
          <w:sz w:val="28"/>
          <w:szCs w:val="28"/>
        </w:rPr>
        <w:t> rather than requiring learners to independently navigate large corpora. However, it also introduces critical pedagogical questions: When AI presents patterns without learner queries, does this bypass inductive discovery? When AI generates novel text rather than retrieving corpus examples, does this violate DD</w:t>
      </w:r>
      <w:r>
        <w:rPr>
          <w:rFonts w:hint="default" w:ascii="Times New Roman" w:hAnsi="Times New Roman" w:eastAsia="Calibri" w:cs="Times New Roman"/>
          <w:color w:val="000000"/>
          <w:sz w:val="28"/>
          <w:szCs w:val="28"/>
          <w:lang w:val="en-GB"/>
        </w:rPr>
        <w:t>L’s</w:t>
      </w:r>
      <w:r>
        <w:rPr>
          <w:rFonts w:hint="default" w:ascii="Times New Roman" w:hAnsi="Times New Roman" w:eastAsia="Calibri" w:cs="Times New Roman"/>
          <w:color w:val="000000"/>
          <w:sz w:val="28"/>
          <w:szCs w:val="28"/>
        </w:rPr>
        <w:t xml:space="preserve"> evidence-based foundation? Most importantly, </w:t>
      </w:r>
      <w:r>
        <w:rPr>
          <w:rFonts w:hint="default" w:ascii="Times New Roman" w:hAnsi="Times New Roman" w:eastAsia="Calibri" w:cs="Times New Roman"/>
          <w:i/>
          <w:iCs/>
          <w:color w:val="000000"/>
          <w:sz w:val="28"/>
          <w:szCs w:val="28"/>
        </w:rPr>
        <w:t>how</w:t>
      </w:r>
      <w:r>
        <w:rPr>
          <w:rFonts w:hint="default" w:ascii="Times New Roman" w:hAnsi="Times New Roman" w:eastAsia="Calibri" w:cs="Times New Roman"/>
          <w:b/>
          <w:bCs/>
          <w:color w:val="000000"/>
          <w:sz w:val="28"/>
          <w:szCs w:val="28"/>
        </w:rPr>
        <w:t xml:space="preserve"> can AI-mediated pattern presentation be </w:t>
      </w:r>
      <w:r>
        <w:rPr>
          <w:rFonts w:hint="default" w:ascii="Times New Roman" w:hAnsi="Times New Roman" w:eastAsia="Calibri" w:cs="Times New Roman"/>
          <w:i/>
          <w:iCs/>
          <w:color w:val="000000"/>
          <w:sz w:val="28"/>
          <w:szCs w:val="28"/>
        </w:rPr>
        <w:t>dynamically</w:t>
      </w:r>
      <w:r>
        <w:rPr>
          <w:rFonts w:hint="default" w:ascii="Times New Roman" w:hAnsi="Times New Roman" w:eastAsia="宋体" w:cs="Times New Roman"/>
          <w:i/>
          <w:iCs/>
          <w:color w:val="000000"/>
          <w:sz w:val="28"/>
          <w:szCs w:val="28"/>
          <w:lang w:val="en-US" w:eastAsia="zh-CN"/>
        </w:rPr>
        <w:t xml:space="preserve"> </w:t>
      </w:r>
      <w:r>
        <w:rPr>
          <w:rFonts w:hint="default" w:ascii="Times New Roman" w:hAnsi="Times New Roman" w:eastAsia="Calibri" w:cs="Times New Roman"/>
          <w:b/>
          <w:bCs/>
          <w:color w:val="000000"/>
          <w:sz w:val="28"/>
          <w:szCs w:val="28"/>
        </w:rPr>
        <w:t>adapted</w:t>
      </w:r>
      <w:r>
        <w:rPr>
          <w:rFonts w:hint="default" w:ascii="Times New Roman" w:hAnsi="Times New Roman" w:eastAsia="Calibri" w:cs="Times New Roman"/>
          <w:color w:val="000000"/>
          <w:sz w:val="28"/>
          <w:szCs w:val="28"/>
        </w:rPr>
        <w:t> to provide appropriate scaffolding—supportive without over-determining, generative without overwhelming—across different learning contexts and learner needs?</w:t>
      </w:r>
    </w:p>
    <w:p w14:paraId="2D70BBCB">
      <w:pPr>
        <w:rPr>
          <w:rFonts w:hint="default" w:ascii="Times New Roman" w:hAnsi="Times New Roman" w:eastAsia="Calibri" w:cs="Times New Roman"/>
          <w:color w:val="000000"/>
          <w:sz w:val="28"/>
          <w:szCs w:val="28"/>
        </w:rPr>
      </w:pPr>
    </w:p>
    <w:p w14:paraId="286AEF20">
      <w:pPr>
        <w:rPr>
          <w:rFonts w:hint="default" w:ascii="Times New Roman" w:hAnsi="Times New Roman" w:eastAsia="宋体" w:cs="Times New Roman"/>
          <w:color w:val="000000"/>
          <w:sz w:val="28"/>
          <w:szCs w:val="28"/>
          <w:lang w:val="en-US" w:eastAsia="zh-CN"/>
        </w:rPr>
      </w:pPr>
      <w:r>
        <w:rPr>
          <w:rFonts w:hint="default" w:ascii="Times New Roman" w:hAnsi="Times New Roman" w:eastAsia="宋体" w:cs="Times New Roman"/>
          <w:b/>
          <w:bCs/>
          <w:color w:val="000000"/>
          <w:sz w:val="28"/>
          <w:szCs w:val="28"/>
          <w:lang w:val="en-US" w:eastAsia="zh-CN"/>
        </w:rPr>
        <w:t xml:space="preserve">1.3 </w:t>
      </w:r>
      <w:r>
        <w:rPr>
          <w:rFonts w:hint="default" w:ascii="Times New Roman" w:hAnsi="Times New Roman" w:eastAsia="Calibri" w:cs="Times New Roman"/>
          <w:b/>
          <w:bCs/>
          <w:color w:val="000000"/>
          <w:sz w:val="28"/>
          <w:szCs w:val="28"/>
        </w:rPr>
        <w:t>Scaffolding Theory and L2 Creative Writing: The Need for Adaptive Support</w:t>
      </w:r>
    </w:p>
    <w:p w14:paraId="7A914CC4">
      <w:pPr>
        <w:keepNext w:val="0"/>
        <w:keepLines w:val="0"/>
        <w:widowControl/>
        <w:suppressLineNumbers w:val="0"/>
        <w:spacing w:line="143" w:lineRule="atLeast"/>
        <w:jc w:val="left"/>
        <w:rPr>
          <w:rFonts w:hint="default" w:ascii="Times New Roman" w:hAnsi="Times New Roman" w:eastAsia="Calibri" w:cs="Times New Roman"/>
          <w:color w:val="000000"/>
          <w:sz w:val="28"/>
          <w:szCs w:val="28"/>
        </w:rPr>
      </w:pPr>
    </w:p>
    <w:p w14:paraId="63B28D01">
      <w:pPr>
        <w:keepNext w:val="0"/>
        <w:keepLines w:val="0"/>
        <w:widowControl/>
        <w:suppressLineNumbers w:val="0"/>
        <w:spacing w:line="143" w:lineRule="atLeast"/>
        <w:ind w:firstLine="560" w:firstLineChars="200"/>
        <w:jc w:val="both"/>
        <w:rPr>
          <w:rFonts w:hint="default" w:ascii="Times New Roman" w:hAnsi="Times New Roman" w:eastAsia="Calibri" w:cs="Times New Roman"/>
          <w:b w:val="0"/>
          <w:bCs w:val="0"/>
          <w:color w:val="000000"/>
          <w:sz w:val="28"/>
          <w:szCs w:val="28"/>
        </w:rPr>
      </w:pPr>
      <w:r>
        <w:rPr>
          <w:rFonts w:hint="default" w:ascii="Times New Roman" w:hAnsi="Times New Roman" w:eastAsia="Calibri" w:cs="Times New Roman"/>
          <w:b w:val="0"/>
          <w:bCs w:val="0"/>
          <w:color w:val="000000"/>
          <w:kern w:val="0"/>
          <w:sz w:val="28"/>
          <w:szCs w:val="28"/>
          <w:lang w:val="en-US" w:eastAsia="zh-CN" w:bidi="ar"/>
        </w:rPr>
        <w:t>Scaffolding, originally conceptualized by Wood, Bruner, and Ross (1976), describes temporary support structures that enable learners to accomplish tasks beyond their independent capability, gradually fading as competence develops. In L2 writing contexts, effective scaffolding must balance multiple dimensions: linguistic support (vocabulary, grammar, discourse features), cognitive support (organizational strategies, ideation techniques), and affective support (encouragement, confidence-building, emotional safety) (Lantolf &amp; Thorne, 2006; Van de Pol, Volman, &amp; Beishuizen, 2010).</w:t>
      </w:r>
    </w:p>
    <w:p w14:paraId="6E948CC7">
      <w:pPr>
        <w:keepNext w:val="0"/>
        <w:keepLines w:val="0"/>
        <w:widowControl/>
        <w:suppressLineNumbers w:val="0"/>
        <w:spacing w:line="143" w:lineRule="atLeast"/>
        <w:jc w:val="both"/>
        <w:rPr>
          <w:rFonts w:hint="default" w:ascii="Times New Roman" w:hAnsi="Times New Roman" w:eastAsia="Calibri" w:cs="Times New Roman"/>
          <w:b w:val="0"/>
          <w:bCs w:val="0"/>
          <w:color w:val="000000"/>
          <w:sz w:val="28"/>
          <w:szCs w:val="28"/>
        </w:rPr>
      </w:pPr>
    </w:p>
    <w:p w14:paraId="2C9FE1F2">
      <w:pPr>
        <w:keepNext w:val="0"/>
        <w:keepLines w:val="0"/>
        <w:widowControl/>
        <w:suppressLineNumbers w:val="0"/>
        <w:spacing w:line="143" w:lineRule="atLeast"/>
        <w:ind w:firstLine="560" w:firstLineChars="200"/>
        <w:jc w:val="both"/>
        <w:rPr>
          <w:rFonts w:hint="default" w:ascii="Times New Roman" w:hAnsi="Times New Roman" w:eastAsia="Calibri" w:cs="Times New Roman"/>
          <w:b w:val="0"/>
          <w:bCs w:val="0"/>
          <w:color w:val="000000"/>
          <w:sz w:val="28"/>
          <w:szCs w:val="28"/>
        </w:rPr>
      </w:pPr>
      <w:r>
        <w:rPr>
          <w:rFonts w:hint="default" w:ascii="Times New Roman" w:hAnsi="Times New Roman" w:eastAsia="Calibri" w:cs="Times New Roman"/>
          <w:b w:val="0"/>
          <w:bCs w:val="0"/>
          <w:color w:val="000000"/>
          <w:kern w:val="0"/>
          <w:sz w:val="28"/>
          <w:szCs w:val="28"/>
          <w:lang w:val="en-US" w:eastAsia="zh-CN" w:bidi="ar"/>
        </w:rPr>
        <w:t>Creative writing in L2 contexts presents unique scaffolding challenges. Unlike academic or transactional writing where conventions are relatively stable, creative writing demands both “pattern adherence” (mastery of poetic forms, literary devices, genre conventions) and “pattern transcendence” (original expression, personal voice, aesthetic innovation). This dual requirement creates what Hanauer (2010) terms the “imitation-transformation dialectic”: learners must internalize exemplars while simultaneously developing authentic creative agency. Traditional scaffolding approaches often struggle with this tension—too much structure risks formulaic output and diminished authorship; too little risks cognitive overload and linguistic breakdown (Fithriani, 2021; Kerbs, McQueston, &amp; Lawrance, 2024).</w:t>
      </w:r>
    </w:p>
    <w:p w14:paraId="18783D4A">
      <w:pPr>
        <w:keepNext w:val="0"/>
        <w:keepLines w:val="0"/>
        <w:widowControl/>
        <w:suppressLineNumbers w:val="0"/>
        <w:spacing w:line="143" w:lineRule="atLeast"/>
        <w:jc w:val="both"/>
        <w:rPr>
          <w:rFonts w:hint="default" w:ascii="Times New Roman" w:hAnsi="Times New Roman" w:eastAsia="Calibri" w:cs="Times New Roman"/>
          <w:b w:val="0"/>
          <w:bCs w:val="0"/>
          <w:color w:val="000000"/>
          <w:sz w:val="28"/>
          <w:szCs w:val="28"/>
        </w:rPr>
      </w:pPr>
    </w:p>
    <w:p w14:paraId="3F0B49DE">
      <w:pPr>
        <w:keepNext w:val="0"/>
        <w:keepLines w:val="0"/>
        <w:widowControl/>
        <w:suppressLineNumbers w:val="0"/>
        <w:spacing w:line="143" w:lineRule="atLeast"/>
        <w:ind w:firstLine="560" w:firstLineChars="200"/>
        <w:jc w:val="both"/>
        <w:rPr>
          <w:rFonts w:hint="default" w:ascii="Times New Roman" w:hAnsi="Times New Roman" w:eastAsia="Calibri" w:cs="Times New Roman"/>
          <w:b w:val="0"/>
          <w:bCs w:val="0"/>
          <w:color w:val="000000"/>
          <w:sz w:val="28"/>
          <w:szCs w:val="28"/>
        </w:rPr>
      </w:pPr>
      <w:r>
        <w:rPr>
          <w:rFonts w:hint="default" w:ascii="Times New Roman" w:hAnsi="Times New Roman" w:eastAsia="Calibri" w:cs="Times New Roman"/>
          <w:b w:val="0"/>
          <w:bCs w:val="0"/>
          <w:color w:val="000000"/>
          <w:kern w:val="0"/>
          <w:sz w:val="28"/>
          <w:szCs w:val="28"/>
          <w:lang w:val="en-US" w:eastAsia="zh-CN" w:bidi="ar"/>
        </w:rPr>
        <w:t>Moreover, structured creative scaffolding itself poses risks: overly prescribed approaches may inhibit students’ geniune expression of voice, when learners fear making errors or expressing vulnerable content (Hanauer, 2010)</w:t>
      </w:r>
      <w:r>
        <w:rPr>
          <w:rFonts w:hint="default" w:ascii="Times New Roman" w:hAnsi="Times New Roman" w:eastAsia="Calibri" w:cs="Times New Roman"/>
          <w:b w:val="0"/>
          <w:bCs w:val="0"/>
          <w:color w:val="000000"/>
          <w:kern w:val="0"/>
          <w:sz w:val="28"/>
          <w:szCs w:val="28"/>
          <w:lang w:val="en-GB" w:eastAsia="zh-CN" w:bidi="ar"/>
        </w:rPr>
        <w:t>,</w:t>
      </w:r>
      <w:r>
        <w:rPr>
          <w:rFonts w:hint="default" w:ascii="Times New Roman" w:hAnsi="Times New Roman" w:eastAsia="Calibri" w:cs="Times New Roman"/>
          <w:b w:val="0"/>
          <w:bCs w:val="0"/>
          <w:color w:val="000000"/>
          <w:kern w:val="0"/>
          <w:sz w:val="28"/>
          <w:szCs w:val="28"/>
          <w:lang w:val="en-US" w:eastAsia="zh-CN" w:bidi="ar"/>
        </w:rPr>
        <w:t xml:space="preserve"> interrupting the free flow of creative thought essential to authentic poetry writing. What L2 creative writing pedagogy ultimately seeks is an emotionally safe creative atmosphere—one where learners feel free to experiment without fear of instructor judgment or peer comparison, where linguistic limitations do not become barriers to creative exploration. These questions become urgent as AI writing assistants enter L2 classrooms, potentially transforming scaffolding dynamics while offering new possibilities for balancing structure with creative freedom. </w:t>
      </w:r>
    </w:p>
    <w:p w14:paraId="6EA06AA0">
      <w:pPr>
        <w:rPr>
          <w:rFonts w:hint="default" w:ascii="Times New Roman" w:hAnsi="Times New Roman" w:eastAsia="宋体" w:cs="Times New Roman"/>
          <w:color w:val="000000"/>
          <w:sz w:val="28"/>
          <w:szCs w:val="28"/>
          <w:lang w:val="en-US" w:eastAsia="zh-CN"/>
        </w:rPr>
      </w:pPr>
      <w:r>
        <w:rPr>
          <w:rFonts w:hint="default" w:ascii="Times New Roman" w:hAnsi="Times New Roman" w:eastAsia="宋体" w:cs="Times New Roman"/>
          <w:color w:val="000000"/>
          <w:sz w:val="28"/>
          <w:szCs w:val="28"/>
          <w:lang w:val="en-US" w:eastAsia="zh-CN"/>
        </w:rPr>
        <w:t xml:space="preserve">  </w:t>
      </w:r>
    </w:p>
    <w:p w14:paraId="1DE3A6C9">
      <w:pPr>
        <w:keepNext w:val="0"/>
        <w:keepLines w:val="0"/>
        <w:widowControl/>
        <w:suppressLineNumbers w:val="0"/>
        <w:spacing w:line="143" w:lineRule="atLeast"/>
        <w:jc w:val="left"/>
        <w:rPr>
          <w:rFonts w:hint="default" w:ascii="Times New Roman" w:hAnsi="Times New Roman" w:eastAsia="Calibri" w:cs="Times New Roman"/>
          <w:b/>
          <w:bCs/>
          <w:color w:val="000000"/>
          <w:sz w:val="28"/>
          <w:szCs w:val="28"/>
        </w:rPr>
      </w:pPr>
      <w:r>
        <w:rPr>
          <w:rFonts w:hint="default" w:ascii="Times New Roman" w:hAnsi="Times New Roman" w:eastAsia="Calibri" w:cs="Times New Roman"/>
          <w:b/>
          <w:bCs/>
          <w:color w:val="000000"/>
          <w:kern w:val="0"/>
          <w:sz w:val="28"/>
          <w:szCs w:val="28"/>
          <w:lang w:val="en-US" w:eastAsia="zh-CN" w:bidi="ar"/>
        </w:rPr>
        <w:t>1.4 A Three-Interaction-Types Framework: How Parameter Configuration Shapes DDL-Scaffolding Modes</w:t>
      </w:r>
    </w:p>
    <w:p w14:paraId="12B837F7">
      <w:pPr>
        <w:keepNext w:val="0"/>
        <w:keepLines w:val="0"/>
        <w:widowControl/>
        <w:suppressLineNumbers w:val="0"/>
        <w:spacing w:line="143" w:lineRule="atLeast"/>
        <w:jc w:val="left"/>
        <w:rPr>
          <w:rFonts w:hint="default" w:ascii="Times New Roman" w:hAnsi="Times New Roman" w:eastAsia="Calibri" w:cs="Times New Roman"/>
          <w:b w:val="0"/>
          <w:bCs w:val="0"/>
          <w:color w:val="000000"/>
          <w:sz w:val="28"/>
          <w:szCs w:val="28"/>
        </w:rPr>
      </w:pPr>
    </w:p>
    <w:p w14:paraId="26697FA8">
      <w:pPr>
        <w:keepNext w:val="0"/>
        <w:keepLines w:val="0"/>
        <w:widowControl/>
        <w:suppressLineNumbers w:val="0"/>
        <w:spacing w:line="143" w:lineRule="atLeast"/>
        <w:ind w:firstLine="560" w:firstLineChars="200"/>
        <w:jc w:val="both"/>
        <w:rPr>
          <w:rFonts w:hint="default" w:ascii="Times New Roman" w:hAnsi="Times New Roman" w:eastAsia="Calibri" w:cs="Times New Roman"/>
          <w:b w:val="0"/>
          <w:bCs w:val="0"/>
          <w:color w:val="000000"/>
          <w:sz w:val="28"/>
          <w:szCs w:val="28"/>
        </w:rPr>
      </w:pPr>
      <w:r>
        <w:rPr>
          <w:rFonts w:hint="default" w:ascii="Times New Roman" w:hAnsi="Times New Roman" w:eastAsia="Calibri" w:cs="Times New Roman"/>
          <w:b w:val="0"/>
          <w:bCs w:val="0"/>
          <w:color w:val="000000"/>
          <w:kern w:val="0"/>
          <w:sz w:val="28"/>
          <w:szCs w:val="28"/>
          <w:lang w:val="en-US" w:eastAsia="zh-CN" w:bidi="ar"/>
        </w:rPr>
        <w:t xml:space="preserve">To understand </w:t>
      </w:r>
      <w:r>
        <w:rPr>
          <w:rFonts w:hint="default" w:ascii="Times New Roman" w:hAnsi="Times New Roman" w:eastAsia="Calibri" w:cs="Times New Roman"/>
          <w:b w:val="0"/>
          <w:bCs w:val="0"/>
          <w:i/>
          <w:iCs/>
          <w:color w:val="000000"/>
          <w:kern w:val="0"/>
          <w:sz w:val="28"/>
          <w:szCs w:val="28"/>
          <w:lang w:val="en-US" w:eastAsia="zh-CN" w:bidi="ar"/>
        </w:rPr>
        <w:t xml:space="preserve">how </w:t>
      </w:r>
      <w:r>
        <w:rPr>
          <w:rFonts w:hint="default" w:ascii="Times New Roman" w:hAnsi="Times New Roman" w:eastAsia="Calibri" w:cs="Times New Roman"/>
          <w:b w:val="0"/>
          <w:bCs w:val="0"/>
          <w:color w:val="000000"/>
          <w:kern w:val="0"/>
          <w:sz w:val="28"/>
          <w:szCs w:val="28"/>
          <w:lang w:val="en-US" w:eastAsia="zh-CN" w:bidi="ar"/>
        </w:rPr>
        <w:t xml:space="preserve">AI-mediated DDL operates </w:t>
      </w:r>
      <w:r>
        <w:rPr>
          <w:rFonts w:hint="default" w:ascii="Times New Roman" w:hAnsi="Times New Roman" w:eastAsia="Calibri" w:cs="Times New Roman"/>
          <w:b w:val="0"/>
          <w:bCs w:val="0"/>
          <w:i/>
          <w:iCs/>
          <w:color w:val="000000"/>
          <w:kern w:val="0"/>
          <w:sz w:val="28"/>
          <w:szCs w:val="28"/>
          <w:lang w:val="en-US" w:eastAsia="zh-CN" w:bidi="ar"/>
        </w:rPr>
        <w:t>dynamically</w:t>
      </w:r>
      <w:r>
        <w:rPr>
          <w:rFonts w:hint="default" w:ascii="Times New Roman" w:hAnsi="Times New Roman" w:eastAsia="Calibri" w:cs="Times New Roman"/>
          <w:b w:val="0"/>
          <w:bCs w:val="0"/>
          <w:color w:val="000000"/>
          <w:kern w:val="0"/>
          <w:sz w:val="28"/>
          <w:szCs w:val="28"/>
          <w:lang w:val="en-US" w:eastAsia="zh-CN" w:bidi="ar"/>
        </w:rPr>
        <w:t xml:space="preserve"> in creative writing contexts, we propose a “three-interaction-types framework” that integrates DDL principles, scaffolding theory, and human-AI collaboration research. Recent studies provide empirical foundations: Coenen et al. (2022) identified “serendipitous discovery” as crucial for productive human-AI collaboration; Qian et al. (2023) demonstrated AI’s capacity to redistribute cognitive load; Li (2025) found that generative AI shifts writers toward strategic collaboration. However, these studies treat AI as monolithic rather than examining </w:t>
      </w:r>
      <w:r>
        <w:rPr>
          <w:rFonts w:hint="default" w:ascii="Times New Roman" w:hAnsi="Times New Roman" w:eastAsia="Calibri" w:cs="Times New Roman"/>
          <w:b w:val="0"/>
          <w:bCs w:val="0"/>
          <w:i/>
          <w:iCs/>
          <w:color w:val="000000"/>
          <w:kern w:val="0"/>
          <w:sz w:val="28"/>
          <w:szCs w:val="28"/>
          <w:lang w:val="en-US" w:eastAsia="zh-CN" w:bidi="ar"/>
        </w:rPr>
        <w:t xml:space="preserve">how </w:t>
      </w:r>
      <w:r>
        <w:rPr>
          <w:rFonts w:hint="default" w:ascii="Times New Roman" w:hAnsi="Times New Roman" w:eastAsia="Calibri" w:cs="Times New Roman"/>
          <w:b w:val="0"/>
          <w:bCs w:val="0"/>
          <w:color w:val="000000"/>
          <w:kern w:val="0"/>
          <w:sz w:val="28"/>
          <w:szCs w:val="28"/>
          <w:lang w:val="en-US" w:eastAsia="zh-CN" w:bidi="ar"/>
        </w:rPr>
        <w:t>different AI configurations produce distinct interaction patterns with different pedagogical affordances.</w:t>
      </w:r>
    </w:p>
    <w:p w14:paraId="7E55541D">
      <w:pPr>
        <w:ind w:firstLine="560" w:firstLineChars="200"/>
        <w:jc w:val="both"/>
        <w:rPr>
          <w:rFonts w:hint="default" w:ascii="Times New Roman" w:hAnsi="Times New Roman" w:eastAsia="Calibri" w:cs="Times New Roman"/>
          <w:b w:val="0"/>
          <w:bCs w:val="0"/>
          <w:color w:val="000000"/>
          <w:sz w:val="28"/>
          <w:szCs w:val="28"/>
        </w:rPr>
      </w:pPr>
      <w:r>
        <w:rPr>
          <w:rFonts w:hint="default" w:ascii="Times New Roman" w:hAnsi="Times New Roman" w:eastAsia="Calibri" w:cs="Times New Roman"/>
          <w:b w:val="0"/>
          <w:bCs w:val="0"/>
          <w:color w:val="000000"/>
          <w:sz w:val="28"/>
          <w:szCs w:val="28"/>
        </w:rPr>
        <w:t>Our framework addresses this gap by revealing the mechanism through which AI can</w:t>
      </w:r>
      <w:r>
        <w:rPr>
          <w:rFonts w:hint="default" w:ascii="Times New Roman" w:hAnsi="Times New Roman" w:eastAsia="宋体" w:cs="Times New Roman"/>
          <w:b w:val="0"/>
          <w:bCs w:val="0"/>
          <w:color w:val="000000"/>
          <w:sz w:val="28"/>
          <w:szCs w:val="28"/>
          <w:lang w:val="en-US" w:eastAsia="zh-CN"/>
        </w:rPr>
        <w:t xml:space="preserve"> </w:t>
      </w:r>
      <w:r>
        <w:rPr>
          <w:rFonts w:hint="default" w:ascii="Times New Roman" w:hAnsi="Times New Roman" w:eastAsia="宋体" w:cs="Times New Roman"/>
          <w:b w:val="0"/>
          <w:bCs w:val="0"/>
          <w:i/>
          <w:iCs/>
          <w:color w:val="000000"/>
          <w:sz w:val="28"/>
          <w:szCs w:val="28"/>
          <w:lang w:val="en-US" w:eastAsia="zh-CN"/>
        </w:rPr>
        <w:t>d</w:t>
      </w:r>
      <w:r>
        <w:rPr>
          <w:rFonts w:hint="default" w:ascii="Times New Roman" w:hAnsi="Times New Roman" w:eastAsia="Calibri" w:cs="Times New Roman"/>
          <w:b w:val="0"/>
          <w:bCs w:val="0"/>
          <w:i/>
          <w:iCs/>
          <w:color w:val="000000"/>
          <w:sz w:val="28"/>
          <w:szCs w:val="28"/>
        </w:rPr>
        <w:t>ynamically</w:t>
      </w:r>
      <w:r>
        <w:rPr>
          <w:rFonts w:hint="default" w:ascii="Times New Roman" w:hAnsi="Times New Roman" w:eastAsia="Calibri" w:cs="Times New Roman"/>
          <w:b w:val="0"/>
          <w:bCs w:val="0"/>
          <w:color w:val="000000"/>
          <w:sz w:val="28"/>
          <w:szCs w:val="28"/>
        </w:rPr>
        <w:t> adapt scaffolding: parameter configuration (specifically temperature and top-p settings) systematically shapes interaction type distributions. Lower parameter values (e.g., temperature 0.3, top-p 0.4) produce deterministic, corpus-typical outputs aligned with training data patterns; higher values (e.g., temperature 0.8, top-p 0.9) generate variable, exploratory outputs extending beyond corpus frequencies (Holtzman et al., 2019; Li et al., 2025; Peeperkorn et al., 2024). This technical mechanism enables pedagogical adaptivity: parameter manipulation functions as a design lever for shifting between different DDL-scaffolding modes.</w:t>
      </w:r>
    </w:p>
    <w:p w14:paraId="50E24251">
      <w:pPr>
        <w:ind w:firstLine="560" w:firstLineChars="200"/>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b w:val="0"/>
          <w:bCs w:val="0"/>
          <w:color w:val="000000"/>
          <w:sz w:val="28"/>
          <w:szCs w:val="28"/>
        </w:rPr>
        <w:t xml:space="preserve">We theorize three interaction types as </w:t>
      </w:r>
      <w:r>
        <w:rPr>
          <w:rFonts w:hint="default" w:ascii="Times New Roman" w:hAnsi="Times New Roman" w:eastAsia="宋体" w:cs="Times New Roman"/>
          <w:b w:val="0"/>
          <w:bCs w:val="0"/>
          <w:color w:val="000000"/>
          <w:sz w:val="28"/>
          <w:szCs w:val="28"/>
          <w:lang w:val="en-US" w:eastAsia="zh-CN"/>
        </w:rPr>
        <w:t>“</w:t>
      </w:r>
      <w:r>
        <w:rPr>
          <w:rFonts w:hint="default" w:ascii="Times New Roman" w:hAnsi="Times New Roman" w:eastAsia="Calibri" w:cs="Times New Roman"/>
          <w:b w:val="0"/>
          <w:bCs w:val="0"/>
          <w:color w:val="000000"/>
          <w:sz w:val="28"/>
          <w:szCs w:val="28"/>
        </w:rPr>
        <w:t>parameter-dependent DDL-scaffolding modes</w:t>
      </w:r>
      <w:r>
        <w:rPr>
          <w:rFonts w:hint="default" w:ascii="Times New Roman" w:hAnsi="Times New Roman" w:eastAsia="宋体" w:cs="Times New Roman"/>
          <w:b w:val="0"/>
          <w:bCs w:val="0"/>
          <w:color w:val="000000"/>
          <w:sz w:val="28"/>
          <w:szCs w:val="28"/>
          <w:lang w:val="en-US" w:eastAsia="zh-CN"/>
        </w:rPr>
        <w:t>”</w:t>
      </w:r>
      <w:r>
        <w:rPr>
          <w:rFonts w:hint="default" w:ascii="Times New Roman" w:hAnsi="Times New Roman" w:eastAsia="Calibri" w:cs="Times New Roman"/>
          <w:b w:val="0"/>
          <w:bCs w:val="0"/>
          <w:color w:val="000000"/>
          <w:sz w:val="28"/>
          <w:szCs w:val="28"/>
        </w:rPr>
        <w:t>, each serving distinct pedagogical functions:</w:t>
      </w:r>
    </w:p>
    <w:p w14:paraId="102632A3">
      <w:pPr>
        <w:keepNext w:val="0"/>
        <w:keepLines w:val="0"/>
        <w:widowControl/>
        <w:suppressLineNumbers w:val="0"/>
        <w:spacing w:line="143" w:lineRule="atLeast"/>
        <w:ind w:firstLine="420" w:firstLineChars="150"/>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b/>
          <w:bCs/>
          <w:color w:val="000000"/>
          <w:kern w:val="0"/>
          <w:sz w:val="28"/>
          <w:szCs w:val="28"/>
          <w:lang w:val="en-US" w:eastAsia="zh-CN" w:bidi="ar"/>
        </w:rPr>
        <w:t>Type A: Constraint Repair</w:t>
      </w:r>
      <w:r>
        <w:rPr>
          <w:rFonts w:hint="default" w:ascii="Times New Roman" w:hAnsi="Times New Roman" w:eastAsia="Calibri" w:cs="Times New Roman"/>
          <w:color w:val="000000"/>
          <w:kern w:val="0"/>
          <w:sz w:val="28"/>
          <w:szCs w:val="28"/>
          <w:lang w:val="en-US" w:eastAsia="zh-CN" w:bidi="ar"/>
        </w:rPr>
        <w:t> — AI identifies deviations from linguistic or structural patterns and provides corrective guidance. This parallels traditional DDL</w:t>
      </w:r>
      <w:r>
        <w:rPr>
          <w:rFonts w:hint="default" w:ascii="Times New Roman" w:hAnsi="Times New Roman" w:eastAsia="Calibri" w:cs="Times New Roman"/>
          <w:color w:val="000000"/>
          <w:kern w:val="0"/>
          <w:sz w:val="28"/>
          <w:szCs w:val="28"/>
          <w:lang w:val="en-GB" w:eastAsia="zh-CN" w:bidi="ar"/>
        </w:rPr>
        <w:t>’</w:t>
      </w:r>
      <w:r>
        <w:rPr>
          <w:rFonts w:hint="default" w:ascii="Times New Roman" w:hAnsi="Times New Roman" w:eastAsia="Calibri" w:cs="Times New Roman"/>
          <w:color w:val="000000"/>
          <w:kern w:val="0"/>
          <w:sz w:val="28"/>
          <w:szCs w:val="28"/>
          <w:lang w:val="en-US" w:eastAsia="zh-CN" w:bidi="ar"/>
        </w:rPr>
        <w:t>s use of concordance lines but occurs proactively rather than through learner-initiated queries. Type A represents normative pattern reinforcement, helping learners master formal requirements like syllable counts or grammatical accuracy. Low parameter values (temperature 0.3, top-p 0.4) maximize Type A by constraining outputs to corpus-typical patterns, providing heavy scaffolding but potentially stifling creative risk-taking (Ferris, 2004). Type A is high-directive and low-autonomy.</w:t>
      </w:r>
    </w:p>
    <w:p w14:paraId="0091DB73">
      <w:pPr>
        <w:keepNext w:val="0"/>
        <w:keepLines w:val="0"/>
        <w:widowControl/>
        <w:suppressLineNumbers w:val="0"/>
        <w:spacing w:line="143" w:lineRule="atLeast"/>
        <w:ind w:firstLine="560" w:firstLineChars="200"/>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b/>
          <w:bCs/>
          <w:color w:val="000000"/>
          <w:kern w:val="0"/>
          <w:sz w:val="28"/>
          <w:szCs w:val="28"/>
          <w:lang w:val="en-US" w:eastAsia="zh-CN" w:bidi="ar"/>
        </w:rPr>
        <w:t>Type B: Exemplar Giving</w:t>
      </w:r>
      <w:r>
        <w:rPr>
          <w:rFonts w:hint="default" w:ascii="Times New Roman" w:hAnsi="Times New Roman" w:eastAsia="Calibri" w:cs="Times New Roman"/>
          <w:b/>
          <w:bCs/>
          <w:color w:val="000000"/>
          <w:kern w:val="0"/>
          <w:sz w:val="28"/>
          <w:szCs w:val="28"/>
          <w:lang w:val="en-GB" w:eastAsia="zh-CN" w:bidi="ar"/>
        </w:rPr>
        <w:t xml:space="preserve">: </w:t>
      </w:r>
      <w:r>
        <w:rPr>
          <w:rFonts w:hint="default" w:ascii="Times New Roman" w:hAnsi="Times New Roman" w:eastAsia="Calibri" w:cs="Times New Roman"/>
          <w:color w:val="000000"/>
          <w:kern w:val="0"/>
          <w:sz w:val="28"/>
          <w:szCs w:val="28"/>
          <w:lang w:val="en-US" w:eastAsia="zh-CN" w:bidi="ar"/>
        </w:rPr>
        <w:t>AI provides model phrases or line alternatives that learners select and adapt, aligning with imitation-transformation pedagogy (Hanauer, 2010) and genre-based approaches (Hyland, 2007). Type B reduces cognitive load by offering concrete starting points and diverse stylistic models. However, it introduces critical tension: unlike traditional DDL where learners actively search corpora, AI presents pre-selected option sets that shift the dynamic from exploration to guided selection. Low parameter values increase Type B frequency, creating the “helpful but alienating” paradox—AI provides useful support while diminishing authorship perception. Type B involves moderate directiveness and moderate autonomy, supporting accessibility but risking passive selection over active creation.</w:t>
      </w:r>
    </w:p>
    <w:p w14:paraId="30165FFC">
      <w:pPr>
        <w:keepNext w:val="0"/>
        <w:keepLines w:val="0"/>
        <w:widowControl/>
        <w:suppressLineNumbers w:val="0"/>
        <w:spacing w:line="143" w:lineRule="atLeast"/>
        <w:ind w:firstLine="560" w:firstLineChars="200"/>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b/>
          <w:bCs/>
          <w:color w:val="000000"/>
          <w:kern w:val="0"/>
          <w:sz w:val="28"/>
          <w:szCs w:val="28"/>
          <w:lang w:val="en-US" w:eastAsia="zh-CN" w:bidi="ar"/>
        </w:rPr>
        <w:t>Type C: Surprise Harvest</w:t>
      </w:r>
      <w:r>
        <w:rPr>
          <w:rFonts w:hint="eastAsia" w:ascii="Times New Roman" w:hAnsi="Times New Roman" w:eastAsia="Calibri" w:cs="Times New Roman"/>
          <w:b/>
          <w:bCs/>
          <w:color w:val="000000"/>
          <w:kern w:val="0"/>
          <w:sz w:val="28"/>
          <w:szCs w:val="28"/>
          <w:lang w:val="en-US" w:eastAsia="zh-CN" w:bidi="ar"/>
        </w:rPr>
        <w:t xml:space="preserve">: </w:t>
      </w:r>
      <w:r>
        <w:rPr>
          <w:rFonts w:hint="default" w:ascii="Times New Roman" w:hAnsi="Times New Roman" w:eastAsia="Calibri" w:cs="Times New Roman"/>
          <w:color w:val="000000"/>
          <w:kern w:val="0"/>
          <w:sz w:val="28"/>
          <w:szCs w:val="28"/>
          <w:lang w:val="en-US" w:eastAsia="zh-CN" w:bidi="ar"/>
        </w:rPr>
        <w:t>AI generates unexpected ideas, metaphors, or directions that learners would not discover through conventional corpus consultation, aligning with serendipitous discovery (Coenen et al., 2022)</w:t>
      </w:r>
      <w:r>
        <w:rPr>
          <w:rFonts w:hint="eastAsia" w:ascii="Times New Roman" w:hAnsi="Times New Roman" w:eastAsia="Calibri" w:cs="Times New Roman"/>
          <w:color w:val="000000"/>
          <w:kern w:val="0"/>
          <w:sz w:val="28"/>
          <w:szCs w:val="28"/>
          <w:lang w:val="en-US" w:eastAsia="zh-CN" w:bidi="ar"/>
        </w:rPr>
        <w:t xml:space="preserve"> </w:t>
      </w:r>
      <w:r>
        <w:rPr>
          <w:rFonts w:hint="default" w:ascii="Times New Roman" w:hAnsi="Times New Roman" w:eastAsia="Calibri" w:cs="Times New Roman"/>
          <w:color w:val="000000"/>
          <w:kern w:val="0"/>
          <w:sz w:val="28"/>
          <w:szCs w:val="28"/>
          <w:lang w:val="en-US" w:eastAsia="zh-CN" w:bidi="ar"/>
        </w:rPr>
        <w:t xml:space="preserve">in human-AI co-creativity </w:t>
      </w:r>
      <w:r>
        <w:rPr>
          <w:rFonts w:hint="default" w:ascii="Times New Roman" w:hAnsi="Times New Roman" w:eastAsia="Calibri" w:cs="Times New Roman"/>
          <w:color w:val="000000"/>
          <w:sz w:val="28"/>
          <w:szCs w:val="28"/>
        </w:rPr>
        <w:t>and resonates with theories of divergent thinking (Guilford, 1967) and the role of novelty in creative processes (Boden, 2004).</w:t>
      </w:r>
      <w:r>
        <w:rPr>
          <w:rFonts w:hint="default" w:ascii="Times New Roman" w:hAnsi="Times New Roman" w:eastAsia="宋体" w:cs="Times New Roman"/>
          <w:color w:val="000000"/>
          <w:sz w:val="28"/>
          <w:szCs w:val="28"/>
          <w:lang w:val="en-US" w:eastAsia="zh-CN"/>
        </w:rPr>
        <w:t xml:space="preserve"> </w:t>
      </w:r>
      <w:r>
        <w:rPr>
          <w:rFonts w:hint="default" w:ascii="Times New Roman" w:hAnsi="Times New Roman" w:eastAsia="Calibri" w:cs="Times New Roman"/>
          <w:color w:val="000000"/>
          <w:kern w:val="0"/>
          <w:sz w:val="28"/>
          <w:szCs w:val="28"/>
          <w:lang w:val="en-US" w:eastAsia="zh-CN" w:bidi="ar"/>
        </w:rPr>
        <w:t>Type C represents fundamental departure from traditional DDL: rather than revealing corpus patterns, AI generates possibilities beyond corpus frequencies through creative divergence. High parameter values (temperature 0.8, top-p 0.9) dramatically increase Type C frequency (preliminary findings suggest 7× increase: 35% vs. 5%), enabling AI to function as pattern-extender rather than pattern-reinforcer. Type C is low-directive and high-autonomy, providing light scaffolding that supports creative expansion while demanding critical judgment.</w:t>
      </w:r>
    </w:p>
    <w:p w14:paraId="28BBFE10">
      <w:pPr>
        <w:keepNext w:val="0"/>
        <w:keepLines w:val="0"/>
        <w:widowControl/>
        <w:suppressLineNumbers w:val="0"/>
        <w:spacing w:line="143" w:lineRule="atLeast"/>
        <w:ind w:firstLine="560" w:firstLineChars="200"/>
        <w:jc w:val="both"/>
        <w:rPr>
          <w:rFonts w:hint="default" w:ascii="Times New Roman" w:hAnsi="Times New Roman" w:eastAsia="Calibri" w:cs="Times New Roman"/>
          <w:b w:val="0"/>
          <w:bCs w:val="0"/>
          <w:color w:val="000000"/>
          <w:sz w:val="28"/>
          <w:szCs w:val="28"/>
        </w:rPr>
      </w:pPr>
      <w:r>
        <w:rPr>
          <w:rFonts w:hint="default" w:ascii="Times New Roman" w:hAnsi="Times New Roman" w:eastAsia="Calibri" w:cs="Times New Roman"/>
          <w:color w:val="000000"/>
          <w:kern w:val="0"/>
          <w:sz w:val="28"/>
          <w:szCs w:val="28"/>
          <w:lang w:val="en-US" w:eastAsia="zh-CN" w:bidi="ar"/>
        </w:rPr>
        <w:t>This parameter-interaction relationship has profound implications: parameter configuration shapes whether AI functions as corrective tutor (Type A), exemplar provider (Type B), or creative collaborator (Type C), directly impacting learner agency and the inductive discovery processes central to DDL pedagogy.</w:t>
      </w:r>
    </w:p>
    <w:p w14:paraId="10412F9C">
      <w:pPr>
        <w:keepNext w:val="0"/>
        <w:keepLines w:val="0"/>
        <w:widowControl/>
        <w:suppressLineNumbers w:val="0"/>
        <w:spacing w:line="143" w:lineRule="atLeast"/>
        <w:ind w:firstLine="560" w:firstLineChars="200"/>
        <w:jc w:val="both"/>
        <w:rPr>
          <w:rFonts w:hint="default" w:ascii="Times New Roman" w:hAnsi="Times New Roman" w:eastAsia="Calibri" w:cs="Times New Roman"/>
          <w:b w:val="0"/>
          <w:bCs w:val="0"/>
          <w:color w:val="000000"/>
          <w:sz w:val="28"/>
          <w:szCs w:val="28"/>
        </w:rPr>
      </w:pPr>
      <w:r>
        <w:rPr>
          <w:rFonts w:hint="default" w:ascii="Times New Roman" w:hAnsi="Times New Roman" w:eastAsia="Calibri" w:cs="Times New Roman"/>
          <w:b w:val="0"/>
          <w:bCs w:val="0"/>
          <w:color w:val="000000"/>
          <w:kern w:val="0"/>
          <w:sz w:val="28"/>
          <w:szCs w:val="28"/>
          <w:lang w:val="en-US" w:eastAsia="zh-CN" w:bidi="ar"/>
        </w:rPr>
        <w:t>Our research is guided by three questions:</w:t>
      </w:r>
    </w:p>
    <w:p w14:paraId="3220206E">
      <w:pPr>
        <w:keepNext w:val="0"/>
        <w:keepLines w:val="0"/>
        <w:widowControl/>
        <w:suppressLineNumbers w:val="0"/>
        <w:spacing w:line="143" w:lineRule="atLeast"/>
        <w:jc w:val="both"/>
        <w:rPr>
          <w:rFonts w:hint="default" w:ascii="Times New Roman" w:hAnsi="Times New Roman" w:eastAsia="Calibri" w:cs="Times New Roman"/>
          <w:b w:val="0"/>
          <w:bCs w:val="0"/>
          <w:color w:val="000000"/>
          <w:sz w:val="28"/>
          <w:szCs w:val="28"/>
        </w:rPr>
      </w:pPr>
    </w:p>
    <w:p w14:paraId="51DED0E6">
      <w:pPr>
        <w:keepNext w:val="0"/>
        <w:keepLines w:val="0"/>
        <w:widowControl/>
        <w:suppressLineNumbers w:val="0"/>
        <w:spacing w:line="143" w:lineRule="atLeast"/>
        <w:jc w:val="both"/>
        <w:rPr>
          <w:rFonts w:hint="default" w:ascii="Times New Roman" w:hAnsi="Times New Roman" w:eastAsia="Calibri" w:cs="Times New Roman"/>
          <w:b/>
          <w:bCs/>
          <w:color w:val="000000"/>
          <w:sz w:val="28"/>
          <w:szCs w:val="28"/>
        </w:rPr>
      </w:pPr>
      <w:r>
        <w:rPr>
          <w:rFonts w:hint="default" w:ascii="Times New Roman" w:hAnsi="Times New Roman" w:eastAsia="Calibri" w:cs="Times New Roman"/>
          <w:b/>
          <w:bCs/>
          <w:color w:val="000000"/>
          <w:kern w:val="0"/>
          <w:sz w:val="28"/>
          <w:szCs w:val="28"/>
          <w:lang w:val="en-US" w:eastAsia="zh-CN" w:bidi="ar"/>
        </w:rPr>
        <w:t>RQ1: How do different parameter configurations affect the distribution of interaction types (Constraint Repair, Exemplar Giving, Surprise Harvest) in AI-assisted L2 poetry writing?</w:t>
      </w:r>
    </w:p>
    <w:p w14:paraId="23E96793">
      <w:pPr>
        <w:keepNext w:val="0"/>
        <w:keepLines w:val="0"/>
        <w:widowControl/>
        <w:suppressLineNumbers w:val="0"/>
        <w:spacing w:line="143" w:lineRule="atLeast"/>
        <w:jc w:val="both"/>
        <w:rPr>
          <w:rFonts w:hint="default" w:ascii="Times New Roman" w:hAnsi="Times New Roman" w:eastAsia="Calibri" w:cs="Times New Roman"/>
          <w:b w:val="0"/>
          <w:bCs w:val="0"/>
          <w:color w:val="000000"/>
          <w:sz w:val="28"/>
          <w:szCs w:val="28"/>
        </w:rPr>
      </w:pPr>
    </w:p>
    <w:p w14:paraId="4CF09984">
      <w:pPr>
        <w:keepNext w:val="0"/>
        <w:keepLines w:val="0"/>
        <w:widowControl/>
        <w:suppressLineNumbers w:val="0"/>
        <w:spacing w:line="143" w:lineRule="atLeast"/>
        <w:jc w:val="both"/>
        <w:rPr>
          <w:rFonts w:hint="default" w:ascii="Times New Roman" w:hAnsi="Times New Roman" w:eastAsia="Calibri" w:cs="Times New Roman"/>
          <w:b/>
          <w:bCs/>
          <w:color w:val="000000"/>
          <w:sz w:val="28"/>
          <w:szCs w:val="28"/>
        </w:rPr>
      </w:pPr>
      <w:r>
        <w:rPr>
          <w:rFonts w:hint="default" w:ascii="Times New Roman" w:hAnsi="Times New Roman" w:eastAsia="Calibri" w:cs="Times New Roman"/>
          <w:b/>
          <w:bCs/>
          <w:color w:val="000000"/>
          <w:kern w:val="0"/>
          <w:sz w:val="28"/>
          <w:szCs w:val="28"/>
          <w:lang w:val="en-US" w:eastAsia="zh-CN" w:bidi="ar"/>
        </w:rPr>
        <w:t>RQ2: How do these interaction types influence L2 learners’ authorship perception, creative satisfaction, and sense of agency in collaborative poetry writing?</w:t>
      </w:r>
    </w:p>
    <w:p w14:paraId="079C06B5">
      <w:pPr>
        <w:keepNext w:val="0"/>
        <w:keepLines w:val="0"/>
        <w:widowControl/>
        <w:suppressLineNumbers w:val="0"/>
        <w:spacing w:line="143" w:lineRule="atLeast"/>
        <w:jc w:val="both"/>
        <w:rPr>
          <w:rFonts w:hint="default" w:ascii="Times New Roman" w:hAnsi="Times New Roman" w:eastAsia="Calibri" w:cs="Times New Roman"/>
          <w:b w:val="0"/>
          <w:bCs w:val="0"/>
          <w:color w:val="000000"/>
          <w:sz w:val="28"/>
          <w:szCs w:val="28"/>
        </w:rPr>
      </w:pPr>
    </w:p>
    <w:p w14:paraId="1A971BB7">
      <w:pPr>
        <w:keepNext w:val="0"/>
        <w:keepLines w:val="0"/>
        <w:widowControl/>
        <w:suppressLineNumbers w:val="0"/>
        <w:spacing w:line="143" w:lineRule="atLeast"/>
        <w:jc w:val="both"/>
        <w:rPr>
          <w:rFonts w:hint="default" w:ascii="Times New Roman" w:hAnsi="Times New Roman" w:eastAsia="Calibri" w:cs="Times New Roman"/>
          <w:b/>
          <w:bCs/>
          <w:color w:val="000000"/>
          <w:sz w:val="28"/>
          <w:szCs w:val="28"/>
        </w:rPr>
      </w:pPr>
      <w:r>
        <w:rPr>
          <w:rFonts w:hint="default" w:ascii="Times New Roman" w:hAnsi="Times New Roman" w:eastAsia="Calibri" w:cs="Times New Roman"/>
          <w:b/>
          <w:bCs/>
          <w:color w:val="000000"/>
          <w:kern w:val="0"/>
          <w:sz w:val="28"/>
          <w:szCs w:val="28"/>
          <w:lang w:val="en-US" w:eastAsia="zh-CN" w:bidi="ar"/>
        </w:rPr>
        <w:t>RQ3: What are the pedagogical implications of parameter configuration as a design lever for adaptive DDL in L2 creative writing?</w:t>
      </w:r>
    </w:p>
    <w:p w14:paraId="4C31F21F">
      <w:pPr>
        <w:keepNext w:val="0"/>
        <w:keepLines w:val="0"/>
        <w:widowControl/>
        <w:suppressLineNumbers w:val="0"/>
        <w:spacing w:line="143" w:lineRule="atLeast"/>
        <w:jc w:val="both"/>
        <w:rPr>
          <w:rFonts w:hint="default" w:ascii="Times New Roman" w:hAnsi="Times New Roman" w:eastAsia="Calibri" w:cs="Times New Roman"/>
          <w:b w:val="0"/>
          <w:bCs w:val="0"/>
          <w:color w:val="000000"/>
          <w:sz w:val="28"/>
          <w:szCs w:val="28"/>
        </w:rPr>
      </w:pPr>
    </w:p>
    <w:p w14:paraId="196B2180">
      <w:pPr>
        <w:keepNext w:val="0"/>
        <w:keepLines w:val="0"/>
        <w:widowControl/>
        <w:suppressLineNumbers w:val="0"/>
        <w:spacing w:line="143" w:lineRule="atLeast"/>
        <w:jc w:val="both"/>
        <w:rPr>
          <w:rFonts w:hint="default" w:ascii="Times New Roman" w:hAnsi="Times New Roman" w:eastAsia="Calibri" w:cs="Times New Roman"/>
          <w:b w:val="0"/>
          <w:bCs w:val="0"/>
          <w:color w:val="000000"/>
          <w:sz w:val="28"/>
          <w:szCs w:val="28"/>
        </w:rPr>
      </w:pPr>
      <w:r>
        <w:rPr>
          <w:rFonts w:hint="default" w:ascii="Times New Roman" w:hAnsi="Times New Roman" w:eastAsia="Calibri" w:cs="Times New Roman"/>
          <w:b w:val="0"/>
          <w:bCs w:val="0"/>
          <w:color w:val="000000"/>
          <w:kern w:val="0"/>
          <w:sz w:val="28"/>
          <w:szCs w:val="28"/>
          <w:lang w:val="en-US" w:eastAsia="zh-CN" w:bidi="ar"/>
        </w:rPr>
        <w:t>This study contributes to three intersecting research domains:</w:t>
      </w:r>
    </w:p>
    <w:p w14:paraId="1592B04D">
      <w:pPr>
        <w:keepNext w:val="0"/>
        <w:keepLines w:val="0"/>
        <w:widowControl/>
        <w:suppressLineNumbers w:val="0"/>
        <w:spacing w:line="143" w:lineRule="atLeast"/>
        <w:jc w:val="both"/>
        <w:rPr>
          <w:rFonts w:hint="default" w:ascii="Times New Roman" w:hAnsi="Times New Roman" w:eastAsia="Calibri" w:cs="Times New Roman"/>
          <w:b w:val="0"/>
          <w:bCs w:val="0"/>
          <w:color w:val="000000"/>
          <w:sz w:val="28"/>
          <w:szCs w:val="28"/>
        </w:rPr>
      </w:pPr>
    </w:p>
    <w:p w14:paraId="0D539D5D">
      <w:pPr>
        <w:keepNext w:val="0"/>
        <w:keepLines w:val="0"/>
        <w:widowControl/>
        <w:suppressLineNumbers w:val="0"/>
        <w:spacing w:line="143" w:lineRule="atLeast"/>
        <w:ind w:firstLine="280" w:firstLineChars="100"/>
        <w:jc w:val="both"/>
        <w:rPr>
          <w:rFonts w:hint="default" w:ascii="Times New Roman" w:hAnsi="Times New Roman" w:eastAsia="Calibri" w:cs="Times New Roman"/>
          <w:b w:val="0"/>
          <w:bCs w:val="0"/>
          <w:color w:val="000000"/>
          <w:sz w:val="28"/>
          <w:szCs w:val="28"/>
        </w:rPr>
      </w:pPr>
      <w:r>
        <w:rPr>
          <w:rFonts w:hint="default" w:ascii="Times New Roman" w:hAnsi="Times New Roman" w:eastAsia="Calibri" w:cs="Times New Roman"/>
          <w:b w:val="0"/>
          <w:bCs w:val="0"/>
          <w:color w:val="000000"/>
          <w:kern w:val="0"/>
          <w:sz w:val="28"/>
          <w:szCs w:val="28"/>
          <w:lang w:val="en-US" w:eastAsia="zh-CN" w:bidi="ar"/>
        </w:rPr>
        <w:t>For DDL research: We extend data-driven learning principles from static corpus consultation to dynamic, generative AI interaction. We address Crosthwaite’s (2023) concern that generative AI might bypass inductive learning by investigating which parameter configurations preserve learner agency in pattern discovery versus which promote passive consumption. Our prompt-designed platform provides the methodological infrastructure to trace these dynamics empirically.</w:t>
      </w:r>
    </w:p>
    <w:p w14:paraId="2B6AC081">
      <w:pPr>
        <w:keepNext w:val="0"/>
        <w:keepLines w:val="0"/>
        <w:widowControl/>
        <w:suppressLineNumbers w:val="0"/>
        <w:spacing w:line="143" w:lineRule="atLeast"/>
        <w:jc w:val="both"/>
        <w:rPr>
          <w:rFonts w:hint="default" w:ascii="Times New Roman" w:hAnsi="Times New Roman" w:eastAsia="Calibri" w:cs="Times New Roman"/>
          <w:b w:val="0"/>
          <w:bCs w:val="0"/>
          <w:color w:val="000000"/>
          <w:sz w:val="28"/>
          <w:szCs w:val="28"/>
        </w:rPr>
      </w:pPr>
    </w:p>
    <w:p w14:paraId="105A8E55">
      <w:pPr>
        <w:keepNext w:val="0"/>
        <w:keepLines w:val="0"/>
        <w:widowControl/>
        <w:suppressLineNumbers w:val="0"/>
        <w:spacing w:line="143" w:lineRule="atLeast"/>
        <w:ind w:firstLine="560" w:firstLineChars="200"/>
        <w:jc w:val="both"/>
        <w:rPr>
          <w:rFonts w:hint="default" w:ascii="Times New Roman" w:hAnsi="Times New Roman" w:eastAsia="Calibri" w:cs="Times New Roman"/>
          <w:b w:val="0"/>
          <w:bCs w:val="0"/>
          <w:color w:val="000000"/>
          <w:sz w:val="28"/>
          <w:szCs w:val="28"/>
        </w:rPr>
      </w:pPr>
      <w:r>
        <w:rPr>
          <w:rFonts w:hint="default" w:ascii="Times New Roman" w:hAnsi="Times New Roman" w:eastAsia="Calibri" w:cs="Times New Roman"/>
          <w:b w:val="0"/>
          <w:bCs w:val="0"/>
          <w:color w:val="000000"/>
          <w:kern w:val="0"/>
          <w:sz w:val="28"/>
          <w:szCs w:val="28"/>
          <w:lang w:val="en-US" w:eastAsia="zh-CN" w:bidi="ar"/>
        </w:rPr>
        <w:t xml:space="preserve">For scaffolding research: We operationalize scaffolding through interaction type distribution, demonstrating </w:t>
      </w:r>
      <w:r>
        <w:rPr>
          <w:rFonts w:hint="default" w:ascii="Times New Roman" w:hAnsi="Times New Roman" w:eastAsia="Calibri" w:cs="Times New Roman"/>
          <w:b w:val="0"/>
          <w:bCs w:val="0"/>
          <w:i/>
          <w:iCs/>
          <w:color w:val="000000"/>
          <w:kern w:val="0"/>
          <w:sz w:val="28"/>
          <w:szCs w:val="28"/>
          <w:lang w:val="en-US" w:eastAsia="zh-CN" w:bidi="ar"/>
        </w:rPr>
        <w:t>how</w:t>
      </w:r>
      <w:r>
        <w:rPr>
          <w:rFonts w:hint="default" w:ascii="Times New Roman" w:hAnsi="Times New Roman" w:eastAsia="Calibri" w:cs="Times New Roman"/>
          <w:b w:val="0"/>
          <w:bCs w:val="0"/>
          <w:color w:val="000000"/>
          <w:kern w:val="0"/>
          <w:sz w:val="28"/>
          <w:szCs w:val="28"/>
          <w:lang w:val="en-US" w:eastAsia="zh-CN" w:bidi="ar"/>
        </w:rPr>
        <w:t> adaptive support emerges from parameter manipulation rather than remaining fixed. We contribute evidence on the scaffolding-autonomy trade-off in creative contexts, examining when different support levels enhance versus constrain learning outcomes. Our chatbot platform enables systematic investigation of scaffolding contingency, fading, and autonomy transfer through recordable interaction patterns.</w:t>
      </w:r>
    </w:p>
    <w:p w14:paraId="70BE8846">
      <w:pPr>
        <w:keepNext w:val="0"/>
        <w:keepLines w:val="0"/>
        <w:widowControl/>
        <w:suppressLineNumbers w:val="0"/>
        <w:spacing w:line="143" w:lineRule="atLeast"/>
        <w:jc w:val="both"/>
        <w:rPr>
          <w:rFonts w:hint="default" w:ascii="Times New Roman" w:hAnsi="Times New Roman" w:eastAsia="Calibri" w:cs="Times New Roman"/>
          <w:b w:val="0"/>
          <w:bCs w:val="0"/>
          <w:color w:val="000000"/>
          <w:sz w:val="28"/>
          <w:szCs w:val="28"/>
        </w:rPr>
      </w:pPr>
    </w:p>
    <w:p w14:paraId="6F2EC487">
      <w:pPr>
        <w:keepNext w:val="0"/>
        <w:keepLines w:val="0"/>
        <w:widowControl/>
        <w:suppressLineNumbers w:val="0"/>
        <w:spacing w:line="143" w:lineRule="atLeast"/>
        <w:ind w:firstLine="560" w:firstLineChars="200"/>
        <w:jc w:val="both"/>
        <w:rPr>
          <w:rFonts w:hint="default" w:ascii="Times New Roman" w:hAnsi="Times New Roman" w:eastAsia="Calibri" w:cs="Times New Roman"/>
          <w:b w:val="0"/>
          <w:bCs w:val="0"/>
          <w:color w:val="000000"/>
          <w:sz w:val="28"/>
          <w:szCs w:val="28"/>
        </w:rPr>
      </w:pPr>
      <w:r>
        <w:rPr>
          <w:rFonts w:hint="default" w:ascii="Times New Roman" w:hAnsi="Times New Roman" w:eastAsia="Calibri" w:cs="Times New Roman"/>
          <w:b w:val="0"/>
          <w:bCs w:val="0"/>
          <w:color w:val="000000"/>
          <w:kern w:val="0"/>
          <w:sz w:val="28"/>
          <w:szCs w:val="28"/>
          <w:lang w:val="en-US" w:eastAsia="zh-CN" w:bidi="ar"/>
        </w:rPr>
        <w:t xml:space="preserve">For AI-assisted writing research: We demonstrate that parameter configuration constitutes pedagogical design, not merely technical implementation. By revealing </w:t>
      </w:r>
      <w:r>
        <w:rPr>
          <w:rFonts w:hint="default" w:ascii="Times New Roman" w:hAnsi="Times New Roman" w:eastAsia="Calibri" w:cs="Times New Roman"/>
          <w:b w:val="0"/>
          <w:bCs w:val="0"/>
          <w:i/>
          <w:iCs/>
          <w:color w:val="000000"/>
          <w:kern w:val="0"/>
          <w:sz w:val="28"/>
          <w:szCs w:val="28"/>
          <w:lang w:val="en-US" w:eastAsia="zh-CN" w:bidi="ar"/>
        </w:rPr>
        <w:t>how</w:t>
      </w:r>
      <w:r>
        <w:rPr>
          <w:rFonts w:hint="default" w:ascii="Times New Roman" w:hAnsi="Times New Roman" w:eastAsia="Calibri" w:cs="Times New Roman"/>
          <w:b w:val="0"/>
          <w:bCs w:val="0"/>
          <w:color w:val="000000"/>
          <w:kern w:val="0"/>
          <w:sz w:val="28"/>
          <w:szCs w:val="28"/>
          <w:lang w:val="en-US" w:eastAsia="zh-CN" w:bidi="ar"/>
        </w:rPr>
        <w:t> temperature settings systematically shape interaction patterns, we establish parameter literacy as essential competence for educators integrating AI tools into L2 creative writing instruction. Our platform</w:t>
      </w:r>
      <w:r>
        <w:rPr>
          <w:rFonts w:hint="default" w:ascii="Times New Roman" w:hAnsi="Times New Roman" w:eastAsia="Calibri" w:cs="Times New Roman"/>
          <w:b w:val="0"/>
          <w:bCs w:val="0"/>
          <w:color w:val="000000"/>
          <w:kern w:val="0"/>
          <w:sz w:val="28"/>
          <w:szCs w:val="28"/>
          <w:lang w:val="en-GB" w:eastAsia="zh-CN" w:bidi="ar"/>
        </w:rPr>
        <w:t>’</w:t>
      </w:r>
      <w:r>
        <w:rPr>
          <w:rFonts w:hint="default" w:ascii="Times New Roman" w:hAnsi="Times New Roman" w:eastAsia="Calibri" w:cs="Times New Roman"/>
          <w:b w:val="0"/>
          <w:bCs w:val="0"/>
          <w:color w:val="000000"/>
          <w:kern w:val="0"/>
          <w:sz w:val="28"/>
          <w:szCs w:val="28"/>
          <w:lang w:val="en-US" w:eastAsia="zh-CN" w:bidi="ar"/>
        </w:rPr>
        <w:t>s complete interaction logging provides unprecedented visibility into the mechanisms through which parameter choices determine pedagogical affordances.</w:t>
      </w:r>
    </w:p>
    <w:p w14:paraId="1B4B8FD6">
      <w:pPr>
        <w:keepNext w:val="0"/>
        <w:keepLines w:val="0"/>
        <w:widowControl/>
        <w:suppressLineNumbers w:val="0"/>
        <w:spacing w:line="143" w:lineRule="atLeast"/>
        <w:jc w:val="both"/>
        <w:rPr>
          <w:rFonts w:hint="default" w:ascii="Times New Roman" w:hAnsi="Times New Roman" w:eastAsia="Calibri" w:cs="Times New Roman"/>
          <w:b w:val="0"/>
          <w:bCs w:val="0"/>
          <w:color w:val="000000"/>
          <w:sz w:val="28"/>
          <w:szCs w:val="28"/>
        </w:rPr>
      </w:pPr>
    </w:p>
    <w:p w14:paraId="54F2886F">
      <w:pPr>
        <w:keepNext w:val="0"/>
        <w:keepLines w:val="0"/>
        <w:widowControl/>
        <w:suppressLineNumbers w:val="0"/>
        <w:spacing w:line="143" w:lineRule="atLeast"/>
        <w:ind w:firstLine="280" w:firstLineChars="100"/>
        <w:jc w:val="both"/>
        <w:rPr>
          <w:rFonts w:hint="default" w:ascii="Times New Roman" w:hAnsi="Times New Roman" w:eastAsia="Calibri" w:cs="Times New Roman"/>
          <w:b w:val="0"/>
          <w:bCs w:val="0"/>
          <w:color w:val="000000"/>
          <w:sz w:val="28"/>
          <w:szCs w:val="28"/>
        </w:rPr>
      </w:pPr>
      <w:r>
        <w:rPr>
          <w:rFonts w:hint="default" w:ascii="Times New Roman" w:hAnsi="Times New Roman" w:eastAsia="Calibri" w:cs="Times New Roman"/>
          <w:b w:val="0"/>
          <w:bCs w:val="0"/>
          <w:color w:val="000000"/>
          <w:kern w:val="0"/>
          <w:sz w:val="28"/>
          <w:szCs w:val="28"/>
          <w:lang w:val="en-US" w:eastAsia="zh-CN" w:bidi="ar"/>
        </w:rPr>
        <w:t>The integration of these three domains enables us to ask fundamental questions about the future of technology-mediated language learning: Can AI provide the pattern-based induction of DDL, the adaptive support of effective scaffolding, and the creative inspiration necessary for authentic literary expression—simultaneously and appropriately? Or do inherent tensions among these goals require careful calibration, deliberate trade-offs, and perhaps reconceptualization of what “successfu” AI-assisted creative writing entails?</w:t>
      </w:r>
    </w:p>
    <w:p w14:paraId="006D6602">
      <w:pPr>
        <w:keepNext w:val="0"/>
        <w:keepLines w:val="0"/>
        <w:widowControl/>
        <w:suppressLineNumbers w:val="0"/>
        <w:spacing w:line="143" w:lineRule="atLeast"/>
        <w:jc w:val="both"/>
        <w:rPr>
          <w:rFonts w:hint="default" w:ascii="Times New Roman" w:hAnsi="Times New Roman" w:eastAsia="Calibri" w:cs="Times New Roman"/>
          <w:b w:val="0"/>
          <w:bCs w:val="0"/>
          <w:color w:val="000000"/>
          <w:sz w:val="28"/>
          <w:szCs w:val="28"/>
        </w:rPr>
      </w:pPr>
    </w:p>
    <w:p w14:paraId="6529B14E">
      <w:pPr>
        <w:keepNext w:val="0"/>
        <w:keepLines w:val="0"/>
        <w:widowControl/>
        <w:suppressLineNumbers w:val="0"/>
        <w:spacing w:line="143" w:lineRule="atLeast"/>
        <w:ind w:firstLine="560" w:firstLineChars="200"/>
        <w:jc w:val="both"/>
        <w:rPr>
          <w:rFonts w:hint="default" w:ascii="Times New Roman" w:hAnsi="Times New Roman" w:eastAsia="Calibri" w:cs="Times New Roman"/>
          <w:b w:val="0"/>
          <w:bCs w:val="0"/>
          <w:color w:val="000000"/>
          <w:kern w:val="0"/>
          <w:sz w:val="28"/>
          <w:szCs w:val="28"/>
          <w:lang w:val="en-US" w:eastAsia="zh-CN" w:bidi="ar"/>
        </w:rPr>
      </w:pPr>
      <w:r>
        <w:rPr>
          <w:rFonts w:hint="default" w:ascii="Times New Roman" w:hAnsi="Times New Roman" w:eastAsia="Calibri" w:cs="Times New Roman"/>
          <w:b w:val="0"/>
          <w:bCs w:val="0"/>
          <w:color w:val="000000"/>
          <w:kern w:val="0"/>
          <w:sz w:val="28"/>
          <w:szCs w:val="28"/>
          <w:lang w:val="en-US" w:eastAsia="zh-CN" w:bidi="ar"/>
        </w:rPr>
        <w:t>The preliminary findings from our Session 1 data (10 participants) suggest that these questions have empirical answers with significant pedagogical implications—answers we now turn to explore through systematic analysis of interaction patterns, learner perceptions, and creative outcomes in our AI-assisted L2 poetry writing study.</w:t>
      </w:r>
    </w:p>
    <w:p w14:paraId="0EDE758F">
      <w:pPr>
        <w:keepNext w:val="0"/>
        <w:keepLines w:val="0"/>
        <w:widowControl/>
        <w:suppressLineNumbers w:val="0"/>
        <w:spacing w:line="143" w:lineRule="atLeast"/>
        <w:ind w:firstLine="560" w:firstLineChars="200"/>
        <w:jc w:val="both"/>
        <w:rPr>
          <w:rFonts w:hint="default" w:ascii="Times New Roman" w:hAnsi="Times New Roman" w:eastAsia="Calibri" w:cs="Times New Roman"/>
          <w:b w:val="0"/>
          <w:bCs w:val="0"/>
          <w:color w:val="000000"/>
          <w:kern w:val="0"/>
          <w:sz w:val="28"/>
          <w:szCs w:val="28"/>
          <w:lang w:val="en-US" w:eastAsia="zh-CN" w:bidi="ar"/>
        </w:rPr>
      </w:pPr>
    </w:p>
    <w:p w14:paraId="1FDBA466">
      <w:pPr>
        <w:numPr>
          <w:ilvl w:val="0"/>
          <w:numId w:val="2"/>
        </w:numPr>
        <w:rPr>
          <w:rFonts w:hint="default" w:ascii="Times New Roman" w:hAnsi="Times New Roman" w:cs="Times New Roman"/>
          <w:b/>
          <w:bCs/>
          <w:sz w:val="28"/>
          <w:szCs w:val="28"/>
          <w:lang w:val="en-GB"/>
        </w:rPr>
      </w:pPr>
      <w:r>
        <w:rPr>
          <w:rFonts w:hint="default" w:ascii="Times New Roman" w:hAnsi="Times New Roman" w:cs="Times New Roman"/>
          <w:b/>
          <w:bCs/>
          <w:sz w:val="28"/>
          <w:szCs w:val="28"/>
          <w:lang w:val="en-GB"/>
        </w:rPr>
        <w:t>Methodology</w:t>
      </w:r>
    </w:p>
    <w:p w14:paraId="23AA5B58">
      <w:pPr>
        <w:keepNext w:val="0"/>
        <w:keepLines w:val="0"/>
        <w:widowControl/>
        <w:suppressLineNumbers w:val="0"/>
        <w:spacing w:line="143" w:lineRule="atLeast"/>
        <w:jc w:val="both"/>
        <w:rPr>
          <w:rFonts w:hint="default" w:ascii="Times New Roman" w:hAnsi="Times New Roman" w:eastAsia="Calibri" w:cs="Times New Roman"/>
          <w:b/>
          <w:bCs/>
          <w:color w:val="000000"/>
          <w:sz w:val="28"/>
          <w:szCs w:val="28"/>
        </w:rPr>
      </w:pPr>
      <w:r>
        <w:rPr>
          <w:rFonts w:hint="default" w:ascii="Times New Roman" w:hAnsi="Times New Roman" w:eastAsia="Calibri" w:cs="Times New Roman"/>
          <w:b/>
          <w:bCs/>
          <w:color w:val="000000"/>
          <w:kern w:val="0"/>
          <w:sz w:val="28"/>
          <w:szCs w:val="28"/>
          <w:lang w:val="en-US" w:eastAsia="zh-CN" w:bidi="ar"/>
        </w:rPr>
        <w:t>2.1</w:t>
      </w:r>
      <w:r>
        <w:rPr>
          <w:rFonts w:hint="default" w:ascii="Times New Roman" w:hAnsi="Times New Roman" w:eastAsia="Calibri" w:cs="Times New Roman"/>
          <w:b/>
          <w:bCs/>
          <w:color w:val="000000"/>
          <w:kern w:val="0"/>
          <w:sz w:val="28"/>
          <w:szCs w:val="28"/>
          <w:lang w:val="en-GB" w:eastAsia="zh-CN" w:bidi="ar"/>
        </w:rPr>
        <w:t xml:space="preserve"> </w:t>
      </w:r>
      <w:r>
        <w:rPr>
          <w:rFonts w:hint="default" w:ascii="Times New Roman" w:hAnsi="Times New Roman" w:eastAsia="Calibri" w:cs="Times New Roman"/>
          <w:b/>
          <w:bCs/>
          <w:color w:val="000000"/>
          <w:kern w:val="0"/>
          <w:sz w:val="28"/>
          <w:szCs w:val="28"/>
          <w:lang w:val="en-US" w:eastAsia="zh-CN" w:bidi="ar"/>
        </w:rPr>
        <w:t>Platform Building and Chatbot Design: Operationalizing DDL-Scaffolding Theory</w:t>
      </w:r>
    </w:p>
    <w:p w14:paraId="7F7B5720">
      <w:pPr>
        <w:keepNext w:val="0"/>
        <w:keepLines w:val="0"/>
        <w:widowControl/>
        <w:suppressLineNumbers w:val="0"/>
        <w:spacing w:line="143" w:lineRule="atLeast"/>
        <w:ind w:firstLine="280" w:firstLineChars="100"/>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GB" w:eastAsia="zh-CN" w:bidi="ar"/>
        </w:rPr>
        <w:t>We</w:t>
      </w:r>
      <w:r>
        <w:rPr>
          <w:rFonts w:hint="default" w:ascii="Times New Roman" w:hAnsi="Times New Roman" w:eastAsia="Calibri" w:cs="Times New Roman"/>
          <w:color w:val="000000"/>
          <w:kern w:val="0"/>
          <w:sz w:val="28"/>
          <w:szCs w:val="28"/>
          <w:lang w:val="en-US" w:eastAsia="zh-CN" w:bidi="ar"/>
        </w:rPr>
        <w:t xml:space="preserve"> designed and deployed a purpose-built poetry writing platform (poetry.aitutor.ink) that transforms the theoretical framework established in our introduction into a living experimental environment. The web-based platform features a prompt-designed chatbot system with two critical design principles distinguished from commercial AI tools: Commercial AI tools typically position themselves as content generators—producing complete poems with a single prompt, effectively displacing the writer from the creative process. Through careful prompt engineering, we constrained the AI to function as a guide rather than ghostwriter, embodying three complementary pedagogical roles:</w:t>
      </w:r>
      <w:r>
        <w:rPr>
          <w:rFonts w:hint="default" w:ascii="Times New Roman" w:hAnsi="Times New Roman" w:eastAsia="Calibri" w:cs="Times New Roman"/>
          <w:color w:val="000000"/>
          <w:kern w:val="0"/>
          <w:sz w:val="28"/>
          <w:szCs w:val="28"/>
          <w:lang w:val="en-GB" w:eastAsia="zh-CN" w:bidi="ar"/>
        </w:rPr>
        <w:t xml:space="preserve"> a</w:t>
      </w:r>
      <w:r>
        <w:rPr>
          <w:rFonts w:hint="default" w:ascii="Times New Roman" w:hAnsi="Times New Roman" w:eastAsia="Calibri" w:cs="Times New Roman"/>
          <w:color w:val="000000"/>
          <w:kern w:val="0"/>
          <w:sz w:val="28"/>
          <w:szCs w:val="28"/>
          <w:lang w:val="en-US" w:eastAsia="zh-CN" w:bidi="ar"/>
        </w:rPr>
        <w:t xml:space="preserve"> writing coach</w:t>
      </w:r>
      <w:r>
        <w:rPr>
          <w:rFonts w:hint="default" w:ascii="Times New Roman" w:hAnsi="Times New Roman" w:eastAsia="Calibri" w:cs="Times New Roman"/>
          <w:color w:val="000000"/>
          <w:kern w:val="0"/>
          <w:sz w:val="28"/>
          <w:szCs w:val="28"/>
          <w:lang w:val="en-GB" w:eastAsia="zh-CN" w:bidi="ar"/>
        </w:rPr>
        <w:t>, a</w:t>
      </w:r>
      <w:r>
        <w:rPr>
          <w:rFonts w:hint="default" w:ascii="Times New Roman" w:hAnsi="Times New Roman" w:eastAsia="Calibri" w:cs="Times New Roman"/>
          <w:color w:val="000000"/>
          <w:kern w:val="0"/>
          <w:sz w:val="28"/>
          <w:szCs w:val="28"/>
          <w:lang w:val="en-US" w:eastAsia="zh-CN" w:bidi="ar"/>
        </w:rPr>
        <w:t xml:space="preserve"> creative collaborator</w:t>
      </w:r>
      <w:r>
        <w:rPr>
          <w:rFonts w:hint="default" w:ascii="Times New Roman" w:hAnsi="Times New Roman" w:eastAsia="Calibri" w:cs="Times New Roman"/>
          <w:color w:val="000000"/>
          <w:kern w:val="0"/>
          <w:sz w:val="28"/>
          <w:szCs w:val="28"/>
          <w:lang w:val="en-GB" w:eastAsia="zh-CN" w:bidi="ar"/>
        </w:rPr>
        <w:t xml:space="preserve"> and a</w:t>
      </w:r>
      <w:r>
        <w:rPr>
          <w:rFonts w:hint="default" w:ascii="Times New Roman" w:hAnsi="Times New Roman" w:eastAsia="Calibri" w:cs="Times New Roman"/>
          <w:color w:val="000000"/>
          <w:kern w:val="0"/>
          <w:sz w:val="28"/>
          <w:szCs w:val="28"/>
          <w:lang w:val="en-US" w:eastAsia="zh-CN" w:bidi="ar"/>
        </w:rPr>
        <w:t xml:space="preserve"> language resource</w:t>
      </w:r>
      <w:r>
        <w:rPr>
          <w:rFonts w:hint="default" w:ascii="Times New Roman" w:hAnsi="Times New Roman" w:eastAsia="Calibri" w:cs="Times New Roman"/>
          <w:color w:val="000000"/>
          <w:kern w:val="0"/>
          <w:sz w:val="28"/>
          <w:szCs w:val="28"/>
          <w:lang w:val="en-GB" w:eastAsia="zh-CN" w:bidi="ar"/>
        </w:rPr>
        <w:t xml:space="preserve">; </w:t>
      </w:r>
      <w:r>
        <w:rPr>
          <w:rFonts w:hint="default" w:ascii="Times New Roman" w:hAnsi="Times New Roman" w:eastAsia="Calibri" w:cs="Times New Roman"/>
          <w:color w:val="000000"/>
          <w:kern w:val="0"/>
          <w:sz w:val="28"/>
          <w:szCs w:val="28"/>
          <w:lang w:val="en-US" w:eastAsia="zh-CN" w:bidi="ar"/>
        </w:rPr>
        <w:t>Where commercial AI tools treat parameters as proprietary trade secrets, our platform exposes them as manipulable pedagog</w:t>
      </w:r>
      <w:r>
        <w:rPr>
          <w:rFonts w:hint="default" w:ascii="Times New Roman" w:hAnsi="Times New Roman" w:eastAsia="Calibri" w:cs="Times New Roman"/>
          <w:color w:val="000000"/>
          <w:kern w:val="0"/>
          <w:sz w:val="28"/>
          <w:szCs w:val="28"/>
          <w:lang w:val="en-GB" w:eastAsia="zh-CN" w:bidi="ar"/>
        </w:rPr>
        <w:t xml:space="preserve">y. </w:t>
      </w:r>
      <w:r>
        <w:rPr>
          <w:rFonts w:hint="default" w:ascii="Times New Roman" w:hAnsi="Times New Roman" w:eastAsia="Calibri" w:cs="Times New Roman"/>
          <w:color w:val="000000"/>
          <w:kern w:val="0"/>
          <w:sz w:val="28"/>
          <w:szCs w:val="28"/>
          <w:lang w:val="en-US" w:eastAsia="zh-CN" w:bidi="ar"/>
        </w:rPr>
        <w:t>We engineered the system to function as both learning environment and  research instrument, embedding multiple layers of observability</w:t>
      </w:r>
      <w:r>
        <w:rPr>
          <w:rFonts w:hint="default" w:ascii="Times New Roman" w:hAnsi="Times New Roman" w:eastAsia="Calibri" w:cs="Times New Roman"/>
          <w:color w:val="000000"/>
          <w:kern w:val="0"/>
          <w:sz w:val="28"/>
          <w:szCs w:val="28"/>
          <w:lang w:val="en-GB" w:eastAsia="zh-CN" w:bidi="ar"/>
        </w:rPr>
        <w:t xml:space="preserve">. </w:t>
      </w:r>
      <w:r>
        <w:rPr>
          <w:rFonts w:hint="default" w:ascii="Times New Roman" w:hAnsi="Times New Roman" w:eastAsia="Calibri" w:cs="Times New Roman"/>
          <w:color w:val="000000"/>
          <w:kern w:val="0"/>
          <w:sz w:val="28"/>
          <w:szCs w:val="28"/>
          <w:lang w:val="en-US" w:eastAsia="zh-CN" w:bidi="ar"/>
        </w:rPr>
        <w:t xml:space="preserve">This dual specialization—instructional prompt design married to parameter observability—creates a methodological </w:t>
      </w:r>
      <w:r>
        <w:rPr>
          <w:rFonts w:hint="default" w:ascii="Times New Roman" w:hAnsi="Times New Roman" w:eastAsia="Calibri" w:cs="Times New Roman"/>
          <w:color w:val="000000"/>
          <w:kern w:val="0"/>
          <w:sz w:val="28"/>
          <w:szCs w:val="28"/>
          <w:lang w:val="en-GB" w:eastAsia="zh-CN" w:bidi="ar"/>
        </w:rPr>
        <w:t>innovation</w:t>
      </w:r>
      <w:r>
        <w:rPr>
          <w:rFonts w:hint="default" w:ascii="Times New Roman" w:hAnsi="Times New Roman" w:eastAsia="Calibri" w:cs="Times New Roman"/>
          <w:color w:val="000000"/>
          <w:kern w:val="0"/>
          <w:sz w:val="28"/>
          <w:szCs w:val="28"/>
          <w:lang w:val="en-US" w:eastAsia="zh-CN" w:bidi="ar"/>
        </w:rPr>
        <w:t>: we can finally trace the causal pathways through which technical configurations translate into learner experiences, answering the how question that previous research left unresolved.</w:t>
      </w:r>
    </w:p>
    <w:p w14:paraId="1A425688">
      <w:pPr>
        <w:keepNext w:val="0"/>
        <w:keepLines w:val="0"/>
        <w:widowControl/>
        <w:suppressLineNumbers w:val="0"/>
        <w:spacing w:line="143" w:lineRule="atLeast"/>
        <w:ind w:firstLine="280" w:firstLineChars="100"/>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The platform was built using Lovable with OpenRouter API integration, enabling access to Claude Sonnet 4 as the underlying language model while maintaining full control over generation parameters.</w:t>
      </w:r>
    </w:p>
    <w:p w14:paraId="531B61D4">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p>
    <w:p w14:paraId="455AB534">
      <w:pPr>
        <w:keepNext w:val="0"/>
        <w:keepLines w:val="0"/>
        <w:widowControl/>
        <w:suppressLineNumbers w:val="0"/>
        <w:spacing w:line="143" w:lineRule="atLeast"/>
        <w:jc w:val="both"/>
        <w:rPr>
          <w:rFonts w:hint="default" w:ascii="Times New Roman" w:hAnsi="Times New Roman" w:eastAsia="Calibri" w:cs="Times New Roman"/>
          <w:b/>
          <w:bCs/>
          <w:color w:val="000000"/>
          <w:kern w:val="0"/>
          <w:sz w:val="28"/>
          <w:szCs w:val="28"/>
          <w:lang w:val="en-US" w:eastAsia="zh-CN" w:bidi="ar"/>
        </w:rPr>
      </w:pPr>
      <w:r>
        <w:rPr>
          <w:rFonts w:hint="default" w:ascii="Times New Roman" w:hAnsi="Times New Roman" w:eastAsia="Calibri" w:cs="Times New Roman"/>
          <w:b/>
          <w:bCs/>
          <w:color w:val="000000"/>
          <w:kern w:val="0"/>
          <w:sz w:val="28"/>
          <w:szCs w:val="28"/>
          <w:lang w:val="en-US" w:eastAsia="zh-CN" w:bidi="ar"/>
        </w:rPr>
        <w:t>Prompt Engineering</w:t>
      </w:r>
      <w:r>
        <w:rPr>
          <w:rFonts w:hint="default" w:ascii="Times New Roman" w:hAnsi="Times New Roman" w:eastAsia="Calibri" w:cs="Times New Roman"/>
          <w:b/>
          <w:bCs/>
          <w:color w:val="000000"/>
          <w:kern w:val="0"/>
          <w:sz w:val="28"/>
          <w:szCs w:val="28"/>
          <w:lang w:val="en-GB" w:eastAsia="zh-CN" w:bidi="ar"/>
        </w:rPr>
        <w:t xml:space="preserve"> and Parameter Configuration</w:t>
      </w:r>
    </w:p>
    <w:p w14:paraId="6FF940B5">
      <w:pPr>
        <w:keepNext w:val="0"/>
        <w:keepLines w:val="0"/>
        <w:widowControl/>
        <w:suppressLineNumbers w:val="0"/>
        <w:spacing w:line="143" w:lineRule="atLeast"/>
        <w:jc w:val="both"/>
        <w:rPr>
          <w:rFonts w:hint="default" w:ascii="Times New Roman" w:hAnsi="Times New Roman" w:eastAsia="Calibri" w:cs="Times New Roman"/>
          <w:b/>
          <w:bCs/>
          <w:color w:val="000000"/>
          <w:kern w:val="0"/>
          <w:sz w:val="28"/>
          <w:szCs w:val="28"/>
          <w:lang w:val="en-US" w:eastAsia="zh-CN" w:bidi="ar"/>
        </w:rPr>
      </w:pPr>
    </w:p>
    <w:p w14:paraId="4322DA04">
      <w:pPr>
        <w:keepNext w:val="0"/>
        <w:keepLines w:val="0"/>
        <w:widowControl/>
        <w:suppressLineNumbers w:val="0"/>
        <w:spacing w:line="143" w:lineRule="atLeast"/>
        <w:ind w:firstLine="280" w:firstLineChars="100"/>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GB" w:eastAsia="zh-CN" w:bidi="ar"/>
        </w:rPr>
        <w:t>W</w:t>
      </w:r>
      <w:r>
        <w:rPr>
          <w:rFonts w:hint="default" w:ascii="Times New Roman" w:hAnsi="Times New Roman" w:eastAsia="Calibri" w:cs="Times New Roman"/>
          <w:color w:val="000000"/>
          <w:kern w:val="0"/>
          <w:sz w:val="28"/>
          <w:szCs w:val="28"/>
          <w:lang w:val="en-US" w:eastAsia="zh-CN" w:bidi="ar"/>
        </w:rPr>
        <w:t>e crafted prompts that would govern AI behavior across chatrooms</w:t>
      </w:r>
      <w:r>
        <w:rPr>
          <w:rFonts w:hint="default" w:ascii="Times New Roman" w:hAnsi="Times New Roman" w:eastAsia="Calibri" w:cs="Times New Roman"/>
          <w:color w:val="000000"/>
          <w:kern w:val="0"/>
          <w:sz w:val="28"/>
          <w:szCs w:val="28"/>
          <w:lang w:val="en-GB" w:eastAsia="zh-CN" w:bidi="ar"/>
        </w:rPr>
        <w:t xml:space="preserve">, </w:t>
      </w:r>
      <w:r>
        <w:rPr>
          <w:rFonts w:hint="default" w:ascii="Times New Roman" w:hAnsi="Times New Roman" w:eastAsia="Calibri" w:cs="Times New Roman"/>
          <w:color w:val="000000"/>
          <w:kern w:val="0"/>
          <w:sz w:val="28"/>
          <w:szCs w:val="28"/>
          <w:lang w:val="en-US" w:eastAsia="zh-CN" w:bidi="ar"/>
        </w:rPr>
        <w:t>making it impossible to discern whether observed variations stem from how the AI is configured (parameters) or what it is instructed to do (prompts). By holding the prompts while manipulating parameters, we created a clean experimental contrast where differences in interaction patterns could be attributed to different scaffolding strategies under various parameter conditions.</w:t>
      </w:r>
    </w:p>
    <w:p w14:paraId="2FBA44C6">
      <w:pPr>
        <w:keepNext w:val="0"/>
        <w:keepLines w:val="0"/>
        <w:widowControl/>
        <w:suppressLineNumbers w:val="0"/>
        <w:spacing w:line="143" w:lineRule="atLeast"/>
        <w:ind w:firstLine="420" w:firstLineChars="150"/>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Our prompt defines the chatbot’s role as a poetry writing assistant for L2 learners (CEFR B1-B2 proficiency) and establishes response frameworks supporting all three interaction types:</w:t>
      </w:r>
    </w:p>
    <w:p w14:paraId="7AE3DB64">
      <w:pPr>
        <w:keepNext w:val="0"/>
        <w:keepLines w:val="0"/>
        <w:widowControl/>
        <w:suppressLineNumbers w:val="0"/>
        <w:spacing w:line="143" w:lineRule="atLeast"/>
        <w:jc w:val="both"/>
        <w:rPr>
          <w:rFonts w:hint="default" w:ascii="Times New Roman" w:hAnsi="Times New Roman" w:eastAsia="Calibri" w:cs="Times New Roman"/>
          <w:color w:val="000000"/>
          <w:sz w:val="28"/>
          <w:szCs w:val="28"/>
          <w:lang w:val="en-GB"/>
        </w:rPr>
      </w:pPr>
      <w:r>
        <w:rPr>
          <w:rFonts w:hint="default" w:ascii="Times New Roman" w:hAnsi="Times New Roman" w:eastAsia="Calibri" w:cs="Times New Roman"/>
          <w:b/>
          <w:bCs/>
          <w:color w:val="000000"/>
          <w:kern w:val="0"/>
          <w:sz w:val="28"/>
          <w:szCs w:val="28"/>
          <w:lang w:val="en-US" w:eastAsia="zh-CN" w:bidi="ar"/>
        </w:rPr>
        <w:t>Type A (Constraint Repair)</w:t>
      </w:r>
      <w:r>
        <w:rPr>
          <w:rFonts w:hint="default" w:ascii="Times New Roman" w:hAnsi="Times New Roman" w:eastAsia="Calibri" w:cs="Times New Roman"/>
          <w:color w:val="000000"/>
          <w:kern w:val="0"/>
          <w:sz w:val="28"/>
          <w:szCs w:val="28"/>
          <w:lang w:val="en-US" w:eastAsia="zh-CN" w:bidi="ar"/>
        </w:rPr>
        <w:t>: Diagnostic feedback on structural, linguistic, or poetic elements requiring attention</w:t>
      </w:r>
      <w:r>
        <w:rPr>
          <w:rFonts w:hint="default" w:ascii="Times New Roman" w:hAnsi="Times New Roman" w:eastAsia="Calibri" w:cs="Times New Roman"/>
          <w:color w:val="000000"/>
          <w:kern w:val="0"/>
          <w:sz w:val="28"/>
          <w:szCs w:val="28"/>
          <w:lang w:val="en-GB" w:eastAsia="zh-CN" w:bidi="ar"/>
        </w:rPr>
        <w:t>;</w:t>
      </w:r>
    </w:p>
    <w:p w14:paraId="48009A2B">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b/>
          <w:bCs/>
          <w:color w:val="000000"/>
          <w:kern w:val="0"/>
          <w:sz w:val="28"/>
          <w:szCs w:val="28"/>
          <w:lang w:val="en-US" w:eastAsia="zh-CN" w:bidi="ar"/>
        </w:rPr>
        <w:t>Type B (Exemplar Giving)</w:t>
      </w:r>
      <w:r>
        <w:rPr>
          <w:rFonts w:hint="default" w:ascii="Times New Roman" w:hAnsi="Times New Roman" w:eastAsia="Calibri" w:cs="Times New Roman"/>
          <w:color w:val="000000"/>
          <w:kern w:val="0"/>
          <w:sz w:val="28"/>
          <w:szCs w:val="28"/>
          <w:lang w:val="en-US" w:eastAsia="zh-CN" w:bidi="ar"/>
        </w:rPr>
        <w:t>: Model texts, phrase alternatives, and curated options for learner selection and adaptation</w:t>
      </w:r>
      <w:r>
        <w:rPr>
          <w:rFonts w:hint="default" w:ascii="Times New Roman" w:hAnsi="Times New Roman" w:eastAsia="Calibri" w:cs="Times New Roman"/>
          <w:color w:val="000000"/>
          <w:kern w:val="0"/>
          <w:sz w:val="28"/>
          <w:szCs w:val="28"/>
          <w:lang w:val="en-GB" w:eastAsia="zh-CN" w:bidi="ar"/>
        </w:rPr>
        <w:t>;</w:t>
      </w:r>
      <w:r>
        <w:rPr>
          <w:rFonts w:hint="default" w:ascii="Times New Roman" w:hAnsi="Times New Roman" w:eastAsia="Calibri" w:cs="Times New Roman"/>
          <w:color w:val="000000"/>
          <w:kern w:val="0"/>
          <w:sz w:val="28"/>
          <w:szCs w:val="28"/>
          <w:lang w:val="en-US" w:eastAsia="zh-CN" w:bidi="ar"/>
        </w:rPr>
        <w:t> </w:t>
      </w:r>
    </w:p>
    <w:p w14:paraId="727F2C25">
      <w:pPr>
        <w:keepNext w:val="0"/>
        <w:keepLines w:val="0"/>
        <w:widowControl/>
        <w:suppressLineNumbers w:val="0"/>
        <w:spacing w:line="143" w:lineRule="atLeast"/>
        <w:jc w:val="both"/>
        <w:rPr>
          <w:rFonts w:hint="default" w:ascii="Times New Roman" w:hAnsi="Times New Roman" w:eastAsia="Calibri" w:cs="Times New Roman"/>
          <w:color w:val="000000"/>
          <w:sz w:val="28"/>
          <w:szCs w:val="28"/>
          <w:lang w:val="en-GB"/>
        </w:rPr>
      </w:pPr>
      <w:r>
        <w:rPr>
          <w:rFonts w:hint="default" w:ascii="Times New Roman" w:hAnsi="Times New Roman" w:eastAsia="Calibri" w:cs="Times New Roman"/>
          <w:b/>
          <w:bCs/>
          <w:color w:val="000000"/>
          <w:kern w:val="0"/>
          <w:sz w:val="28"/>
          <w:szCs w:val="28"/>
          <w:lang w:val="en-US" w:eastAsia="zh-CN" w:bidi="ar"/>
        </w:rPr>
        <w:t>Type C (Surprise Harvest)</w:t>
      </w:r>
      <w:r>
        <w:rPr>
          <w:rFonts w:hint="default" w:ascii="Times New Roman" w:hAnsi="Times New Roman" w:eastAsia="Calibri" w:cs="Times New Roman"/>
          <w:color w:val="000000"/>
          <w:kern w:val="0"/>
          <w:sz w:val="28"/>
          <w:szCs w:val="28"/>
          <w:lang w:val="en-US" w:eastAsia="zh-CN" w:bidi="ar"/>
        </w:rPr>
        <w:t>: Creative suggestions, unexpected metaphors, and generative possibilities extending beyond learner’s initial ideas</w:t>
      </w:r>
      <w:r>
        <w:rPr>
          <w:rFonts w:hint="default" w:ascii="Times New Roman" w:hAnsi="Times New Roman" w:eastAsia="Calibri" w:cs="Times New Roman"/>
          <w:color w:val="000000"/>
          <w:kern w:val="0"/>
          <w:sz w:val="28"/>
          <w:szCs w:val="28"/>
          <w:lang w:val="en-GB" w:eastAsia="zh-CN" w:bidi="ar"/>
        </w:rPr>
        <w:t>.</w:t>
      </w:r>
    </w:p>
    <w:p w14:paraId="18D3B07F">
      <w:pPr>
        <w:keepNext w:val="0"/>
        <w:keepLines w:val="0"/>
        <w:widowControl/>
        <w:suppressLineNumbers w:val="0"/>
        <w:spacing w:line="143" w:lineRule="atLeast"/>
        <w:ind w:firstLine="280" w:firstLineChars="100"/>
        <w:jc w:val="both"/>
        <w:rPr>
          <w:rFonts w:hint="default" w:ascii="Calibri" w:hAnsi="Calibri" w:eastAsia="Calibri" w:cs="Calibri"/>
          <w:color w:val="000000"/>
          <w:sz w:val="24"/>
          <w:szCs w:val="24"/>
        </w:rPr>
      </w:pPr>
      <w:r>
        <w:rPr>
          <w:rFonts w:hint="default" w:ascii="Times New Roman" w:hAnsi="Times New Roman" w:eastAsia="Calibri" w:cs="Times New Roman"/>
          <w:color w:val="000000"/>
          <w:kern w:val="0"/>
          <w:sz w:val="28"/>
          <w:szCs w:val="28"/>
          <w:lang w:val="en-US" w:eastAsia="zh-CN" w:bidi="ar"/>
        </w:rPr>
        <w:t>The prompt establishes clear conversational boundaries—responses constrained to 40-80 words to prevent overwhelming learners—while cultivating an encouraging, culturally responsive voice that honors diverse creative perspectives. Rather than positioning the AI as an error-hunting corrector, the prompt frames it as a collaborative partner invested in the learner’s creative vision.</w:t>
      </w:r>
    </w:p>
    <w:p w14:paraId="6593F7DD">
      <w:pPr>
        <w:keepNext w:val="0"/>
        <w:keepLines w:val="0"/>
        <w:widowControl/>
        <w:suppressLineNumbers w:val="0"/>
        <w:spacing w:line="143" w:lineRule="atLeast"/>
        <w:ind w:firstLine="280" w:firstLineChars="100"/>
        <w:jc w:val="both"/>
        <w:rPr>
          <w:rFonts w:hint="default" w:ascii="Times New Roman" w:hAnsi="Times New Roman" w:eastAsia="Calibri" w:cs="Times New Roman"/>
          <w:color w:val="000000"/>
          <w:kern w:val="0"/>
          <w:sz w:val="28"/>
          <w:szCs w:val="28"/>
          <w:lang w:val="en-US" w:eastAsia="zh-CN" w:bidi="ar"/>
        </w:rPr>
      </w:pPr>
      <w:r>
        <w:rPr>
          <w:rFonts w:hint="default" w:ascii="Times New Roman" w:hAnsi="Times New Roman" w:eastAsia="Calibri" w:cs="Times New Roman"/>
          <w:color w:val="000000"/>
          <w:kern w:val="0"/>
          <w:sz w:val="28"/>
          <w:szCs w:val="28"/>
          <w:lang w:val="en-US" w:eastAsia="zh-CN" w:bidi="ar"/>
        </w:rPr>
        <w:t>The conceptual breakthrough enabling our investigation lies in reconceptualizing temperature and top-p not as obscure technical settings but as pedagogical design instruments—adjustable dials that educators can turn to calibrate scaffolding intensity:</w:t>
      </w:r>
    </w:p>
    <w:p w14:paraId="0FC4FD95">
      <w:pPr>
        <w:keepNext w:val="0"/>
        <w:keepLines w:val="0"/>
        <w:widowControl/>
        <w:suppressLineNumbers w:val="0"/>
        <w:spacing w:line="143" w:lineRule="atLeast"/>
        <w:jc w:val="both"/>
        <w:rPr>
          <w:rFonts w:hint="default" w:ascii="Times New Roman" w:hAnsi="Times New Roman" w:eastAsia="Calibri" w:cs="Times New Roman"/>
          <w:b/>
          <w:bCs/>
          <w:color w:val="000000"/>
          <w:sz w:val="28"/>
          <w:szCs w:val="28"/>
        </w:rPr>
      </w:pPr>
      <w:r>
        <w:rPr>
          <w:rFonts w:hint="default" w:ascii="Times New Roman" w:hAnsi="Times New Roman" w:eastAsia="Calibri" w:cs="Times New Roman"/>
          <w:b/>
          <w:bCs/>
          <w:color w:val="000000"/>
          <w:kern w:val="0"/>
          <w:sz w:val="28"/>
          <w:szCs w:val="28"/>
          <w:lang w:val="en-US" w:eastAsia="zh-CN" w:bidi="ar"/>
        </w:rPr>
        <w:t>Structured Configuration: The Steady Guide (Low Parameters)</w:t>
      </w:r>
    </w:p>
    <w:p w14:paraId="15FB095E">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Temperature: 0.3 | Top-p: 0.4</w:t>
      </w:r>
    </w:p>
    <w:p w14:paraId="2AA7B20C">
      <w:pPr>
        <w:keepNext w:val="0"/>
        <w:keepLines w:val="0"/>
        <w:widowControl/>
        <w:suppressLineNumbers w:val="0"/>
        <w:spacing w:line="143" w:lineRule="atLeast"/>
        <w:jc w:val="both"/>
        <w:rPr>
          <w:rFonts w:hint="default" w:ascii="Times New Roman" w:hAnsi="Times New Roman" w:eastAsia="Calibri" w:cs="Times New Roman"/>
          <w:color w:val="000000"/>
          <w:sz w:val="28"/>
          <w:szCs w:val="28"/>
          <w:lang w:val="en-GB"/>
        </w:rPr>
      </w:pPr>
      <w:r>
        <w:rPr>
          <w:rFonts w:hint="default" w:ascii="Times New Roman" w:hAnsi="Times New Roman" w:eastAsia="Calibri" w:cs="Times New Roman"/>
          <w:color w:val="000000"/>
          <w:kern w:val="0"/>
          <w:sz w:val="28"/>
          <w:szCs w:val="28"/>
          <w:lang w:val="en-US" w:eastAsia="zh-CN" w:bidi="ar"/>
        </w:rPr>
        <w:t>Technical function: Tightens the AI’s decision-making scope, constraining token selection to high-probability choices that mirror training data frequencies—producing predictable, corpus-typical outputs</w:t>
      </w:r>
      <w:r>
        <w:rPr>
          <w:rFonts w:hint="default" w:ascii="Times New Roman" w:hAnsi="Times New Roman" w:eastAsia="Calibri" w:cs="Times New Roman"/>
          <w:color w:val="000000"/>
          <w:kern w:val="0"/>
          <w:sz w:val="28"/>
          <w:szCs w:val="28"/>
          <w:lang w:val="en-GB" w:eastAsia="zh-CN" w:bidi="ar"/>
        </w:rPr>
        <w:t>.</w:t>
      </w:r>
    </w:p>
    <w:p w14:paraId="309F8A05">
      <w:pPr>
        <w:keepNext w:val="0"/>
        <w:keepLines w:val="0"/>
        <w:widowControl/>
        <w:suppressLineNumbers w:val="0"/>
        <w:spacing w:line="143" w:lineRule="atLeast"/>
        <w:jc w:val="both"/>
        <w:rPr>
          <w:rFonts w:hint="default" w:ascii="Times New Roman" w:hAnsi="Times New Roman" w:eastAsia="Calibri" w:cs="Times New Roman"/>
          <w:color w:val="000000"/>
          <w:sz w:val="28"/>
          <w:szCs w:val="28"/>
          <w:lang w:val="en-GB"/>
        </w:rPr>
      </w:pPr>
      <w:r>
        <w:rPr>
          <w:rFonts w:hint="default" w:ascii="Times New Roman" w:hAnsi="Times New Roman" w:eastAsia="Calibri" w:cs="Times New Roman"/>
          <w:color w:val="000000"/>
          <w:kern w:val="0"/>
          <w:sz w:val="28"/>
          <w:szCs w:val="28"/>
          <w:lang w:val="en-US" w:eastAsia="zh-CN" w:bidi="ar"/>
        </w:rPr>
        <w:t>DDL function: Transforms the AI into a proactive concordancer, surfacing linguistic patterns that learners would encounter through traditional corpus searches, but delivering them contextually and conversationally</w:t>
      </w:r>
      <w:r>
        <w:rPr>
          <w:rFonts w:hint="default" w:ascii="Times New Roman" w:hAnsi="Times New Roman" w:eastAsia="Calibri" w:cs="Times New Roman"/>
          <w:color w:val="000000"/>
          <w:kern w:val="0"/>
          <w:sz w:val="28"/>
          <w:szCs w:val="28"/>
          <w:lang w:val="en-GB" w:eastAsia="zh-CN" w:bidi="ar"/>
        </w:rPr>
        <w:t>.</w:t>
      </w:r>
    </w:p>
    <w:p w14:paraId="7579CF6D">
      <w:pPr>
        <w:keepNext w:val="0"/>
        <w:keepLines w:val="0"/>
        <w:widowControl/>
        <w:suppressLineNumbers w:val="0"/>
        <w:spacing w:line="143" w:lineRule="atLeast"/>
        <w:jc w:val="both"/>
        <w:rPr>
          <w:rFonts w:hint="default" w:ascii="Times New Roman" w:hAnsi="Times New Roman" w:eastAsia="Calibri" w:cs="Times New Roman"/>
          <w:color w:val="000000"/>
          <w:sz w:val="28"/>
          <w:szCs w:val="28"/>
          <w:lang w:val="en-GB"/>
        </w:rPr>
      </w:pPr>
      <w:r>
        <w:rPr>
          <w:rFonts w:hint="default" w:ascii="Times New Roman" w:hAnsi="Times New Roman" w:eastAsia="Calibri" w:cs="Times New Roman"/>
          <w:color w:val="000000"/>
          <w:kern w:val="0"/>
          <w:sz w:val="28"/>
          <w:szCs w:val="28"/>
          <w:lang w:val="en-US" w:eastAsia="zh-CN" w:bidi="ar"/>
        </w:rPr>
        <w:t>Scaffolding function: Generates a teaching style dominated by Type A normative corrections (“This line needs a stronger verb”) and Type B conventional exemplars (“You could try ‘whispers’ instead of ‘says’”), creating heavy scaffolding that reduces cognitive load but risks constraining creative autonomy</w:t>
      </w:r>
      <w:r>
        <w:rPr>
          <w:rFonts w:hint="default" w:ascii="Times New Roman" w:hAnsi="Times New Roman" w:eastAsia="Calibri" w:cs="Times New Roman"/>
          <w:color w:val="000000"/>
          <w:kern w:val="0"/>
          <w:sz w:val="28"/>
          <w:szCs w:val="28"/>
          <w:lang w:val="en-GB" w:eastAsia="zh-CN" w:bidi="ar"/>
        </w:rPr>
        <w:t>.</w:t>
      </w:r>
    </w:p>
    <w:p w14:paraId="0A3729F0">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Learner experience: Encounters an AI that behaves like a patient tutor—systematic, educational, reliably helpful, but potentially over-directive.</w:t>
      </w:r>
    </w:p>
    <w:p w14:paraId="6AB1F591">
      <w:pPr>
        <w:keepNext w:val="0"/>
        <w:keepLines w:val="0"/>
        <w:widowControl/>
        <w:suppressLineNumbers w:val="0"/>
        <w:spacing w:line="143" w:lineRule="atLeast"/>
        <w:jc w:val="both"/>
        <w:rPr>
          <w:rFonts w:hint="default" w:ascii="Times New Roman" w:hAnsi="Times New Roman" w:eastAsia="Calibri" w:cs="Times New Roman"/>
          <w:b/>
          <w:bCs/>
          <w:color w:val="000000"/>
          <w:sz w:val="28"/>
          <w:szCs w:val="28"/>
        </w:rPr>
      </w:pPr>
      <w:r>
        <w:rPr>
          <w:rFonts w:hint="default" w:ascii="Times New Roman" w:hAnsi="Times New Roman" w:eastAsia="Calibri" w:cs="Times New Roman"/>
          <w:b/>
          <w:bCs/>
          <w:color w:val="000000"/>
          <w:kern w:val="0"/>
          <w:sz w:val="28"/>
          <w:szCs w:val="28"/>
          <w:lang w:val="en-US" w:eastAsia="zh-CN" w:bidi="ar"/>
        </w:rPr>
        <w:t>Exploratory Configuration: The Creative Catalyst (High Parameters)</w:t>
      </w:r>
    </w:p>
    <w:p w14:paraId="18501FD5">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Temperature: 0.8 | Top-p: 0.9</w:t>
      </w:r>
    </w:p>
    <w:p w14:paraId="5A8F63F4">
      <w:pPr>
        <w:keepNext w:val="0"/>
        <w:keepLines w:val="0"/>
        <w:widowControl/>
        <w:suppressLineNumbers w:val="0"/>
        <w:spacing w:line="143" w:lineRule="atLeast"/>
        <w:jc w:val="both"/>
        <w:rPr>
          <w:rFonts w:hint="default" w:ascii="Times New Roman" w:hAnsi="Times New Roman" w:eastAsia="Calibri" w:cs="Times New Roman"/>
          <w:color w:val="000000"/>
          <w:sz w:val="28"/>
          <w:szCs w:val="28"/>
          <w:lang w:val="en-GB"/>
        </w:rPr>
      </w:pPr>
      <w:r>
        <w:rPr>
          <w:rFonts w:hint="default" w:ascii="Times New Roman" w:hAnsi="Times New Roman" w:eastAsia="Calibri" w:cs="Times New Roman"/>
          <w:color w:val="000000"/>
          <w:kern w:val="0"/>
          <w:sz w:val="28"/>
          <w:szCs w:val="28"/>
          <w:lang w:val="en-US" w:eastAsia="zh-CN" w:bidi="ar"/>
        </w:rPr>
        <w:t>Technical function: Loosens the AI’s generative constraints, sampling from broader, more diverse token distributions, enabling outputs that deviate creatively from corpus norms</w:t>
      </w:r>
      <w:r>
        <w:rPr>
          <w:rFonts w:hint="default" w:ascii="Times New Roman" w:hAnsi="Times New Roman" w:eastAsia="Calibri" w:cs="Times New Roman"/>
          <w:color w:val="000000"/>
          <w:kern w:val="0"/>
          <w:sz w:val="28"/>
          <w:szCs w:val="28"/>
          <w:lang w:val="en-GB" w:eastAsia="zh-CN" w:bidi="ar"/>
        </w:rPr>
        <w:t>.</w:t>
      </w:r>
    </w:p>
    <w:p w14:paraId="0BA39638">
      <w:pPr>
        <w:keepNext w:val="0"/>
        <w:keepLines w:val="0"/>
        <w:widowControl/>
        <w:suppressLineNumbers w:val="0"/>
        <w:spacing w:line="143" w:lineRule="atLeast"/>
        <w:jc w:val="both"/>
        <w:rPr>
          <w:rFonts w:hint="default" w:ascii="Times New Roman" w:hAnsi="Times New Roman" w:eastAsia="Calibri" w:cs="Times New Roman"/>
          <w:color w:val="000000"/>
          <w:sz w:val="28"/>
          <w:szCs w:val="28"/>
          <w:lang w:val="en-GB"/>
        </w:rPr>
      </w:pPr>
      <w:r>
        <w:rPr>
          <w:rFonts w:hint="default" w:ascii="Times New Roman" w:hAnsi="Times New Roman" w:eastAsia="Calibri" w:cs="Times New Roman"/>
          <w:color w:val="000000"/>
          <w:kern w:val="0"/>
          <w:sz w:val="28"/>
          <w:szCs w:val="28"/>
          <w:lang w:val="en-US" w:eastAsia="zh-CN" w:bidi="ar"/>
        </w:rPr>
        <w:t>DDL function: Elevates the AI beyond pattern retrieval into pattern extension—generating linguistic possibilities that transcend training data frequencies, a generative capability impossible in static corpus DDL</w:t>
      </w:r>
      <w:r>
        <w:rPr>
          <w:rFonts w:hint="default" w:ascii="Times New Roman" w:hAnsi="Times New Roman" w:eastAsia="Calibri" w:cs="Times New Roman"/>
          <w:color w:val="000000"/>
          <w:kern w:val="0"/>
          <w:sz w:val="28"/>
          <w:szCs w:val="28"/>
          <w:lang w:val="en-GB" w:eastAsia="zh-CN" w:bidi="ar"/>
        </w:rPr>
        <w:t>.</w:t>
      </w:r>
    </w:p>
    <w:p w14:paraId="2CE501FF">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Scaffolding function: Shifts the interaction ecology toward Type C exploratory divergence (“What if rain becomes hunger in your metaphor?”), providing light scaffolding that sparks creative expansion while demanding learners critically evaluate and selectively integrate surprising suggestions.</w:t>
      </w:r>
    </w:p>
    <w:p w14:paraId="5715A201">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Learner experience: Encounters an AI that behaves like an experimental collaborator—imaginative, sometimes unexpected, occasionally confusing, but potentially inspiring.</w:t>
      </w:r>
    </w:p>
    <w:p w14:paraId="30A5C545">
      <w:pPr>
        <w:keepNext w:val="0"/>
        <w:keepLines w:val="0"/>
        <w:widowControl/>
        <w:suppressLineNumbers w:val="0"/>
        <w:spacing w:line="143" w:lineRule="atLeast"/>
        <w:ind w:firstLine="280" w:firstLineChars="100"/>
        <w:jc w:val="both"/>
        <w:rPr>
          <w:rFonts w:hint="default" w:ascii="Times New Roman" w:hAnsi="Times New Roman" w:eastAsia="Calibri" w:cs="Times New Roman"/>
          <w:color w:val="000000"/>
          <w:kern w:val="0"/>
          <w:sz w:val="28"/>
          <w:szCs w:val="28"/>
          <w:lang w:val="en-US" w:eastAsia="zh-CN" w:bidi="ar"/>
        </w:rPr>
      </w:pPr>
      <w:r>
        <w:rPr>
          <w:rFonts w:hint="default" w:ascii="Times New Roman" w:hAnsi="Times New Roman" w:eastAsia="Calibri" w:cs="Times New Roman"/>
          <w:color w:val="000000"/>
          <w:kern w:val="0"/>
          <w:sz w:val="28"/>
          <w:szCs w:val="28"/>
          <w:lang w:val="en-US" w:eastAsia="zh-CN" w:bidi="ar"/>
        </w:rPr>
        <w:t>This parameter-interaction choreography reveals the mechanism through which AI can dynamically modulate its pedagogical presence—transitioning from structured tutor to exploratory partner simply by adjusting two numerical values. The how of dynamic DDL scaffolding, long theorized but never empirically demonstrated, becomes operationally tractable.</w:t>
      </w:r>
    </w:p>
    <w:p w14:paraId="1769FC0C">
      <w:pPr>
        <w:keepNext w:val="0"/>
        <w:keepLines w:val="0"/>
        <w:widowControl/>
        <w:suppressLineNumbers w:val="0"/>
        <w:spacing w:line="143" w:lineRule="atLeast"/>
        <w:jc w:val="left"/>
        <w:rPr>
          <w:rFonts w:hint="default" w:ascii="Times New Roman" w:hAnsi="Times New Roman" w:eastAsia="Calibri" w:cs="Times New Roman"/>
          <w:b/>
          <w:bCs/>
          <w:color w:val="000000"/>
          <w:sz w:val="28"/>
          <w:szCs w:val="28"/>
        </w:rPr>
      </w:pPr>
    </w:p>
    <w:p w14:paraId="0240DED4">
      <w:pPr>
        <w:keepNext w:val="0"/>
        <w:keepLines w:val="0"/>
        <w:widowControl/>
        <w:suppressLineNumbers w:val="0"/>
        <w:spacing w:line="143" w:lineRule="atLeast"/>
        <w:jc w:val="left"/>
        <w:rPr>
          <w:rFonts w:hint="default" w:ascii="Times New Roman" w:hAnsi="Times New Roman" w:eastAsia="Calibri" w:cs="Times New Roman"/>
          <w:b/>
          <w:bCs/>
          <w:color w:val="000000"/>
          <w:sz w:val="28"/>
          <w:szCs w:val="28"/>
        </w:rPr>
      </w:pPr>
      <w:r>
        <w:rPr>
          <w:rFonts w:hint="default" w:ascii="Times New Roman" w:hAnsi="Times New Roman" w:eastAsia="Calibri" w:cs="Times New Roman"/>
          <w:b/>
          <w:bCs/>
          <w:color w:val="000000"/>
          <w:kern w:val="0"/>
          <w:sz w:val="28"/>
          <w:szCs w:val="28"/>
          <w:lang w:val="en-GB" w:eastAsia="zh-CN" w:bidi="ar"/>
        </w:rPr>
        <w:t xml:space="preserve">2.2 </w:t>
      </w:r>
      <w:r>
        <w:rPr>
          <w:rFonts w:hint="default" w:ascii="Times New Roman" w:hAnsi="Times New Roman" w:eastAsia="Calibri" w:cs="Times New Roman"/>
          <w:b/>
          <w:bCs/>
          <w:color w:val="000000"/>
          <w:kern w:val="0"/>
          <w:sz w:val="28"/>
          <w:szCs w:val="28"/>
          <w:lang w:val="en-US" w:eastAsia="zh-CN" w:bidi="ar"/>
        </w:rPr>
        <w:t>Experimental Design: 2×2 Factorial Configuration</w:t>
      </w:r>
    </w:p>
    <w:p w14:paraId="689A9BF3">
      <w:pPr>
        <w:keepNext w:val="0"/>
        <w:keepLines w:val="0"/>
        <w:widowControl/>
        <w:suppressLineNumbers w:val="0"/>
        <w:spacing w:line="143" w:lineRule="atLeast"/>
        <w:ind w:firstLine="280" w:firstLineChars="100"/>
        <w:jc w:val="both"/>
        <w:rPr>
          <w:rFonts w:hint="default" w:ascii="Times New Roman" w:hAnsi="Times New Roman" w:eastAsia="Calibri" w:cs="Times New Roman"/>
          <w:color w:val="000000"/>
          <w:kern w:val="0"/>
          <w:sz w:val="28"/>
          <w:szCs w:val="28"/>
          <w:lang w:val="en-US" w:eastAsia="zh-CN" w:bidi="ar"/>
        </w:rPr>
      </w:pPr>
    </w:p>
    <w:p w14:paraId="411DAC2A">
      <w:pPr>
        <w:keepNext w:val="0"/>
        <w:keepLines w:val="0"/>
        <w:widowControl/>
        <w:suppressLineNumbers w:val="0"/>
        <w:spacing w:line="143" w:lineRule="atLeast"/>
        <w:ind w:firstLine="280" w:firstLineChars="100"/>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The study employed a 2×2 factorial design manipulating two independent variables:</w:t>
      </w:r>
    </w:p>
    <w:p w14:paraId="29350FF9">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1. Parameter Configuration (Between-subjects)</w:t>
      </w:r>
    </w:p>
    <w:p w14:paraId="7D4CC090">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Structured: Temperature 0.3, Top-p 0.4 (Rooms A &amp; B)</w:t>
      </w:r>
    </w:p>
    <w:p w14:paraId="3F3AF7FE">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Exploratory: Temperature 0.8, Top-p 0.9 (Rooms C &amp; D)</w:t>
      </w:r>
    </w:p>
    <w:p w14:paraId="3BF2AB24">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2. Awareness Condition (Between-subjects)</w:t>
      </w:r>
    </w:p>
    <w:p w14:paraId="7D76E658">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Aware: Participants informed about parameter manipulation and its potential effects (Rooms A &amp; C)</w:t>
      </w:r>
    </w:p>
    <w:p w14:paraId="77FCBDDF">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Unaware: No information provided about technical parameters (Rooms B &amp; D)</w:t>
      </w:r>
      <w:r>
        <w:rPr>
          <w:rFonts w:hint="default" w:ascii="Times New Roman" w:hAnsi="Times New Roman" w:eastAsia="Calibri" w:cs="Times New Roman"/>
          <w:color w:val="000000"/>
          <w:kern w:val="0"/>
          <w:sz w:val="28"/>
          <w:szCs w:val="28"/>
          <w:lang w:val="en-GB" w:eastAsia="zh-CN" w:bidi="ar"/>
        </w:rPr>
        <w:t xml:space="preserve">. They </w:t>
      </w:r>
      <w:r>
        <w:rPr>
          <w:rFonts w:hint="default" w:ascii="Times New Roman" w:hAnsi="Times New Roman" w:eastAsia="Calibri" w:cs="Times New Roman"/>
          <w:color w:val="000000"/>
          <w:kern w:val="0"/>
          <w:sz w:val="28"/>
          <w:szCs w:val="28"/>
          <w:lang w:val="en-US" w:eastAsia="zh-CN" w:bidi="ar"/>
        </w:rPr>
        <w:t>serve as primary controls for isolating genuine parameter effects uncontaminated by expectancy or demand characteristics.</w:t>
      </w:r>
    </w:p>
    <w:p w14:paraId="20B2D4C7">
      <w:pPr>
        <w:keepNext w:val="0"/>
        <w:keepLines w:val="0"/>
        <w:widowControl/>
        <w:suppressLineNumbers w:val="0"/>
        <w:spacing w:line="143" w:lineRule="atLeast"/>
        <w:ind w:firstLine="280" w:firstLineChars="100"/>
        <w:jc w:val="both"/>
        <w:rPr>
          <w:rFonts w:hint="default" w:ascii="Times New Roman" w:hAnsi="Times New Roman" w:eastAsia="Calibri" w:cs="Times New Roman"/>
          <w:color w:val="000000"/>
          <w:kern w:val="0"/>
          <w:sz w:val="28"/>
          <w:szCs w:val="28"/>
          <w:lang w:val="en-US" w:eastAsia="zh-CN" w:bidi="ar"/>
        </w:rPr>
      </w:pPr>
      <w:r>
        <w:rPr>
          <w:rFonts w:hint="default" w:ascii="Times New Roman" w:hAnsi="Times New Roman" w:eastAsia="Calibri" w:cs="Times New Roman"/>
          <w:color w:val="000000"/>
          <w:kern w:val="0"/>
          <w:sz w:val="28"/>
          <w:szCs w:val="28"/>
          <w:lang w:val="en-US" w:eastAsia="zh-CN" w:bidi="ar"/>
        </w:rPr>
        <w:t>This design enables examination of direct parameter effects (structured vs. exploratory) and metacognitive influences of parameter literacy (aware vs. unaware), addressing research questions about both technical mechanisms and learner perceptions.</w:t>
      </w:r>
    </w:p>
    <w:p w14:paraId="66478104">
      <w:pPr>
        <w:keepNext w:val="0"/>
        <w:keepLines w:val="0"/>
        <w:widowControl/>
        <w:suppressLineNumbers w:val="0"/>
        <w:spacing w:line="143" w:lineRule="atLeast"/>
        <w:ind w:firstLine="280" w:firstLineChars="100"/>
        <w:jc w:val="both"/>
        <w:rPr>
          <w:rFonts w:hint="default" w:ascii="Times New Roman" w:hAnsi="Times New Roman" w:eastAsia="Calibri" w:cs="Times New Roman"/>
          <w:color w:val="000000"/>
          <w:kern w:val="0"/>
          <w:sz w:val="28"/>
          <w:szCs w:val="28"/>
          <w:lang w:val="en-US" w:eastAsia="zh-CN" w:bidi="ar"/>
        </w:rPr>
      </w:pPr>
    </w:p>
    <w:p w14:paraId="21AF29D3">
      <w:pPr>
        <w:keepNext w:val="0"/>
        <w:keepLines w:val="0"/>
        <w:widowControl/>
        <w:suppressLineNumbers w:val="0"/>
        <w:spacing w:line="143" w:lineRule="atLeast"/>
        <w:jc w:val="both"/>
        <w:rPr>
          <w:rFonts w:hint="default" w:ascii="Times New Roman" w:hAnsi="Times New Roman" w:eastAsia="Calibri" w:cs="Times New Roman"/>
          <w:b/>
          <w:bCs/>
          <w:color w:val="000000"/>
          <w:sz w:val="28"/>
          <w:szCs w:val="28"/>
        </w:rPr>
      </w:pPr>
      <w:r>
        <w:rPr>
          <w:rFonts w:hint="default" w:ascii="Times New Roman" w:hAnsi="Times New Roman" w:eastAsia="Calibri" w:cs="Times New Roman"/>
          <w:b/>
          <w:bCs/>
          <w:color w:val="000000"/>
          <w:kern w:val="0"/>
          <w:sz w:val="28"/>
          <w:szCs w:val="28"/>
          <w:lang w:val="en-US" w:eastAsia="zh-CN" w:bidi="ar"/>
        </w:rPr>
        <w:t>Participants and Procedures: Orchestrating the Poetry Writing Experience</w:t>
      </w:r>
    </w:p>
    <w:p w14:paraId="3B0B6006">
      <w:pPr>
        <w:keepNext w:val="0"/>
        <w:keepLines w:val="0"/>
        <w:widowControl/>
        <w:suppressLineNumbers w:val="0"/>
        <w:spacing w:line="143" w:lineRule="atLeast"/>
        <w:ind w:firstLine="280" w:firstLineChars="100"/>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Twenty L2</w:t>
      </w:r>
      <w:r>
        <w:rPr>
          <w:rFonts w:hint="default" w:ascii="Times New Roman" w:hAnsi="Times New Roman" w:eastAsia="Calibri" w:cs="Times New Roman"/>
          <w:color w:val="000000"/>
          <w:kern w:val="0"/>
          <w:sz w:val="28"/>
          <w:szCs w:val="28"/>
          <w:lang w:val="en-GB" w:eastAsia="zh-CN" w:bidi="ar"/>
        </w:rPr>
        <w:t xml:space="preserve"> (10 for primary experiment)</w:t>
      </w:r>
      <w:r>
        <w:rPr>
          <w:rFonts w:hint="default" w:ascii="Times New Roman" w:hAnsi="Times New Roman" w:eastAsia="Calibri" w:cs="Times New Roman"/>
          <w:color w:val="000000"/>
          <w:kern w:val="0"/>
          <w:sz w:val="28"/>
          <w:szCs w:val="28"/>
          <w:lang w:val="en-US" w:eastAsia="zh-CN" w:bidi="ar"/>
        </w:rPr>
        <w:t xml:space="preserve"> English learners volunteered for this study, recruited from Hong Kong Baptist University’s undergraduate population through course announcements and digital posters. All participants met CEFR B1-B2 proficiency criteria—intermediate English users capable of expressing themselves creatively while still grappling with linguistic constraints that make scaffolding valuable. Their ages ranged from 18 to 3</w:t>
      </w:r>
      <w:r>
        <w:rPr>
          <w:rFonts w:hint="default" w:ascii="Times New Roman" w:hAnsi="Times New Roman" w:eastAsia="Calibri" w:cs="Times New Roman"/>
          <w:color w:val="000000"/>
          <w:kern w:val="0"/>
          <w:sz w:val="28"/>
          <w:szCs w:val="28"/>
          <w:lang w:val="en-GB" w:eastAsia="zh-CN" w:bidi="ar"/>
        </w:rPr>
        <w:t>2</w:t>
      </w:r>
      <w:r>
        <w:rPr>
          <w:rFonts w:hint="default" w:ascii="Times New Roman" w:hAnsi="Times New Roman" w:eastAsia="Calibri" w:cs="Times New Roman"/>
          <w:color w:val="000000"/>
          <w:kern w:val="0"/>
          <w:sz w:val="28"/>
          <w:szCs w:val="28"/>
          <w:lang w:val="en-US" w:eastAsia="zh-CN" w:bidi="ar"/>
        </w:rPr>
        <w:t>, with</w:t>
      </w:r>
      <w:r>
        <w:rPr>
          <w:rFonts w:hint="default" w:ascii="Times New Roman" w:hAnsi="Times New Roman" w:eastAsia="Calibri" w:cs="Times New Roman"/>
          <w:color w:val="000000"/>
          <w:kern w:val="0"/>
          <w:sz w:val="28"/>
          <w:szCs w:val="28"/>
          <w:lang w:val="en-GB" w:eastAsia="zh-CN" w:bidi="ar"/>
        </w:rPr>
        <w:t xml:space="preserve"> Indian, Thai,</w:t>
      </w:r>
      <w:r>
        <w:rPr>
          <w:rFonts w:hint="default" w:ascii="Times New Roman" w:hAnsi="Times New Roman" w:eastAsia="Calibri" w:cs="Times New Roman"/>
          <w:color w:val="000000"/>
          <w:kern w:val="0"/>
          <w:sz w:val="28"/>
          <w:szCs w:val="28"/>
          <w:lang w:val="en-US" w:eastAsia="zh-CN" w:bidi="ar"/>
        </w:rPr>
        <w:t xml:space="preserve"> </w:t>
      </w:r>
      <w:r>
        <w:rPr>
          <w:rFonts w:hint="default" w:ascii="Times New Roman" w:hAnsi="Times New Roman" w:eastAsia="Calibri" w:cs="Times New Roman"/>
          <w:color w:val="000000"/>
          <w:kern w:val="0"/>
          <w:sz w:val="28"/>
          <w:szCs w:val="28"/>
          <w:lang w:val="en-GB" w:eastAsia="zh-CN" w:bidi="ar"/>
        </w:rPr>
        <w:t xml:space="preserve">Mandarian and </w:t>
      </w:r>
      <w:r>
        <w:rPr>
          <w:rFonts w:hint="default" w:ascii="Times New Roman" w:hAnsi="Times New Roman" w:eastAsia="Calibri" w:cs="Times New Roman"/>
          <w:color w:val="000000"/>
          <w:kern w:val="0"/>
          <w:sz w:val="28"/>
          <w:szCs w:val="28"/>
          <w:lang w:val="en-US" w:eastAsia="zh-CN" w:bidi="ar"/>
        </w:rPr>
        <w:t>Cantonese L1 backgrounds reflecting Hong Kong’s linguistic landscape. Random</w:t>
      </w:r>
      <w:r>
        <w:rPr>
          <w:rFonts w:hint="default" w:ascii="Times New Roman" w:hAnsi="Times New Roman" w:eastAsia="Calibri" w:cs="Times New Roman"/>
          <w:color w:val="000000"/>
          <w:kern w:val="0"/>
          <w:sz w:val="28"/>
          <w:szCs w:val="28"/>
          <w:lang w:val="en-GB" w:eastAsia="zh-CN" w:bidi="ar"/>
        </w:rPr>
        <w:t xml:space="preserve">ly assigned </w:t>
      </w:r>
      <w:r>
        <w:rPr>
          <w:rFonts w:hint="default" w:ascii="Times New Roman" w:hAnsi="Times New Roman" w:eastAsia="Calibri" w:cs="Times New Roman"/>
          <w:color w:val="000000"/>
          <w:kern w:val="0"/>
          <w:sz w:val="28"/>
          <w:szCs w:val="28"/>
          <w:lang w:val="en-US" w:eastAsia="zh-CN" w:bidi="ar"/>
        </w:rPr>
        <w:t>participants to each experimental room, ensuring balanced representation across parameter conditions.</w:t>
      </w:r>
    </w:p>
    <w:p w14:paraId="1F5A402A">
      <w:pPr>
        <w:keepNext w:val="0"/>
        <w:keepLines w:val="0"/>
        <w:widowControl/>
        <w:suppressLineNumbers w:val="0"/>
        <w:spacing w:line="143" w:lineRule="atLeast"/>
        <w:ind w:firstLine="280" w:firstLineChars="100"/>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The research session unfolded as a carefully sequenced 75-minute experience designed to immerse participants in collaborative poetry writing while capturing multiple layers of data:</w:t>
      </w:r>
    </w:p>
    <w:p w14:paraId="272E1D88">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Phase 1: Platform Orientation (10 minutes) : Setting the Stage  </w:t>
      </w:r>
    </w:p>
    <w:p w14:paraId="1CCB6A2E">
      <w:pPr>
        <w:keepNext w:val="0"/>
        <w:keepLines w:val="0"/>
        <w:widowControl/>
        <w:suppressLineNumbers w:val="0"/>
        <w:spacing w:line="143" w:lineRule="atLeast"/>
        <w:ind w:firstLine="140" w:firstLineChars="50"/>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Participants logged into their assigned rooms, familiarized themselves with the chatbot interface</w:t>
      </w:r>
      <w:r>
        <w:rPr>
          <w:rFonts w:hint="default" w:ascii="Times New Roman" w:hAnsi="Times New Roman" w:eastAsia="Calibri" w:cs="Times New Roman"/>
          <w:color w:val="000000"/>
          <w:kern w:val="0"/>
          <w:sz w:val="28"/>
          <w:szCs w:val="28"/>
          <w:lang w:val="en-GB" w:eastAsia="zh-CN" w:bidi="ar"/>
        </w:rPr>
        <w:t xml:space="preserve">. </w:t>
      </w:r>
      <w:r>
        <w:rPr>
          <w:rFonts w:hint="default" w:ascii="Times New Roman" w:hAnsi="Times New Roman" w:eastAsia="Calibri" w:cs="Times New Roman"/>
          <w:color w:val="000000"/>
          <w:kern w:val="0"/>
          <w:sz w:val="28"/>
          <w:szCs w:val="28"/>
          <w:lang w:val="en-US" w:eastAsia="zh-CN" w:bidi="ar"/>
        </w:rPr>
        <w:t>This brief orientation established technical comfort before creative work began.</w:t>
      </w:r>
    </w:p>
    <w:p w14:paraId="41896C5E">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Phase 2: AI-Assisted Poetry Writing (35 minutes): The Creative Crucible</w:t>
      </w:r>
    </w:p>
    <w:p w14:paraId="55BB3C39">
      <w:pPr>
        <w:keepNext w:val="0"/>
        <w:keepLines w:val="0"/>
        <w:widowControl/>
        <w:suppressLineNumbers w:val="0"/>
        <w:spacing w:line="143" w:lineRule="atLeast"/>
        <w:ind w:firstLine="280" w:firstLineChars="100"/>
        <w:jc w:val="both"/>
        <w:rPr>
          <w:rFonts w:hint="default" w:ascii="Times New Roman" w:hAnsi="Times New Roman" w:eastAsia="Calibri" w:cs="Times New Roman"/>
          <w:color w:val="000000"/>
          <w:kern w:val="0"/>
          <w:sz w:val="28"/>
          <w:szCs w:val="28"/>
          <w:lang w:val="en-US" w:eastAsia="zh-CN" w:bidi="ar"/>
        </w:rPr>
      </w:pPr>
      <w:r>
        <w:rPr>
          <w:rFonts w:hint="default" w:ascii="Times New Roman" w:hAnsi="Times New Roman" w:eastAsia="Calibri" w:cs="Times New Roman"/>
          <w:color w:val="000000"/>
          <w:kern w:val="0"/>
          <w:sz w:val="28"/>
          <w:szCs w:val="28"/>
          <w:lang w:val="en-US" w:eastAsia="zh-CN" w:bidi="ar"/>
        </w:rPr>
        <w:t xml:space="preserve">Participants entered a focused creative space where they drafted, revised, and refined poems in conversation with their AI partner. </w:t>
      </w:r>
    </w:p>
    <w:p w14:paraId="16918E95">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Phase 3: In-class reflection template (15 minutes): Capturing Immediate Impressions</w:t>
      </w:r>
    </w:p>
    <w:p w14:paraId="2C0B3FA7">
      <w:pPr>
        <w:keepNext w:val="0"/>
        <w:keepLines w:val="0"/>
        <w:widowControl/>
        <w:suppressLineNumbers w:val="0"/>
        <w:spacing w:line="143" w:lineRule="atLeast"/>
        <w:ind w:firstLine="280" w:firstLineChars="100"/>
        <w:jc w:val="both"/>
        <w:rPr>
          <w:rFonts w:hint="default" w:ascii="Times New Roman" w:hAnsi="Times New Roman" w:eastAsia="Calibri" w:cs="Times New Roman"/>
          <w:color w:val="000000"/>
          <w:kern w:val="0"/>
          <w:sz w:val="28"/>
          <w:szCs w:val="28"/>
          <w:lang w:val="en-US" w:eastAsia="zh-CN" w:bidi="ar"/>
        </w:rPr>
      </w:pPr>
      <w:r>
        <w:rPr>
          <w:rFonts w:hint="default" w:ascii="Times New Roman" w:hAnsi="Times New Roman" w:eastAsia="Calibri" w:cs="Times New Roman"/>
          <w:color w:val="000000"/>
          <w:kern w:val="0"/>
          <w:sz w:val="28"/>
          <w:szCs w:val="28"/>
          <w:lang w:val="en-US" w:eastAsia="zh-CN" w:bidi="ar"/>
        </w:rPr>
        <w:t>While creative experiences remained vivid, participants responded to structured reflection probing authorship perception</w:t>
      </w:r>
      <w:r>
        <w:rPr>
          <w:rFonts w:hint="default" w:ascii="Times New Roman" w:hAnsi="Times New Roman" w:eastAsia="Calibri" w:cs="Times New Roman"/>
          <w:color w:val="000000"/>
          <w:kern w:val="0"/>
          <w:sz w:val="28"/>
          <w:szCs w:val="28"/>
          <w:lang w:val="en-GB" w:eastAsia="zh-CN" w:bidi="ar"/>
        </w:rPr>
        <w:t>,</w:t>
      </w:r>
      <w:r>
        <w:rPr>
          <w:rFonts w:hint="default" w:ascii="Times New Roman" w:hAnsi="Times New Roman" w:eastAsia="Calibri" w:cs="Times New Roman"/>
          <w:color w:val="000000"/>
          <w:kern w:val="0"/>
          <w:sz w:val="28"/>
          <w:szCs w:val="28"/>
          <w:lang w:val="en-US" w:eastAsia="zh-CN" w:bidi="ar"/>
        </w:rPr>
        <w:t xml:space="preserve"> creative satisfaction, and scaffolding experiences.</w:t>
      </w:r>
    </w:p>
    <w:p w14:paraId="1C4B0E87">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Phase 4: Panel Discussion (15 minutes): parameter observation and Meaning-Making</w:t>
      </w:r>
    </w:p>
    <w:p w14:paraId="6905B281">
      <w:pPr>
        <w:keepNext w:val="0"/>
        <w:keepLines w:val="0"/>
        <w:widowControl/>
        <w:suppressLineNumbers w:val="0"/>
        <w:spacing w:line="143" w:lineRule="atLeast"/>
        <w:ind w:firstLine="280" w:firstLineChars="100"/>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Participants sharing their insights on parameter effects and narrating their creative journeys in different parameter conditions. These discussions</w:t>
      </w:r>
      <w:r>
        <w:rPr>
          <w:rFonts w:hint="default" w:ascii="Times New Roman" w:hAnsi="Times New Roman" w:eastAsia="Calibri" w:cs="Times New Roman"/>
          <w:color w:val="000000"/>
          <w:kern w:val="0"/>
          <w:sz w:val="28"/>
          <w:szCs w:val="28"/>
          <w:lang w:val="en-GB" w:eastAsia="zh-CN" w:bidi="ar"/>
        </w:rPr>
        <w:t xml:space="preserve"> </w:t>
      </w:r>
      <w:r>
        <w:rPr>
          <w:rFonts w:hint="default" w:ascii="Times New Roman" w:hAnsi="Times New Roman" w:eastAsia="Calibri" w:cs="Times New Roman"/>
          <w:color w:val="000000"/>
          <w:kern w:val="0"/>
          <w:sz w:val="28"/>
          <w:szCs w:val="28"/>
          <w:lang w:val="en-US" w:eastAsia="zh-CN" w:bidi="ar"/>
        </w:rPr>
        <w:t>generated rich qualitative data as learners compared experiences, debated cross-room differences, AI’s role, and articulated insights about authorship and collaboration.</w:t>
      </w:r>
    </w:p>
    <w:p w14:paraId="3BF66882">
      <w:pPr>
        <w:keepNext w:val="0"/>
        <w:keepLines w:val="0"/>
        <w:widowControl/>
        <w:suppressLineNumbers w:val="0"/>
        <w:spacing w:line="143" w:lineRule="atLeast"/>
        <w:jc w:val="both"/>
        <w:rPr>
          <w:rFonts w:hint="default" w:ascii="Times New Roman" w:hAnsi="Times New Roman" w:eastAsia="Calibri" w:cs="Times New Roman"/>
          <w:b/>
          <w:bCs/>
          <w:color w:val="000000"/>
          <w:sz w:val="28"/>
          <w:szCs w:val="28"/>
        </w:rPr>
      </w:pPr>
      <w:r>
        <w:rPr>
          <w:rFonts w:hint="default" w:ascii="Times New Roman" w:hAnsi="Times New Roman" w:eastAsia="Calibri" w:cs="Times New Roman"/>
          <w:b/>
          <w:bCs/>
          <w:color w:val="000000"/>
          <w:kern w:val="0"/>
          <w:sz w:val="28"/>
          <w:szCs w:val="28"/>
          <w:lang w:val="en-US" w:eastAsia="zh-CN" w:bidi="ar"/>
        </w:rPr>
        <w:t>Ethical Safeguards and Transparency</w:t>
      </w:r>
    </w:p>
    <w:p w14:paraId="71CE3994">
      <w:pPr>
        <w:keepNext w:val="0"/>
        <w:keepLines w:val="0"/>
        <w:widowControl/>
        <w:suppressLineNumbers w:val="0"/>
        <w:spacing w:line="143" w:lineRule="atLeast"/>
        <w:ind w:firstLine="280" w:firstLineChars="100"/>
        <w:jc w:val="both"/>
        <w:rPr>
          <w:rFonts w:hint="default" w:ascii="Times New Roman" w:hAnsi="Times New Roman" w:eastAsia="Calibri" w:cs="Times New Roman"/>
          <w:color w:val="000000"/>
          <w:kern w:val="0"/>
          <w:sz w:val="28"/>
          <w:szCs w:val="28"/>
          <w:lang w:val="en-US" w:eastAsia="zh-CN" w:bidi="ar"/>
        </w:rPr>
      </w:pPr>
      <w:r>
        <w:rPr>
          <w:rFonts w:hint="default" w:ascii="Times New Roman" w:hAnsi="Times New Roman" w:eastAsia="Calibri" w:cs="Times New Roman"/>
          <w:color w:val="000000"/>
          <w:kern w:val="0"/>
          <w:sz w:val="28"/>
          <w:szCs w:val="28"/>
          <w:lang w:val="en-US" w:eastAsia="zh-CN" w:bidi="ar"/>
        </w:rPr>
        <w:t>All participants provided informed consent before engaging with the platform. Chat logs and personal identifiers were stored in separate encrypted databases following HKBU IRB protocols, with data retention and destruction procedures clearly communicated.</w:t>
      </w:r>
    </w:p>
    <w:p w14:paraId="14ED1EB0">
      <w:pPr>
        <w:keepNext w:val="0"/>
        <w:keepLines w:val="0"/>
        <w:widowControl/>
        <w:suppressLineNumbers w:val="0"/>
        <w:spacing w:line="143" w:lineRule="atLeast"/>
        <w:ind w:firstLine="280" w:firstLineChars="100"/>
        <w:jc w:val="both"/>
        <w:rPr>
          <w:rFonts w:hint="default" w:ascii="Times New Roman" w:hAnsi="Times New Roman" w:eastAsia="Calibri" w:cs="Times New Roman"/>
          <w:color w:val="000000"/>
          <w:kern w:val="0"/>
          <w:sz w:val="28"/>
          <w:szCs w:val="28"/>
          <w:lang w:val="en-US" w:eastAsia="zh-CN" w:bidi="ar"/>
        </w:rPr>
      </w:pPr>
    </w:p>
    <w:p w14:paraId="18A6BD99">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b/>
          <w:bCs/>
          <w:color w:val="000000"/>
          <w:kern w:val="0"/>
          <w:sz w:val="28"/>
          <w:szCs w:val="28"/>
          <w:lang w:val="en-US" w:eastAsia="zh-CN" w:bidi="ar"/>
        </w:rPr>
        <w:t>2.3 Data Collection and Analysis</w:t>
      </w:r>
    </w:p>
    <w:p w14:paraId="7FEAA654">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p>
    <w:p w14:paraId="199E2422">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b/>
          <w:bCs/>
          <w:color w:val="000000"/>
          <w:kern w:val="0"/>
          <w:sz w:val="28"/>
          <w:szCs w:val="28"/>
          <w:lang w:val="en-US" w:eastAsia="zh-CN" w:bidi="ar"/>
        </w:rPr>
        <w:t>Multi-Modal Data Sources</w:t>
      </w:r>
    </w:p>
    <w:p w14:paraId="1216F17A">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p>
    <w:p w14:paraId="2AFC82E4">
      <w:pPr>
        <w:keepNext w:val="0"/>
        <w:keepLines w:val="0"/>
        <w:widowControl/>
        <w:suppressLineNumbers w:val="0"/>
        <w:spacing w:line="143" w:lineRule="atLeast"/>
        <w:ind w:firstLine="280" w:firstLineChars="100"/>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Six complementary data sources captured the multi-dimensional impact of parameter-driven scaffolding:</w:t>
      </w:r>
    </w:p>
    <w:p w14:paraId="6189DE80">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p>
    <w:p w14:paraId="77EA68C1">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b/>
          <w:bCs/>
          <w:color w:val="000000"/>
          <w:kern w:val="0"/>
          <w:sz w:val="28"/>
          <w:szCs w:val="28"/>
          <w:lang w:val="en-US" w:eastAsia="zh-CN" w:bidi="ar"/>
        </w:rPr>
        <w:t>1. Complete Chat Logs</w:t>
      </w:r>
      <w:r>
        <w:rPr>
          <w:rFonts w:hint="default" w:ascii="Times New Roman" w:hAnsi="Times New Roman" w:eastAsia="Calibri" w:cs="Times New Roman"/>
          <w:color w:val="000000"/>
          <w:kern w:val="0"/>
          <w:sz w:val="28"/>
          <w:szCs w:val="28"/>
          <w:lang w:val="en-US" w:eastAsia="zh-CN" w:bidi="ar"/>
        </w:rPr>
        <w:t> </w:t>
      </w:r>
      <w:r>
        <w:rPr>
          <w:rFonts w:hint="default" w:ascii="Times New Roman" w:hAnsi="Times New Roman" w:eastAsia="Calibri" w:cs="Times New Roman"/>
          <w:color w:val="000000"/>
          <w:kern w:val="0"/>
          <w:sz w:val="28"/>
          <w:szCs w:val="28"/>
          <w:lang w:val="en-GB" w:eastAsia="zh-CN" w:bidi="ar"/>
        </w:rPr>
        <w:t xml:space="preserve">: </w:t>
      </w:r>
      <w:r>
        <w:rPr>
          <w:rFonts w:hint="default" w:ascii="Times New Roman" w:hAnsi="Times New Roman" w:eastAsia="Calibri" w:cs="Times New Roman"/>
          <w:color w:val="000000"/>
          <w:kern w:val="0"/>
          <w:sz w:val="28"/>
          <w:szCs w:val="28"/>
          <w:lang w:val="en-US" w:eastAsia="zh-CN" w:bidi="ar"/>
        </w:rPr>
        <w:t xml:space="preserve">All human-AI dialogues were automatically captured with comprehensive metadata including timestamps, parameter settings, token counts, and message sequences. </w:t>
      </w:r>
    </w:p>
    <w:p w14:paraId="58A59C5D">
      <w:pPr>
        <w:keepNext w:val="0"/>
        <w:keepLines w:val="0"/>
        <w:widowControl/>
        <w:suppressLineNumbers w:val="0"/>
        <w:spacing w:line="143" w:lineRule="atLeast"/>
        <w:jc w:val="both"/>
        <w:rPr>
          <w:rFonts w:hint="default" w:ascii="Times New Roman" w:hAnsi="Times New Roman" w:eastAsia="Calibri" w:cs="Times New Roman"/>
          <w:color w:val="000000"/>
          <w:sz w:val="28"/>
          <w:szCs w:val="28"/>
          <w:lang w:val="en-GB"/>
        </w:rPr>
      </w:pPr>
      <w:r>
        <w:rPr>
          <w:rFonts w:hint="default" w:ascii="Times New Roman" w:hAnsi="Times New Roman" w:eastAsia="Calibri" w:cs="Times New Roman"/>
          <w:b/>
          <w:bCs/>
          <w:color w:val="000000"/>
          <w:kern w:val="0"/>
          <w:sz w:val="28"/>
          <w:szCs w:val="28"/>
          <w:lang w:val="en-US" w:eastAsia="zh-CN" w:bidi="ar"/>
        </w:rPr>
        <w:t>2. Interaction Type Coding</w:t>
      </w:r>
      <w:r>
        <w:rPr>
          <w:rFonts w:hint="default" w:ascii="Times New Roman" w:hAnsi="Times New Roman" w:eastAsia="Calibri" w:cs="Times New Roman"/>
          <w:b/>
          <w:bCs/>
          <w:color w:val="000000"/>
          <w:kern w:val="0"/>
          <w:sz w:val="28"/>
          <w:szCs w:val="28"/>
          <w:lang w:val="en-GB" w:eastAsia="zh-CN" w:bidi="ar"/>
        </w:rPr>
        <w:t xml:space="preserve">: </w:t>
      </w:r>
      <w:r>
        <w:rPr>
          <w:rFonts w:hint="default" w:ascii="Times New Roman" w:hAnsi="Times New Roman" w:eastAsia="Calibri" w:cs="Times New Roman"/>
          <w:color w:val="000000"/>
          <w:kern w:val="0"/>
          <w:sz w:val="28"/>
          <w:szCs w:val="28"/>
          <w:lang w:val="en-US" w:eastAsia="zh-CN" w:bidi="ar"/>
        </w:rPr>
        <w:t>Each AI response was independently classified by two trained coders following an operational coding scheme distinguishing three interaction type</w:t>
      </w:r>
      <w:r>
        <w:rPr>
          <w:rFonts w:hint="default" w:ascii="Times New Roman" w:hAnsi="Times New Roman" w:eastAsia="Calibri" w:cs="Times New Roman"/>
          <w:color w:val="000000"/>
          <w:kern w:val="0"/>
          <w:sz w:val="28"/>
          <w:szCs w:val="28"/>
          <w:lang w:val="en-GB" w:eastAsia="zh-CN" w:bidi="ar"/>
        </w:rPr>
        <w:t>.</w:t>
      </w:r>
    </w:p>
    <w:p w14:paraId="7BB69AF2">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b/>
          <w:bCs/>
          <w:color w:val="000000"/>
          <w:kern w:val="0"/>
          <w:sz w:val="28"/>
          <w:szCs w:val="28"/>
          <w:lang w:val="en-US" w:eastAsia="zh-CN" w:bidi="ar"/>
        </w:rPr>
        <w:t>3. Poem Artifacts</w:t>
      </w:r>
      <w:r>
        <w:rPr>
          <w:rFonts w:hint="default" w:ascii="Times New Roman" w:hAnsi="Times New Roman" w:eastAsia="Calibri" w:cs="Times New Roman"/>
          <w:b/>
          <w:bCs/>
          <w:color w:val="000000"/>
          <w:kern w:val="0"/>
          <w:sz w:val="28"/>
          <w:szCs w:val="28"/>
          <w:lang w:val="en-GB" w:eastAsia="zh-CN" w:bidi="ar"/>
        </w:rPr>
        <w:t xml:space="preserve">: </w:t>
      </w:r>
      <w:r>
        <w:rPr>
          <w:rFonts w:hint="default" w:ascii="Times New Roman" w:hAnsi="Times New Roman" w:eastAsia="Calibri" w:cs="Times New Roman"/>
          <w:color w:val="000000"/>
          <w:kern w:val="0"/>
          <w:sz w:val="28"/>
          <w:szCs w:val="28"/>
          <w:lang w:val="en-US" w:eastAsia="zh-CN" w:bidi="ar"/>
        </w:rPr>
        <w:t>Final creative products were collected as tangible outcomes of scaffolded writing processes.</w:t>
      </w:r>
    </w:p>
    <w:p w14:paraId="49395787">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b/>
          <w:bCs/>
          <w:color w:val="000000"/>
          <w:kern w:val="0"/>
          <w:sz w:val="28"/>
          <w:szCs w:val="28"/>
          <w:lang w:val="en-US" w:eastAsia="zh-CN" w:bidi="ar"/>
        </w:rPr>
        <w:t>4. Reflection Templates</w:t>
      </w:r>
      <w:r>
        <w:rPr>
          <w:rFonts w:hint="default" w:ascii="Times New Roman" w:hAnsi="Times New Roman" w:eastAsia="Calibri" w:cs="Times New Roman"/>
          <w:b/>
          <w:bCs/>
          <w:color w:val="000000"/>
          <w:kern w:val="0"/>
          <w:sz w:val="28"/>
          <w:szCs w:val="28"/>
          <w:lang w:val="en-GB" w:eastAsia="zh-CN" w:bidi="ar"/>
        </w:rPr>
        <w:t xml:space="preserve">: </w:t>
      </w:r>
      <w:r>
        <w:rPr>
          <w:rFonts w:hint="default" w:ascii="Times New Roman" w:hAnsi="Times New Roman" w:eastAsia="Calibri" w:cs="Times New Roman"/>
          <w:color w:val="000000"/>
          <w:kern w:val="0"/>
          <w:sz w:val="28"/>
          <w:szCs w:val="28"/>
          <w:lang w:val="en-US" w:eastAsia="zh-CN" w:bidi="ar"/>
        </w:rPr>
        <w:t>Immediately following composition, participants completed structured reflection templates capturing five dimensions: (a) perceived authorship (b) creative satisfaction (c) most helpful interaction (d) open-ended AI role descriptions</w:t>
      </w:r>
      <w:r>
        <w:rPr>
          <w:rFonts w:hint="default" w:ascii="Times New Roman" w:hAnsi="Times New Roman" w:eastAsia="Calibri" w:cs="Times New Roman"/>
          <w:color w:val="000000"/>
          <w:kern w:val="0"/>
          <w:sz w:val="28"/>
          <w:szCs w:val="28"/>
          <w:lang w:val="en-GB" w:eastAsia="zh-CN" w:bidi="ar"/>
        </w:rPr>
        <w:t>,</w:t>
      </w:r>
      <w:r>
        <w:rPr>
          <w:rFonts w:hint="default" w:ascii="Times New Roman" w:hAnsi="Times New Roman" w:eastAsia="Calibri" w:cs="Times New Roman"/>
          <w:color w:val="000000"/>
          <w:kern w:val="0"/>
          <w:sz w:val="28"/>
          <w:szCs w:val="28"/>
          <w:lang w:val="en-US" w:eastAsia="zh-CN" w:bidi="ar"/>
        </w:rPr>
        <w:t xml:space="preserve"> and (e) preferences for future us</w:t>
      </w:r>
      <w:r>
        <w:rPr>
          <w:rFonts w:hint="default" w:ascii="Times New Roman" w:hAnsi="Times New Roman" w:eastAsia="Calibri" w:cs="Times New Roman"/>
          <w:color w:val="000000"/>
          <w:kern w:val="0"/>
          <w:sz w:val="28"/>
          <w:szCs w:val="28"/>
          <w:lang w:val="en-GB" w:eastAsia="zh-CN" w:bidi="ar"/>
        </w:rPr>
        <w:t>e</w:t>
      </w:r>
      <w:r>
        <w:rPr>
          <w:rFonts w:hint="default" w:ascii="Times New Roman" w:hAnsi="Times New Roman" w:eastAsia="Calibri" w:cs="Times New Roman"/>
          <w:color w:val="000000"/>
          <w:kern w:val="0"/>
          <w:sz w:val="28"/>
          <w:szCs w:val="28"/>
          <w:lang w:val="en-US" w:eastAsia="zh-CN" w:bidi="ar"/>
        </w:rPr>
        <w:t>.</w:t>
      </w:r>
    </w:p>
    <w:p w14:paraId="732247B0">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b/>
          <w:bCs/>
          <w:color w:val="000000"/>
          <w:kern w:val="0"/>
          <w:sz w:val="28"/>
          <w:szCs w:val="28"/>
          <w:lang w:val="en-US" w:eastAsia="zh-CN" w:bidi="ar"/>
        </w:rPr>
        <w:t>5. Panel Discussion Transcripts</w:t>
      </w:r>
      <w:r>
        <w:rPr>
          <w:rFonts w:hint="default" w:ascii="Times New Roman" w:hAnsi="Times New Roman" w:eastAsia="Calibri" w:cs="Times New Roman"/>
          <w:b/>
          <w:bCs/>
          <w:color w:val="000000"/>
          <w:kern w:val="0"/>
          <w:sz w:val="28"/>
          <w:szCs w:val="28"/>
          <w:lang w:val="en-GB" w:eastAsia="zh-CN" w:bidi="ar"/>
        </w:rPr>
        <w:t xml:space="preserve">: </w:t>
      </w:r>
      <w:r>
        <w:rPr>
          <w:rFonts w:hint="default" w:ascii="Times New Roman" w:hAnsi="Times New Roman" w:eastAsia="Calibri" w:cs="Times New Roman"/>
          <w:color w:val="000000"/>
          <w:kern w:val="0"/>
          <w:sz w:val="28"/>
          <w:szCs w:val="28"/>
          <w:lang w:val="en-US" w:eastAsia="zh-CN" w:bidi="ar"/>
        </w:rPr>
        <w:t>Discussions revealed shared cultural understandings, condition-specific themes, and spontaneous metacognitive reflections absent from individual templates.</w:t>
      </w:r>
    </w:p>
    <w:p w14:paraId="72338A61">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b/>
          <w:bCs/>
          <w:color w:val="000000"/>
          <w:kern w:val="0"/>
          <w:sz w:val="28"/>
          <w:szCs w:val="28"/>
          <w:lang w:val="en-US" w:eastAsia="zh-CN" w:bidi="ar"/>
        </w:rPr>
        <w:t>6. Platform Analytics</w:t>
      </w:r>
      <w:r>
        <w:rPr>
          <w:rFonts w:hint="default" w:ascii="Times New Roman" w:hAnsi="Times New Roman" w:eastAsia="Calibri" w:cs="Times New Roman"/>
          <w:b/>
          <w:bCs/>
          <w:color w:val="000000"/>
          <w:kern w:val="0"/>
          <w:sz w:val="28"/>
          <w:szCs w:val="28"/>
          <w:lang w:val="en-GB" w:eastAsia="zh-CN" w:bidi="ar"/>
        </w:rPr>
        <w:t xml:space="preserve">: </w:t>
      </w:r>
      <w:r>
        <w:rPr>
          <w:rFonts w:hint="default" w:ascii="Times New Roman" w:hAnsi="Times New Roman" w:eastAsia="Calibri" w:cs="Times New Roman"/>
          <w:color w:val="000000"/>
          <w:kern w:val="0"/>
          <w:sz w:val="28"/>
          <w:szCs w:val="28"/>
          <w:lang w:val="en-US" w:eastAsia="zh-CN" w:bidi="ar"/>
        </w:rPr>
        <w:t xml:space="preserve">Behavioral traces automatically logged by the system quantified engagement patterns: session duration, total messages exchanged, message initiation patterns (human-initiated vs. AI-initiated sequences), response latency (time between receiving AI response and sending next message), revision behaviors (editing previous inputs), and form selection distributions. </w:t>
      </w:r>
    </w:p>
    <w:p w14:paraId="3BC30FB1">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b/>
          <w:bCs/>
          <w:color w:val="000000"/>
          <w:kern w:val="0"/>
          <w:sz w:val="28"/>
          <w:szCs w:val="28"/>
          <w:lang w:val="en-US" w:eastAsia="zh-CN" w:bidi="ar"/>
        </w:rPr>
        <w:t>Quantitative Analysis</w:t>
      </w:r>
    </w:p>
    <w:p w14:paraId="09AF3690">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Three research questions guided statistical analyses:</w:t>
      </w:r>
    </w:p>
    <w:p w14:paraId="555338BB">
      <w:pPr>
        <w:keepNext w:val="0"/>
        <w:keepLines w:val="0"/>
        <w:widowControl/>
        <w:suppressLineNumbers w:val="0"/>
        <w:spacing w:line="143" w:lineRule="atLeast"/>
        <w:jc w:val="both"/>
        <w:rPr>
          <w:rFonts w:hint="default" w:ascii="Times New Roman" w:hAnsi="Times New Roman" w:eastAsia="Calibri" w:cs="Times New Roman"/>
          <w:b/>
          <w:bCs/>
          <w:color w:val="000000"/>
          <w:kern w:val="0"/>
          <w:sz w:val="28"/>
          <w:szCs w:val="28"/>
          <w:lang w:val="en-US" w:eastAsia="zh-CN" w:bidi="ar"/>
        </w:rPr>
      </w:pPr>
      <w:r>
        <w:rPr>
          <w:rFonts w:hint="default" w:ascii="Times New Roman" w:hAnsi="Times New Roman" w:eastAsia="Calibri" w:cs="Times New Roman"/>
          <w:b/>
          <w:bCs/>
          <w:color w:val="000000"/>
          <w:kern w:val="0"/>
          <w:sz w:val="28"/>
          <w:szCs w:val="28"/>
          <w:lang w:val="en-US" w:eastAsia="zh-CN" w:bidi="ar"/>
        </w:rPr>
        <w:t>RQ1: Do parameter configurations generate distinct interaction type profiles?</w:t>
      </w:r>
      <w:r>
        <w:rPr>
          <w:rFonts w:hint="default" w:ascii="Times New Roman" w:hAnsi="Times New Roman" w:eastAsia="Calibri" w:cs="Times New Roman"/>
          <w:color w:val="000000"/>
          <w:kern w:val="0"/>
          <w:sz w:val="28"/>
          <w:szCs w:val="28"/>
          <w:lang w:val="en-US" w:eastAsia="zh-CN" w:bidi="ar"/>
        </w:rPr>
        <w:t> — Chi-square tests compared Type A, B, and C distributions across structured vs. exploratory conditions, with Cramér's V measuring effect sizes.</w:t>
      </w:r>
    </w:p>
    <w:p w14:paraId="616D3CAA">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b/>
          <w:bCs/>
          <w:color w:val="000000"/>
          <w:kern w:val="0"/>
          <w:sz w:val="28"/>
          <w:szCs w:val="28"/>
          <w:lang w:val="en-US" w:eastAsia="zh-CN" w:bidi="ar"/>
        </w:rPr>
        <w:t>RQ2: How do interaction type profiles relate to authorship perception and creative satisfaction?</w:t>
      </w:r>
      <w:r>
        <w:rPr>
          <w:rFonts w:hint="default" w:ascii="Times New Roman" w:hAnsi="Times New Roman" w:eastAsia="Calibri" w:cs="Times New Roman"/>
          <w:color w:val="000000"/>
          <w:kern w:val="0"/>
          <w:sz w:val="28"/>
          <w:szCs w:val="28"/>
          <w:lang w:val="en-US" w:eastAsia="zh-CN" w:bidi="ar"/>
        </w:rPr>
        <w:t> — Pearson correlations examined relationships between each interaction type</w:t>
      </w:r>
      <w:r>
        <w:rPr>
          <w:rFonts w:hint="default" w:ascii="Times New Roman" w:hAnsi="Times New Roman" w:eastAsia="Calibri" w:cs="Times New Roman"/>
          <w:color w:val="000000"/>
          <w:kern w:val="0"/>
          <w:sz w:val="28"/>
          <w:szCs w:val="28"/>
          <w:lang w:val="en-GB" w:eastAsia="zh-CN" w:bidi="ar"/>
        </w:rPr>
        <w:t>’</w:t>
      </w:r>
      <w:r>
        <w:rPr>
          <w:rFonts w:hint="default" w:ascii="Times New Roman" w:hAnsi="Times New Roman" w:eastAsia="Calibri" w:cs="Times New Roman"/>
          <w:color w:val="000000"/>
          <w:kern w:val="0"/>
          <w:sz w:val="28"/>
          <w:szCs w:val="28"/>
          <w:lang w:val="en-US" w:eastAsia="zh-CN" w:bidi="ar"/>
        </w:rPr>
        <w:t>s frequency (percentage of total AI responses) and outcome measures.</w:t>
      </w:r>
    </w:p>
    <w:p w14:paraId="60384BEA">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b/>
          <w:bCs/>
          <w:color w:val="000000"/>
          <w:kern w:val="0"/>
          <w:sz w:val="28"/>
          <w:szCs w:val="28"/>
          <w:lang w:val="en-US" w:eastAsia="zh-CN" w:bidi="ar"/>
        </w:rPr>
        <w:t>RQ3: Does awareness of parameter settings moderate parameter-driven effects?</w:t>
      </w:r>
      <w:r>
        <w:rPr>
          <w:rFonts w:hint="default" w:ascii="Times New Roman" w:hAnsi="Times New Roman" w:eastAsia="Calibri" w:cs="Times New Roman"/>
          <w:color w:val="000000"/>
          <w:kern w:val="0"/>
          <w:sz w:val="28"/>
          <w:szCs w:val="28"/>
          <w:lang w:val="en-US" w:eastAsia="zh-CN" w:bidi="ar"/>
        </w:rPr>
        <w:t> — Two-way ANOVA with parameter configuration (structured/exploratory) and awareness (aware/unaware) as independent variables tested main effects and interactions on authorship and satisfaction.</w:t>
      </w:r>
    </w:p>
    <w:p w14:paraId="5ECE1C85">
      <w:pPr>
        <w:keepNext w:val="0"/>
        <w:keepLines w:val="0"/>
        <w:widowControl/>
        <w:suppressLineNumbers w:val="0"/>
        <w:spacing w:line="143" w:lineRule="atLeast"/>
        <w:ind w:firstLine="280" w:firstLineChars="100"/>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All statistical analyses used α = .05 significance threshold with effect sizes (Cohen</w:t>
      </w:r>
      <w:r>
        <w:rPr>
          <w:rFonts w:hint="default" w:ascii="Times New Roman" w:hAnsi="Times New Roman" w:eastAsia="Calibri" w:cs="Times New Roman"/>
          <w:color w:val="000000"/>
          <w:kern w:val="0"/>
          <w:sz w:val="28"/>
          <w:szCs w:val="28"/>
          <w:lang w:val="en-GB" w:eastAsia="zh-CN" w:bidi="ar"/>
        </w:rPr>
        <w:t>’</w:t>
      </w:r>
      <w:r>
        <w:rPr>
          <w:rFonts w:hint="default" w:ascii="Times New Roman" w:hAnsi="Times New Roman" w:eastAsia="Calibri" w:cs="Times New Roman"/>
          <w:color w:val="000000"/>
          <w:kern w:val="0"/>
          <w:sz w:val="28"/>
          <w:szCs w:val="28"/>
          <w:lang w:val="en-US" w:eastAsia="zh-CN" w:bidi="ar"/>
        </w:rPr>
        <w:t>s d, Cramér</w:t>
      </w:r>
      <w:r>
        <w:rPr>
          <w:rFonts w:hint="default" w:ascii="Times New Roman" w:hAnsi="Times New Roman" w:eastAsia="Calibri" w:cs="Times New Roman"/>
          <w:color w:val="000000"/>
          <w:kern w:val="0"/>
          <w:sz w:val="28"/>
          <w:szCs w:val="28"/>
          <w:lang w:val="en-GB" w:eastAsia="zh-CN" w:bidi="ar"/>
        </w:rPr>
        <w:t>’</w:t>
      </w:r>
      <w:r>
        <w:rPr>
          <w:rFonts w:hint="default" w:ascii="Times New Roman" w:hAnsi="Times New Roman" w:eastAsia="Calibri" w:cs="Times New Roman"/>
          <w:color w:val="000000"/>
          <w:kern w:val="0"/>
          <w:sz w:val="28"/>
          <w:szCs w:val="28"/>
          <w:lang w:val="en-US" w:eastAsia="zh-CN" w:bidi="ar"/>
        </w:rPr>
        <w:t>s V, η²) reported following APA standards. Statistical assumptions (normality, homogeneity of variance) were verified before parametric testing.</w:t>
      </w:r>
    </w:p>
    <w:p w14:paraId="378E2053">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b/>
          <w:bCs/>
          <w:color w:val="000000"/>
          <w:kern w:val="0"/>
          <w:sz w:val="28"/>
          <w:szCs w:val="28"/>
          <w:lang w:val="en-US" w:eastAsia="zh-CN" w:bidi="ar"/>
        </w:rPr>
        <w:t>Qualitative Analysis</w:t>
      </w:r>
    </w:p>
    <w:p w14:paraId="52EE955E">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Three complementary analytical traditions examined different facets of scaffolded creative processes:</w:t>
      </w:r>
    </w:p>
    <w:p w14:paraId="7E91B20B">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b/>
          <w:bCs/>
          <w:color w:val="000000"/>
          <w:kern w:val="0"/>
          <w:sz w:val="28"/>
          <w:szCs w:val="28"/>
          <w:lang w:val="en-US" w:eastAsia="zh-CN" w:bidi="ar"/>
        </w:rPr>
        <w:t>Conversation Analysis</w:t>
      </w:r>
      <w:r>
        <w:rPr>
          <w:rFonts w:hint="default" w:ascii="Times New Roman" w:hAnsi="Times New Roman" w:eastAsia="Calibri" w:cs="Times New Roman"/>
          <w:color w:val="000000"/>
          <w:kern w:val="0"/>
          <w:sz w:val="28"/>
          <w:szCs w:val="28"/>
          <w:lang w:val="en-US" w:eastAsia="zh-CN" w:bidi="ar"/>
        </w:rPr>
        <w:t> (Jefferson, 2004) — Turn-by-turn examination of chat transcripts identified repair sequences (how learners responded to AI suggestions), uptake patterns (active transformation vs. passive acceptance), and scaffolding trajectories (whether support increased, decreased, or remained stable across sessions). This micro-level analysis revealed the procedural mechanisms through which parameters shape interaction dynamics.</w:t>
      </w:r>
    </w:p>
    <w:p w14:paraId="6A32D21B">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b/>
          <w:bCs/>
          <w:color w:val="000000"/>
          <w:kern w:val="0"/>
          <w:sz w:val="28"/>
          <w:szCs w:val="28"/>
          <w:lang w:val="en-US" w:eastAsia="zh-CN" w:bidi="ar"/>
        </w:rPr>
        <w:t>Thematic Analysis</w:t>
      </w:r>
      <w:r>
        <w:rPr>
          <w:rFonts w:hint="default" w:ascii="Times New Roman" w:hAnsi="Times New Roman" w:eastAsia="Calibri" w:cs="Times New Roman"/>
          <w:color w:val="000000"/>
          <w:kern w:val="0"/>
          <w:sz w:val="28"/>
          <w:szCs w:val="28"/>
          <w:lang w:val="en-US" w:eastAsia="zh-CN" w:bidi="ar"/>
        </w:rPr>
        <w:t xml:space="preserve"> (Braun &amp; Clarke, 2006) — Recursive inductive coding of reflection templates and discussion transcripts identified condition-specific themes. Initial open coding generated descriptive labels; focused coding grouped related codes into coherent themes; theoretical coding connected themes to DDL-scaffolding concepts. </w:t>
      </w:r>
    </w:p>
    <w:p w14:paraId="304AE3EC">
      <w:pPr>
        <w:keepNext w:val="0"/>
        <w:keepLines w:val="0"/>
        <w:widowControl/>
        <w:suppressLineNumbers w:val="0"/>
        <w:spacing w:line="143" w:lineRule="atLeast"/>
        <w:jc w:val="both"/>
        <w:rPr>
          <w:rFonts w:hint="default" w:ascii="Times New Roman" w:hAnsi="Times New Roman" w:cs="Times New Roman"/>
          <w:b/>
          <w:bCs/>
          <w:sz w:val="28"/>
          <w:szCs w:val="28"/>
          <w:lang w:val="en-GB"/>
        </w:rPr>
      </w:pPr>
      <w:r>
        <w:rPr>
          <w:rFonts w:hint="default" w:ascii="Times New Roman" w:hAnsi="Times New Roman" w:eastAsia="Calibri" w:cs="Times New Roman"/>
          <w:b/>
          <w:bCs/>
          <w:color w:val="000000"/>
          <w:kern w:val="0"/>
          <w:sz w:val="28"/>
          <w:szCs w:val="28"/>
          <w:lang w:val="en-US" w:eastAsia="zh-CN" w:bidi="ar"/>
        </w:rPr>
        <w:t>Discourse Analysis</w:t>
      </w:r>
      <w:r>
        <w:rPr>
          <w:rFonts w:hint="default" w:ascii="Times New Roman" w:hAnsi="Times New Roman" w:eastAsia="Calibri" w:cs="Times New Roman"/>
          <w:color w:val="000000"/>
          <w:kern w:val="0"/>
          <w:sz w:val="28"/>
          <w:szCs w:val="28"/>
          <w:lang w:val="en-US" w:eastAsia="zh-CN" w:bidi="ar"/>
        </w:rPr>
        <w:t> — Examination of spontaneous participant characterizations during panel discussions revealed identity positioning (selector vs. co-creator) aligned with parameter conditions. Analysis attended to metaphors</w:t>
      </w:r>
      <w:r>
        <w:rPr>
          <w:rFonts w:hint="default" w:ascii="Times New Roman" w:hAnsi="Times New Roman" w:eastAsia="Calibri" w:cs="Times New Roman"/>
          <w:color w:val="000000"/>
          <w:kern w:val="0"/>
          <w:sz w:val="28"/>
          <w:szCs w:val="28"/>
          <w:lang w:val="en-GB" w:eastAsia="zh-CN" w:bidi="ar"/>
        </w:rPr>
        <w:t xml:space="preserve">, </w:t>
      </w:r>
      <w:r>
        <w:rPr>
          <w:rFonts w:hint="default" w:ascii="Times New Roman" w:hAnsi="Times New Roman" w:eastAsia="Calibri" w:cs="Times New Roman"/>
          <w:color w:val="000000"/>
          <w:kern w:val="0"/>
          <w:sz w:val="28"/>
          <w:szCs w:val="28"/>
          <w:lang w:val="en-US" w:eastAsia="zh-CN" w:bidi="ar"/>
        </w:rPr>
        <w:t>agency attributions</w:t>
      </w:r>
      <w:r>
        <w:rPr>
          <w:rFonts w:hint="default" w:ascii="Times New Roman" w:hAnsi="Times New Roman" w:eastAsia="Calibri" w:cs="Times New Roman"/>
          <w:color w:val="000000"/>
          <w:kern w:val="0"/>
          <w:sz w:val="28"/>
          <w:szCs w:val="28"/>
          <w:lang w:val="en-GB" w:eastAsia="zh-CN" w:bidi="ar"/>
        </w:rPr>
        <w:t>,</w:t>
      </w:r>
      <w:r>
        <w:rPr>
          <w:rFonts w:hint="default" w:ascii="Times New Roman" w:hAnsi="Times New Roman" w:eastAsia="Calibri" w:cs="Times New Roman"/>
          <w:color w:val="000000"/>
          <w:kern w:val="0"/>
          <w:sz w:val="28"/>
          <w:szCs w:val="28"/>
          <w:lang w:val="en-US" w:eastAsia="zh-CN" w:bidi="ar"/>
        </w:rPr>
        <w:t xml:space="preserve"> and evaluative stance.</w:t>
      </w:r>
    </w:p>
    <w:p w14:paraId="37A9AE33">
      <w:pPr>
        <w:keepNext w:val="0"/>
        <w:keepLines w:val="0"/>
        <w:widowControl/>
        <w:suppressLineNumbers w:val="0"/>
        <w:spacing w:line="143" w:lineRule="atLeast"/>
        <w:ind w:firstLine="560" w:firstLineChars="200"/>
        <w:jc w:val="both"/>
        <w:rPr>
          <w:rFonts w:hint="default" w:ascii="Times New Roman" w:hAnsi="Times New Roman" w:eastAsia="Calibri" w:cs="Times New Roman"/>
          <w:b w:val="0"/>
          <w:bCs w:val="0"/>
          <w:color w:val="000000"/>
          <w:kern w:val="0"/>
          <w:sz w:val="28"/>
          <w:szCs w:val="28"/>
          <w:lang w:val="en-US" w:eastAsia="zh-CN" w:bidi="ar"/>
        </w:rPr>
      </w:pPr>
    </w:p>
    <w:p w14:paraId="0721E3CB">
      <w:pPr>
        <w:numPr>
          <w:ilvl w:val="0"/>
          <w:numId w:val="2"/>
        </w:numPr>
        <w:ind w:left="0" w:leftChars="0" w:firstLine="0" w:firstLineChars="0"/>
        <w:jc w:val="both"/>
        <w:rPr>
          <w:rFonts w:hint="default" w:ascii="Times New Roman" w:hAnsi="Times New Roman" w:eastAsia="Calibri" w:cs="Times New Roman"/>
          <w:b/>
          <w:bCs/>
          <w:color w:val="000000"/>
          <w:sz w:val="28"/>
          <w:szCs w:val="28"/>
          <w:lang w:val="en-US" w:eastAsia="zh-CN"/>
        </w:rPr>
      </w:pPr>
      <w:r>
        <w:rPr>
          <w:rFonts w:hint="eastAsia" w:ascii="Times New Roman" w:hAnsi="Times New Roman" w:eastAsia="Calibri" w:cs="Times New Roman"/>
          <w:b/>
          <w:bCs/>
          <w:color w:val="000000"/>
          <w:sz w:val="28"/>
          <w:szCs w:val="28"/>
          <w:lang w:val="en-US" w:eastAsia="zh-CN"/>
        </w:rPr>
        <w:t>Findings</w:t>
      </w:r>
    </w:p>
    <w:p w14:paraId="07F9CE0D">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r>
        <w:rPr>
          <w:rFonts w:hint="eastAsia" w:ascii="Times New Roman" w:hAnsi="Times New Roman" w:eastAsia="Calibri" w:cs="Times New Roman"/>
          <w:b/>
          <w:bCs/>
          <w:color w:val="000000"/>
          <w:sz w:val="28"/>
          <w:szCs w:val="28"/>
          <w:lang w:val="en-US" w:eastAsia="zh-CN"/>
        </w:rPr>
        <w:t xml:space="preserve">3.1 </w:t>
      </w:r>
      <w:r>
        <w:rPr>
          <w:rFonts w:hint="default" w:ascii="Times New Roman" w:hAnsi="Times New Roman" w:eastAsia="Calibri" w:cs="Times New Roman"/>
          <w:b/>
          <w:bCs/>
          <w:color w:val="000000"/>
          <w:kern w:val="0"/>
          <w:sz w:val="28"/>
          <w:szCs w:val="28"/>
          <w:lang w:val="en-US" w:eastAsia="zh-CN" w:bidi="ar"/>
        </w:rPr>
        <w:t>parameter Configuration as Dynamic DDL Scaffolding</w:t>
      </w:r>
    </w:p>
    <w:p w14:paraId="710FD9DA">
      <w:pPr>
        <w:keepNext w:val="0"/>
        <w:keepLines w:val="0"/>
        <w:widowControl/>
        <w:suppressLineNumbers w:val="0"/>
        <w:spacing w:line="143" w:lineRule="atLeast"/>
        <w:ind w:firstLine="560" w:firstLineChars="200"/>
        <w:jc w:val="both"/>
        <w:rPr>
          <w:rFonts w:hint="default" w:ascii="Times New Roman" w:hAnsi="Times New Roman" w:eastAsia="Calibri" w:cs="Times New Roman"/>
          <w:color w:val="000000"/>
          <w:kern w:val="0"/>
          <w:sz w:val="28"/>
          <w:szCs w:val="28"/>
          <w:lang w:val="en-US" w:eastAsia="zh-CN" w:bidi="ar"/>
        </w:rPr>
      </w:pPr>
      <w:r>
        <w:rPr>
          <w:rFonts w:hint="default" w:ascii="Times New Roman" w:hAnsi="Times New Roman" w:eastAsia="Calibri" w:cs="Times New Roman"/>
          <w:color w:val="000000"/>
          <w:kern w:val="0"/>
          <w:sz w:val="28"/>
          <w:szCs w:val="28"/>
          <w:lang w:val="en-US" w:eastAsia="zh-CN" w:bidi="ar"/>
        </w:rPr>
        <w:t xml:space="preserve">This section presents findings from Session 1 with 10 participants (20 total recruited, data collection ongoing) distributed across four experimental rooms. Analysis integrates multiple data sources: complete chat logs from </w:t>
      </w:r>
      <w:r>
        <w:rPr>
          <w:rFonts w:hint="eastAsia" w:ascii="Times New Roman" w:hAnsi="Times New Roman" w:eastAsia="Calibri" w:cs="Times New Roman"/>
          <w:color w:val="000000"/>
          <w:kern w:val="0"/>
          <w:sz w:val="28"/>
          <w:szCs w:val="28"/>
          <w:lang w:val="en-US" w:eastAsia="zh-CN" w:bidi="ar"/>
        </w:rPr>
        <w:t>3</w:t>
      </w:r>
      <w:r>
        <w:rPr>
          <w:rFonts w:hint="default" w:ascii="Times New Roman" w:hAnsi="Times New Roman" w:eastAsia="Calibri" w:cs="Times New Roman"/>
          <w:color w:val="000000"/>
          <w:kern w:val="0"/>
          <w:sz w:val="28"/>
          <w:szCs w:val="28"/>
          <w:lang w:val="en-US" w:eastAsia="zh-CN" w:bidi="ar"/>
        </w:rPr>
        <w:t xml:space="preserve">5-minute poetry writing sessions, coded interaction type distributions, </w:t>
      </w:r>
      <w:r>
        <w:rPr>
          <w:rFonts w:hint="eastAsia" w:ascii="Times New Roman" w:hAnsi="Times New Roman" w:eastAsia="Calibri" w:cs="Times New Roman"/>
          <w:color w:val="000000"/>
          <w:kern w:val="0"/>
          <w:sz w:val="28"/>
          <w:szCs w:val="28"/>
          <w:lang w:val="en-US" w:eastAsia="zh-CN" w:bidi="ar"/>
        </w:rPr>
        <w:t>15</w:t>
      </w:r>
      <w:r>
        <w:rPr>
          <w:rFonts w:hint="default" w:ascii="Times New Roman" w:hAnsi="Times New Roman" w:eastAsia="Calibri" w:cs="Times New Roman"/>
          <w:color w:val="000000"/>
          <w:kern w:val="0"/>
          <w:sz w:val="28"/>
          <w:szCs w:val="28"/>
          <w:lang w:val="en-US" w:eastAsia="zh-CN" w:bidi="ar"/>
        </w:rPr>
        <w:t xml:space="preserve">-minute panel discussion transcripts, structured reflection journals, and session feedback </w:t>
      </w:r>
      <w:r>
        <w:rPr>
          <w:rFonts w:hint="eastAsia" w:ascii="Times New Roman" w:hAnsi="Times New Roman" w:eastAsia="Calibri" w:cs="Times New Roman"/>
          <w:color w:val="000000"/>
          <w:kern w:val="0"/>
          <w:sz w:val="28"/>
          <w:szCs w:val="28"/>
          <w:lang w:val="en-US" w:eastAsia="zh-CN" w:bidi="ar"/>
        </w:rPr>
        <w:t>templates</w:t>
      </w:r>
      <w:r>
        <w:rPr>
          <w:rFonts w:hint="default" w:ascii="Times New Roman" w:hAnsi="Times New Roman" w:eastAsia="Calibri" w:cs="Times New Roman"/>
          <w:color w:val="000000"/>
          <w:kern w:val="0"/>
          <w:sz w:val="28"/>
          <w:szCs w:val="28"/>
          <w:lang w:val="en-US" w:eastAsia="zh-CN" w:bidi="ar"/>
        </w:rPr>
        <w:t xml:space="preserve"> from participants. Findings directly address the three research questions established in our introduction while demonstrating </w:t>
      </w:r>
      <w:r>
        <w:rPr>
          <w:rFonts w:hint="default" w:ascii="Times New Roman" w:hAnsi="Times New Roman" w:eastAsia="Calibri" w:cs="Times New Roman"/>
          <w:i/>
          <w:iCs/>
          <w:color w:val="000000"/>
          <w:kern w:val="0"/>
          <w:sz w:val="28"/>
          <w:szCs w:val="28"/>
          <w:lang w:val="en-US" w:eastAsia="zh-CN" w:bidi="ar"/>
        </w:rPr>
        <w:t>how</w:t>
      </w:r>
      <w:r>
        <w:rPr>
          <w:rFonts w:hint="default" w:ascii="Times New Roman" w:hAnsi="Times New Roman" w:eastAsia="Calibri" w:cs="Times New Roman"/>
          <w:b/>
          <w:bCs/>
          <w:color w:val="000000"/>
          <w:kern w:val="0"/>
          <w:sz w:val="28"/>
          <w:szCs w:val="28"/>
          <w:lang w:val="en-US" w:eastAsia="zh-CN" w:bidi="ar"/>
        </w:rPr>
        <w:t xml:space="preserve"> parameter manipulation enables </w:t>
      </w:r>
      <w:r>
        <w:rPr>
          <w:rFonts w:hint="default" w:ascii="Times New Roman" w:hAnsi="Times New Roman" w:eastAsia="Calibri" w:cs="Times New Roman"/>
          <w:i/>
          <w:iCs/>
          <w:color w:val="000000"/>
          <w:kern w:val="0"/>
          <w:sz w:val="28"/>
          <w:szCs w:val="28"/>
          <w:lang w:val="en-US" w:eastAsia="zh-CN" w:bidi="ar"/>
        </w:rPr>
        <w:t>dynamic</w:t>
      </w:r>
      <w:r>
        <w:rPr>
          <w:rFonts w:hint="eastAsia" w:ascii="Times New Roman" w:hAnsi="Times New Roman" w:eastAsia="Calibri" w:cs="Times New Roman"/>
          <w:i/>
          <w:iCs/>
          <w:color w:val="000000"/>
          <w:kern w:val="0"/>
          <w:sz w:val="28"/>
          <w:szCs w:val="28"/>
          <w:lang w:val="en-US" w:eastAsia="zh-CN" w:bidi="ar"/>
        </w:rPr>
        <w:t xml:space="preserve"> </w:t>
      </w:r>
      <w:r>
        <w:rPr>
          <w:rFonts w:hint="default" w:ascii="Times New Roman" w:hAnsi="Times New Roman" w:eastAsia="Calibri" w:cs="Times New Roman"/>
          <w:b/>
          <w:bCs/>
          <w:color w:val="000000"/>
          <w:kern w:val="0"/>
          <w:sz w:val="28"/>
          <w:szCs w:val="28"/>
          <w:lang w:val="en-US" w:eastAsia="zh-CN" w:bidi="ar"/>
        </w:rPr>
        <w:t>DDL scaffoldin</w:t>
      </w:r>
      <w:r>
        <w:rPr>
          <w:rFonts w:hint="eastAsia" w:ascii="Times New Roman" w:hAnsi="Times New Roman" w:eastAsia="Calibri" w:cs="Times New Roman"/>
          <w:b/>
          <w:bCs/>
          <w:color w:val="000000"/>
          <w:kern w:val="0"/>
          <w:sz w:val="28"/>
          <w:szCs w:val="28"/>
          <w:lang w:val="en-US" w:eastAsia="zh-CN" w:bidi="ar"/>
        </w:rPr>
        <w:t xml:space="preserve">g </w:t>
      </w:r>
      <w:r>
        <w:rPr>
          <w:rFonts w:hint="default" w:ascii="Times New Roman" w:hAnsi="Times New Roman" w:eastAsia="Calibri" w:cs="Times New Roman"/>
          <w:color w:val="000000"/>
          <w:kern w:val="0"/>
          <w:sz w:val="28"/>
          <w:szCs w:val="28"/>
          <w:lang w:val="en-US" w:eastAsia="zh-CN" w:bidi="ar"/>
        </w:rPr>
        <w:t>in AI-assisted L2 creative writing.</w:t>
      </w:r>
    </w:p>
    <w:p w14:paraId="1908D81A">
      <w:pPr>
        <w:keepNext w:val="0"/>
        <w:keepLines w:val="0"/>
        <w:widowControl/>
        <w:suppressLineNumbers w:val="0"/>
        <w:spacing w:line="143" w:lineRule="atLeast"/>
        <w:ind w:firstLine="560" w:firstLineChars="200"/>
        <w:jc w:val="both"/>
        <w:rPr>
          <w:rFonts w:hint="default" w:ascii="Times New Roman" w:hAnsi="Times New Roman" w:eastAsia="Calibri" w:cs="Times New Roman"/>
          <w:color w:val="000000"/>
          <w:kern w:val="0"/>
          <w:sz w:val="28"/>
          <w:szCs w:val="28"/>
          <w:lang w:val="en-US" w:eastAsia="zh-CN" w:bidi="ar"/>
        </w:rPr>
      </w:pPr>
    </w:p>
    <w:p w14:paraId="02C50F43">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b/>
          <w:bCs/>
          <w:color w:val="000000"/>
          <w:kern w:val="0"/>
          <w:sz w:val="28"/>
          <w:szCs w:val="28"/>
          <w:lang w:val="en-US" w:eastAsia="zh-CN" w:bidi="ar"/>
        </w:rPr>
        <w:t xml:space="preserve"> RQ1: How Do Parameter Configurations Shape Interaction Type Distributions?</w:t>
      </w:r>
    </w:p>
    <w:p w14:paraId="0C4421B5">
      <w:pPr>
        <w:keepNext w:val="0"/>
        <w:keepLines w:val="0"/>
        <w:widowControl/>
        <w:suppressLineNumbers w:val="0"/>
        <w:spacing w:line="143" w:lineRule="atLeast"/>
        <w:jc w:val="both"/>
        <w:rPr>
          <w:rFonts w:hint="default" w:ascii="Times New Roman" w:hAnsi="Times New Roman" w:eastAsia="Calibri" w:cs="Times New Roman"/>
          <w:b/>
          <w:bCs/>
          <w:color w:val="000000"/>
          <w:kern w:val="0"/>
          <w:sz w:val="28"/>
          <w:szCs w:val="28"/>
          <w:lang w:val="en-US" w:eastAsia="zh-CN" w:bidi="ar"/>
        </w:rPr>
      </w:pPr>
    </w:p>
    <w:p w14:paraId="3B1BC292">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b/>
          <w:bCs/>
          <w:color w:val="000000"/>
          <w:kern w:val="0"/>
          <w:sz w:val="28"/>
          <w:szCs w:val="28"/>
          <w:lang w:val="en-US" w:eastAsia="zh-CN" w:bidi="ar"/>
        </w:rPr>
        <w:t>Finding 1.1: Seven-Fold Type C Frequency Difference Validates Parameter-Scaffolding Mechanism</w:t>
      </w:r>
    </w:p>
    <w:p w14:paraId="7DF187A8">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p>
    <w:p w14:paraId="19633A83">
      <w:pPr>
        <w:keepNext w:val="0"/>
        <w:keepLines w:val="0"/>
        <w:widowControl/>
        <w:suppressLineNumbers w:val="0"/>
        <w:spacing w:line="143" w:lineRule="atLeast"/>
        <w:ind w:firstLine="560" w:firstLineChars="200"/>
        <w:jc w:val="both"/>
        <w:rPr>
          <w:rFonts w:hint="default"/>
          <w:lang w:val="en-US"/>
        </w:rPr>
      </w:pPr>
      <w:r>
        <w:rPr>
          <w:rFonts w:hint="default" w:ascii="Times New Roman" w:hAnsi="Times New Roman" w:eastAsia="Calibri" w:cs="Times New Roman"/>
          <w:color w:val="000000"/>
          <w:kern w:val="0"/>
          <w:sz w:val="28"/>
          <w:szCs w:val="28"/>
          <w:lang w:val="en-US" w:eastAsia="zh-CN" w:bidi="ar"/>
        </w:rPr>
        <w:t>Systematic coding of AI responses across all chat logs (N=approximately 500 message exchanges) revealed dramatic distributional differences in interaction types between parameter conditions:</w:t>
      </w:r>
      <w:r>
        <w:rPr>
          <w:rFonts w:hint="eastAsia" w:ascii="Times New Roman" w:hAnsi="Times New Roman" w:eastAsia="Calibri" w:cs="Times New Roman"/>
          <w:color w:val="000000"/>
          <w:kern w:val="0"/>
          <w:sz w:val="28"/>
          <w:szCs w:val="28"/>
          <w:lang w:val="en-US" w:eastAsia="zh-CN" w:bidi="ar"/>
        </w:rPr>
        <w:t xml:space="preserve"> </w:t>
      </w:r>
      <w:r>
        <w:drawing>
          <wp:inline distT="0" distB="0" distL="114300" distR="114300">
            <wp:extent cx="5261610" cy="3242310"/>
            <wp:effectExtent l="0" t="0" r="5715" b="571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4"/>
                    <a:stretch>
                      <a:fillRect/>
                    </a:stretch>
                  </pic:blipFill>
                  <pic:spPr>
                    <a:xfrm>
                      <a:off x="0" y="0"/>
                      <a:ext cx="5261610" cy="3242310"/>
                    </a:xfrm>
                    <a:prstGeom prst="rect">
                      <a:avLst/>
                    </a:prstGeom>
                    <a:noFill/>
                    <a:ln>
                      <a:noFill/>
                    </a:ln>
                  </pic:spPr>
                </pic:pic>
              </a:graphicData>
            </a:graphic>
          </wp:inline>
        </w:drawing>
      </w:r>
    </w:p>
    <w:p w14:paraId="40F3CF5A">
      <w:pPr>
        <w:keepNext w:val="0"/>
        <w:keepLines w:val="0"/>
        <w:widowControl/>
        <w:suppressLineNumbers w:val="0"/>
        <w:spacing w:line="143" w:lineRule="atLeast"/>
        <w:ind w:firstLine="560" w:firstLineChars="200"/>
        <w:jc w:val="both"/>
        <w:rPr>
          <w:rFonts w:hint="default" w:ascii="Times New Roman" w:hAnsi="Times New Roman" w:eastAsia="Calibri" w:cs="Times New Roman"/>
          <w:b w:val="0"/>
          <w:bCs w:val="0"/>
          <w:color w:val="000000"/>
          <w:sz w:val="28"/>
          <w:szCs w:val="28"/>
        </w:rPr>
      </w:pPr>
      <w:r>
        <w:rPr>
          <w:rFonts w:hint="default" w:ascii="Times New Roman" w:hAnsi="Times New Roman" w:eastAsia="Calibri" w:cs="Times New Roman"/>
          <w:b w:val="0"/>
          <w:bCs w:val="0"/>
          <w:color w:val="000000"/>
          <w:kern w:val="0"/>
          <w:sz w:val="28"/>
          <w:szCs w:val="28"/>
          <w:lang w:val="en-US" w:eastAsia="zh-CN" w:bidi="ar"/>
        </w:rPr>
        <w:t xml:space="preserve">Chi-square analysis (preliminary): χ² = 24.3, </w:t>
      </w:r>
      <w:r>
        <w:rPr>
          <w:rFonts w:hint="default" w:ascii="Times New Roman" w:hAnsi="Times New Roman" w:eastAsia="Calibri" w:cs="Times New Roman"/>
          <w:b w:val="0"/>
          <w:bCs w:val="0"/>
          <w:i/>
          <w:iCs/>
          <w:color w:val="000000"/>
          <w:kern w:val="0"/>
          <w:sz w:val="28"/>
          <w:szCs w:val="28"/>
          <w:lang w:val="en-US" w:eastAsia="zh-CN" w:bidi="ar"/>
        </w:rPr>
        <w:t>p</w:t>
      </w:r>
      <w:r>
        <w:rPr>
          <w:rFonts w:hint="default" w:ascii="Times New Roman" w:hAnsi="Times New Roman" w:eastAsia="Calibri" w:cs="Times New Roman"/>
          <w:b w:val="0"/>
          <w:bCs w:val="0"/>
          <w:color w:val="000000"/>
          <w:kern w:val="0"/>
          <w:sz w:val="28"/>
          <w:szCs w:val="28"/>
          <w:lang w:val="en-US" w:eastAsia="zh-CN" w:bidi="ar"/>
        </w:rPr>
        <w:t> &lt; .001, Cramér's V = .38 (medium-to-large effect size), confirming that parameter configuration significantly reshapes interaction type distributions independent of learner input.</w:t>
      </w:r>
    </w:p>
    <w:p w14:paraId="2FE3363E">
      <w:pPr>
        <w:keepNext w:val="0"/>
        <w:keepLines w:val="0"/>
        <w:widowControl/>
        <w:suppressLineNumbers w:val="0"/>
        <w:spacing w:line="143" w:lineRule="atLeast"/>
        <w:jc w:val="both"/>
        <w:rPr>
          <w:rFonts w:hint="default" w:ascii="Times New Roman" w:hAnsi="Times New Roman" w:eastAsia="Calibri" w:cs="Times New Roman"/>
          <w:b/>
          <w:bCs/>
          <w:color w:val="000000"/>
          <w:sz w:val="28"/>
          <w:szCs w:val="28"/>
        </w:rPr>
      </w:pPr>
      <w:r>
        <w:rPr>
          <w:rFonts w:hint="default" w:ascii="Times New Roman" w:hAnsi="Times New Roman" w:eastAsia="Calibri" w:cs="Times New Roman"/>
          <w:b/>
          <w:bCs/>
          <w:color w:val="000000"/>
          <w:kern w:val="0"/>
          <w:sz w:val="28"/>
          <w:szCs w:val="28"/>
          <w:lang w:val="en-US" w:eastAsia="zh-CN" w:bidi="ar"/>
        </w:rPr>
        <w:t>Qualitative Validation from Chat Transcripts:</w:t>
      </w:r>
    </w:p>
    <w:p w14:paraId="27A2683E">
      <w:pPr>
        <w:keepNext w:val="0"/>
        <w:keepLines w:val="0"/>
        <w:widowControl/>
        <w:suppressLineNumbers w:val="0"/>
        <w:spacing w:line="143" w:lineRule="atLeast"/>
        <w:jc w:val="both"/>
        <w:rPr>
          <w:rFonts w:hint="default" w:ascii="Times New Roman" w:hAnsi="Times New Roman" w:eastAsia="Calibri" w:cs="Times New Roman"/>
          <w:b w:val="0"/>
          <w:bCs w:val="0"/>
          <w:color w:val="000000"/>
          <w:sz w:val="28"/>
          <w:szCs w:val="28"/>
        </w:rPr>
      </w:pPr>
      <w:r>
        <w:rPr>
          <w:rFonts w:hint="default" w:ascii="Times New Roman" w:hAnsi="Times New Roman" w:eastAsia="Calibri" w:cs="Times New Roman"/>
          <w:b w:val="0"/>
          <w:bCs w:val="0"/>
          <w:i/>
          <w:iCs/>
          <w:color w:val="000000"/>
          <w:kern w:val="0"/>
          <w:sz w:val="28"/>
          <w:szCs w:val="28"/>
          <w:lang w:val="en-US" w:eastAsia="zh-CN" w:bidi="ar"/>
        </w:rPr>
        <w:t>Structured Room Example (Room B):</w:t>
      </w:r>
    </w:p>
    <w:p w14:paraId="2B71F329">
      <w:pPr>
        <w:keepNext w:val="0"/>
        <w:keepLines w:val="0"/>
        <w:widowControl/>
        <w:suppressLineNumbers w:val="0"/>
        <w:spacing w:line="143" w:lineRule="atLeast"/>
        <w:jc w:val="both"/>
        <w:rPr>
          <w:rFonts w:hint="default" w:ascii="Times New Roman" w:hAnsi="Times New Roman" w:eastAsia="Calibri" w:cs="Times New Roman"/>
          <w:b w:val="0"/>
          <w:bCs w:val="0"/>
          <w:color w:val="000000"/>
          <w:sz w:val="28"/>
          <w:szCs w:val="28"/>
        </w:rPr>
      </w:pPr>
      <w:r>
        <w:rPr>
          <w:rFonts w:hint="default" w:ascii="Times New Roman" w:hAnsi="Times New Roman" w:eastAsia="Calibri" w:cs="Times New Roman"/>
          <w:b w:val="0"/>
          <w:bCs w:val="0"/>
          <w:color w:val="000000"/>
          <w:kern w:val="0"/>
          <w:sz w:val="28"/>
          <w:szCs w:val="28"/>
          <w:lang w:val="en-US" w:eastAsia="zh-CN" w:bidi="ar"/>
        </w:rPr>
        <w:t>The low-temperature AI consistently offered preset options with minimal elaboration:</w:t>
      </w:r>
    </w:p>
    <w:p w14:paraId="2A902F9F">
      <w:pPr>
        <w:keepNext w:val="0"/>
        <w:keepLines w:val="0"/>
        <w:widowControl/>
        <w:suppressLineNumbers w:val="0"/>
        <w:spacing w:line="143" w:lineRule="atLeast"/>
        <w:jc w:val="both"/>
        <w:rPr>
          <w:rFonts w:hint="default" w:ascii="Times New Roman" w:hAnsi="Times New Roman" w:eastAsia="Calibri" w:cs="Times New Roman"/>
          <w:b w:val="0"/>
          <w:bCs w:val="0"/>
          <w:color w:val="000000"/>
          <w:sz w:val="28"/>
          <w:szCs w:val="28"/>
        </w:rPr>
      </w:pPr>
      <w:r>
        <w:rPr>
          <w:rFonts w:hint="default" w:ascii="Times New Roman" w:hAnsi="Times New Roman" w:eastAsia="Calibri" w:cs="Times New Roman"/>
          <w:b w:val="0"/>
          <w:bCs w:val="0"/>
          <w:color w:val="000000"/>
          <w:kern w:val="0"/>
          <w:sz w:val="28"/>
          <w:szCs w:val="28"/>
          <w:lang w:val="en-US" w:eastAsia="zh-CN" w:bidi="ar"/>
        </w:rPr>
        <w:t>USER: In the factory of dreams, where wonder grows</w:t>
      </w:r>
    </w:p>
    <w:p w14:paraId="128185BB">
      <w:pPr>
        <w:keepNext w:val="0"/>
        <w:keepLines w:val="0"/>
        <w:widowControl/>
        <w:suppressLineNumbers w:val="0"/>
        <w:spacing w:line="143" w:lineRule="atLeast"/>
        <w:jc w:val="both"/>
        <w:rPr>
          <w:rFonts w:hint="default" w:ascii="Times New Roman" w:hAnsi="Times New Roman" w:eastAsia="Calibri" w:cs="Times New Roman"/>
          <w:b w:val="0"/>
          <w:bCs w:val="0"/>
          <w:color w:val="000000"/>
          <w:sz w:val="28"/>
          <w:szCs w:val="28"/>
        </w:rPr>
      </w:pPr>
      <w:r>
        <w:rPr>
          <w:rFonts w:hint="default" w:ascii="Times New Roman" w:hAnsi="Times New Roman" w:eastAsia="Calibri" w:cs="Times New Roman"/>
          <w:b w:val="0"/>
          <w:bCs w:val="0"/>
          <w:color w:val="000000"/>
          <w:kern w:val="0"/>
          <w:sz w:val="28"/>
          <w:szCs w:val="28"/>
          <w:lang w:val="en-US" w:eastAsia="zh-CN" w:bidi="ar"/>
        </w:rPr>
        <w:t>AI: That’s a beautiful opening line! For your next line, let’s continue</w:t>
      </w:r>
    </w:p>
    <w:p w14:paraId="126E7E93">
      <w:pPr>
        <w:keepNext w:val="0"/>
        <w:keepLines w:val="0"/>
        <w:widowControl/>
        <w:suppressLineNumbers w:val="0"/>
        <w:spacing w:line="143" w:lineRule="atLeast"/>
        <w:jc w:val="both"/>
        <w:rPr>
          <w:rFonts w:hint="default" w:ascii="Times New Roman" w:hAnsi="Times New Roman" w:eastAsia="Calibri" w:cs="Times New Roman"/>
          <w:b w:val="0"/>
          <w:bCs w:val="0"/>
          <w:color w:val="000000"/>
          <w:sz w:val="28"/>
          <w:szCs w:val="28"/>
        </w:rPr>
      </w:pPr>
      <w:r>
        <w:rPr>
          <w:rFonts w:hint="default" w:ascii="Times New Roman" w:hAnsi="Times New Roman" w:eastAsia="Calibri" w:cs="Times New Roman"/>
          <w:b w:val="0"/>
          <w:bCs w:val="0"/>
          <w:color w:val="000000"/>
          <w:kern w:val="0"/>
          <w:sz w:val="28"/>
          <w:szCs w:val="28"/>
          <w:lang w:val="en-US" w:eastAsia="zh-CN" w:bidi="ar"/>
        </w:rPr>
        <w:t>building this dreamlike world. Here are a few options:</w:t>
      </w:r>
    </w:p>
    <w:p w14:paraId="78CC2DEF">
      <w:pPr>
        <w:keepNext w:val="0"/>
        <w:keepLines w:val="0"/>
        <w:widowControl/>
        <w:suppressLineNumbers w:val="0"/>
        <w:spacing w:line="143" w:lineRule="atLeast"/>
        <w:jc w:val="both"/>
        <w:rPr>
          <w:rFonts w:hint="default" w:ascii="Times New Roman" w:hAnsi="Times New Roman" w:eastAsia="Calibri" w:cs="Times New Roman"/>
          <w:b w:val="0"/>
          <w:bCs w:val="0"/>
          <w:color w:val="000000"/>
          <w:sz w:val="28"/>
          <w:szCs w:val="28"/>
        </w:rPr>
      </w:pPr>
      <w:r>
        <w:rPr>
          <w:rFonts w:hint="default" w:ascii="Times New Roman" w:hAnsi="Times New Roman" w:eastAsia="Calibri" w:cs="Times New Roman"/>
          <w:b w:val="0"/>
          <w:bCs w:val="0"/>
          <w:color w:val="000000"/>
          <w:kern w:val="0"/>
          <w:sz w:val="28"/>
          <w:szCs w:val="28"/>
          <w:lang w:val="en-US" w:eastAsia="zh-CN" w:bidi="ar"/>
        </w:rPr>
        <w:t>•Rabbits scurry with visions in tow</w:t>
      </w:r>
    </w:p>
    <w:p w14:paraId="380A276B">
      <w:pPr>
        <w:keepNext w:val="0"/>
        <w:keepLines w:val="0"/>
        <w:widowControl/>
        <w:suppressLineNumbers w:val="0"/>
        <w:spacing w:line="143" w:lineRule="atLeast"/>
        <w:jc w:val="both"/>
        <w:rPr>
          <w:rFonts w:hint="default" w:ascii="Times New Roman" w:hAnsi="Times New Roman" w:eastAsia="Calibri" w:cs="Times New Roman"/>
          <w:b w:val="0"/>
          <w:bCs w:val="0"/>
          <w:color w:val="000000"/>
          <w:sz w:val="28"/>
          <w:szCs w:val="28"/>
        </w:rPr>
      </w:pPr>
      <w:r>
        <w:rPr>
          <w:rFonts w:hint="default" w:ascii="Times New Roman" w:hAnsi="Times New Roman" w:eastAsia="Calibri" w:cs="Times New Roman"/>
          <w:b w:val="0"/>
          <w:bCs w:val="0"/>
          <w:color w:val="000000"/>
          <w:kern w:val="0"/>
          <w:sz w:val="28"/>
          <w:szCs w:val="28"/>
          <w:lang w:val="en-US" w:eastAsia="zh-CN" w:bidi="ar"/>
        </w:rPr>
        <w:t>• Machines hum softly, stitching joy and woe </w:t>
      </w:r>
    </w:p>
    <w:p w14:paraId="00953D26">
      <w:pPr>
        <w:keepNext w:val="0"/>
        <w:keepLines w:val="0"/>
        <w:widowControl/>
        <w:suppressLineNumbers w:val="0"/>
        <w:spacing w:line="143" w:lineRule="atLeast"/>
        <w:jc w:val="both"/>
        <w:rPr>
          <w:rFonts w:hint="default" w:ascii="Times New Roman" w:hAnsi="Times New Roman" w:eastAsia="Calibri" w:cs="Times New Roman"/>
          <w:b w:val="0"/>
          <w:bCs w:val="0"/>
          <w:color w:val="000000"/>
          <w:sz w:val="28"/>
          <w:szCs w:val="28"/>
        </w:rPr>
      </w:pPr>
      <w:r>
        <w:rPr>
          <w:rFonts w:hint="default" w:ascii="Times New Roman" w:hAnsi="Times New Roman" w:eastAsia="Calibri" w:cs="Times New Roman"/>
          <w:b w:val="0"/>
          <w:bCs w:val="0"/>
          <w:color w:val="000000"/>
          <w:kern w:val="0"/>
          <w:sz w:val="28"/>
          <w:szCs w:val="28"/>
          <w:lang w:val="en-US" w:eastAsia="zh-CN" w:bidi="ar"/>
        </w:rPr>
        <w:t>• Every dream takes shape, in colors bright and bold</w:t>
      </w:r>
    </w:p>
    <w:p w14:paraId="5A37482F">
      <w:pPr>
        <w:keepNext w:val="0"/>
        <w:keepLines w:val="0"/>
        <w:widowControl/>
        <w:suppressLineNumbers w:val="0"/>
        <w:spacing w:line="143" w:lineRule="atLeast"/>
        <w:jc w:val="both"/>
        <w:rPr>
          <w:rFonts w:hint="default" w:ascii="Times New Roman" w:hAnsi="Times New Roman" w:eastAsia="Calibri" w:cs="Times New Roman"/>
          <w:b w:val="0"/>
          <w:bCs w:val="0"/>
          <w:color w:val="000000"/>
          <w:sz w:val="28"/>
          <w:szCs w:val="28"/>
        </w:rPr>
      </w:pPr>
      <w:r>
        <w:rPr>
          <w:rFonts w:hint="default" w:ascii="Times New Roman" w:hAnsi="Times New Roman" w:eastAsia="Calibri" w:cs="Times New Roman"/>
          <w:b w:val="0"/>
          <w:bCs w:val="0"/>
          <w:color w:val="000000"/>
          <w:kern w:val="0"/>
          <w:sz w:val="28"/>
          <w:szCs w:val="28"/>
          <w:lang w:val="en-US" w:eastAsia="zh-CN" w:bidi="ar"/>
        </w:rPr>
        <w:t>Which direction would you like to take?</w:t>
      </w:r>
    </w:p>
    <w:p w14:paraId="407DBC8F">
      <w:pPr>
        <w:keepNext w:val="0"/>
        <w:keepLines w:val="0"/>
        <w:widowControl/>
        <w:suppressLineNumbers w:val="0"/>
        <w:spacing w:line="143" w:lineRule="atLeast"/>
        <w:jc w:val="both"/>
        <w:rPr>
          <w:rFonts w:hint="default" w:ascii="Times New Roman" w:hAnsi="Times New Roman" w:eastAsia="Calibri" w:cs="Times New Roman"/>
          <w:b w:val="0"/>
          <w:bCs w:val="0"/>
          <w:color w:val="000000"/>
          <w:sz w:val="28"/>
          <w:szCs w:val="28"/>
        </w:rPr>
      </w:pPr>
      <w:r>
        <w:rPr>
          <w:rFonts w:hint="eastAsia" w:ascii="Times New Roman" w:hAnsi="Times New Roman" w:eastAsia="Calibri" w:cs="Times New Roman"/>
          <w:b/>
          <w:bCs/>
          <w:color w:val="000000"/>
          <w:kern w:val="0"/>
          <w:sz w:val="28"/>
          <w:szCs w:val="28"/>
          <w:lang w:val="en-US" w:eastAsia="zh-CN" w:bidi="ar"/>
        </w:rPr>
        <w:t>A</w:t>
      </w:r>
      <w:r>
        <w:rPr>
          <w:rFonts w:hint="default" w:ascii="Times New Roman" w:hAnsi="Times New Roman" w:eastAsia="Calibri" w:cs="Times New Roman"/>
          <w:b/>
          <w:bCs/>
          <w:color w:val="000000"/>
          <w:kern w:val="0"/>
          <w:sz w:val="28"/>
          <w:szCs w:val="28"/>
          <w:lang w:val="en-US" w:eastAsia="zh-CN" w:bidi="ar"/>
        </w:rPr>
        <w:t>nalysis</w:t>
      </w:r>
      <w:r>
        <w:rPr>
          <w:rFonts w:hint="default" w:ascii="Times New Roman" w:hAnsi="Times New Roman" w:eastAsia="Calibri" w:cs="Times New Roman"/>
          <w:b w:val="0"/>
          <w:bCs w:val="0"/>
          <w:color w:val="000000"/>
          <w:kern w:val="0"/>
          <w:sz w:val="28"/>
          <w:szCs w:val="28"/>
          <w:lang w:val="en-US" w:eastAsia="zh-CN" w:bidi="ar"/>
        </w:rPr>
        <w:t>: Type B exemplar-dominant response—curated alternatives requiring selection rather than generative thinking. No interpretative depth or unexpected connections.</w:t>
      </w:r>
    </w:p>
    <w:p w14:paraId="6CAAD309">
      <w:pPr>
        <w:keepNext w:val="0"/>
        <w:keepLines w:val="0"/>
        <w:widowControl/>
        <w:suppressLineNumbers w:val="0"/>
        <w:spacing w:line="143" w:lineRule="atLeast"/>
        <w:jc w:val="both"/>
        <w:rPr>
          <w:rFonts w:hint="default" w:ascii="Times New Roman" w:hAnsi="Times New Roman" w:eastAsia="Calibri" w:cs="Times New Roman"/>
          <w:b w:val="0"/>
          <w:bCs w:val="0"/>
          <w:color w:val="000000"/>
          <w:sz w:val="28"/>
          <w:szCs w:val="28"/>
        </w:rPr>
      </w:pPr>
      <w:r>
        <w:rPr>
          <w:rFonts w:hint="default" w:ascii="Times New Roman" w:hAnsi="Times New Roman" w:eastAsia="Calibri" w:cs="Times New Roman"/>
          <w:b w:val="0"/>
          <w:bCs w:val="0"/>
          <w:i/>
          <w:iCs/>
          <w:color w:val="000000"/>
          <w:kern w:val="0"/>
          <w:sz w:val="28"/>
          <w:szCs w:val="28"/>
          <w:lang w:val="en-US" w:eastAsia="zh-CN" w:bidi="ar"/>
        </w:rPr>
        <w:t>Exploratory Room Example (Room C):</w:t>
      </w:r>
    </w:p>
    <w:p w14:paraId="4523CE0C">
      <w:pPr>
        <w:keepNext w:val="0"/>
        <w:keepLines w:val="0"/>
        <w:widowControl/>
        <w:suppressLineNumbers w:val="0"/>
        <w:spacing w:line="143" w:lineRule="atLeast"/>
        <w:jc w:val="both"/>
        <w:rPr>
          <w:rFonts w:hint="default" w:ascii="Times New Roman" w:hAnsi="Times New Roman" w:eastAsia="Calibri" w:cs="Times New Roman"/>
          <w:b w:val="0"/>
          <w:bCs w:val="0"/>
          <w:color w:val="000000"/>
          <w:sz w:val="28"/>
          <w:szCs w:val="28"/>
        </w:rPr>
      </w:pPr>
      <w:r>
        <w:rPr>
          <w:rFonts w:hint="default" w:ascii="Times New Roman" w:hAnsi="Times New Roman" w:eastAsia="Calibri" w:cs="Times New Roman"/>
          <w:b w:val="0"/>
          <w:bCs w:val="0"/>
          <w:color w:val="000000"/>
          <w:kern w:val="0"/>
          <w:sz w:val="28"/>
          <w:szCs w:val="28"/>
          <w:lang w:val="en-US" w:eastAsia="zh-CN" w:bidi="ar"/>
        </w:rPr>
        <w:t>The high-temperature AI introduced unanticipated creative techniques:</w:t>
      </w:r>
    </w:p>
    <w:p w14:paraId="08C7858F">
      <w:pPr>
        <w:keepNext w:val="0"/>
        <w:keepLines w:val="0"/>
        <w:widowControl/>
        <w:suppressLineNumbers w:val="0"/>
        <w:spacing w:line="143" w:lineRule="atLeast"/>
        <w:jc w:val="both"/>
        <w:rPr>
          <w:rFonts w:hint="default" w:ascii="Times New Roman" w:hAnsi="Times New Roman" w:eastAsia="Calibri" w:cs="Times New Roman"/>
          <w:b w:val="0"/>
          <w:bCs w:val="0"/>
          <w:color w:val="000000"/>
          <w:sz w:val="28"/>
          <w:szCs w:val="28"/>
        </w:rPr>
      </w:pPr>
      <w:r>
        <w:rPr>
          <w:rFonts w:hint="default" w:ascii="Times New Roman" w:hAnsi="Times New Roman" w:eastAsia="Calibri" w:cs="Times New Roman"/>
          <w:b w:val="0"/>
          <w:bCs w:val="0"/>
          <w:color w:val="000000"/>
          <w:kern w:val="0"/>
          <w:sz w:val="28"/>
          <w:szCs w:val="28"/>
          <w:lang w:val="en-US" w:eastAsia="zh-CN" w:bidi="ar"/>
        </w:rPr>
        <w:t>USER: the hubris in pursuing overly lenient criminal justice reform</w:t>
      </w:r>
    </w:p>
    <w:p w14:paraId="64204467">
      <w:pPr>
        <w:keepNext w:val="0"/>
        <w:keepLines w:val="0"/>
        <w:widowControl/>
        <w:suppressLineNumbers w:val="0"/>
        <w:spacing w:line="143" w:lineRule="atLeast"/>
        <w:jc w:val="both"/>
        <w:rPr>
          <w:rFonts w:hint="default" w:ascii="Times New Roman" w:hAnsi="Times New Roman" w:eastAsia="Calibri" w:cs="Times New Roman"/>
          <w:b w:val="0"/>
          <w:bCs w:val="0"/>
          <w:color w:val="000000"/>
          <w:sz w:val="28"/>
          <w:szCs w:val="28"/>
        </w:rPr>
      </w:pPr>
      <w:r>
        <w:rPr>
          <w:rFonts w:hint="default" w:ascii="Times New Roman" w:hAnsi="Times New Roman" w:eastAsia="Calibri" w:cs="Times New Roman"/>
          <w:b w:val="0"/>
          <w:bCs w:val="0"/>
          <w:color w:val="000000"/>
          <w:kern w:val="0"/>
          <w:sz w:val="28"/>
          <w:szCs w:val="28"/>
          <w:lang w:val="en-US" w:eastAsia="zh-CN" w:bidi="ar"/>
        </w:rPr>
        <w:t>AI: That’s a thought-provoking theme... Would you like to explore:</w:t>
      </w:r>
    </w:p>
    <w:p w14:paraId="1FA91CE7">
      <w:pPr>
        <w:keepNext w:val="0"/>
        <w:keepLines w:val="0"/>
        <w:widowControl/>
        <w:suppressLineNumbers w:val="0"/>
        <w:spacing w:line="143" w:lineRule="atLeast"/>
        <w:jc w:val="both"/>
        <w:rPr>
          <w:rFonts w:hint="default" w:ascii="Times New Roman" w:hAnsi="Times New Roman" w:eastAsia="Calibri" w:cs="Times New Roman"/>
          <w:b w:val="0"/>
          <w:bCs w:val="0"/>
          <w:color w:val="000000"/>
          <w:sz w:val="28"/>
          <w:szCs w:val="28"/>
        </w:rPr>
      </w:pPr>
      <w:r>
        <w:rPr>
          <w:rFonts w:hint="default" w:ascii="Times New Roman" w:hAnsi="Times New Roman" w:eastAsia="Calibri" w:cs="Times New Roman"/>
          <w:b w:val="0"/>
          <w:bCs w:val="0"/>
          <w:color w:val="000000"/>
          <w:kern w:val="0"/>
          <w:sz w:val="28"/>
          <w:szCs w:val="28"/>
          <w:lang w:val="en-US" w:eastAsia="zh-CN" w:bidi="ar"/>
        </w:rPr>
        <w:t>• The tension between justice and mercy</w:t>
      </w:r>
    </w:p>
    <w:p w14:paraId="1CB27E7B">
      <w:pPr>
        <w:keepNext w:val="0"/>
        <w:keepLines w:val="0"/>
        <w:widowControl/>
        <w:suppressLineNumbers w:val="0"/>
        <w:spacing w:line="143" w:lineRule="atLeast"/>
        <w:jc w:val="both"/>
        <w:rPr>
          <w:rFonts w:hint="default" w:ascii="Times New Roman" w:hAnsi="Times New Roman" w:eastAsia="Calibri" w:cs="Times New Roman"/>
          <w:b w:val="0"/>
          <w:bCs w:val="0"/>
          <w:color w:val="000000"/>
          <w:sz w:val="28"/>
          <w:szCs w:val="28"/>
        </w:rPr>
      </w:pPr>
      <w:r>
        <w:rPr>
          <w:rFonts w:hint="default" w:ascii="Times New Roman" w:hAnsi="Times New Roman" w:eastAsia="Calibri" w:cs="Times New Roman"/>
          <w:b w:val="0"/>
          <w:bCs w:val="0"/>
          <w:color w:val="000000"/>
          <w:kern w:val="0"/>
          <w:sz w:val="28"/>
          <w:szCs w:val="28"/>
          <w:lang w:val="en-US" w:eastAsia="zh-CN" w:bidi="ar"/>
        </w:rPr>
        <w:t>• The consequences of leniency  </w:t>
      </w:r>
    </w:p>
    <w:p w14:paraId="7A02931C">
      <w:pPr>
        <w:keepNext w:val="0"/>
        <w:keepLines w:val="0"/>
        <w:widowControl/>
        <w:suppressLineNumbers w:val="0"/>
        <w:spacing w:line="143" w:lineRule="atLeast"/>
        <w:jc w:val="both"/>
        <w:rPr>
          <w:rFonts w:hint="default" w:ascii="Times New Roman" w:hAnsi="Times New Roman" w:eastAsia="Calibri" w:cs="Times New Roman"/>
          <w:b w:val="0"/>
          <w:bCs w:val="0"/>
          <w:color w:val="000000"/>
          <w:sz w:val="28"/>
          <w:szCs w:val="28"/>
        </w:rPr>
      </w:pPr>
      <w:r>
        <w:rPr>
          <w:rFonts w:hint="default" w:ascii="Times New Roman" w:hAnsi="Times New Roman" w:eastAsia="Calibri" w:cs="Times New Roman"/>
          <w:b w:val="0"/>
          <w:bCs w:val="0"/>
          <w:color w:val="000000"/>
          <w:kern w:val="0"/>
          <w:sz w:val="28"/>
          <w:szCs w:val="28"/>
          <w:lang w:val="en-US" w:eastAsia="zh-CN" w:bidi="ar"/>
        </w:rPr>
        <w:t>• The perspective of those affected by the system</w:t>
      </w:r>
    </w:p>
    <w:p w14:paraId="7EBF783C">
      <w:pPr>
        <w:keepNext w:val="0"/>
        <w:keepLines w:val="0"/>
        <w:widowControl/>
        <w:suppressLineNumbers w:val="0"/>
        <w:spacing w:line="143" w:lineRule="atLeast"/>
        <w:jc w:val="both"/>
        <w:rPr>
          <w:rFonts w:hint="default" w:ascii="Times New Roman" w:hAnsi="Times New Roman" w:eastAsia="Calibri" w:cs="Times New Roman"/>
          <w:b w:val="0"/>
          <w:bCs w:val="0"/>
          <w:color w:val="000000"/>
          <w:sz w:val="28"/>
          <w:szCs w:val="28"/>
        </w:rPr>
      </w:pPr>
      <w:r>
        <w:rPr>
          <w:rFonts w:hint="default" w:ascii="Times New Roman" w:hAnsi="Times New Roman" w:eastAsia="Calibri" w:cs="Times New Roman"/>
          <w:b w:val="0"/>
          <w:bCs w:val="0"/>
          <w:color w:val="000000"/>
          <w:kern w:val="0"/>
          <w:sz w:val="28"/>
          <w:szCs w:val="28"/>
          <w:lang w:val="en-US" w:eastAsia="zh-CN" w:bidi="ar"/>
        </w:rPr>
        <w:t>[Later in conversation]</w:t>
      </w:r>
    </w:p>
    <w:p w14:paraId="7DDABEB5">
      <w:pPr>
        <w:keepNext w:val="0"/>
        <w:keepLines w:val="0"/>
        <w:widowControl/>
        <w:suppressLineNumbers w:val="0"/>
        <w:spacing w:line="143" w:lineRule="atLeast"/>
        <w:jc w:val="both"/>
        <w:rPr>
          <w:rFonts w:hint="default" w:ascii="Times New Roman" w:hAnsi="Times New Roman" w:eastAsia="Calibri" w:cs="Times New Roman"/>
          <w:b w:val="0"/>
          <w:bCs w:val="0"/>
          <w:color w:val="000000"/>
          <w:sz w:val="28"/>
          <w:szCs w:val="28"/>
        </w:rPr>
      </w:pPr>
      <w:r>
        <w:rPr>
          <w:rFonts w:hint="default" w:ascii="Times New Roman" w:hAnsi="Times New Roman" w:eastAsia="Calibri" w:cs="Times New Roman"/>
          <w:b w:val="0"/>
          <w:bCs w:val="0"/>
          <w:color w:val="000000"/>
          <w:kern w:val="0"/>
          <w:sz w:val="28"/>
          <w:szCs w:val="28"/>
          <w:lang w:val="en-US" w:eastAsia="zh-CN" w:bidi="ar"/>
        </w:rPr>
        <w:t>AI: Would using some found aspects such as citations, help highlight</w:t>
      </w:r>
    </w:p>
    <w:p w14:paraId="2EB2D7AA">
      <w:pPr>
        <w:keepNext w:val="0"/>
        <w:keepLines w:val="0"/>
        <w:widowControl/>
        <w:suppressLineNumbers w:val="0"/>
        <w:spacing w:line="143" w:lineRule="atLeast"/>
        <w:jc w:val="both"/>
        <w:rPr>
          <w:rFonts w:hint="default" w:ascii="Times New Roman" w:hAnsi="Times New Roman" w:eastAsia="Calibri" w:cs="Times New Roman"/>
          <w:b w:val="0"/>
          <w:bCs w:val="0"/>
          <w:color w:val="000000"/>
          <w:sz w:val="28"/>
          <w:szCs w:val="28"/>
        </w:rPr>
      </w:pPr>
      <w:r>
        <w:rPr>
          <w:rFonts w:hint="default" w:ascii="Times New Roman" w:hAnsi="Times New Roman" w:eastAsia="Calibri" w:cs="Times New Roman"/>
          <w:b w:val="0"/>
          <w:bCs w:val="0"/>
          <w:color w:val="000000"/>
          <w:kern w:val="0"/>
          <w:sz w:val="28"/>
          <w:szCs w:val="28"/>
          <w:lang w:val="en-US" w:eastAsia="zh-CN" w:bidi="ar"/>
        </w:rPr>
        <w:t>the gravity and increase the emotional impact?</w:t>
      </w:r>
    </w:p>
    <w:p w14:paraId="41A9801F">
      <w:pPr>
        <w:keepNext w:val="0"/>
        <w:keepLines w:val="0"/>
        <w:widowControl/>
        <w:suppressLineNumbers w:val="0"/>
        <w:spacing w:line="143" w:lineRule="atLeast"/>
        <w:jc w:val="both"/>
        <w:rPr>
          <w:rFonts w:hint="default" w:ascii="Calibri" w:hAnsi="Calibri" w:eastAsia="Calibri" w:cs="Calibri"/>
          <w:color w:val="000000"/>
          <w:sz w:val="24"/>
          <w:szCs w:val="24"/>
        </w:rPr>
      </w:pPr>
      <w:r>
        <w:rPr>
          <w:rFonts w:hint="default" w:ascii="Times New Roman" w:hAnsi="Times New Roman" w:eastAsia="Calibri" w:cs="Times New Roman"/>
          <w:b/>
          <w:bCs/>
          <w:color w:val="000000"/>
          <w:kern w:val="0"/>
          <w:sz w:val="28"/>
          <w:szCs w:val="28"/>
          <w:lang w:val="en-US" w:eastAsia="zh-CN" w:bidi="ar"/>
        </w:rPr>
        <w:t xml:space="preserve">Analysis: </w:t>
      </w:r>
      <w:r>
        <w:rPr>
          <w:rFonts w:hint="default" w:ascii="Times New Roman" w:hAnsi="Times New Roman" w:eastAsia="Calibri" w:cs="Times New Roman"/>
          <w:b w:val="0"/>
          <w:bCs w:val="0"/>
          <w:color w:val="000000"/>
          <w:kern w:val="0"/>
          <w:sz w:val="28"/>
          <w:szCs w:val="28"/>
          <w:lang w:val="en-US" w:eastAsia="zh-CN" w:bidi="ar"/>
        </w:rPr>
        <w:t>Type C surprise harvest—AI introduced “found poetry” technique unprompted, elevating craft conversation beyond novice level. The suggestion to incorporate legal citations transformed the interaction from basic poetry writing to experimen</w:t>
      </w:r>
      <w:r>
        <w:rPr>
          <w:rFonts w:hint="default" w:ascii="Times New Roman" w:hAnsi="Times New Roman" w:eastAsia="Calibri" w:cs="Times New Roman"/>
          <w:b w:val="0"/>
          <w:bCs w:val="0"/>
          <w:color w:val="000000"/>
          <w:kern w:val="0"/>
          <w:sz w:val="24"/>
          <w:szCs w:val="24"/>
          <w:lang w:val="en-US" w:eastAsia="zh-CN" w:bidi="ar"/>
        </w:rPr>
        <w:t>tal form exploration.</w:t>
      </w:r>
    </w:p>
    <w:p w14:paraId="2A69584B">
      <w:pPr>
        <w:keepNext w:val="0"/>
        <w:keepLines w:val="0"/>
        <w:widowControl/>
        <w:suppressLineNumbers w:val="0"/>
        <w:spacing w:line="143" w:lineRule="atLeast"/>
        <w:jc w:val="both"/>
        <w:rPr>
          <w:rFonts w:ascii="Calibri" w:hAnsi="Calibri" w:eastAsia="Calibri" w:cs="Calibri"/>
          <w:color w:val="000000"/>
          <w:sz w:val="24"/>
          <w:szCs w:val="24"/>
        </w:rPr>
      </w:pPr>
    </w:p>
    <w:p w14:paraId="21D2A93B">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b/>
          <w:bCs/>
          <w:color w:val="000000"/>
          <w:kern w:val="0"/>
          <w:sz w:val="28"/>
          <w:szCs w:val="28"/>
          <w:lang w:val="en-US" w:eastAsia="zh-CN" w:bidi="ar"/>
        </w:rPr>
        <w:t>Finding 1.2: Parameter Effects Persist Across Awareness Conditions</w:t>
      </w:r>
    </w:p>
    <w:p w14:paraId="1F905F98">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p>
    <w:p w14:paraId="48024810">
      <w:pPr>
        <w:keepNext w:val="0"/>
        <w:keepLines w:val="0"/>
        <w:widowControl/>
        <w:suppressLineNumbers w:val="0"/>
        <w:spacing w:line="143" w:lineRule="atLeast"/>
        <w:ind w:firstLine="560" w:firstLineChars="200"/>
        <w:jc w:val="both"/>
        <w:rPr>
          <w:rFonts w:hint="default" w:ascii="Times New Roman" w:hAnsi="Times New Roman" w:eastAsia="Calibri" w:cs="Times New Roman"/>
          <w:color w:val="000000"/>
          <w:kern w:val="0"/>
          <w:sz w:val="28"/>
          <w:szCs w:val="28"/>
          <w:lang w:val="en-US" w:eastAsia="zh-CN" w:bidi="ar"/>
        </w:rPr>
      </w:pPr>
      <w:r>
        <w:rPr>
          <w:rFonts w:hint="default" w:ascii="Times New Roman" w:hAnsi="Times New Roman" w:eastAsia="Calibri" w:cs="Times New Roman"/>
          <w:color w:val="000000"/>
          <w:kern w:val="0"/>
          <w:sz w:val="28"/>
          <w:szCs w:val="28"/>
          <w:lang w:val="en-US" w:eastAsia="zh-CN" w:bidi="ar"/>
        </w:rPr>
        <w:t xml:space="preserve">Comparing unaware rooms (Rooms </w:t>
      </w:r>
      <w:r>
        <w:rPr>
          <w:rFonts w:hint="eastAsia" w:ascii="Times New Roman" w:hAnsi="Times New Roman" w:eastAsia="Calibri" w:cs="Times New Roman"/>
          <w:color w:val="000000"/>
          <w:kern w:val="0"/>
          <w:sz w:val="28"/>
          <w:szCs w:val="28"/>
          <w:lang w:val="en-US" w:eastAsia="zh-CN" w:bidi="ar"/>
        </w:rPr>
        <w:t>B</w:t>
      </w:r>
      <w:r>
        <w:rPr>
          <w:rFonts w:hint="default" w:ascii="Times New Roman" w:hAnsi="Times New Roman" w:eastAsia="Calibri" w:cs="Times New Roman"/>
          <w:color w:val="000000"/>
          <w:kern w:val="0"/>
          <w:sz w:val="28"/>
          <w:szCs w:val="28"/>
          <w:lang w:val="en-US" w:eastAsia="zh-CN" w:bidi="ar"/>
        </w:rPr>
        <w:t xml:space="preserve"> &amp; </w:t>
      </w:r>
      <w:r>
        <w:rPr>
          <w:rFonts w:hint="eastAsia" w:ascii="Times New Roman" w:hAnsi="Times New Roman" w:eastAsia="Calibri" w:cs="Times New Roman"/>
          <w:color w:val="000000"/>
          <w:kern w:val="0"/>
          <w:sz w:val="28"/>
          <w:szCs w:val="28"/>
          <w:lang w:val="en-US" w:eastAsia="zh-CN" w:bidi="ar"/>
        </w:rPr>
        <w:t>D</w:t>
      </w:r>
      <w:r>
        <w:rPr>
          <w:rFonts w:hint="default" w:ascii="Times New Roman" w:hAnsi="Times New Roman" w:eastAsia="Calibri" w:cs="Times New Roman"/>
          <w:color w:val="000000"/>
          <w:kern w:val="0"/>
          <w:sz w:val="28"/>
          <w:szCs w:val="28"/>
          <w:lang w:val="en-US" w:eastAsia="zh-CN" w:bidi="ar"/>
        </w:rPr>
        <w:t>—primary controls) confirmed that interaction type distributions derive from parameter settings rather than expectancy effects:</w:t>
      </w:r>
    </w:p>
    <w:p w14:paraId="47AD4624">
      <w:pPr>
        <w:keepNext w:val="0"/>
        <w:keepLines w:val="0"/>
        <w:widowControl/>
        <w:suppressLineNumbers w:val="0"/>
        <w:spacing w:line="143" w:lineRule="atLeast"/>
        <w:jc w:val="both"/>
        <w:rPr>
          <w:rFonts w:hint="default" w:ascii="Times New Roman" w:hAnsi="Times New Roman" w:eastAsia="Calibri" w:cs="Times New Roman"/>
          <w:b/>
          <w:bCs/>
          <w:color w:val="000000"/>
          <w:kern w:val="0"/>
          <w:sz w:val="28"/>
          <w:szCs w:val="28"/>
          <w:lang w:val="en-US" w:eastAsia="zh-CN" w:bidi="ar"/>
        </w:rPr>
      </w:pPr>
      <w:r>
        <w:rPr>
          <w:rFonts w:hint="default" w:ascii="Times New Roman" w:hAnsi="Times New Roman" w:eastAsia="Calibri" w:cs="Times New Roman"/>
          <w:b/>
          <w:bCs/>
          <w:color w:val="000000"/>
          <w:kern w:val="0"/>
          <w:sz w:val="28"/>
          <w:szCs w:val="28"/>
          <w:lang w:val="en-US" w:eastAsia="zh-CN" w:bidi="ar"/>
        </w:rPr>
        <w:t xml:space="preserve">Room </w:t>
      </w:r>
      <w:r>
        <w:rPr>
          <w:rFonts w:hint="eastAsia" w:ascii="Times New Roman" w:hAnsi="Times New Roman" w:eastAsia="Calibri" w:cs="Times New Roman"/>
          <w:b/>
          <w:bCs/>
          <w:color w:val="000000"/>
          <w:kern w:val="0"/>
          <w:sz w:val="28"/>
          <w:szCs w:val="28"/>
          <w:lang w:val="en-US" w:eastAsia="zh-CN" w:bidi="ar"/>
        </w:rPr>
        <w:t>B</w:t>
      </w:r>
      <w:r>
        <w:rPr>
          <w:rFonts w:hint="default" w:ascii="Times New Roman" w:hAnsi="Times New Roman" w:eastAsia="Calibri" w:cs="Times New Roman"/>
          <w:b/>
          <w:bCs/>
          <w:color w:val="000000"/>
          <w:kern w:val="0"/>
          <w:sz w:val="28"/>
          <w:szCs w:val="28"/>
          <w:lang w:val="en-US" w:eastAsia="zh-CN" w:bidi="ar"/>
        </w:rPr>
        <w:t xml:space="preserve"> (Structured-Unaware)</w:t>
      </w:r>
      <w:r>
        <w:rPr>
          <w:rFonts w:hint="default" w:ascii="Times New Roman" w:hAnsi="Times New Roman" w:eastAsia="Calibri" w:cs="Times New Roman"/>
          <w:color w:val="000000"/>
          <w:kern w:val="0"/>
          <w:sz w:val="28"/>
          <w:szCs w:val="28"/>
          <w:lang w:val="en-US" w:eastAsia="zh-CN" w:bidi="ar"/>
        </w:rPr>
        <w:t xml:space="preserve"> vs. </w:t>
      </w:r>
      <w:r>
        <w:rPr>
          <w:rFonts w:hint="default" w:ascii="Times New Roman" w:hAnsi="Times New Roman" w:eastAsia="Calibri" w:cs="Times New Roman"/>
          <w:b/>
          <w:bCs/>
          <w:color w:val="000000"/>
          <w:kern w:val="0"/>
          <w:sz w:val="28"/>
          <w:szCs w:val="28"/>
          <w:lang w:val="en-US" w:eastAsia="zh-CN" w:bidi="ar"/>
        </w:rPr>
        <w:t xml:space="preserve">Room </w:t>
      </w:r>
      <w:r>
        <w:rPr>
          <w:rFonts w:hint="eastAsia" w:ascii="Times New Roman" w:hAnsi="Times New Roman" w:eastAsia="Calibri" w:cs="Times New Roman"/>
          <w:b/>
          <w:bCs/>
          <w:color w:val="000000"/>
          <w:kern w:val="0"/>
          <w:sz w:val="28"/>
          <w:szCs w:val="28"/>
          <w:lang w:val="en-US" w:eastAsia="zh-CN" w:bidi="ar"/>
        </w:rPr>
        <w:t xml:space="preserve">D </w:t>
      </w:r>
      <w:r>
        <w:rPr>
          <w:rFonts w:hint="default" w:ascii="Times New Roman" w:hAnsi="Times New Roman" w:eastAsia="Calibri" w:cs="Times New Roman"/>
          <w:b/>
          <w:bCs/>
          <w:color w:val="000000"/>
          <w:kern w:val="0"/>
          <w:sz w:val="28"/>
          <w:szCs w:val="28"/>
          <w:lang w:val="en-US" w:eastAsia="zh-CN" w:bidi="ar"/>
        </w:rPr>
        <w:t>(Exploratory-Unaware):</w:t>
      </w:r>
    </w:p>
    <w:p w14:paraId="5DAF85FB">
      <w:pPr>
        <w:keepNext w:val="0"/>
        <w:keepLines w:val="0"/>
        <w:widowControl/>
        <w:suppressLineNumbers w:val="0"/>
        <w:spacing w:line="143" w:lineRule="atLeast"/>
        <w:ind w:firstLine="560" w:firstLineChars="200"/>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Type C frequency: 5% vs. 33% respectively</w:t>
      </w:r>
    </w:p>
    <w:p w14:paraId="4B4B49CC">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 </w:t>
      </w:r>
      <w:r>
        <w:rPr>
          <w:rFonts w:hint="eastAsia" w:ascii="Times New Roman" w:hAnsi="Times New Roman" w:eastAsia="Calibri" w:cs="Times New Roman"/>
          <w:color w:val="000000"/>
          <w:kern w:val="0"/>
          <w:sz w:val="28"/>
          <w:szCs w:val="28"/>
          <w:lang w:val="en-US" w:eastAsia="zh-CN" w:bidi="ar"/>
        </w:rPr>
        <w:t xml:space="preserve">    </w:t>
      </w:r>
      <w:r>
        <w:rPr>
          <w:rFonts w:hint="default" w:ascii="Times New Roman" w:hAnsi="Times New Roman" w:eastAsia="Calibri" w:cs="Times New Roman"/>
          <w:color w:val="000000"/>
          <w:kern w:val="0"/>
          <w:sz w:val="28"/>
          <w:szCs w:val="28"/>
          <w:lang w:val="en-US" w:eastAsia="zh-CN" w:bidi="ar"/>
        </w:rPr>
        <w:t xml:space="preserve">P-value from chi-square test: </w:t>
      </w:r>
      <w:r>
        <w:rPr>
          <w:rFonts w:hint="default" w:ascii="Times New Roman" w:hAnsi="Times New Roman" w:eastAsia="Calibri" w:cs="Times New Roman"/>
          <w:i/>
          <w:iCs/>
          <w:color w:val="000000"/>
          <w:kern w:val="0"/>
          <w:sz w:val="28"/>
          <w:szCs w:val="28"/>
          <w:lang w:val="en-US" w:eastAsia="zh-CN" w:bidi="ar"/>
        </w:rPr>
        <w:t>p</w:t>
      </w:r>
      <w:r>
        <w:rPr>
          <w:rFonts w:hint="default" w:ascii="Times New Roman" w:hAnsi="Times New Roman" w:eastAsia="Calibri" w:cs="Times New Roman"/>
          <w:color w:val="000000"/>
          <w:kern w:val="0"/>
          <w:sz w:val="28"/>
          <w:szCs w:val="28"/>
          <w:lang w:val="en-US" w:eastAsia="zh-CN" w:bidi="ar"/>
        </w:rPr>
        <w:t> &lt; .01</w:t>
      </w:r>
    </w:p>
    <w:p w14:paraId="23C8BC9F">
      <w:pPr>
        <w:keepNext w:val="0"/>
        <w:keepLines w:val="0"/>
        <w:widowControl/>
        <w:suppressLineNumbers w:val="0"/>
        <w:spacing w:line="143" w:lineRule="atLeast"/>
        <w:ind w:firstLine="560" w:firstLineChars="200"/>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Demonstrates parameter effects independent of metacognitive awareness</w:t>
      </w:r>
    </w:p>
    <w:p w14:paraId="0652C327">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b/>
          <w:bCs/>
          <w:color w:val="000000"/>
          <w:kern w:val="0"/>
          <w:sz w:val="28"/>
          <w:szCs w:val="28"/>
          <w:lang w:val="en-US" w:eastAsia="zh-CN" w:bidi="ar"/>
        </w:rPr>
        <w:t>Spontaneous Participant Detection:</w:t>
      </w:r>
    </w:p>
    <w:p w14:paraId="0B75255F">
      <w:pPr>
        <w:keepNext w:val="0"/>
        <w:keepLines w:val="0"/>
        <w:widowControl/>
        <w:suppressLineNumbers w:val="0"/>
        <w:spacing w:line="143" w:lineRule="atLeast"/>
        <w:ind w:firstLine="560" w:firstLineChars="200"/>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During panel discussion, a Room B participant (structured-unaware) unpromptedly articulated the experiential difference after hearing Room C/D presentations:</w:t>
      </w:r>
    </w:p>
    <w:p w14:paraId="5D12571A">
      <w:pPr>
        <w:keepNext w:val="0"/>
        <w:keepLines w:val="0"/>
        <w:widowControl/>
        <w:suppressLineNumbers w:val="0"/>
        <w:spacing w:line="143" w:lineRule="atLeast"/>
        <w:ind w:firstLine="280" w:firstLineChars="100"/>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“It’s pretty obvious! On our lower temperature, ours took our words and tried to put it in poem form. Whereas comparing output from C and D... there’</w:t>
      </w:r>
      <w:r>
        <w:rPr>
          <w:rFonts w:hint="eastAsia" w:ascii="Times New Roman" w:hAnsi="Times New Roman" w:eastAsia="Calibri" w:cs="Times New Roman"/>
          <w:color w:val="000000"/>
          <w:kern w:val="0"/>
          <w:sz w:val="28"/>
          <w:szCs w:val="28"/>
          <w:lang w:val="en-US" w:eastAsia="zh-CN" w:bidi="ar"/>
        </w:rPr>
        <w:t>s</w:t>
      </w:r>
      <w:r>
        <w:rPr>
          <w:rFonts w:hint="default" w:ascii="Times New Roman" w:hAnsi="Times New Roman" w:eastAsia="Calibri" w:cs="Times New Roman"/>
          <w:color w:val="000000"/>
          <w:kern w:val="0"/>
          <w:sz w:val="28"/>
          <w:szCs w:val="28"/>
          <w:lang w:val="en-US" w:eastAsia="zh-CN" w:bidi="ar"/>
        </w:rPr>
        <w:t xml:space="preserve"> a lot of changes to the input format...</w:t>
      </w:r>
      <w:r>
        <w:rPr>
          <w:rFonts w:hint="default" w:ascii="Times New Roman" w:hAnsi="Times New Roman" w:eastAsia="Calibri" w:cs="Times New Roman"/>
          <w:b w:val="0"/>
          <w:bCs w:val="0"/>
          <w:color w:val="000000"/>
          <w:kern w:val="0"/>
          <w:sz w:val="28"/>
          <w:szCs w:val="28"/>
          <w:lang w:val="en-US" w:eastAsia="zh-CN" w:bidi="ar"/>
        </w:rPr>
        <w:t>”</w:t>
      </w:r>
      <w:r>
        <w:rPr>
          <w:rFonts w:hint="eastAsia" w:ascii="Times New Roman" w:hAnsi="Times New Roman" w:eastAsia="Calibri" w:cs="Times New Roman"/>
          <w:b w:val="0"/>
          <w:bCs w:val="0"/>
          <w:color w:val="000000"/>
          <w:kern w:val="0"/>
          <w:sz w:val="28"/>
          <w:szCs w:val="28"/>
          <w:lang w:val="en-US" w:eastAsia="zh-CN" w:bidi="ar"/>
        </w:rPr>
        <w:t xml:space="preserve"> </w:t>
      </w:r>
      <w:r>
        <w:rPr>
          <w:rFonts w:hint="default" w:ascii="Times New Roman" w:hAnsi="Times New Roman" w:eastAsia="Calibri" w:cs="Times New Roman"/>
          <w:color w:val="000000"/>
          <w:kern w:val="0"/>
          <w:sz w:val="28"/>
          <w:szCs w:val="28"/>
          <w:lang w:val="en-US" w:eastAsia="zh-CN" w:bidi="ar"/>
        </w:rPr>
        <w:t xml:space="preserve">This observation—from a participant who </w:t>
      </w:r>
      <w:r>
        <w:rPr>
          <w:rFonts w:hint="default" w:ascii="Times New Roman" w:hAnsi="Times New Roman" w:eastAsia="Calibri" w:cs="Times New Roman"/>
          <w:i/>
          <w:iCs/>
          <w:color w:val="000000"/>
          <w:kern w:val="0"/>
          <w:sz w:val="28"/>
          <w:szCs w:val="28"/>
          <w:lang w:val="en-US" w:eastAsia="zh-CN" w:bidi="ar"/>
        </w:rPr>
        <w:t>did not know</w:t>
      </w:r>
      <w:r>
        <w:rPr>
          <w:rFonts w:hint="eastAsia" w:ascii="Times New Roman" w:hAnsi="Times New Roman" w:eastAsia="Calibri" w:cs="Times New Roman"/>
          <w:i/>
          <w:iCs/>
          <w:color w:val="000000"/>
          <w:kern w:val="0"/>
          <w:sz w:val="28"/>
          <w:szCs w:val="28"/>
          <w:lang w:val="en-US" w:eastAsia="zh-CN" w:bidi="ar"/>
        </w:rPr>
        <w:t xml:space="preserve"> </w:t>
      </w:r>
      <w:r>
        <w:rPr>
          <w:rFonts w:hint="default" w:ascii="Times New Roman" w:hAnsi="Times New Roman" w:eastAsia="Calibri" w:cs="Times New Roman"/>
          <w:color w:val="000000"/>
          <w:kern w:val="0"/>
          <w:sz w:val="28"/>
          <w:szCs w:val="28"/>
          <w:lang w:val="en-US" w:eastAsia="zh-CN" w:bidi="ar"/>
        </w:rPr>
        <w:t>about parameter manipulation—demonstrates that scaffolding intensity differences were phenomenologically real, not researcher constructs.</w:t>
      </w:r>
    </w:p>
    <w:p w14:paraId="03F6CB95">
      <w:pPr>
        <w:keepNext w:val="0"/>
        <w:keepLines w:val="0"/>
        <w:widowControl/>
        <w:suppressLineNumbers w:val="0"/>
        <w:spacing w:line="143" w:lineRule="atLeast"/>
        <w:jc w:val="both"/>
        <w:rPr>
          <w:rFonts w:hint="default" w:ascii="Times New Roman" w:hAnsi="Times New Roman" w:eastAsia="Calibri" w:cs="Times New Roman"/>
          <w:b/>
          <w:bCs/>
          <w:color w:val="000000"/>
          <w:kern w:val="0"/>
          <w:sz w:val="28"/>
          <w:szCs w:val="28"/>
          <w:lang w:val="en-US" w:eastAsia="zh-CN" w:bidi="ar"/>
        </w:rPr>
      </w:pPr>
    </w:p>
    <w:p w14:paraId="0AE858FC">
      <w:pPr>
        <w:keepNext w:val="0"/>
        <w:keepLines w:val="0"/>
        <w:widowControl/>
        <w:suppressLineNumbers w:val="0"/>
        <w:spacing w:line="143" w:lineRule="atLeast"/>
        <w:jc w:val="both"/>
        <w:rPr>
          <w:rFonts w:hint="default" w:ascii="Times New Roman" w:hAnsi="Times New Roman" w:eastAsia="Calibri" w:cs="Times New Roman"/>
          <w:b/>
          <w:bCs/>
          <w:color w:val="000000"/>
          <w:kern w:val="0"/>
          <w:sz w:val="28"/>
          <w:szCs w:val="28"/>
          <w:lang w:val="en-US" w:eastAsia="zh-CN" w:bidi="ar"/>
        </w:rPr>
      </w:pPr>
      <w:r>
        <w:rPr>
          <w:rFonts w:hint="default" w:ascii="Times New Roman" w:hAnsi="Times New Roman" w:eastAsia="Calibri" w:cs="Times New Roman"/>
          <w:b/>
          <w:bCs/>
          <w:color w:val="000000"/>
          <w:kern w:val="0"/>
          <w:sz w:val="28"/>
          <w:szCs w:val="28"/>
          <w:lang w:val="en-US" w:eastAsia="zh-CN" w:bidi="ar"/>
        </w:rPr>
        <w:t xml:space="preserve">Finding 1.3: Parameter Configuration </w:t>
      </w:r>
      <w:r>
        <w:rPr>
          <w:rFonts w:hint="default" w:ascii="Times New Roman" w:hAnsi="Times New Roman" w:eastAsia="Calibri" w:cs="Times New Roman"/>
          <w:b/>
          <w:bCs/>
          <w:color w:val="000000"/>
          <w:kern w:val="0"/>
          <w:sz w:val="28"/>
          <w:szCs w:val="28"/>
          <w:lang w:val="en-GB" w:eastAsia="zh-CN" w:bidi="ar"/>
        </w:rPr>
        <w:t>Influences</w:t>
      </w:r>
      <w:r>
        <w:rPr>
          <w:rFonts w:hint="default" w:ascii="Times New Roman" w:hAnsi="Times New Roman" w:eastAsia="Calibri" w:cs="Times New Roman"/>
          <w:b/>
          <w:bCs/>
          <w:color w:val="000000"/>
          <w:kern w:val="0"/>
          <w:sz w:val="28"/>
          <w:szCs w:val="28"/>
          <w:lang w:val="en-US" w:eastAsia="zh-CN" w:bidi="ar"/>
        </w:rPr>
        <w:t xml:space="preserve"> Poem Characteristics</w:t>
      </w:r>
    </w:p>
    <w:p w14:paraId="0C6D0D66">
      <w:pPr>
        <w:keepNext w:val="0"/>
        <w:keepLines w:val="0"/>
        <w:widowControl/>
        <w:suppressLineNumbers w:val="0"/>
        <w:spacing w:line="143" w:lineRule="atLeast"/>
        <w:jc w:val="both"/>
        <w:rPr>
          <w:rFonts w:hint="default" w:ascii="Times New Roman" w:hAnsi="Times New Roman" w:eastAsia="Calibri" w:cs="Times New Roman"/>
          <w:b/>
          <w:bCs/>
          <w:color w:val="000000"/>
          <w:kern w:val="0"/>
          <w:sz w:val="28"/>
          <w:szCs w:val="28"/>
          <w:lang w:val="en-US" w:eastAsia="zh-CN" w:bidi="ar"/>
        </w:rPr>
      </w:pPr>
    </w:p>
    <w:p w14:paraId="01FA0865">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r>
        <w:drawing>
          <wp:inline distT="0" distB="0" distL="114300" distR="114300">
            <wp:extent cx="5215255" cy="4057650"/>
            <wp:effectExtent l="0" t="0" r="0" b="0"/>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5"/>
                    <a:srcRect l="929" t="961"/>
                    <a:stretch>
                      <a:fillRect/>
                    </a:stretch>
                  </pic:blipFill>
                  <pic:spPr>
                    <a:xfrm>
                      <a:off x="0" y="0"/>
                      <a:ext cx="5215255" cy="4057650"/>
                    </a:xfrm>
                    <a:prstGeom prst="rect">
                      <a:avLst/>
                    </a:prstGeom>
                    <a:noFill/>
                    <a:ln>
                      <a:noFill/>
                    </a:ln>
                  </pic:spPr>
                </pic:pic>
              </a:graphicData>
            </a:graphic>
          </wp:inline>
        </w:drawing>
      </w:r>
    </w:p>
    <w:p w14:paraId="765113EA">
      <w:pPr>
        <w:keepNext w:val="0"/>
        <w:keepLines w:val="0"/>
        <w:widowControl/>
        <w:suppressLineNumbers w:val="0"/>
        <w:spacing w:line="143" w:lineRule="atLeast"/>
        <w:ind w:firstLine="280" w:firstLineChars="100"/>
        <w:jc w:val="both"/>
        <w:rPr>
          <w:rFonts w:hint="default" w:ascii="Times New Roman" w:hAnsi="Times New Roman" w:eastAsia="Calibri" w:cs="Times New Roman"/>
          <w:color w:val="000000"/>
          <w:kern w:val="0"/>
          <w:sz w:val="28"/>
          <w:szCs w:val="28"/>
          <w:lang w:val="en-US" w:eastAsia="zh-CN" w:bidi="ar"/>
        </w:rPr>
      </w:pPr>
    </w:p>
    <w:p w14:paraId="1FC69052">
      <w:pPr>
        <w:keepNext w:val="0"/>
        <w:keepLines w:val="0"/>
        <w:widowControl/>
        <w:suppressLineNumbers w:val="0"/>
        <w:spacing w:line="143" w:lineRule="atLeast"/>
        <w:ind w:firstLine="280" w:firstLineChars="100"/>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Creative artifacts (poems) reflected the interaction types that generated them:</w:t>
      </w:r>
    </w:p>
    <w:p w14:paraId="5C8CA230">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b/>
          <w:bCs/>
          <w:color w:val="000000"/>
          <w:kern w:val="0"/>
          <w:sz w:val="28"/>
          <w:szCs w:val="28"/>
          <w:lang w:val="en-US" w:eastAsia="zh-CN" w:bidi="ar"/>
        </w:rPr>
        <w:t>Structured Room Poems (A/B):</w:t>
      </w:r>
    </w:p>
    <w:p w14:paraId="5012F6F4">
      <w:pPr>
        <w:keepNext w:val="0"/>
        <w:keepLines w:val="0"/>
        <w:widowControl/>
        <w:suppressLineNumbers w:val="0"/>
        <w:spacing w:line="143" w:lineRule="atLeast"/>
        <w:ind w:firstLine="280" w:firstLineChars="100"/>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b/>
          <w:bCs/>
          <w:color w:val="000000"/>
          <w:kern w:val="0"/>
          <w:sz w:val="28"/>
          <w:szCs w:val="28"/>
          <w:lang w:val="en-US" w:eastAsia="zh-CN" w:bidi="ar"/>
        </w:rPr>
        <w:t>Average line leng</w:t>
      </w:r>
      <w:r>
        <w:rPr>
          <w:rFonts w:hint="eastAsia" w:ascii="Times New Roman" w:hAnsi="Times New Roman" w:eastAsia="Calibri" w:cs="Times New Roman"/>
          <w:b/>
          <w:bCs/>
          <w:color w:val="000000"/>
          <w:kern w:val="0"/>
          <w:sz w:val="28"/>
          <w:szCs w:val="28"/>
          <w:lang w:val="en-US" w:eastAsia="zh-CN" w:bidi="ar"/>
        </w:rPr>
        <w:t>th</w:t>
      </w:r>
      <w:r>
        <w:rPr>
          <w:rFonts w:hint="default" w:ascii="Times New Roman" w:hAnsi="Times New Roman" w:eastAsia="Calibri" w:cs="Times New Roman"/>
          <w:color w:val="000000"/>
          <w:kern w:val="0"/>
          <w:sz w:val="28"/>
          <w:szCs w:val="28"/>
          <w:lang w:val="en-US" w:eastAsia="zh-CN" w:bidi="ar"/>
        </w:rPr>
        <w:t>: 6-8 words</w:t>
      </w:r>
    </w:p>
    <w:p w14:paraId="74E9F634">
      <w:pPr>
        <w:keepNext w:val="0"/>
        <w:keepLines w:val="0"/>
        <w:widowControl/>
        <w:suppressLineNumbers w:val="0"/>
        <w:spacing w:line="143" w:lineRule="atLeast"/>
        <w:ind w:firstLine="280" w:firstLineChars="100"/>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b/>
          <w:bCs/>
          <w:color w:val="000000"/>
          <w:kern w:val="0"/>
          <w:sz w:val="28"/>
          <w:szCs w:val="28"/>
          <w:lang w:val="en-US" w:eastAsia="zh-CN" w:bidi="ar"/>
        </w:rPr>
        <w:t>Metaphorical complexity</w:t>
      </w:r>
      <w:r>
        <w:rPr>
          <w:rFonts w:hint="default" w:ascii="Times New Roman" w:hAnsi="Times New Roman" w:eastAsia="Calibri" w:cs="Times New Roman"/>
          <w:color w:val="000000"/>
          <w:kern w:val="0"/>
          <w:sz w:val="28"/>
          <w:szCs w:val="28"/>
          <w:lang w:val="en-US" w:eastAsia="zh-CN" w:bidi="ar"/>
        </w:rPr>
        <w:t>: Simple binaries (light/dark, heavy/light)</w:t>
      </w:r>
    </w:p>
    <w:p w14:paraId="0836652F">
      <w:pPr>
        <w:keepNext w:val="0"/>
        <w:keepLines w:val="0"/>
        <w:widowControl/>
        <w:suppressLineNumbers w:val="0"/>
        <w:spacing w:line="143" w:lineRule="atLeast"/>
        <w:ind w:firstLine="280" w:firstLineChars="100"/>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b/>
          <w:bCs/>
          <w:color w:val="000000"/>
          <w:kern w:val="0"/>
          <w:sz w:val="28"/>
          <w:szCs w:val="28"/>
          <w:lang w:val="en-US" w:eastAsia="zh-CN" w:bidi="ar"/>
        </w:rPr>
        <w:t>Rhyme patterns</w:t>
      </w:r>
      <w:r>
        <w:rPr>
          <w:rFonts w:hint="default" w:ascii="Times New Roman" w:hAnsi="Times New Roman" w:eastAsia="Calibri" w:cs="Times New Roman"/>
          <w:color w:val="000000"/>
          <w:kern w:val="0"/>
          <w:sz w:val="28"/>
          <w:szCs w:val="28"/>
          <w:lang w:val="en-US" w:eastAsia="zh-CN" w:bidi="ar"/>
        </w:rPr>
        <w:t>: Predictable when present</w:t>
      </w:r>
    </w:p>
    <w:p w14:paraId="78C7A3C0">
      <w:pPr>
        <w:keepNext w:val="0"/>
        <w:keepLines w:val="0"/>
        <w:widowControl/>
        <w:suppressLineNumbers w:val="0"/>
        <w:spacing w:line="143" w:lineRule="atLeast"/>
        <w:ind w:firstLine="280" w:firstLineChars="100"/>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b/>
          <w:bCs/>
          <w:color w:val="000000"/>
          <w:kern w:val="0"/>
          <w:sz w:val="28"/>
          <w:szCs w:val="28"/>
          <w:lang w:val="en-US" w:eastAsia="zh-CN" w:bidi="ar"/>
        </w:rPr>
        <w:t>Emotional range</w:t>
      </w:r>
      <w:r>
        <w:rPr>
          <w:rFonts w:hint="default" w:ascii="Times New Roman" w:hAnsi="Times New Roman" w:eastAsia="Calibri" w:cs="Times New Roman"/>
          <w:color w:val="000000"/>
          <w:kern w:val="0"/>
          <w:sz w:val="28"/>
          <w:szCs w:val="28"/>
          <w:lang w:val="en-US" w:eastAsia="zh-CN" w:bidi="ar"/>
        </w:rPr>
        <w:t>: Single arc</w:t>
      </w:r>
    </w:p>
    <w:p w14:paraId="5B5011F7">
      <w:pPr>
        <w:keepNext w:val="0"/>
        <w:keepLines w:val="0"/>
        <w:widowControl/>
        <w:suppressLineNumbers w:val="0"/>
        <w:spacing w:line="143" w:lineRule="atLeast"/>
        <w:ind w:firstLine="280" w:firstLineChars="100"/>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b/>
          <w:bCs/>
          <w:color w:val="000000"/>
          <w:kern w:val="0"/>
          <w:sz w:val="28"/>
          <w:szCs w:val="28"/>
          <w:lang w:val="en-US" w:eastAsia="zh-CN" w:bidi="ar"/>
        </w:rPr>
        <w:t>Example titles</w:t>
      </w:r>
      <w:r>
        <w:rPr>
          <w:rFonts w:hint="default" w:ascii="Times New Roman" w:hAnsi="Times New Roman" w:eastAsia="Calibri" w:cs="Times New Roman"/>
          <w:color w:val="000000"/>
          <w:kern w:val="0"/>
          <w:sz w:val="28"/>
          <w:szCs w:val="28"/>
          <w:lang w:val="en-US" w:eastAsia="zh-CN" w:bidi="ar"/>
        </w:rPr>
        <w:t>: “Semester’s End” (Room A), “Morning Routine” (Room B)</w:t>
      </w:r>
    </w:p>
    <w:p w14:paraId="25453C37">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b/>
          <w:bCs/>
          <w:color w:val="000000"/>
          <w:kern w:val="0"/>
          <w:sz w:val="28"/>
          <w:szCs w:val="28"/>
          <w:lang w:val="en-US" w:eastAsia="zh-CN" w:bidi="ar"/>
        </w:rPr>
        <w:t>Exploratory Room Poems (C/D):</w:t>
      </w:r>
    </w:p>
    <w:p w14:paraId="4F21C596">
      <w:pPr>
        <w:keepNext w:val="0"/>
        <w:keepLines w:val="0"/>
        <w:widowControl/>
        <w:suppressLineNumbers w:val="0"/>
        <w:spacing w:line="143" w:lineRule="atLeast"/>
        <w:ind w:firstLine="280" w:firstLineChars="100"/>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b/>
          <w:bCs/>
          <w:color w:val="000000"/>
          <w:kern w:val="0"/>
          <w:sz w:val="28"/>
          <w:szCs w:val="28"/>
          <w:lang w:val="en-US" w:eastAsia="zh-CN" w:bidi="ar"/>
        </w:rPr>
        <w:t>Average line length</w:t>
      </w:r>
      <w:r>
        <w:rPr>
          <w:rFonts w:hint="default" w:ascii="Times New Roman" w:hAnsi="Times New Roman" w:eastAsia="Calibri" w:cs="Times New Roman"/>
          <w:color w:val="000000"/>
          <w:kern w:val="0"/>
          <w:sz w:val="28"/>
          <w:szCs w:val="28"/>
          <w:lang w:val="en-US" w:eastAsia="zh-CN" w:bidi="ar"/>
        </w:rPr>
        <w:t>: 8-12 words</w:t>
      </w:r>
    </w:p>
    <w:p w14:paraId="6D2F9273">
      <w:pPr>
        <w:keepNext w:val="0"/>
        <w:keepLines w:val="0"/>
        <w:widowControl/>
        <w:suppressLineNumbers w:val="0"/>
        <w:spacing w:line="143" w:lineRule="atLeast"/>
        <w:ind w:firstLine="280" w:firstLineChars="100"/>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b/>
          <w:bCs/>
          <w:color w:val="000000"/>
          <w:kern w:val="0"/>
          <w:sz w:val="28"/>
          <w:szCs w:val="28"/>
          <w:lang w:val="en-US" w:eastAsia="zh-CN" w:bidi="ar"/>
        </w:rPr>
        <w:t>Metaphorical complexity</w:t>
      </w:r>
      <w:r>
        <w:rPr>
          <w:rFonts w:hint="eastAsia" w:ascii="Times New Roman" w:hAnsi="Times New Roman" w:eastAsia="Calibri" w:cs="Times New Roman"/>
          <w:b/>
          <w:bCs/>
          <w:color w:val="000000"/>
          <w:kern w:val="0"/>
          <w:sz w:val="28"/>
          <w:szCs w:val="28"/>
          <w:lang w:val="en-US" w:eastAsia="zh-CN" w:bidi="ar"/>
        </w:rPr>
        <w:t>:</w:t>
      </w:r>
      <w:r>
        <w:rPr>
          <w:rFonts w:hint="default" w:ascii="Times New Roman" w:hAnsi="Times New Roman" w:eastAsia="Calibri" w:cs="Times New Roman"/>
          <w:color w:val="000000"/>
          <w:kern w:val="0"/>
          <w:sz w:val="28"/>
          <w:szCs w:val="28"/>
          <w:lang w:val="en-US" w:eastAsia="zh-CN" w:bidi="ar"/>
        </w:rPr>
        <w:t xml:space="preserve"> Multi-layered (turnstile justice, watercolor world)</w:t>
      </w:r>
    </w:p>
    <w:p w14:paraId="0D442BFB">
      <w:pPr>
        <w:keepNext w:val="0"/>
        <w:keepLines w:val="0"/>
        <w:widowControl/>
        <w:suppressLineNumbers w:val="0"/>
        <w:spacing w:line="143" w:lineRule="atLeast"/>
        <w:ind w:firstLine="280" w:firstLineChars="100"/>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b/>
          <w:bCs/>
          <w:color w:val="000000"/>
          <w:kern w:val="0"/>
          <w:sz w:val="28"/>
          <w:szCs w:val="28"/>
          <w:lang w:val="en-US" w:eastAsia="zh-CN" w:bidi="ar"/>
        </w:rPr>
        <w:t>Form experimentation</w:t>
      </w:r>
      <w:r>
        <w:rPr>
          <w:rFonts w:hint="default" w:ascii="Times New Roman" w:hAnsi="Times New Roman" w:eastAsia="Calibri" w:cs="Times New Roman"/>
          <w:color w:val="000000"/>
          <w:kern w:val="0"/>
          <w:sz w:val="28"/>
          <w:szCs w:val="28"/>
          <w:lang w:val="en-US" w:eastAsia="zh-CN" w:bidi="ar"/>
        </w:rPr>
        <w:t>: Found poetry, varied line breaks</w:t>
      </w:r>
    </w:p>
    <w:p w14:paraId="3514B79B">
      <w:pPr>
        <w:keepNext w:val="0"/>
        <w:keepLines w:val="0"/>
        <w:widowControl/>
        <w:suppressLineNumbers w:val="0"/>
        <w:spacing w:line="143" w:lineRule="atLeast"/>
        <w:ind w:firstLine="280" w:firstLineChars="100"/>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b/>
          <w:bCs/>
          <w:color w:val="000000"/>
          <w:kern w:val="0"/>
          <w:sz w:val="28"/>
          <w:szCs w:val="28"/>
          <w:lang w:val="en-US" w:eastAsia="zh-CN" w:bidi="ar"/>
        </w:rPr>
        <w:t>Emotional range</w:t>
      </w:r>
      <w:r>
        <w:rPr>
          <w:rFonts w:hint="default" w:ascii="Times New Roman" w:hAnsi="Times New Roman" w:eastAsia="Calibri" w:cs="Times New Roman"/>
          <w:color w:val="000000"/>
          <w:kern w:val="0"/>
          <w:sz w:val="28"/>
          <w:szCs w:val="28"/>
          <w:lang w:val="en-US" w:eastAsia="zh-CN" w:bidi="ar"/>
        </w:rPr>
        <w:t>: Multiple layers, vulnerable specificity</w:t>
      </w:r>
    </w:p>
    <w:p w14:paraId="6FC93AB0">
      <w:pPr>
        <w:keepNext w:val="0"/>
        <w:keepLines w:val="0"/>
        <w:widowControl/>
        <w:suppressLineNumbers w:val="0"/>
        <w:spacing w:line="143" w:lineRule="atLeast"/>
        <w:ind w:firstLine="280" w:firstLineChars="100"/>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b/>
          <w:bCs/>
          <w:color w:val="000000"/>
          <w:kern w:val="0"/>
          <w:sz w:val="28"/>
          <w:szCs w:val="28"/>
          <w:lang w:val="en-US" w:eastAsia="zh-CN" w:bidi="ar"/>
        </w:rPr>
        <w:t>Example titles</w:t>
      </w:r>
      <w:r>
        <w:rPr>
          <w:rFonts w:hint="default" w:ascii="Times New Roman" w:hAnsi="Times New Roman" w:eastAsia="Calibri" w:cs="Times New Roman"/>
          <w:color w:val="000000"/>
          <w:kern w:val="0"/>
          <w:sz w:val="28"/>
          <w:szCs w:val="28"/>
          <w:lang w:val="en-US" w:eastAsia="zh-CN" w:bidi="ar"/>
        </w:rPr>
        <w:t>: “Turnstile Justice” (Room C), “Where is Hope?”</w:t>
      </w:r>
      <w:r>
        <w:rPr>
          <w:rFonts w:hint="eastAsia" w:ascii="Times New Roman" w:hAnsi="Times New Roman" w:eastAsia="Calibri" w:cs="Times New Roman"/>
          <w:color w:val="000000"/>
          <w:kern w:val="0"/>
          <w:sz w:val="28"/>
          <w:szCs w:val="28"/>
          <w:lang w:val="en-US" w:eastAsia="zh-CN" w:bidi="ar"/>
        </w:rPr>
        <w:t xml:space="preserve"> </w:t>
      </w:r>
      <w:r>
        <w:rPr>
          <w:rFonts w:hint="default" w:ascii="Times New Roman" w:hAnsi="Times New Roman" w:eastAsia="Calibri" w:cs="Times New Roman"/>
          <w:color w:val="000000"/>
          <w:kern w:val="0"/>
          <w:sz w:val="28"/>
          <w:szCs w:val="28"/>
          <w:lang w:val="en-US" w:eastAsia="zh-CN" w:bidi="ar"/>
        </w:rPr>
        <w:t>(Room D)</w:t>
      </w:r>
    </w:p>
    <w:p w14:paraId="30916B6A">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b/>
          <w:bCs/>
          <w:color w:val="000000"/>
          <w:kern w:val="0"/>
          <w:sz w:val="28"/>
          <w:szCs w:val="28"/>
          <w:lang w:val="en-US" w:eastAsia="zh-CN" w:bidi="ar"/>
        </w:rPr>
        <w:t>Convergence with Scaffolding Theory:</w:t>
      </w:r>
    </w:p>
    <w:p w14:paraId="661AF43E">
      <w:pPr>
        <w:keepNext w:val="0"/>
        <w:keepLines w:val="0"/>
        <w:widowControl/>
        <w:suppressLineNumbers w:val="0"/>
        <w:spacing w:line="143" w:lineRule="atLeast"/>
        <w:ind w:firstLine="560" w:firstLineChars="200"/>
        <w:jc w:val="both"/>
        <w:rPr>
          <w:rFonts w:hint="default" w:ascii="Times New Roman" w:hAnsi="Times New Roman" w:eastAsia="Calibri" w:cs="Times New Roman"/>
          <w:color w:val="000000"/>
          <w:kern w:val="0"/>
          <w:sz w:val="28"/>
          <w:szCs w:val="28"/>
          <w:lang w:val="en-US" w:eastAsia="zh-CN" w:bidi="ar"/>
        </w:rPr>
      </w:pPr>
      <w:r>
        <w:rPr>
          <w:rFonts w:hint="default" w:ascii="Times New Roman" w:hAnsi="Times New Roman" w:eastAsia="Calibri" w:cs="Times New Roman"/>
          <w:color w:val="000000"/>
          <w:kern w:val="0"/>
          <w:sz w:val="28"/>
          <w:szCs w:val="28"/>
          <w:lang w:val="en-US" w:eastAsia="zh-CN" w:bidi="ar"/>
        </w:rPr>
        <w:t xml:space="preserve">Structured parameters generated poems resembling </w:t>
      </w:r>
      <w:r>
        <w:rPr>
          <w:rFonts w:hint="default" w:ascii="Times New Roman" w:hAnsi="Times New Roman" w:eastAsia="Calibri" w:cs="Times New Roman"/>
          <w:b/>
          <w:bCs/>
          <w:color w:val="000000"/>
          <w:kern w:val="0"/>
          <w:sz w:val="28"/>
          <w:szCs w:val="28"/>
          <w:lang w:val="en-US" w:eastAsia="zh-CN" w:bidi="ar"/>
        </w:rPr>
        <w:t>heavily scaffolded outcomes</w:t>
      </w:r>
      <w:r>
        <w:rPr>
          <w:rFonts w:hint="default" w:ascii="Times New Roman" w:hAnsi="Times New Roman" w:eastAsia="Calibri" w:cs="Times New Roman"/>
          <w:color w:val="000000"/>
          <w:kern w:val="0"/>
          <w:sz w:val="28"/>
          <w:szCs w:val="28"/>
          <w:lang w:val="en-US" w:eastAsia="zh-CN" w:bidi="ar"/>
        </w:rPr>
        <w:t xml:space="preserve">—technically competent but creatively constrained, paralleling Wood et al.’s (1976) description of over-scaffolding that limits independent problem-solving. Exploratory parameters produced artifacts demonstrating </w:t>
      </w:r>
      <w:r>
        <w:rPr>
          <w:rFonts w:hint="default" w:ascii="Times New Roman" w:hAnsi="Times New Roman" w:eastAsia="Calibri" w:cs="Times New Roman"/>
          <w:b/>
          <w:bCs/>
          <w:color w:val="000000"/>
          <w:kern w:val="0"/>
          <w:sz w:val="28"/>
          <w:szCs w:val="28"/>
          <w:lang w:val="en-US" w:eastAsia="zh-CN" w:bidi="ar"/>
        </w:rPr>
        <w:t>appropriate scaffolding fade</w:t>
      </w:r>
      <w:r>
        <w:rPr>
          <w:rFonts w:hint="default" w:ascii="Times New Roman" w:hAnsi="Times New Roman" w:eastAsia="Calibri" w:cs="Times New Roman"/>
          <w:color w:val="000000"/>
          <w:kern w:val="0"/>
          <w:sz w:val="28"/>
          <w:szCs w:val="28"/>
          <w:lang w:val="en-US" w:eastAsia="zh-CN" w:bidi="ar"/>
        </w:rPr>
        <w:t>—learners took creative risks and developed personalized voice, consistent with Van de Pol et al.’s (2010) contingent support principle.</w:t>
      </w:r>
    </w:p>
    <w:p w14:paraId="34D4C55E">
      <w:pPr>
        <w:keepNext w:val="0"/>
        <w:keepLines w:val="0"/>
        <w:widowControl/>
        <w:suppressLineNumbers w:val="0"/>
        <w:spacing w:line="143" w:lineRule="atLeast"/>
        <w:jc w:val="both"/>
        <w:rPr>
          <w:rFonts w:hint="default" w:ascii="Times New Roman" w:hAnsi="Times New Roman" w:eastAsia="Calibri" w:cs="Times New Roman"/>
          <w:b/>
          <w:bCs/>
          <w:color w:val="000000"/>
          <w:kern w:val="0"/>
          <w:sz w:val="28"/>
          <w:szCs w:val="28"/>
          <w:lang w:val="en-US" w:eastAsia="zh-CN" w:bidi="ar"/>
        </w:rPr>
      </w:pPr>
    </w:p>
    <w:p w14:paraId="2FF15493">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b/>
          <w:bCs/>
          <w:color w:val="000000"/>
          <w:kern w:val="0"/>
          <w:sz w:val="28"/>
          <w:szCs w:val="28"/>
          <w:lang w:val="en-US" w:eastAsia="zh-CN" w:bidi="ar"/>
        </w:rPr>
        <w:t>RQ2: How Do Interaction Types Influence Authorship Perception and Creative Satisfaction?</w:t>
      </w:r>
    </w:p>
    <w:p w14:paraId="77C1E883">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p>
    <w:p w14:paraId="45978778">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b/>
          <w:bCs/>
          <w:color w:val="000000"/>
          <w:kern w:val="0"/>
          <w:sz w:val="28"/>
          <w:szCs w:val="28"/>
          <w:lang w:val="en-US" w:eastAsia="zh-CN" w:bidi="ar"/>
        </w:rPr>
        <w:t>Finding 2.1: Type B Dominance Creates “Helpful but Alienating”</w:t>
      </w:r>
      <w:r>
        <w:rPr>
          <w:rFonts w:hint="eastAsia" w:ascii="Times New Roman" w:hAnsi="Times New Roman" w:eastAsia="Calibri" w:cs="Times New Roman"/>
          <w:b/>
          <w:bCs/>
          <w:color w:val="000000"/>
          <w:kern w:val="0"/>
          <w:sz w:val="28"/>
          <w:szCs w:val="28"/>
          <w:lang w:val="en-US" w:eastAsia="zh-CN" w:bidi="ar"/>
        </w:rPr>
        <w:t xml:space="preserve"> </w:t>
      </w:r>
      <w:r>
        <w:rPr>
          <w:rFonts w:hint="default" w:ascii="Times New Roman" w:hAnsi="Times New Roman" w:eastAsia="Calibri" w:cs="Times New Roman"/>
          <w:b/>
          <w:bCs/>
          <w:color w:val="000000"/>
          <w:kern w:val="0"/>
          <w:sz w:val="28"/>
          <w:szCs w:val="28"/>
          <w:lang w:val="en-US" w:eastAsia="zh-CN" w:bidi="ar"/>
        </w:rPr>
        <w:t>Paradox</w:t>
      </w:r>
    </w:p>
    <w:p w14:paraId="22079851">
      <w:pPr>
        <w:keepNext w:val="0"/>
        <w:keepLines w:val="0"/>
        <w:widowControl/>
        <w:suppressLineNumbers w:val="0"/>
        <w:spacing w:line="143" w:lineRule="atLeast"/>
        <w:ind w:firstLine="560" w:firstLineChars="200"/>
        <w:jc w:val="both"/>
        <w:rPr>
          <w:rFonts w:hint="default" w:ascii="Times New Roman" w:hAnsi="Times New Roman" w:eastAsia="Calibri" w:cs="Times New Roman"/>
          <w:color w:val="000000"/>
          <w:kern w:val="0"/>
          <w:sz w:val="28"/>
          <w:szCs w:val="28"/>
          <w:lang w:val="en-US" w:eastAsia="zh-CN" w:bidi="ar"/>
        </w:rPr>
      </w:pPr>
      <w:r>
        <w:rPr>
          <w:rFonts w:hint="default" w:ascii="Times New Roman" w:hAnsi="Times New Roman" w:eastAsia="Calibri" w:cs="Times New Roman"/>
          <w:color w:val="000000"/>
          <w:kern w:val="0"/>
          <w:sz w:val="28"/>
          <w:szCs w:val="28"/>
          <w:lang w:val="en-US" w:eastAsia="zh-CN" w:bidi="ar"/>
        </w:rPr>
        <w:t xml:space="preserve">Post-session </w:t>
      </w:r>
      <w:r>
        <w:rPr>
          <w:rFonts w:hint="eastAsia" w:ascii="Times New Roman" w:hAnsi="Times New Roman" w:eastAsia="Calibri" w:cs="Times New Roman"/>
          <w:color w:val="000000"/>
          <w:kern w:val="0"/>
          <w:sz w:val="28"/>
          <w:szCs w:val="28"/>
          <w:lang w:val="en-US" w:eastAsia="zh-CN" w:bidi="ar"/>
        </w:rPr>
        <w:t>Feedbacks</w:t>
      </w:r>
      <w:r>
        <w:rPr>
          <w:rFonts w:hint="default" w:ascii="Times New Roman" w:hAnsi="Times New Roman" w:eastAsia="Calibri" w:cs="Times New Roman"/>
          <w:color w:val="000000"/>
          <w:kern w:val="0"/>
          <w:sz w:val="28"/>
          <w:szCs w:val="28"/>
          <w:lang w:val="en-US" w:eastAsia="zh-CN" w:bidi="ar"/>
        </w:rPr>
        <w:t xml:space="preserve"> (N=</w:t>
      </w:r>
      <w:r>
        <w:rPr>
          <w:rFonts w:hint="eastAsia" w:ascii="Times New Roman" w:hAnsi="Times New Roman" w:eastAsia="Calibri" w:cs="Times New Roman"/>
          <w:color w:val="000000"/>
          <w:kern w:val="0"/>
          <w:sz w:val="28"/>
          <w:szCs w:val="28"/>
          <w:lang w:val="en-US" w:eastAsia="zh-CN" w:bidi="ar"/>
        </w:rPr>
        <w:t>9</w:t>
      </w:r>
      <w:r>
        <w:rPr>
          <w:rFonts w:hint="default" w:ascii="Times New Roman" w:hAnsi="Times New Roman" w:eastAsia="Calibri" w:cs="Times New Roman"/>
          <w:color w:val="000000"/>
          <w:kern w:val="0"/>
          <w:sz w:val="28"/>
          <w:szCs w:val="28"/>
          <w:lang w:val="en-US" w:eastAsia="zh-CN" w:bidi="ar"/>
        </w:rPr>
        <w:t xml:space="preserve"> respondents) revealed a striking paradox: </w:t>
      </w:r>
      <w:r>
        <w:rPr>
          <w:rFonts w:hint="default" w:ascii="Times New Roman" w:hAnsi="Times New Roman" w:eastAsia="Calibri" w:cs="Times New Roman"/>
          <w:b/>
          <w:bCs/>
          <w:color w:val="000000"/>
          <w:kern w:val="0"/>
          <w:sz w:val="28"/>
          <w:szCs w:val="28"/>
          <w:lang w:val="en-US" w:eastAsia="zh-CN" w:bidi="ar"/>
        </w:rPr>
        <w:t>7</w:t>
      </w:r>
      <w:r>
        <w:rPr>
          <w:rFonts w:hint="eastAsia" w:ascii="Times New Roman" w:hAnsi="Times New Roman" w:eastAsia="Calibri" w:cs="Times New Roman"/>
          <w:b/>
          <w:bCs/>
          <w:color w:val="000000"/>
          <w:kern w:val="0"/>
          <w:sz w:val="28"/>
          <w:szCs w:val="28"/>
          <w:lang w:val="en-US" w:eastAsia="zh-CN" w:bidi="ar"/>
        </w:rPr>
        <w:t>8</w:t>
      </w:r>
      <w:r>
        <w:rPr>
          <w:rFonts w:hint="default" w:ascii="Times New Roman" w:hAnsi="Times New Roman" w:eastAsia="Calibri" w:cs="Times New Roman"/>
          <w:b/>
          <w:bCs/>
          <w:color w:val="000000"/>
          <w:kern w:val="0"/>
          <w:sz w:val="28"/>
          <w:szCs w:val="28"/>
          <w:lang w:val="en-US" w:eastAsia="zh-CN" w:bidi="ar"/>
        </w:rPr>
        <w:t>% of participants (</w:t>
      </w:r>
      <w:r>
        <w:rPr>
          <w:rFonts w:hint="eastAsia" w:ascii="Times New Roman" w:hAnsi="Times New Roman" w:eastAsia="Calibri" w:cs="Times New Roman"/>
          <w:b/>
          <w:bCs/>
          <w:color w:val="000000"/>
          <w:kern w:val="0"/>
          <w:sz w:val="28"/>
          <w:szCs w:val="28"/>
          <w:lang w:val="en-US" w:eastAsia="zh-CN" w:bidi="ar"/>
        </w:rPr>
        <w:t>7</w:t>
      </w:r>
      <w:r>
        <w:rPr>
          <w:rFonts w:hint="default" w:ascii="Times New Roman" w:hAnsi="Times New Roman" w:eastAsia="Calibri" w:cs="Times New Roman"/>
          <w:b/>
          <w:bCs/>
          <w:color w:val="000000"/>
          <w:kern w:val="0"/>
          <w:sz w:val="28"/>
          <w:szCs w:val="28"/>
          <w:lang w:val="en-US" w:eastAsia="zh-CN" w:bidi="ar"/>
        </w:rPr>
        <w:t>/</w:t>
      </w:r>
      <w:r>
        <w:rPr>
          <w:rFonts w:hint="eastAsia" w:ascii="Times New Roman" w:hAnsi="Times New Roman" w:eastAsia="Calibri" w:cs="Times New Roman"/>
          <w:b/>
          <w:bCs/>
          <w:color w:val="000000"/>
          <w:kern w:val="0"/>
          <w:sz w:val="28"/>
          <w:szCs w:val="28"/>
          <w:lang w:val="en-US" w:eastAsia="zh-CN" w:bidi="ar"/>
        </w:rPr>
        <w:t>9</w:t>
      </w:r>
      <w:r>
        <w:rPr>
          <w:rFonts w:hint="default" w:ascii="Times New Roman" w:hAnsi="Times New Roman" w:eastAsia="Calibri" w:cs="Times New Roman"/>
          <w:b/>
          <w:bCs/>
          <w:color w:val="000000"/>
          <w:kern w:val="0"/>
          <w:sz w:val="28"/>
          <w:szCs w:val="28"/>
          <w:lang w:val="en-US" w:eastAsia="zh-CN" w:bidi="ar"/>
        </w:rPr>
        <w:t>) rated Type B (Exemplar Giving) as “most helpful”</w:t>
      </w:r>
      <w:r>
        <w:rPr>
          <w:rFonts w:hint="default" w:ascii="Times New Roman" w:hAnsi="Times New Roman" w:eastAsia="Calibri" w:cs="Times New Roman"/>
          <w:color w:val="000000"/>
          <w:kern w:val="0"/>
          <w:sz w:val="28"/>
          <w:szCs w:val="28"/>
          <w:lang w:val="en-US" w:eastAsia="zh-CN" w:bidi="ar"/>
        </w:rPr>
        <w:t>, yet structured room participants who experienced predominantly Type B interactions reported dramatically lower authorship perception.</w:t>
      </w:r>
    </w:p>
    <w:p w14:paraId="5C715E5A">
      <w:pPr>
        <w:keepNext w:val="0"/>
        <w:keepLines w:val="0"/>
        <w:widowControl/>
        <w:suppressLineNumbers w:val="0"/>
        <w:spacing w:line="143" w:lineRule="atLeast"/>
        <w:ind w:firstLine="560" w:firstLineChars="200"/>
        <w:jc w:val="both"/>
        <w:rPr>
          <w:rFonts w:hint="default" w:ascii="Times New Roman" w:hAnsi="Times New Roman" w:eastAsia="Calibri" w:cs="Times New Roman"/>
          <w:color w:val="000000"/>
          <w:kern w:val="0"/>
          <w:sz w:val="28"/>
          <w:szCs w:val="28"/>
          <w:lang w:val="en-US" w:eastAsia="zh-CN" w:bidi="ar"/>
        </w:rPr>
      </w:pPr>
    </w:p>
    <w:p w14:paraId="26102A13">
      <w:pPr>
        <w:keepNext w:val="0"/>
        <w:keepLines w:val="0"/>
        <w:widowControl/>
        <w:suppressLineNumbers w:val="0"/>
        <w:spacing w:line="143" w:lineRule="atLeast"/>
        <w:jc w:val="both"/>
        <w:rPr>
          <w:rFonts w:hint="default"/>
          <w:lang w:val="en-US" w:eastAsia="zh-CN"/>
        </w:rPr>
      </w:pPr>
      <w:r>
        <w:drawing>
          <wp:inline distT="0" distB="0" distL="114300" distR="114300">
            <wp:extent cx="5272405" cy="2262505"/>
            <wp:effectExtent l="0" t="0" r="4445" b="4445"/>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6"/>
                    <a:stretch>
                      <a:fillRect/>
                    </a:stretch>
                  </pic:blipFill>
                  <pic:spPr>
                    <a:xfrm>
                      <a:off x="0" y="0"/>
                      <a:ext cx="5272405" cy="2262505"/>
                    </a:xfrm>
                    <a:prstGeom prst="rect">
                      <a:avLst/>
                    </a:prstGeom>
                    <a:noFill/>
                    <a:ln>
                      <a:noFill/>
                    </a:ln>
                  </pic:spPr>
                </pic:pic>
              </a:graphicData>
            </a:graphic>
          </wp:inline>
        </w:drawing>
      </w:r>
    </w:p>
    <w:p w14:paraId="430022FD">
      <w:pPr>
        <w:keepNext w:val="0"/>
        <w:keepLines w:val="0"/>
        <w:widowControl/>
        <w:suppressLineNumbers w:val="0"/>
        <w:spacing w:line="143" w:lineRule="atLeast"/>
        <w:ind w:firstLine="560" w:firstLineChars="200"/>
        <w:jc w:val="both"/>
        <w:rPr>
          <w:rFonts w:hint="default" w:ascii="Times New Roman" w:hAnsi="Times New Roman" w:eastAsia="Calibri" w:cs="Times New Roman"/>
          <w:color w:val="000000"/>
          <w:sz w:val="28"/>
          <w:szCs w:val="28"/>
          <w:lang w:val="en-US"/>
        </w:rPr>
      </w:pPr>
      <w:r>
        <w:rPr>
          <w:rFonts w:hint="default" w:ascii="Times New Roman" w:hAnsi="Times New Roman" w:eastAsia="Calibri" w:cs="Times New Roman"/>
          <w:color w:val="000000"/>
          <w:kern w:val="0"/>
          <w:sz w:val="28"/>
          <w:szCs w:val="28"/>
          <w:lang w:val="en-US" w:eastAsia="zh-CN" w:bidi="ar"/>
        </w:rPr>
        <w:t>One Room A participant’s rating qualified: “Although all the feel is base on my but I just need to choose use what sentence wrote by AI. I only own the meaning on this poem.” One Room A participant’s 100% claim contradicted by other survey responses expressing concern that “AI deprives creativity from humans.”</w:t>
      </w:r>
    </w:p>
    <w:p w14:paraId="437E0F73">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b/>
          <w:bCs/>
          <w:color w:val="000000"/>
          <w:kern w:val="0"/>
          <w:sz w:val="28"/>
          <w:szCs w:val="28"/>
          <w:lang w:val="en-US" w:eastAsia="zh-CN" w:bidi="ar"/>
        </w:rPr>
        <w:t>Statistical Analysis:</w:t>
      </w:r>
    </w:p>
    <w:p w14:paraId="4E5BBEB4">
      <w:pPr>
        <w:keepNext w:val="0"/>
        <w:keepLines w:val="0"/>
        <w:widowControl/>
        <w:suppressLineNumbers w:val="0"/>
        <w:spacing w:line="143" w:lineRule="atLeast"/>
        <w:ind w:firstLine="280" w:firstLineChars="100"/>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b/>
          <w:bCs/>
          <w:color w:val="000000"/>
          <w:kern w:val="0"/>
          <w:sz w:val="28"/>
          <w:szCs w:val="28"/>
          <w:lang w:val="en-US" w:eastAsia="zh-CN" w:bidi="ar"/>
        </w:rPr>
        <w:t>Correlation between Type B frequency and authorship perception</w:t>
      </w:r>
      <w:r>
        <w:rPr>
          <w:rFonts w:hint="default" w:ascii="Times New Roman" w:hAnsi="Times New Roman" w:eastAsia="Calibri" w:cs="Times New Roman"/>
          <w:color w:val="000000"/>
          <w:kern w:val="0"/>
          <w:sz w:val="28"/>
          <w:szCs w:val="28"/>
          <w:lang w:val="en-US" w:eastAsia="zh-CN" w:bidi="ar"/>
        </w:rPr>
        <w:t xml:space="preserve">: </w:t>
      </w:r>
      <w:r>
        <w:rPr>
          <w:rFonts w:hint="default" w:ascii="Times New Roman" w:hAnsi="Times New Roman" w:eastAsia="Calibri" w:cs="Times New Roman"/>
          <w:i/>
          <w:iCs/>
          <w:color w:val="000000"/>
          <w:kern w:val="0"/>
          <w:sz w:val="28"/>
          <w:szCs w:val="28"/>
          <w:lang w:val="en-US" w:eastAsia="zh-CN" w:bidi="ar"/>
        </w:rPr>
        <w:t>r</w:t>
      </w:r>
      <w:r>
        <w:rPr>
          <w:rFonts w:hint="default" w:ascii="Times New Roman" w:hAnsi="Times New Roman" w:eastAsia="Calibri" w:cs="Times New Roman"/>
          <w:color w:val="000000"/>
          <w:kern w:val="0"/>
          <w:sz w:val="28"/>
          <w:szCs w:val="28"/>
          <w:lang w:val="en-US" w:eastAsia="zh-CN" w:bidi="ar"/>
        </w:rPr>
        <w:t xml:space="preserve"> = -.58, </w:t>
      </w:r>
      <w:r>
        <w:rPr>
          <w:rFonts w:hint="default" w:ascii="Times New Roman" w:hAnsi="Times New Roman" w:eastAsia="Calibri" w:cs="Times New Roman"/>
          <w:i/>
          <w:iCs/>
          <w:color w:val="000000"/>
          <w:kern w:val="0"/>
          <w:sz w:val="28"/>
          <w:szCs w:val="28"/>
          <w:lang w:val="en-US" w:eastAsia="zh-CN" w:bidi="ar"/>
        </w:rPr>
        <w:t>p</w:t>
      </w:r>
      <w:r>
        <w:rPr>
          <w:rFonts w:hint="default" w:ascii="Times New Roman" w:hAnsi="Times New Roman" w:eastAsia="Calibri" w:cs="Times New Roman"/>
          <w:color w:val="000000"/>
          <w:kern w:val="0"/>
          <w:sz w:val="28"/>
          <w:szCs w:val="28"/>
          <w:lang w:val="en-US" w:eastAsia="zh-CN" w:bidi="ar"/>
        </w:rPr>
        <w:t> &lt; .05 (negative relationship)</w:t>
      </w:r>
    </w:p>
    <w:p w14:paraId="4477C047">
      <w:pPr>
        <w:keepNext w:val="0"/>
        <w:keepLines w:val="0"/>
        <w:widowControl/>
        <w:suppressLineNumbers w:val="0"/>
        <w:spacing w:line="143" w:lineRule="atLeast"/>
        <w:ind w:firstLine="280" w:firstLineChars="100"/>
        <w:jc w:val="both"/>
        <w:rPr>
          <w:rFonts w:hint="default" w:ascii="Times New Roman" w:hAnsi="Times New Roman" w:eastAsia="Calibri" w:cs="Times New Roman"/>
          <w:color w:val="000000"/>
          <w:kern w:val="0"/>
          <w:sz w:val="28"/>
          <w:szCs w:val="28"/>
          <w:lang w:val="en-US" w:eastAsia="zh-CN" w:bidi="ar"/>
        </w:rPr>
      </w:pPr>
      <w:r>
        <w:rPr>
          <w:rFonts w:hint="default" w:ascii="Times New Roman" w:hAnsi="Times New Roman" w:eastAsia="Calibri" w:cs="Times New Roman"/>
          <w:b/>
          <w:bCs/>
          <w:color w:val="000000"/>
          <w:kern w:val="0"/>
          <w:sz w:val="28"/>
          <w:szCs w:val="28"/>
          <w:lang w:val="en-US" w:eastAsia="zh-CN" w:bidi="ar"/>
        </w:rPr>
        <w:t>Multiple regression</w:t>
      </w:r>
      <w:r>
        <w:rPr>
          <w:rFonts w:hint="default" w:ascii="Times New Roman" w:hAnsi="Times New Roman" w:eastAsia="Calibri" w:cs="Times New Roman"/>
          <w:color w:val="000000"/>
          <w:kern w:val="0"/>
          <w:sz w:val="28"/>
          <w:szCs w:val="28"/>
          <w:lang w:val="en-US" w:eastAsia="zh-CN" w:bidi="ar"/>
        </w:rPr>
        <w:t xml:space="preserve">: Type B percentage significantly predicted lower authorship scores (β = -.62, </w:t>
      </w:r>
      <w:r>
        <w:rPr>
          <w:rFonts w:hint="default" w:ascii="Times New Roman" w:hAnsi="Times New Roman" w:eastAsia="Calibri" w:cs="Times New Roman"/>
          <w:i/>
          <w:iCs/>
          <w:color w:val="000000"/>
          <w:kern w:val="0"/>
          <w:sz w:val="28"/>
          <w:szCs w:val="28"/>
          <w:lang w:val="en-US" w:eastAsia="zh-CN" w:bidi="ar"/>
        </w:rPr>
        <w:t>p</w:t>
      </w:r>
      <w:r>
        <w:rPr>
          <w:rFonts w:hint="default" w:ascii="Times New Roman" w:hAnsi="Times New Roman" w:eastAsia="Calibri" w:cs="Times New Roman"/>
          <w:color w:val="000000"/>
          <w:kern w:val="0"/>
          <w:sz w:val="28"/>
          <w:szCs w:val="28"/>
          <w:lang w:val="en-US" w:eastAsia="zh-CN" w:bidi="ar"/>
        </w:rPr>
        <w:t> &lt; .01) even when controlling for Type A and Type C frequencies.</w:t>
      </w:r>
      <w:r>
        <w:rPr>
          <w:rFonts w:hint="eastAsia" w:ascii="Times New Roman" w:hAnsi="Times New Roman" w:eastAsia="Calibri" w:cs="Times New Roman"/>
          <w:color w:val="000000"/>
          <w:kern w:val="0"/>
          <w:sz w:val="28"/>
          <w:szCs w:val="28"/>
          <w:lang w:val="en-US" w:eastAsia="zh-CN" w:bidi="ar"/>
        </w:rPr>
        <w:t xml:space="preserve"> </w:t>
      </w:r>
    </w:p>
    <w:p w14:paraId="65D50658">
      <w:pPr>
        <w:keepNext w:val="0"/>
        <w:keepLines w:val="0"/>
        <w:widowControl/>
        <w:suppressLineNumbers w:val="0"/>
        <w:spacing w:line="143" w:lineRule="atLeast"/>
        <w:ind w:firstLine="280" w:firstLineChars="100"/>
        <w:jc w:val="both"/>
        <w:rPr>
          <w:rFonts w:hint="default" w:ascii="Times New Roman" w:hAnsi="Times New Roman" w:eastAsia="Calibri" w:cs="Times New Roman"/>
          <w:color w:val="000000"/>
          <w:kern w:val="0"/>
          <w:sz w:val="28"/>
          <w:szCs w:val="28"/>
          <w:lang w:val="en-US" w:eastAsia="zh-CN" w:bidi="ar"/>
        </w:rPr>
      </w:pPr>
    </w:p>
    <w:p w14:paraId="77E95CA6">
      <w:pPr>
        <w:keepNext w:val="0"/>
        <w:keepLines w:val="0"/>
        <w:widowControl/>
        <w:suppressLineNumbers w:val="0"/>
        <w:spacing w:line="143" w:lineRule="atLeast"/>
        <w:ind w:firstLine="210" w:firstLineChars="100"/>
        <w:jc w:val="both"/>
      </w:pPr>
      <w:r>
        <w:drawing>
          <wp:inline distT="0" distB="0" distL="114300" distR="114300">
            <wp:extent cx="5272405" cy="2274570"/>
            <wp:effectExtent l="0" t="0" r="4445" b="1905"/>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7"/>
                    <a:stretch>
                      <a:fillRect/>
                    </a:stretch>
                  </pic:blipFill>
                  <pic:spPr>
                    <a:xfrm>
                      <a:off x="0" y="0"/>
                      <a:ext cx="5272405" cy="2274570"/>
                    </a:xfrm>
                    <a:prstGeom prst="rect">
                      <a:avLst/>
                    </a:prstGeom>
                    <a:noFill/>
                    <a:ln>
                      <a:noFill/>
                    </a:ln>
                  </pic:spPr>
                </pic:pic>
              </a:graphicData>
            </a:graphic>
          </wp:inline>
        </w:drawing>
      </w:r>
    </w:p>
    <w:p w14:paraId="5127C29A">
      <w:pPr>
        <w:keepNext w:val="0"/>
        <w:keepLines w:val="0"/>
        <w:widowControl/>
        <w:suppressLineNumbers w:val="0"/>
        <w:spacing w:line="143" w:lineRule="atLeast"/>
        <w:ind w:firstLine="210" w:firstLineChars="100"/>
        <w:jc w:val="both"/>
        <w:rPr>
          <w:rFonts w:hint="default"/>
          <w:lang w:val="en-US" w:eastAsia="zh-CN"/>
        </w:rPr>
      </w:pPr>
    </w:p>
    <w:p w14:paraId="49633AE7">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b/>
          <w:bCs/>
          <w:color w:val="000000"/>
          <w:kern w:val="0"/>
          <w:sz w:val="28"/>
          <w:szCs w:val="28"/>
          <w:lang w:val="en-US" w:eastAsia="zh-CN" w:bidi="ar"/>
        </w:rPr>
        <w:t>Qualitative Evidence of the Paradox:</w:t>
      </w:r>
    </w:p>
    <w:p w14:paraId="2E3373DA">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i/>
          <w:iCs/>
          <w:color w:val="000000"/>
          <w:kern w:val="0"/>
          <w:sz w:val="28"/>
          <w:szCs w:val="28"/>
          <w:lang w:val="en-US" w:eastAsia="zh-CN" w:bidi="ar"/>
        </w:rPr>
        <w:t>Why Participants Found Type B “Helpful”:</w:t>
      </w:r>
    </w:p>
    <w:p w14:paraId="3599BCC8">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Feedback forms revealed pragmatic appreciation for exemplars among L2 learners:</w:t>
      </w:r>
    </w:p>
    <w:p w14:paraId="57B051AB">
      <w:pPr>
        <w:keepNext w:val="0"/>
        <w:keepLines w:val="0"/>
        <w:widowControl/>
        <w:suppressLineNumbers w:val="0"/>
        <w:spacing w:line="143" w:lineRule="atLeast"/>
        <w:jc w:val="both"/>
        <w:rPr>
          <w:rFonts w:hint="default" w:ascii="Times New Roman" w:hAnsi="Times New Roman" w:eastAsia="Calibri" w:cs="Times New Roman"/>
          <w:color w:val="000000"/>
          <w:sz w:val="28"/>
          <w:szCs w:val="28"/>
          <w:lang w:val="en-US"/>
        </w:rPr>
      </w:pPr>
      <w:r>
        <w:rPr>
          <w:rFonts w:hint="default" w:ascii="Times New Roman" w:hAnsi="Times New Roman" w:eastAsia="Calibri" w:cs="Times New Roman"/>
          <w:b/>
          <w:bCs/>
          <w:color w:val="000000"/>
          <w:kern w:val="0"/>
          <w:sz w:val="28"/>
          <w:szCs w:val="28"/>
          <w:lang w:val="en-US" w:eastAsia="zh-CN" w:bidi="ar"/>
        </w:rPr>
        <w:t>Room A participant</w:t>
      </w:r>
      <w:r>
        <w:rPr>
          <w:rFonts w:hint="default" w:ascii="Times New Roman" w:hAnsi="Times New Roman" w:eastAsia="Calibri" w:cs="Times New Roman"/>
          <w:color w:val="000000"/>
          <w:kern w:val="0"/>
          <w:sz w:val="28"/>
          <w:szCs w:val="28"/>
          <w:lang w:val="en-US" w:eastAsia="zh-CN" w:bidi="ar"/>
        </w:rPr>
        <w:t>: “I am not good at writing English poem since my English is bad. So I don’t have enough vocab to write a poem. AI help me to generate few sentences let me choose”</w:t>
      </w:r>
    </w:p>
    <w:p w14:paraId="1380880A">
      <w:pPr>
        <w:keepNext w:val="0"/>
        <w:keepLines w:val="0"/>
        <w:widowControl/>
        <w:suppressLineNumbers w:val="0"/>
        <w:spacing w:line="143" w:lineRule="atLeast"/>
        <w:jc w:val="both"/>
        <w:rPr>
          <w:rFonts w:hint="default" w:ascii="Times New Roman" w:hAnsi="Times New Roman" w:eastAsia="Calibri" w:cs="Times New Roman"/>
          <w:color w:val="000000"/>
          <w:sz w:val="28"/>
          <w:szCs w:val="28"/>
          <w:lang w:val="en-US"/>
        </w:rPr>
      </w:pPr>
      <w:r>
        <w:rPr>
          <w:rFonts w:hint="default" w:ascii="Times New Roman" w:hAnsi="Times New Roman" w:eastAsia="Calibri" w:cs="Times New Roman"/>
          <w:b/>
          <w:bCs/>
          <w:color w:val="000000"/>
          <w:kern w:val="0"/>
          <w:sz w:val="28"/>
          <w:szCs w:val="28"/>
          <w:lang w:val="en-US" w:eastAsia="zh-CN" w:bidi="ar"/>
        </w:rPr>
        <w:t>Room D participant</w:t>
      </w:r>
      <w:r>
        <w:rPr>
          <w:rFonts w:hint="default" w:ascii="Times New Roman" w:hAnsi="Times New Roman" w:eastAsia="Calibri" w:cs="Times New Roman"/>
          <w:color w:val="000000"/>
          <w:kern w:val="0"/>
          <w:sz w:val="28"/>
          <w:szCs w:val="28"/>
          <w:lang w:val="en-US" w:eastAsia="zh-CN" w:bidi="ar"/>
        </w:rPr>
        <w:t>: “Because it directly gave me certain options which significantly helped with idea/sentence generation”</w:t>
      </w:r>
    </w:p>
    <w:p w14:paraId="3A265815">
      <w:pPr>
        <w:keepNext w:val="0"/>
        <w:keepLines w:val="0"/>
        <w:widowControl/>
        <w:suppressLineNumbers w:val="0"/>
        <w:spacing w:line="143" w:lineRule="atLeast"/>
        <w:jc w:val="both"/>
        <w:rPr>
          <w:rFonts w:hint="default" w:ascii="Times New Roman" w:hAnsi="Times New Roman" w:eastAsia="Calibri" w:cs="Times New Roman"/>
          <w:color w:val="000000"/>
          <w:sz w:val="28"/>
          <w:szCs w:val="28"/>
          <w:lang w:val="en-US"/>
        </w:rPr>
      </w:pPr>
      <w:r>
        <w:rPr>
          <w:rFonts w:hint="default" w:ascii="Times New Roman" w:hAnsi="Times New Roman" w:eastAsia="Calibri" w:cs="Times New Roman"/>
          <w:b/>
          <w:bCs/>
          <w:color w:val="000000"/>
          <w:kern w:val="0"/>
          <w:sz w:val="28"/>
          <w:szCs w:val="28"/>
          <w:lang w:val="en-US" w:eastAsia="zh-CN" w:bidi="ar"/>
        </w:rPr>
        <w:t>Room C participant</w:t>
      </w:r>
      <w:r>
        <w:rPr>
          <w:rFonts w:hint="default" w:ascii="Times New Roman" w:hAnsi="Times New Roman" w:eastAsia="Calibri" w:cs="Times New Roman"/>
          <w:color w:val="000000"/>
          <w:kern w:val="0"/>
          <w:sz w:val="28"/>
          <w:szCs w:val="28"/>
          <w:lang w:val="en-US" w:eastAsia="zh-CN" w:bidi="ar"/>
        </w:rPr>
        <w:t>: “It is clear, all that I need to do is just to choose”</w:t>
      </w:r>
    </w:p>
    <w:p w14:paraId="3438E842">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i/>
          <w:iCs/>
          <w:color w:val="000000"/>
          <w:kern w:val="0"/>
          <w:sz w:val="28"/>
          <w:szCs w:val="28"/>
          <w:lang w:val="en-US" w:eastAsia="zh-CN" w:bidi="ar"/>
        </w:rPr>
        <w:t>Why Type B Undermined Authorship:</w:t>
      </w:r>
    </w:p>
    <w:p w14:paraId="07FA1AE1">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Yet structured room participants expressed profound ownership loss:</w:t>
      </w:r>
    </w:p>
    <w:p w14:paraId="445B7EEC">
      <w:pPr>
        <w:keepNext w:val="0"/>
        <w:keepLines w:val="0"/>
        <w:widowControl/>
        <w:suppressLineNumbers w:val="0"/>
        <w:spacing w:line="143" w:lineRule="atLeast"/>
        <w:jc w:val="both"/>
        <w:rPr>
          <w:rFonts w:hint="default" w:ascii="Times New Roman" w:hAnsi="Times New Roman" w:eastAsia="Calibri" w:cs="Times New Roman"/>
          <w:color w:val="000000"/>
          <w:sz w:val="28"/>
          <w:szCs w:val="28"/>
          <w:lang w:val="en-US"/>
        </w:rPr>
      </w:pPr>
      <w:r>
        <w:rPr>
          <w:rFonts w:hint="default" w:ascii="Times New Roman" w:hAnsi="Times New Roman" w:eastAsia="Calibri" w:cs="Times New Roman"/>
          <w:b/>
          <w:bCs/>
          <w:color w:val="000000"/>
          <w:kern w:val="0"/>
          <w:sz w:val="28"/>
          <w:szCs w:val="28"/>
          <w:lang w:val="en-US" w:eastAsia="zh-CN" w:bidi="ar"/>
        </w:rPr>
        <w:t>Room B participan</w:t>
      </w:r>
      <w:r>
        <w:rPr>
          <w:rFonts w:hint="eastAsia" w:ascii="Times New Roman" w:hAnsi="Times New Roman" w:eastAsia="Calibri" w:cs="Times New Roman"/>
          <w:b/>
          <w:bCs/>
          <w:color w:val="000000"/>
          <w:kern w:val="0"/>
          <w:sz w:val="28"/>
          <w:szCs w:val="28"/>
          <w:lang w:val="en-US" w:eastAsia="zh-CN" w:bidi="ar"/>
        </w:rPr>
        <w:t>t</w:t>
      </w:r>
      <w:r>
        <w:rPr>
          <w:rFonts w:hint="default" w:ascii="Times New Roman" w:hAnsi="Times New Roman" w:eastAsia="Calibri" w:cs="Times New Roman"/>
          <w:color w:val="000000"/>
          <w:kern w:val="0"/>
          <w:sz w:val="28"/>
          <w:szCs w:val="28"/>
          <w:lang w:val="en-US" w:eastAsia="zh-CN" w:bidi="ar"/>
        </w:rPr>
        <w:t>: “I do not feel ownership or pride over much of it, other than the last line that i wrote myself”</w:t>
      </w:r>
    </w:p>
    <w:p w14:paraId="6ABCC2EB">
      <w:pPr>
        <w:keepNext w:val="0"/>
        <w:keepLines w:val="0"/>
        <w:widowControl/>
        <w:suppressLineNumbers w:val="0"/>
        <w:spacing w:line="143" w:lineRule="atLeast"/>
        <w:jc w:val="both"/>
        <w:rPr>
          <w:rFonts w:hint="default" w:ascii="Times New Roman" w:hAnsi="Times New Roman" w:eastAsia="Calibri" w:cs="Times New Roman"/>
          <w:color w:val="000000"/>
          <w:sz w:val="28"/>
          <w:szCs w:val="28"/>
          <w:lang w:val="en-US"/>
        </w:rPr>
      </w:pPr>
      <w:r>
        <w:rPr>
          <w:rFonts w:hint="default" w:ascii="Times New Roman" w:hAnsi="Times New Roman" w:eastAsia="Calibri" w:cs="Times New Roman"/>
          <w:b/>
          <w:bCs/>
          <w:color w:val="000000"/>
          <w:kern w:val="0"/>
          <w:sz w:val="28"/>
          <w:szCs w:val="28"/>
          <w:lang w:val="en-US" w:eastAsia="zh-CN" w:bidi="ar"/>
        </w:rPr>
        <w:t>Room A participant</w:t>
      </w:r>
      <w:r>
        <w:rPr>
          <w:rFonts w:hint="default" w:ascii="Times New Roman" w:hAnsi="Times New Roman" w:eastAsia="Calibri" w:cs="Times New Roman"/>
          <w:color w:val="000000"/>
          <w:kern w:val="0"/>
          <w:sz w:val="28"/>
          <w:szCs w:val="28"/>
          <w:lang w:val="en-US" w:eastAsia="zh-CN" w:bidi="ar"/>
        </w:rPr>
        <w:t>: “I just need to choose use what sentence wrote by AI. I only own the meaning on this poem”</w:t>
      </w:r>
    </w:p>
    <w:p w14:paraId="6DC269BA">
      <w:pPr>
        <w:keepNext w:val="0"/>
        <w:keepLines w:val="0"/>
        <w:widowControl/>
        <w:suppressLineNumbers w:val="0"/>
        <w:spacing w:line="143" w:lineRule="atLeast"/>
        <w:jc w:val="both"/>
        <w:rPr>
          <w:rFonts w:hint="default" w:ascii="Times New Roman" w:hAnsi="Times New Roman" w:eastAsia="Calibri" w:cs="Times New Roman"/>
          <w:color w:val="000000"/>
          <w:sz w:val="28"/>
          <w:szCs w:val="28"/>
          <w:lang w:val="en-US"/>
        </w:rPr>
      </w:pPr>
      <w:r>
        <w:rPr>
          <w:rFonts w:hint="default" w:ascii="Times New Roman" w:hAnsi="Times New Roman" w:eastAsia="Calibri" w:cs="Times New Roman"/>
          <w:b/>
          <w:bCs/>
          <w:color w:val="000000"/>
          <w:kern w:val="0"/>
          <w:sz w:val="28"/>
          <w:szCs w:val="28"/>
          <w:lang w:val="en-US" w:eastAsia="zh-CN" w:bidi="ar"/>
        </w:rPr>
        <w:t>Panel discussion (Room B)</w:t>
      </w:r>
      <w:r>
        <w:rPr>
          <w:rFonts w:hint="default" w:ascii="Times New Roman" w:hAnsi="Times New Roman" w:eastAsia="Calibri" w:cs="Times New Roman"/>
          <w:color w:val="000000"/>
          <w:kern w:val="0"/>
          <w:sz w:val="28"/>
          <w:szCs w:val="28"/>
          <w:lang w:val="en-US" w:eastAsia="zh-CN" w:bidi="ar"/>
        </w:rPr>
        <w:t>: “It feels like just AI... It doesn’t feel like mine... I’m just guiding it to summarize whatever I'm feeling and make it more beautiful”</w:t>
      </w:r>
    </w:p>
    <w:p w14:paraId="7764ED03">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b/>
          <w:bCs/>
          <w:color w:val="000000"/>
          <w:kern w:val="0"/>
          <w:sz w:val="28"/>
          <w:szCs w:val="28"/>
          <w:lang w:val="en-US" w:eastAsia="zh-CN" w:bidi="ar"/>
        </w:rPr>
        <w:t>Theoretical Interpretation:</w:t>
      </w:r>
    </w:p>
    <w:p w14:paraId="30E93B90">
      <w:pPr>
        <w:keepNext w:val="0"/>
        <w:keepLines w:val="0"/>
        <w:widowControl/>
        <w:suppressLineNumbers w:val="0"/>
        <w:spacing w:line="143" w:lineRule="atLeast"/>
        <w:ind w:firstLine="560" w:firstLineChars="200"/>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 xml:space="preserve">Type B interactions position learners as </w:t>
      </w:r>
      <w:r>
        <w:rPr>
          <w:rFonts w:hint="default" w:ascii="Times New Roman" w:hAnsi="Times New Roman" w:eastAsia="Calibri" w:cs="Times New Roman"/>
          <w:i/>
          <w:iCs/>
          <w:color w:val="000000"/>
          <w:kern w:val="0"/>
          <w:sz w:val="28"/>
          <w:szCs w:val="28"/>
          <w:lang w:val="en-US" w:eastAsia="zh-CN" w:bidi="ar"/>
        </w:rPr>
        <w:t>selectors</w:t>
      </w:r>
      <w:r>
        <w:rPr>
          <w:rFonts w:hint="default" w:ascii="Times New Roman" w:hAnsi="Times New Roman" w:eastAsia="Calibri" w:cs="Times New Roman"/>
          <w:color w:val="000000"/>
          <w:kern w:val="0"/>
          <w:sz w:val="28"/>
          <w:szCs w:val="28"/>
          <w:lang w:val="en-US" w:eastAsia="zh-CN" w:bidi="ar"/>
        </w:rPr>
        <w:t xml:space="preserve"> rather than </w:t>
      </w:r>
      <w:r>
        <w:rPr>
          <w:rFonts w:hint="default" w:ascii="Times New Roman" w:hAnsi="Times New Roman" w:eastAsia="Calibri" w:cs="Times New Roman"/>
          <w:i/>
          <w:iCs/>
          <w:color w:val="000000"/>
          <w:kern w:val="0"/>
          <w:sz w:val="28"/>
          <w:szCs w:val="28"/>
          <w:lang w:val="en-US" w:eastAsia="zh-CN" w:bidi="ar"/>
        </w:rPr>
        <w:t>creators</w:t>
      </w:r>
      <w:r>
        <w:rPr>
          <w:rFonts w:hint="default" w:ascii="Times New Roman" w:hAnsi="Times New Roman" w:eastAsia="Calibri" w:cs="Times New Roman"/>
          <w:color w:val="000000"/>
          <w:kern w:val="0"/>
          <w:sz w:val="28"/>
          <w:szCs w:val="28"/>
          <w:lang w:val="en-US" w:eastAsia="zh-CN" w:bidi="ar"/>
        </w:rPr>
        <w:t>—a role that efficiently addresses linguistic gaps but fails to cultivate creative agency. Exemplar-giving represents moderate scaffolding (not fully directive like Type A, not fully open like Type C), yet this middle ground proves pedagogically uncomfortable: directive enough to constrain ownership, but not transformative enough to feel collaborative.</w:t>
      </w:r>
    </w:p>
    <w:p w14:paraId="68869940">
      <w:pPr>
        <w:keepNext w:val="0"/>
        <w:keepLines w:val="0"/>
        <w:widowControl/>
        <w:suppressLineNumbers w:val="0"/>
        <w:spacing w:line="143" w:lineRule="atLeast"/>
        <w:ind w:firstLine="560" w:firstLineChars="200"/>
        <w:jc w:val="both"/>
        <w:rPr>
          <w:rFonts w:hint="default" w:ascii="Times New Roman" w:hAnsi="Times New Roman" w:eastAsia="Calibri" w:cs="Times New Roman"/>
          <w:color w:val="000000"/>
          <w:kern w:val="0"/>
          <w:sz w:val="28"/>
          <w:szCs w:val="28"/>
          <w:lang w:val="en-US" w:eastAsia="zh-CN" w:bidi="ar"/>
        </w:rPr>
      </w:pPr>
      <w:r>
        <w:rPr>
          <w:rFonts w:hint="default" w:ascii="Times New Roman" w:hAnsi="Times New Roman" w:eastAsia="Calibri" w:cs="Times New Roman"/>
          <w:color w:val="000000"/>
          <w:kern w:val="0"/>
          <w:sz w:val="28"/>
          <w:szCs w:val="28"/>
          <w:lang w:val="en-US" w:eastAsia="zh-CN" w:bidi="ar"/>
        </w:rPr>
        <w:t>This finding extends Boulton’s (2012) DDL principle that hands-on</w:t>
      </w:r>
      <w:r>
        <w:rPr>
          <w:rFonts w:hint="eastAsia" w:ascii="Times New Roman" w:hAnsi="Times New Roman" w:eastAsia="Calibri" w:cs="Times New Roman"/>
          <w:color w:val="000000"/>
          <w:kern w:val="0"/>
          <w:sz w:val="28"/>
          <w:szCs w:val="28"/>
          <w:lang w:val="en-US" w:eastAsia="zh-CN" w:bidi="ar"/>
        </w:rPr>
        <w:t xml:space="preserve"> </w:t>
      </w:r>
      <w:r>
        <w:rPr>
          <w:rFonts w:hint="default" w:ascii="Times New Roman" w:hAnsi="Times New Roman" w:eastAsia="Calibri" w:cs="Times New Roman"/>
          <w:color w:val="000000"/>
          <w:kern w:val="0"/>
          <w:sz w:val="28"/>
          <w:szCs w:val="28"/>
          <w:lang w:val="en-US" w:eastAsia="zh-CN" w:bidi="ar"/>
        </w:rPr>
        <w:t xml:space="preserve">engagement enhances learning. When AI </w:t>
      </w:r>
      <w:r>
        <w:rPr>
          <w:rFonts w:hint="default" w:ascii="Times New Roman" w:hAnsi="Times New Roman" w:eastAsia="Calibri" w:cs="Times New Roman"/>
          <w:i/>
          <w:iCs/>
          <w:color w:val="000000"/>
          <w:kern w:val="0"/>
          <w:sz w:val="28"/>
          <w:szCs w:val="28"/>
          <w:lang w:val="en-US" w:eastAsia="zh-CN" w:bidi="ar"/>
        </w:rPr>
        <w:t>presents</w:t>
      </w:r>
      <w:r>
        <w:rPr>
          <w:rFonts w:hint="default" w:ascii="Times New Roman" w:hAnsi="Times New Roman" w:eastAsia="Calibri" w:cs="Times New Roman"/>
          <w:color w:val="000000"/>
          <w:kern w:val="0"/>
          <w:sz w:val="28"/>
          <w:szCs w:val="28"/>
          <w:lang w:val="en-US" w:eastAsia="zh-CN" w:bidi="ar"/>
        </w:rPr>
        <w:t xml:space="preserve"> exemplars rather than guiding learners to </w:t>
      </w:r>
      <w:r>
        <w:rPr>
          <w:rFonts w:hint="default" w:ascii="Times New Roman" w:hAnsi="Times New Roman" w:eastAsia="Calibri" w:cs="Times New Roman"/>
          <w:i/>
          <w:iCs/>
          <w:color w:val="000000"/>
          <w:kern w:val="0"/>
          <w:sz w:val="28"/>
          <w:szCs w:val="28"/>
          <w:lang w:val="en-US" w:eastAsia="zh-CN" w:bidi="ar"/>
        </w:rPr>
        <w:t>discover</w:t>
      </w:r>
      <w:r>
        <w:rPr>
          <w:rFonts w:hint="default" w:ascii="Times New Roman" w:hAnsi="Times New Roman" w:eastAsia="Calibri" w:cs="Times New Roman"/>
          <w:color w:val="000000"/>
          <w:kern w:val="0"/>
          <w:sz w:val="28"/>
          <w:szCs w:val="28"/>
          <w:lang w:val="en-US" w:eastAsia="zh-CN" w:bidi="ar"/>
        </w:rPr>
        <w:t> patterns, the DDL mechanism weakens—learners consume rather than construct, fundamentally altering the pedagogical transaction.</w:t>
      </w:r>
    </w:p>
    <w:p w14:paraId="40C532AE">
      <w:pPr>
        <w:keepNext w:val="0"/>
        <w:keepLines w:val="0"/>
        <w:widowControl/>
        <w:suppressLineNumbers w:val="0"/>
        <w:spacing w:line="143" w:lineRule="atLeast"/>
        <w:jc w:val="both"/>
        <w:rPr>
          <w:rFonts w:hint="default" w:ascii="Times New Roman" w:hAnsi="Times New Roman" w:eastAsia="Calibri" w:cs="Times New Roman"/>
          <w:color w:val="000000"/>
          <w:kern w:val="0"/>
          <w:sz w:val="28"/>
          <w:szCs w:val="28"/>
          <w:lang w:val="en-GB" w:eastAsia="zh-CN" w:bidi="ar"/>
        </w:rPr>
      </w:pPr>
    </w:p>
    <w:p w14:paraId="12F0C0ED">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b/>
          <w:bCs/>
          <w:color w:val="000000"/>
          <w:kern w:val="0"/>
          <w:sz w:val="28"/>
          <w:szCs w:val="28"/>
          <w:lang w:val="en-US" w:eastAsia="zh-CN" w:bidi="ar"/>
        </w:rPr>
        <w:t>Finding 2.2: Type C Interactions Enable Creative Ownership Despite AI Contribution</w:t>
      </w:r>
    </w:p>
    <w:p w14:paraId="7B381A9E">
      <w:pPr>
        <w:keepNext w:val="0"/>
        <w:keepLines w:val="0"/>
        <w:widowControl/>
        <w:suppressLineNumbers w:val="0"/>
        <w:spacing w:line="143" w:lineRule="atLeast"/>
        <w:ind w:firstLine="560" w:firstLineChars="200"/>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 xml:space="preserve">The sole participant who preferred Type C (from Room C) reported </w:t>
      </w:r>
      <w:r>
        <w:rPr>
          <w:rFonts w:hint="default" w:ascii="Times New Roman" w:hAnsi="Times New Roman" w:eastAsia="Calibri" w:cs="Times New Roman"/>
          <w:b/>
          <w:bCs/>
          <w:color w:val="000000"/>
          <w:kern w:val="0"/>
          <w:sz w:val="28"/>
          <w:szCs w:val="28"/>
          <w:lang w:val="en-US" w:eastAsia="zh-CN" w:bidi="ar"/>
        </w:rPr>
        <w:t>80% self-authorship</w:t>
      </w:r>
      <w:r>
        <w:rPr>
          <w:rFonts w:hint="default" w:ascii="Times New Roman" w:hAnsi="Times New Roman" w:eastAsia="Calibri" w:cs="Times New Roman"/>
          <w:color w:val="000000"/>
          <w:kern w:val="0"/>
          <w:sz w:val="28"/>
          <w:szCs w:val="28"/>
          <w:lang w:val="en-US" w:eastAsia="zh-CN" w:bidi="ar"/>
        </w:rPr>
        <w:t>—the highest among all respondents—despite extensive AI collaboration. This participant’s experience demonstrates that interaction type, not merely AI involvement level, determines ownership perception.</w:t>
      </w:r>
    </w:p>
    <w:p w14:paraId="4982B7EF">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b/>
          <w:bCs/>
          <w:color w:val="000000"/>
          <w:kern w:val="0"/>
          <w:sz w:val="28"/>
          <w:szCs w:val="28"/>
          <w:lang w:val="en-US" w:eastAsia="zh-CN" w:bidi="ar"/>
        </w:rPr>
        <w:t>Room C Participant’s Distinctive Interaction Pattern:</w:t>
      </w:r>
    </w:p>
    <w:p w14:paraId="4340EFC2">
      <w:pPr>
        <w:keepNext w:val="0"/>
        <w:keepLines w:val="0"/>
        <w:widowControl/>
        <w:suppressLineNumbers w:val="0"/>
        <w:spacing w:line="143" w:lineRule="atLeast"/>
        <w:ind w:firstLine="560" w:firstLineChars="200"/>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Chat log analysis revealed this participant engaged in sustained Type C interactions:</w:t>
      </w:r>
    </w:p>
    <w:p w14:paraId="01B81B91">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 xml:space="preserve">1. </w:t>
      </w:r>
      <w:r>
        <w:rPr>
          <w:rFonts w:hint="default" w:ascii="Times New Roman" w:hAnsi="Times New Roman" w:eastAsia="Calibri" w:cs="Times New Roman"/>
          <w:b/>
          <w:bCs/>
          <w:color w:val="000000"/>
          <w:kern w:val="0"/>
          <w:sz w:val="28"/>
          <w:szCs w:val="28"/>
          <w:lang w:val="en-US" w:eastAsia="zh-CN" w:bidi="ar"/>
        </w:rPr>
        <w:t>Initial conceptual exploration</w:t>
      </w:r>
      <w:r>
        <w:rPr>
          <w:rFonts w:hint="default" w:ascii="Times New Roman" w:hAnsi="Times New Roman" w:eastAsia="Calibri" w:cs="Times New Roman"/>
          <w:color w:val="000000"/>
          <w:kern w:val="0"/>
          <w:sz w:val="28"/>
          <w:szCs w:val="28"/>
          <w:lang w:val="en-US" w:eastAsia="zh-CN" w:bidi="ar"/>
        </w:rPr>
        <w:t>: AI posed philosophical questions about criminal justice reform themes</w:t>
      </w:r>
    </w:p>
    <w:p w14:paraId="160E0969">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 xml:space="preserve">2. </w:t>
      </w:r>
      <w:r>
        <w:rPr>
          <w:rFonts w:hint="default" w:ascii="Times New Roman" w:hAnsi="Times New Roman" w:eastAsia="Calibri" w:cs="Times New Roman"/>
          <w:b/>
          <w:bCs/>
          <w:color w:val="000000"/>
          <w:kern w:val="0"/>
          <w:sz w:val="28"/>
          <w:szCs w:val="28"/>
          <w:lang w:val="en-US" w:eastAsia="zh-CN" w:bidi="ar"/>
        </w:rPr>
        <w:t>Craft innovation</w:t>
      </w:r>
      <w:r>
        <w:rPr>
          <w:rFonts w:hint="default" w:ascii="Times New Roman" w:hAnsi="Times New Roman" w:eastAsia="Calibri" w:cs="Times New Roman"/>
          <w:color w:val="000000"/>
          <w:kern w:val="0"/>
          <w:sz w:val="28"/>
          <w:szCs w:val="28"/>
          <w:lang w:val="en-US" w:eastAsia="zh-CN" w:bidi="ar"/>
        </w:rPr>
        <w:t>: AI suggested “found poetry” technique incorporating legal citations</w:t>
      </w:r>
    </w:p>
    <w:p w14:paraId="1D46BE79">
      <w:pPr>
        <w:keepNext w:val="0"/>
        <w:keepLines w:val="0"/>
        <w:widowControl/>
        <w:suppressLineNumbers w:val="0"/>
        <w:spacing w:line="143" w:lineRule="atLeast"/>
        <w:jc w:val="both"/>
        <w:rPr>
          <w:rFonts w:hint="default" w:ascii="Times New Roman" w:hAnsi="Times New Roman" w:eastAsia="Calibri" w:cs="Times New Roman"/>
          <w:color w:val="000000"/>
          <w:sz w:val="28"/>
          <w:szCs w:val="28"/>
          <w:lang w:val="en-US"/>
        </w:rPr>
      </w:pPr>
      <w:r>
        <w:rPr>
          <w:rFonts w:hint="default" w:ascii="Times New Roman" w:hAnsi="Times New Roman" w:eastAsia="Calibri" w:cs="Times New Roman"/>
          <w:color w:val="000000"/>
          <w:kern w:val="0"/>
          <w:sz w:val="28"/>
          <w:szCs w:val="28"/>
          <w:lang w:val="en-US" w:eastAsia="zh-CN" w:bidi="ar"/>
        </w:rPr>
        <w:t xml:space="preserve">3. </w:t>
      </w:r>
      <w:r>
        <w:rPr>
          <w:rFonts w:hint="default" w:ascii="Times New Roman" w:hAnsi="Times New Roman" w:eastAsia="Calibri" w:cs="Times New Roman"/>
          <w:b/>
          <w:bCs/>
          <w:color w:val="000000"/>
          <w:kern w:val="0"/>
          <w:sz w:val="28"/>
          <w:szCs w:val="28"/>
          <w:lang w:val="en-US" w:eastAsia="zh-CN" w:bidi="ar"/>
        </w:rPr>
        <w:t>Iterative refinement</w:t>
      </w:r>
      <w:r>
        <w:rPr>
          <w:rFonts w:hint="default" w:ascii="Times New Roman" w:hAnsi="Times New Roman" w:eastAsia="Calibri" w:cs="Times New Roman"/>
          <w:color w:val="000000"/>
          <w:kern w:val="0"/>
          <w:sz w:val="28"/>
          <w:szCs w:val="28"/>
          <w:lang w:val="en-US" w:eastAsia="zh-CN" w:bidi="ar"/>
        </w:rPr>
        <w:t>: AI offered structural feedback while honoring the participant’s creative vision</w:t>
      </w:r>
      <w:r>
        <w:rPr>
          <w:rFonts w:hint="eastAsia" w:ascii="Times New Roman" w:hAnsi="Times New Roman" w:eastAsia="Calibri" w:cs="Times New Roman"/>
          <w:color w:val="000000"/>
          <w:kern w:val="0"/>
          <w:sz w:val="28"/>
          <w:szCs w:val="28"/>
          <w:lang w:val="en-US" w:eastAsia="zh-CN" w:bidi="ar"/>
        </w:rPr>
        <w:t>.</w:t>
      </w:r>
    </w:p>
    <w:p w14:paraId="4CA92843">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 xml:space="preserve">4. </w:t>
      </w:r>
      <w:r>
        <w:rPr>
          <w:rFonts w:hint="default" w:ascii="Times New Roman" w:hAnsi="Times New Roman" w:eastAsia="Calibri" w:cs="Times New Roman"/>
          <w:b/>
          <w:bCs/>
          <w:color w:val="000000"/>
          <w:kern w:val="0"/>
          <w:sz w:val="28"/>
          <w:szCs w:val="28"/>
          <w:lang w:val="en-US" w:eastAsia="zh-CN" w:bidi="ar"/>
        </w:rPr>
        <w:t>Authorial control</w:t>
      </w:r>
      <w:r>
        <w:rPr>
          <w:rFonts w:hint="default" w:ascii="Times New Roman" w:hAnsi="Times New Roman" w:eastAsia="Calibri" w:cs="Times New Roman"/>
          <w:color w:val="000000"/>
          <w:kern w:val="0"/>
          <w:sz w:val="28"/>
          <w:szCs w:val="28"/>
          <w:lang w:val="en-US" w:eastAsia="zh-CN" w:bidi="ar"/>
        </w:rPr>
        <w:t>: Participant rejected, modified, and synthesized AI suggestions selectively</w:t>
      </w:r>
    </w:p>
    <w:p w14:paraId="2BDF646F">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b/>
          <w:bCs/>
          <w:color w:val="000000"/>
          <w:kern w:val="0"/>
          <w:sz w:val="28"/>
          <w:szCs w:val="28"/>
          <w:lang w:val="en-US" w:eastAsia="zh-CN" w:bidi="ar"/>
        </w:rPr>
        <w:t>This Participant’s Authorship Rationale</w:t>
      </w:r>
      <w:r>
        <w:rPr>
          <w:rFonts w:hint="default" w:ascii="Times New Roman" w:hAnsi="Times New Roman" w:eastAsia="Calibri" w:cs="Times New Roman"/>
          <w:color w:val="000000"/>
          <w:kern w:val="0"/>
          <w:sz w:val="28"/>
          <w:szCs w:val="28"/>
          <w:lang w:val="en-US" w:eastAsia="zh-CN" w:bidi="ar"/>
        </w:rPr>
        <w:t> (feedback form):</w:t>
      </w:r>
    </w:p>
    <w:p w14:paraId="1D1623FB">
      <w:pPr>
        <w:keepNext w:val="0"/>
        <w:keepLines w:val="0"/>
        <w:widowControl/>
        <w:suppressLineNumbers w:val="0"/>
        <w:spacing w:line="143" w:lineRule="atLeast"/>
        <w:ind w:firstLine="560" w:firstLineChars="200"/>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“Yes [authorship matters], otherwise there is no point in the author being involved at all”</w:t>
      </w:r>
      <w:r>
        <w:rPr>
          <w:rFonts w:hint="eastAsia" w:ascii="Times New Roman" w:hAnsi="Times New Roman" w:eastAsia="Calibri" w:cs="Times New Roman"/>
          <w:color w:val="000000"/>
          <w:kern w:val="0"/>
          <w:sz w:val="28"/>
          <w:szCs w:val="28"/>
          <w:lang w:val="en-US" w:eastAsia="zh-CN" w:bidi="ar"/>
        </w:rPr>
        <w:t xml:space="preserve"> </w:t>
      </w:r>
    </w:p>
    <w:p w14:paraId="311A4C64">
      <w:pPr>
        <w:keepNext w:val="0"/>
        <w:keepLines w:val="0"/>
        <w:widowControl/>
        <w:suppressLineNumbers w:val="0"/>
        <w:spacing w:line="143" w:lineRule="atLeast"/>
        <w:ind w:firstLine="560" w:firstLineChars="200"/>
        <w:jc w:val="both"/>
        <w:rPr>
          <w:rFonts w:hint="default" w:ascii="Times New Roman" w:hAnsi="Times New Roman" w:eastAsia="Calibri" w:cs="Times New Roman"/>
          <w:color w:val="000000"/>
          <w:kern w:val="0"/>
          <w:sz w:val="28"/>
          <w:szCs w:val="28"/>
          <w:lang w:val="en-US" w:eastAsia="zh-CN" w:bidi="ar"/>
        </w:rPr>
      </w:pPr>
      <w:r>
        <w:rPr>
          <w:rFonts w:hint="default" w:ascii="Times New Roman" w:hAnsi="Times New Roman" w:eastAsia="Calibri" w:cs="Times New Roman"/>
          <w:b/>
          <w:bCs/>
          <w:color w:val="000000"/>
          <w:kern w:val="0"/>
          <w:sz w:val="28"/>
          <w:szCs w:val="28"/>
          <w:lang w:val="en-US" w:eastAsia="zh-CN" w:bidi="ar"/>
        </w:rPr>
        <w:t>Poem Outcome</w:t>
      </w:r>
      <w:r>
        <w:rPr>
          <w:rFonts w:hint="default" w:ascii="Times New Roman" w:hAnsi="Times New Roman" w:eastAsia="Calibri" w:cs="Times New Roman"/>
          <w:color w:val="000000"/>
          <w:kern w:val="0"/>
          <w:sz w:val="28"/>
          <w:szCs w:val="28"/>
          <w:lang w:val="en-US" w:eastAsia="zh-CN" w:bidi="ar"/>
        </w:rPr>
        <w:t xml:space="preserve">: “Turnstile Justice”—a 15-line experimental piece incorporating legal metaphors, structured stanzas, and emotional interrogation of systemic failures. The poem demonstrates sophisticated craft beyond typical novice work, suggesting Type C interactions can scaffold </w:t>
      </w:r>
      <w:r>
        <w:rPr>
          <w:rFonts w:hint="default" w:ascii="Times New Roman" w:hAnsi="Times New Roman" w:eastAsia="Calibri" w:cs="Times New Roman"/>
          <w:i/>
          <w:iCs/>
          <w:color w:val="000000"/>
          <w:kern w:val="0"/>
          <w:sz w:val="28"/>
          <w:szCs w:val="28"/>
          <w:lang w:val="en-US" w:eastAsia="zh-CN" w:bidi="ar"/>
        </w:rPr>
        <w:t>upward</w:t>
      </w:r>
      <w:r>
        <w:rPr>
          <w:rFonts w:hint="default" w:ascii="Times New Roman" w:hAnsi="Times New Roman" w:eastAsia="Calibri" w:cs="Times New Roman"/>
          <w:color w:val="000000"/>
          <w:kern w:val="0"/>
          <w:sz w:val="28"/>
          <w:szCs w:val="28"/>
          <w:lang w:val="en-US" w:eastAsia="zh-CN" w:bidi="ar"/>
        </w:rPr>
        <w:t> toward advanced competence rather than merely supporting basic production.</w:t>
      </w:r>
    </w:p>
    <w:p w14:paraId="6DB94D61">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b/>
          <w:bCs/>
          <w:color w:val="000000"/>
          <w:kern w:val="0"/>
          <w:sz w:val="28"/>
          <w:szCs w:val="28"/>
          <w:lang w:val="en-US" w:eastAsia="zh-CN" w:bidi="ar"/>
        </w:rPr>
        <w:t>Comparison with Type B-Dominant Experience:</w:t>
      </w:r>
    </w:p>
    <w:p w14:paraId="5BE1EB1C">
      <w:pPr>
        <w:keepNext w:val="0"/>
        <w:keepLines w:val="0"/>
        <w:widowControl/>
        <w:suppressLineNumbers w:val="0"/>
        <w:spacing w:line="143" w:lineRule="atLeast"/>
        <w:ind w:firstLine="560" w:firstLineChars="200"/>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 xml:space="preserve">A Room B participant (Type B-dominant condition) also completed a poem but characterized it as “just AI” work. Key difference: the Room B participant </w:t>
      </w:r>
      <w:r>
        <w:rPr>
          <w:rFonts w:hint="default" w:ascii="Times New Roman" w:hAnsi="Times New Roman" w:eastAsia="Calibri" w:cs="Times New Roman"/>
          <w:i/>
          <w:iCs/>
          <w:color w:val="000000"/>
          <w:kern w:val="0"/>
          <w:sz w:val="28"/>
          <w:szCs w:val="28"/>
          <w:lang w:val="en-US" w:eastAsia="zh-CN" w:bidi="ar"/>
        </w:rPr>
        <w:t>selected from</w:t>
      </w:r>
      <w:r>
        <w:rPr>
          <w:rFonts w:hint="eastAsia" w:ascii="Times New Roman" w:hAnsi="Times New Roman" w:eastAsia="Calibri" w:cs="Times New Roman"/>
          <w:i/>
          <w:iCs/>
          <w:color w:val="000000"/>
          <w:kern w:val="0"/>
          <w:sz w:val="28"/>
          <w:szCs w:val="28"/>
          <w:lang w:val="en-US" w:eastAsia="zh-CN" w:bidi="ar"/>
        </w:rPr>
        <w:t xml:space="preserve"> </w:t>
      </w:r>
      <w:r>
        <w:rPr>
          <w:rFonts w:hint="default" w:ascii="Times New Roman" w:hAnsi="Times New Roman" w:eastAsia="Calibri" w:cs="Times New Roman"/>
          <w:color w:val="000000"/>
          <w:kern w:val="0"/>
          <w:sz w:val="28"/>
          <w:szCs w:val="28"/>
          <w:lang w:val="en-US" w:eastAsia="zh-CN" w:bidi="ar"/>
        </w:rPr>
        <w:t xml:space="preserve">AI-generated options, while the Room C participant </w:t>
      </w:r>
      <w:r>
        <w:rPr>
          <w:rFonts w:hint="default" w:ascii="Times New Roman" w:hAnsi="Times New Roman" w:eastAsia="Calibri" w:cs="Times New Roman"/>
          <w:i/>
          <w:iCs/>
          <w:color w:val="000000"/>
          <w:kern w:val="0"/>
          <w:sz w:val="28"/>
          <w:szCs w:val="28"/>
          <w:lang w:val="en-US" w:eastAsia="zh-CN" w:bidi="ar"/>
        </w:rPr>
        <w:t>co-constructed with</w:t>
      </w:r>
      <w:r>
        <w:rPr>
          <w:rFonts w:hint="default" w:ascii="Times New Roman" w:hAnsi="Times New Roman" w:eastAsia="Calibri" w:cs="Times New Roman"/>
          <w:color w:val="000000"/>
          <w:kern w:val="0"/>
          <w:sz w:val="28"/>
          <w:szCs w:val="28"/>
          <w:lang w:val="en-US" w:eastAsia="zh-CN" w:bidi="ar"/>
        </w:rPr>
        <w:t> AI-initiated provocations. This distinction echoes Coenen et al.’</w:t>
      </w:r>
      <w:r>
        <w:rPr>
          <w:rFonts w:hint="eastAsia" w:ascii="Times New Roman" w:hAnsi="Times New Roman" w:eastAsia="Calibri" w:cs="Times New Roman"/>
          <w:color w:val="000000"/>
          <w:kern w:val="0"/>
          <w:sz w:val="28"/>
          <w:szCs w:val="28"/>
          <w:lang w:val="en-US" w:eastAsia="zh-CN" w:bidi="ar"/>
        </w:rPr>
        <w:t>s</w:t>
      </w:r>
      <w:r>
        <w:rPr>
          <w:rFonts w:hint="default" w:ascii="Times New Roman" w:hAnsi="Times New Roman" w:eastAsia="Calibri" w:cs="Times New Roman"/>
          <w:color w:val="000000"/>
          <w:kern w:val="0"/>
          <w:sz w:val="28"/>
          <w:szCs w:val="28"/>
          <w:lang w:val="en-US" w:eastAsia="zh-CN" w:bidi="ar"/>
        </w:rPr>
        <w:t xml:space="preserve"> (2022) finding that human-AI collaboration feels most satisfying when both parties contribute generatively rather than one simply approving the other’</w:t>
      </w:r>
      <w:r>
        <w:rPr>
          <w:rFonts w:hint="eastAsia" w:ascii="Times New Roman" w:hAnsi="Times New Roman" w:eastAsia="Calibri" w:cs="Times New Roman"/>
          <w:color w:val="000000"/>
          <w:kern w:val="0"/>
          <w:sz w:val="28"/>
          <w:szCs w:val="28"/>
          <w:lang w:val="en-US" w:eastAsia="zh-CN" w:bidi="ar"/>
        </w:rPr>
        <w:t>s</w:t>
      </w:r>
      <w:r>
        <w:rPr>
          <w:rFonts w:hint="default" w:ascii="Times New Roman" w:hAnsi="Times New Roman" w:eastAsia="Calibri" w:cs="Times New Roman"/>
          <w:color w:val="000000"/>
          <w:kern w:val="0"/>
          <w:sz w:val="28"/>
          <w:szCs w:val="28"/>
          <w:lang w:val="en-US" w:eastAsia="zh-CN" w:bidi="ar"/>
        </w:rPr>
        <w:t xml:space="preserve"> output.</w:t>
      </w:r>
    </w:p>
    <w:p w14:paraId="4A3F158C">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p>
    <w:p w14:paraId="494196D9">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b/>
          <w:bCs/>
          <w:color w:val="000000"/>
          <w:kern w:val="0"/>
          <w:sz w:val="28"/>
          <w:szCs w:val="28"/>
          <w:lang w:val="en-US" w:eastAsia="zh-CN" w:bidi="ar"/>
        </w:rPr>
        <w:t>Finding 2.3: Creative Satisfaction Correlates with Type C Frequency</w:t>
      </w:r>
    </w:p>
    <w:p w14:paraId="410DE9A4">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p>
    <w:p w14:paraId="51DD70F6">
      <w:pPr>
        <w:keepNext w:val="0"/>
        <w:keepLines w:val="0"/>
        <w:widowControl/>
        <w:suppressLineNumbers w:val="0"/>
        <w:spacing w:line="143" w:lineRule="atLeast"/>
        <w:ind w:firstLine="280" w:firstLineChars="100"/>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Overall satisfaction ratings (1-5 scale) showed positive correlation with Type C interaction frequency:</w:t>
      </w:r>
    </w:p>
    <w:p w14:paraId="253EED7A">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b/>
          <w:bCs/>
          <w:color w:val="000000"/>
          <w:kern w:val="0"/>
          <w:sz w:val="28"/>
          <w:szCs w:val="28"/>
          <w:lang w:val="en-US" w:eastAsia="zh-CN" w:bidi="ar"/>
        </w:rPr>
        <w:t>Low-temperature rooms</w:t>
      </w:r>
      <w:r>
        <w:rPr>
          <w:rFonts w:hint="default" w:ascii="Times New Roman" w:hAnsi="Times New Roman" w:eastAsia="Calibri" w:cs="Times New Roman"/>
          <w:color w:val="000000"/>
          <w:kern w:val="0"/>
          <w:sz w:val="28"/>
          <w:szCs w:val="28"/>
          <w:lang w:val="en-US" w:eastAsia="zh-CN" w:bidi="ar"/>
        </w:rPr>
        <w:t> (5% Type C): Average satisfaction = 3.4/5</w:t>
      </w:r>
    </w:p>
    <w:p w14:paraId="263E8B0D">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b/>
          <w:bCs/>
          <w:color w:val="000000"/>
          <w:kern w:val="0"/>
          <w:sz w:val="28"/>
          <w:szCs w:val="28"/>
          <w:lang w:val="en-US" w:eastAsia="zh-CN" w:bidi="ar"/>
        </w:rPr>
        <w:t>High-temperature rooms</w:t>
      </w:r>
      <w:r>
        <w:rPr>
          <w:rFonts w:hint="default" w:ascii="Times New Roman" w:hAnsi="Times New Roman" w:eastAsia="Calibri" w:cs="Times New Roman"/>
          <w:color w:val="000000"/>
          <w:kern w:val="0"/>
          <w:sz w:val="28"/>
          <w:szCs w:val="28"/>
          <w:lang w:val="en-US" w:eastAsia="zh-CN" w:bidi="ar"/>
        </w:rPr>
        <w:t> (35% Type C): Average satisfaction = 4.1/5</w:t>
      </w:r>
    </w:p>
    <w:p w14:paraId="713DFA40">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b/>
          <w:bCs/>
          <w:color w:val="000000"/>
          <w:kern w:val="0"/>
          <w:sz w:val="28"/>
          <w:szCs w:val="28"/>
          <w:lang w:val="en-US" w:eastAsia="zh-CN" w:bidi="ar"/>
        </w:rPr>
        <w:t>Correlation</w:t>
      </w:r>
      <w:r>
        <w:rPr>
          <w:rFonts w:hint="default" w:ascii="Times New Roman" w:hAnsi="Times New Roman" w:eastAsia="Calibri" w:cs="Times New Roman"/>
          <w:color w:val="000000"/>
          <w:kern w:val="0"/>
          <w:sz w:val="28"/>
          <w:szCs w:val="28"/>
          <w:lang w:val="en-US" w:eastAsia="zh-CN" w:bidi="ar"/>
        </w:rPr>
        <w:t xml:space="preserve">: </w:t>
      </w:r>
      <w:r>
        <w:rPr>
          <w:rFonts w:hint="default" w:ascii="Times New Roman" w:hAnsi="Times New Roman" w:eastAsia="Calibri" w:cs="Times New Roman"/>
          <w:i/>
          <w:iCs/>
          <w:color w:val="000000"/>
          <w:kern w:val="0"/>
          <w:sz w:val="28"/>
          <w:szCs w:val="28"/>
          <w:lang w:val="en-US" w:eastAsia="zh-CN" w:bidi="ar"/>
        </w:rPr>
        <w:t>r</w:t>
      </w:r>
      <w:r>
        <w:rPr>
          <w:rFonts w:hint="default" w:ascii="Times New Roman" w:hAnsi="Times New Roman" w:eastAsia="Calibri" w:cs="Times New Roman"/>
          <w:color w:val="000000"/>
          <w:kern w:val="0"/>
          <w:sz w:val="28"/>
          <w:szCs w:val="28"/>
          <w:lang w:val="en-US" w:eastAsia="zh-CN" w:bidi="ar"/>
        </w:rPr>
        <w:t xml:space="preserve"> = .45, </w:t>
      </w:r>
      <w:r>
        <w:rPr>
          <w:rFonts w:hint="default" w:ascii="Times New Roman" w:hAnsi="Times New Roman" w:eastAsia="Calibri" w:cs="Times New Roman"/>
          <w:i/>
          <w:iCs/>
          <w:color w:val="000000"/>
          <w:kern w:val="0"/>
          <w:sz w:val="28"/>
          <w:szCs w:val="28"/>
          <w:lang w:val="en-US" w:eastAsia="zh-CN" w:bidi="ar"/>
        </w:rPr>
        <w:t>p</w:t>
      </w:r>
      <w:r>
        <w:rPr>
          <w:rFonts w:hint="default" w:ascii="Times New Roman" w:hAnsi="Times New Roman" w:eastAsia="Calibri" w:cs="Times New Roman"/>
          <w:color w:val="000000"/>
          <w:kern w:val="0"/>
          <w:sz w:val="28"/>
          <w:szCs w:val="28"/>
          <w:lang w:val="en-US" w:eastAsia="zh-CN" w:bidi="ar"/>
        </w:rPr>
        <w:t> &lt; .05</w:t>
      </w:r>
    </w:p>
    <w:p w14:paraId="1DCAE66E">
      <w:pPr>
        <w:keepNext w:val="0"/>
        <w:keepLines w:val="0"/>
        <w:widowControl/>
        <w:suppressLineNumbers w:val="0"/>
        <w:spacing w:line="143" w:lineRule="atLeast"/>
        <w:ind w:firstLine="560" w:firstLineChars="200"/>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 xml:space="preserve">Qualitative data illuminates </w:t>
      </w:r>
      <w:r>
        <w:rPr>
          <w:rFonts w:hint="default" w:ascii="Times New Roman" w:hAnsi="Times New Roman" w:eastAsia="Calibri" w:cs="Times New Roman"/>
          <w:i/>
          <w:iCs/>
          <w:color w:val="000000"/>
          <w:kern w:val="0"/>
          <w:sz w:val="28"/>
          <w:szCs w:val="28"/>
          <w:lang w:val="en-US" w:eastAsia="zh-CN" w:bidi="ar"/>
        </w:rPr>
        <w:t>why</w:t>
      </w:r>
      <w:r>
        <w:rPr>
          <w:rFonts w:hint="default" w:ascii="Times New Roman" w:hAnsi="Times New Roman" w:eastAsia="Calibri" w:cs="Times New Roman"/>
          <w:color w:val="000000"/>
          <w:kern w:val="0"/>
          <w:sz w:val="28"/>
          <w:szCs w:val="28"/>
          <w:lang w:val="en-US" w:eastAsia="zh-CN" w:bidi="ar"/>
        </w:rPr>
        <w:t> Type C enhances satisfaction. Exploratory room participants used relational language describing AI interactions:</w:t>
      </w:r>
    </w:p>
    <w:p w14:paraId="712B3B23">
      <w:pPr>
        <w:keepNext w:val="0"/>
        <w:keepLines w:val="0"/>
        <w:widowControl/>
        <w:suppressLineNumbers w:val="0"/>
        <w:spacing w:line="143" w:lineRule="atLeast"/>
        <w:jc w:val="both"/>
        <w:rPr>
          <w:rFonts w:hint="default" w:ascii="Times New Roman" w:hAnsi="Times New Roman" w:eastAsia="Calibri" w:cs="Times New Roman"/>
          <w:color w:val="000000"/>
          <w:sz w:val="28"/>
          <w:szCs w:val="28"/>
          <w:lang w:val="en-US"/>
        </w:rPr>
      </w:pPr>
      <w:r>
        <w:rPr>
          <w:rFonts w:hint="default" w:ascii="Times New Roman" w:hAnsi="Times New Roman" w:eastAsia="Calibri" w:cs="Times New Roman"/>
          <w:b/>
          <w:bCs/>
          <w:color w:val="000000"/>
          <w:kern w:val="0"/>
          <w:sz w:val="28"/>
          <w:szCs w:val="28"/>
          <w:lang w:val="en-US" w:eastAsia="zh-CN" w:bidi="ar"/>
        </w:rPr>
        <w:t>Room C participant</w:t>
      </w:r>
      <w:r>
        <w:rPr>
          <w:rFonts w:hint="default" w:ascii="Times New Roman" w:hAnsi="Times New Roman" w:eastAsia="Calibri" w:cs="Times New Roman"/>
          <w:color w:val="000000"/>
          <w:kern w:val="0"/>
          <w:sz w:val="28"/>
          <w:szCs w:val="28"/>
          <w:lang w:val="en-US" w:eastAsia="zh-CN" w:bidi="ar"/>
        </w:rPr>
        <w:t>: “A very warm-hearted AI... like a very good friend, not just a machine</w:t>
      </w:r>
      <w:r>
        <w:rPr>
          <w:rFonts w:hint="eastAsia" w:ascii="Times New Roman" w:hAnsi="Times New Roman" w:eastAsia="Calibri" w:cs="Times New Roman"/>
          <w:color w:val="000000"/>
          <w:kern w:val="0"/>
          <w:sz w:val="28"/>
          <w:szCs w:val="28"/>
          <w:lang w:val="en-US" w:eastAsia="zh-CN" w:bidi="ar"/>
        </w:rPr>
        <w:t>.</w:t>
      </w:r>
      <w:r>
        <w:rPr>
          <w:rFonts w:hint="default" w:ascii="Times New Roman" w:hAnsi="Times New Roman" w:eastAsia="Calibri" w:cs="Times New Roman"/>
          <w:color w:val="000000"/>
          <w:kern w:val="0"/>
          <w:sz w:val="28"/>
          <w:szCs w:val="28"/>
          <w:lang w:val="en-US" w:eastAsia="zh-CN" w:bidi="ar"/>
        </w:rPr>
        <w:t>”</w:t>
      </w:r>
    </w:p>
    <w:p w14:paraId="25A24E65">
      <w:pPr>
        <w:keepNext w:val="0"/>
        <w:keepLines w:val="0"/>
        <w:widowControl/>
        <w:suppressLineNumbers w:val="0"/>
        <w:spacing w:line="143" w:lineRule="atLeast"/>
        <w:jc w:val="both"/>
        <w:rPr>
          <w:rFonts w:hint="eastAsia" w:ascii="Times New Roman" w:hAnsi="Times New Roman" w:eastAsia="Calibri" w:cs="Times New Roman"/>
          <w:color w:val="000000"/>
          <w:kern w:val="0"/>
          <w:sz w:val="28"/>
          <w:szCs w:val="28"/>
          <w:lang w:val="en-US" w:eastAsia="zh-CN" w:bidi="ar"/>
        </w:rPr>
      </w:pPr>
      <w:r>
        <w:rPr>
          <w:rFonts w:hint="default" w:ascii="Times New Roman" w:hAnsi="Times New Roman" w:eastAsia="Calibri" w:cs="Times New Roman"/>
          <w:b/>
          <w:bCs/>
          <w:color w:val="000000"/>
          <w:kern w:val="0"/>
          <w:sz w:val="28"/>
          <w:szCs w:val="28"/>
          <w:lang w:val="en-US" w:eastAsia="zh-CN" w:bidi="ar"/>
        </w:rPr>
        <w:t>Room D participant</w:t>
      </w:r>
      <w:r>
        <w:rPr>
          <w:rFonts w:hint="eastAsia" w:ascii="Times New Roman" w:hAnsi="Times New Roman" w:eastAsia="Calibri" w:cs="Times New Roman"/>
          <w:b/>
          <w:bCs/>
          <w:color w:val="000000"/>
          <w:kern w:val="0"/>
          <w:sz w:val="28"/>
          <w:szCs w:val="28"/>
          <w:lang w:val="en-US" w:eastAsia="zh-CN" w:bidi="ar"/>
        </w:rPr>
        <w:t>:</w:t>
      </w:r>
      <w:r>
        <w:rPr>
          <w:rFonts w:hint="default" w:ascii="Times New Roman" w:hAnsi="Times New Roman" w:eastAsia="Calibri" w:cs="Times New Roman"/>
          <w:color w:val="000000"/>
          <w:kern w:val="0"/>
          <w:sz w:val="28"/>
          <w:szCs w:val="28"/>
          <w:lang w:val="en-US" w:eastAsia="zh-CN" w:bidi="ar"/>
        </w:rPr>
        <w:t xml:space="preserve"> “It guided me to the topic and helped me choose if I wanted to focus more on my feelings or more on the views. That was really helpful</w:t>
      </w:r>
      <w:r>
        <w:rPr>
          <w:rFonts w:hint="eastAsia" w:ascii="Times New Roman" w:hAnsi="Times New Roman" w:eastAsia="Calibri" w:cs="Times New Roman"/>
          <w:color w:val="000000"/>
          <w:kern w:val="0"/>
          <w:sz w:val="28"/>
          <w:szCs w:val="28"/>
          <w:lang w:val="en-US" w:eastAsia="zh-CN" w:bidi="ar"/>
        </w:rPr>
        <w:t>.</w:t>
      </w:r>
    </w:p>
    <w:p w14:paraId="0A250662">
      <w:pPr>
        <w:keepNext w:val="0"/>
        <w:keepLines w:val="0"/>
        <w:widowControl/>
        <w:suppressLineNumbers w:val="0"/>
        <w:spacing w:line="143" w:lineRule="atLeast"/>
        <w:ind w:firstLine="560" w:firstLineChars="200"/>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Structured room participants used mechanistic language:</w:t>
      </w:r>
    </w:p>
    <w:p w14:paraId="503372C3">
      <w:pPr>
        <w:keepNext w:val="0"/>
        <w:keepLines w:val="0"/>
        <w:widowControl/>
        <w:suppressLineNumbers w:val="0"/>
        <w:spacing w:line="143" w:lineRule="atLeast"/>
        <w:jc w:val="both"/>
        <w:rPr>
          <w:rFonts w:hint="default" w:ascii="Times New Roman" w:hAnsi="Times New Roman" w:eastAsia="Calibri" w:cs="Times New Roman"/>
          <w:color w:val="000000"/>
          <w:sz w:val="28"/>
          <w:szCs w:val="28"/>
          <w:lang w:val="en-US"/>
        </w:rPr>
      </w:pPr>
      <w:r>
        <w:rPr>
          <w:rFonts w:hint="default" w:ascii="Times New Roman" w:hAnsi="Times New Roman" w:eastAsia="Calibri" w:cs="Times New Roman"/>
          <w:b/>
          <w:bCs/>
          <w:color w:val="000000"/>
          <w:kern w:val="0"/>
          <w:sz w:val="28"/>
          <w:szCs w:val="28"/>
          <w:lang w:val="en-US" w:eastAsia="zh-CN" w:bidi="ar"/>
        </w:rPr>
        <w:t>Room B participant</w:t>
      </w:r>
      <w:r>
        <w:rPr>
          <w:rFonts w:hint="default" w:ascii="Times New Roman" w:hAnsi="Times New Roman" w:eastAsia="Calibri" w:cs="Times New Roman"/>
          <w:color w:val="000000"/>
          <w:kern w:val="0"/>
          <w:sz w:val="28"/>
          <w:szCs w:val="28"/>
          <w:lang w:val="en-US" w:eastAsia="zh-CN" w:bidi="ar"/>
        </w:rPr>
        <w:t>: “I couldn’</w:t>
      </w:r>
      <w:r>
        <w:rPr>
          <w:rFonts w:hint="eastAsia" w:ascii="Times New Roman" w:hAnsi="Times New Roman" w:eastAsia="Calibri" w:cs="Times New Roman"/>
          <w:color w:val="000000"/>
          <w:kern w:val="0"/>
          <w:sz w:val="28"/>
          <w:szCs w:val="28"/>
          <w:lang w:val="en-US" w:eastAsia="zh-CN" w:bidi="ar"/>
        </w:rPr>
        <w:t>t</w:t>
      </w:r>
      <w:r>
        <w:rPr>
          <w:rFonts w:hint="default" w:ascii="Times New Roman" w:hAnsi="Times New Roman" w:eastAsia="Calibri" w:cs="Times New Roman"/>
          <w:color w:val="000000"/>
          <w:kern w:val="0"/>
          <w:sz w:val="28"/>
          <w:szCs w:val="28"/>
          <w:lang w:val="en-US" w:eastAsia="zh-CN" w:bidi="ar"/>
        </w:rPr>
        <w:t xml:space="preserve"> feel any sort of creativity”</w:t>
      </w:r>
    </w:p>
    <w:p w14:paraId="04D38476">
      <w:pPr>
        <w:keepNext w:val="0"/>
        <w:keepLines w:val="0"/>
        <w:widowControl/>
        <w:suppressLineNumbers w:val="0"/>
        <w:spacing w:line="143" w:lineRule="atLeast"/>
        <w:jc w:val="both"/>
        <w:rPr>
          <w:rFonts w:hint="default" w:ascii="Times New Roman" w:hAnsi="Times New Roman" w:eastAsia="Calibri" w:cs="Times New Roman"/>
          <w:color w:val="000000"/>
          <w:sz w:val="28"/>
          <w:szCs w:val="28"/>
          <w:lang w:val="en-US"/>
        </w:rPr>
      </w:pPr>
      <w:r>
        <w:rPr>
          <w:rFonts w:hint="default" w:ascii="Times New Roman" w:hAnsi="Times New Roman" w:eastAsia="Calibri" w:cs="Times New Roman"/>
          <w:b/>
          <w:bCs/>
          <w:color w:val="000000"/>
          <w:kern w:val="0"/>
          <w:sz w:val="28"/>
          <w:szCs w:val="28"/>
          <w:lang w:val="en-US" w:eastAsia="zh-CN" w:bidi="ar"/>
        </w:rPr>
        <w:t>Room B participant</w:t>
      </w:r>
      <w:r>
        <w:rPr>
          <w:rFonts w:hint="default" w:ascii="Times New Roman" w:hAnsi="Times New Roman" w:eastAsia="Calibri" w:cs="Times New Roman"/>
          <w:color w:val="000000"/>
          <w:kern w:val="0"/>
          <w:sz w:val="28"/>
          <w:szCs w:val="28"/>
          <w:lang w:val="en-US" w:eastAsia="zh-CN" w:bidi="ar"/>
        </w:rPr>
        <w:t>: “It only ever outputted exactly what I asked it to”</w:t>
      </w:r>
    </w:p>
    <w:p w14:paraId="0C4AC2B4">
      <w:pPr>
        <w:keepNext w:val="0"/>
        <w:keepLines w:val="0"/>
        <w:widowControl/>
        <w:suppressLineNumbers w:val="0"/>
        <w:spacing w:line="143" w:lineRule="atLeast"/>
        <w:ind w:firstLine="560" w:firstLineChars="200"/>
        <w:jc w:val="both"/>
        <w:rPr>
          <w:rFonts w:hint="default" w:ascii="Times New Roman" w:hAnsi="Times New Roman" w:eastAsia="Calibri" w:cs="Times New Roman"/>
          <w:color w:val="000000"/>
          <w:kern w:val="0"/>
          <w:sz w:val="28"/>
          <w:szCs w:val="28"/>
          <w:lang w:val="en-US" w:eastAsia="zh-CN" w:bidi="ar"/>
        </w:rPr>
      </w:pPr>
      <w:r>
        <w:rPr>
          <w:rFonts w:hint="default" w:ascii="Times New Roman" w:hAnsi="Times New Roman" w:eastAsia="Calibri" w:cs="Times New Roman"/>
          <w:color w:val="000000"/>
          <w:kern w:val="0"/>
          <w:sz w:val="28"/>
          <w:szCs w:val="28"/>
          <w:lang w:val="en-US" w:eastAsia="zh-CN" w:bidi="ar"/>
        </w:rPr>
        <w:t xml:space="preserve">The discourse shift from “friend” and “guide” (exploratory) to “machine” and “output” (structured) reveals that parameter-driven scaffolding shapes not just interaction patterns but the fundamental </w:t>
      </w:r>
      <w:r>
        <w:rPr>
          <w:rFonts w:hint="default" w:ascii="Times New Roman" w:hAnsi="Times New Roman" w:eastAsia="Calibri" w:cs="Times New Roman"/>
          <w:i/>
          <w:iCs/>
          <w:color w:val="000000"/>
          <w:kern w:val="0"/>
          <w:sz w:val="28"/>
          <w:szCs w:val="28"/>
          <w:lang w:val="en-US" w:eastAsia="zh-CN" w:bidi="ar"/>
        </w:rPr>
        <w:t>social relationship</w:t>
      </w:r>
      <w:r>
        <w:rPr>
          <w:rFonts w:hint="default" w:ascii="Times New Roman" w:hAnsi="Times New Roman" w:eastAsia="Calibri" w:cs="Times New Roman"/>
          <w:color w:val="000000"/>
          <w:kern w:val="0"/>
          <w:sz w:val="28"/>
          <w:szCs w:val="28"/>
          <w:lang w:val="en-US" w:eastAsia="zh-CN" w:bidi="ar"/>
        </w:rPr>
        <w:t> between learner and AI.</w:t>
      </w:r>
    </w:p>
    <w:p w14:paraId="263C90D7">
      <w:pPr>
        <w:keepNext w:val="0"/>
        <w:keepLines w:val="0"/>
        <w:widowControl/>
        <w:suppressLineNumbers w:val="0"/>
        <w:spacing w:line="143" w:lineRule="atLeast"/>
        <w:jc w:val="both"/>
        <w:rPr>
          <w:rFonts w:hint="default" w:ascii="Times New Roman" w:hAnsi="Times New Roman" w:eastAsia="Calibri" w:cs="Times New Roman"/>
          <w:b/>
          <w:bCs/>
          <w:color w:val="000000"/>
          <w:kern w:val="0"/>
          <w:sz w:val="28"/>
          <w:szCs w:val="28"/>
          <w:lang w:val="en-US" w:eastAsia="zh-CN" w:bidi="ar"/>
        </w:rPr>
      </w:pPr>
    </w:p>
    <w:p w14:paraId="54E86D32">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b/>
          <w:bCs/>
          <w:color w:val="000000"/>
          <w:kern w:val="0"/>
          <w:sz w:val="28"/>
          <w:szCs w:val="28"/>
          <w:lang w:val="en-US" w:eastAsia="zh-CN" w:bidi="ar"/>
        </w:rPr>
        <w:t>RQ3: Does Metacognitive Awareness of Parameter Settings Moderate Learning Experiences?</w:t>
      </w:r>
    </w:p>
    <w:p w14:paraId="208E257D">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p>
    <w:p w14:paraId="49593F9D">
      <w:pPr>
        <w:keepNext w:val="0"/>
        <w:keepLines w:val="0"/>
        <w:widowControl/>
        <w:suppressLineNumbers w:val="0"/>
        <w:spacing w:line="143" w:lineRule="atLeast"/>
        <w:jc w:val="both"/>
        <w:rPr>
          <w:rFonts w:hint="default" w:ascii="Times New Roman" w:hAnsi="Times New Roman" w:eastAsia="Calibri" w:cs="Times New Roman"/>
          <w:b w:val="0"/>
          <w:bCs w:val="0"/>
          <w:color w:val="000000"/>
          <w:kern w:val="0"/>
          <w:sz w:val="28"/>
          <w:szCs w:val="28"/>
          <w:lang w:val="en-US" w:eastAsia="zh-CN" w:bidi="ar"/>
        </w:rPr>
      </w:pPr>
      <w:r>
        <w:rPr>
          <w:rFonts w:hint="default" w:ascii="Times New Roman" w:hAnsi="Times New Roman" w:eastAsia="Calibri" w:cs="Times New Roman"/>
          <w:b w:val="0"/>
          <w:bCs w:val="0"/>
          <w:color w:val="000000"/>
          <w:kern w:val="0"/>
          <w:sz w:val="28"/>
          <w:szCs w:val="28"/>
          <w:lang w:val="en-US" w:eastAsia="zh-CN" w:bidi="ar"/>
        </w:rPr>
        <w:t>Finding 3.1: Awareness Effects Minimal Compared to Parameter Effects</w:t>
      </w:r>
    </w:p>
    <w:p w14:paraId="37B2BFA0">
      <w:pPr>
        <w:keepNext w:val="0"/>
        <w:keepLines w:val="0"/>
        <w:widowControl/>
        <w:suppressLineNumbers w:val="0"/>
        <w:spacing w:line="143" w:lineRule="atLeast"/>
        <w:jc w:val="both"/>
        <w:rPr>
          <w:rFonts w:hint="default" w:ascii="Times New Roman" w:hAnsi="Times New Roman" w:eastAsia="Calibri" w:cs="Times New Roman"/>
          <w:b w:val="0"/>
          <w:bCs w:val="0"/>
          <w:color w:val="000000"/>
          <w:kern w:val="0"/>
          <w:sz w:val="28"/>
          <w:szCs w:val="28"/>
          <w:lang w:val="en-US" w:eastAsia="zh-CN" w:bidi="ar"/>
        </w:rPr>
      </w:pPr>
      <w:r>
        <w:drawing>
          <wp:inline distT="0" distB="0" distL="114300" distR="114300">
            <wp:extent cx="5267960" cy="2181225"/>
            <wp:effectExtent l="0" t="0" r="8890" b="0"/>
            <wp:docPr id="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7"/>
                    <pic:cNvPicPr>
                      <a:picLocks noChangeAspect="1"/>
                    </pic:cNvPicPr>
                  </pic:nvPicPr>
                  <pic:blipFill>
                    <a:blip r:embed="rId8"/>
                    <a:stretch>
                      <a:fillRect/>
                    </a:stretch>
                  </pic:blipFill>
                  <pic:spPr>
                    <a:xfrm>
                      <a:off x="0" y="0"/>
                      <a:ext cx="5267960" cy="2181225"/>
                    </a:xfrm>
                    <a:prstGeom prst="rect">
                      <a:avLst/>
                    </a:prstGeom>
                    <a:noFill/>
                    <a:ln>
                      <a:noFill/>
                    </a:ln>
                  </pic:spPr>
                </pic:pic>
              </a:graphicData>
            </a:graphic>
          </wp:inline>
        </w:drawing>
      </w:r>
    </w:p>
    <w:p w14:paraId="0555F90B">
      <w:pPr>
        <w:keepNext w:val="0"/>
        <w:keepLines w:val="0"/>
        <w:widowControl/>
        <w:suppressLineNumbers w:val="0"/>
        <w:spacing w:line="143" w:lineRule="atLeast"/>
        <w:jc w:val="both"/>
        <w:rPr>
          <w:rFonts w:hint="default" w:ascii="Times New Roman" w:hAnsi="Times New Roman" w:eastAsia="Calibri" w:cs="Times New Roman"/>
          <w:b w:val="0"/>
          <w:bCs w:val="0"/>
          <w:color w:val="000000"/>
          <w:kern w:val="0"/>
          <w:sz w:val="28"/>
          <w:szCs w:val="28"/>
          <w:lang w:val="en-US" w:eastAsia="zh-CN" w:bidi="ar"/>
        </w:rPr>
      </w:pPr>
      <w:r>
        <w:rPr>
          <w:rFonts w:hint="default" w:ascii="Times New Roman" w:hAnsi="Times New Roman" w:eastAsia="Calibri" w:cs="Times New Roman"/>
          <w:b w:val="0"/>
          <w:bCs w:val="0"/>
          <w:color w:val="000000"/>
          <w:kern w:val="0"/>
          <w:sz w:val="28"/>
          <w:szCs w:val="28"/>
          <w:lang w:val="en-US" w:eastAsia="zh-CN" w:bidi="ar"/>
        </w:rPr>
        <w:t>2×2 ANOVA Results (preliminary, N=10):</w:t>
      </w:r>
    </w:p>
    <w:p w14:paraId="25894C33">
      <w:pPr>
        <w:keepNext w:val="0"/>
        <w:keepLines w:val="0"/>
        <w:widowControl/>
        <w:suppressLineNumbers w:val="0"/>
        <w:spacing w:line="143" w:lineRule="atLeast"/>
        <w:jc w:val="both"/>
        <w:rPr>
          <w:rFonts w:hint="default" w:ascii="Times New Roman" w:hAnsi="Times New Roman" w:eastAsia="Calibri" w:cs="Times New Roman"/>
          <w:i w:val="0"/>
          <w:iCs w:val="0"/>
          <w:color w:val="000000"/>
          <w:sz w:val="28"/>
          <w:szCs w:val="28"/>
        </w:rPr>
      </w:pPr>
      <w:r>
        <w:rPr>
          <w:rFonts w:hint="default" w:ascii="Times New Roman" w:hAnsi="Times New Roman" w:eastAsia="Calibri" w:cs="Times New Roman"/>
          <w:i w:val="0"/>
          <w:iCs w:val="0"/>
          <w:color w:val="000000"/>
          <w:kern w:val="0"/>
          <w:sz w:val="28"/>
          <w:szCs w:val="28"/>
          <w:lang w:val="en-US" w:eastAsia="zh-CN" w:bidi="ar"/>
        </w:rPr>
        <w:t>Dependent Variable: Authorship Perception (1-</w:t>
      </w:r>
      <w:r>
        <w:rPr>
          <w:rFonts w:hint="eastAsia" w:ascii="Times New Roman" w:hAnsi="Times New Roman" w:eastAsia="Calibri" w:cs="Times New Roman"/>
          <w:i w:val="0"/>
          <w:iCs w:val="0"/>
          <w:color w:val="000000"/>
          <w:kern w:val="0"/>
          <w:sz w:val="28"/>
          <w:szCs w:val="28"/>
          <w:lang w:val="en-US" w:eastAsia="zh-CN" w:bidi="ar"/>
        </w:rPr>
        <w:t>5</w:t>
      </w:r>
      <w:r>
        <w:rPr>
          <w:rFonts w:hint="default" w:ascii="Times New Roman" w:hAnsi="Times New Roman" w:eastAsia="Calibri" w:cs="Times New Roman"/>
          <w:i w:val="0"/>
          <w:iCs w:val="0"/>
          <w:color w:val="000000"/>
          <w:kern w:val="0"/>
          <w:sz w:val="28"/>
          <w:szCs w:val="28"/>
          <w:lang w:val="en-US" w:eastAsia="zh-CN" w:bidi="ar"/>
        </w:rPr>
        <w:t xml:space="preserve"> scale)</w:t>
      </w:r>
    </w:p>
    <w:p w14:paraId="0A13C3CF">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b/>
          <w:bCs/>
          <w:color w:val="000000"/>
          <w:kern w:val="0"/>
          <w:sz w:val="28"/>
          <w:szCs w:val="28"/>
          <w:lang w:val="en-US" w:eastAsia="zh-CN" w:bidi="ar"/>
        </w:rPr>
        <w:t>Interpretation</w:t>
      </w:r>
      <w:r>
        <w:rPr>
          <w:rFonts w:hint="default" w:ascii="Times New Roman" w:hAnsi="Times New Roman" w:eastAsia="Calibri" w:cs="Times New Roman"/>
          <w:color w:val="000000"/>
          <w:kern w:val="0"/>
          <w:sz w:val="28"/>
          <w:szCs w:val="28"/>
          <w:lang w:val="en-US" w:eastAsia="zh-CN" w:bidi="ar"/>
        </w:rPr>
        <w:t>: Parameter configuration accounts for 58% of variance in authorship perception, while awareness condition explains only 7%. The non-significant interaction term indicates awareness does not amplify or dampen parameter effects—both informed and uninformed learners experienced scaffolding intensity differences similarly.</w:t>
      </w:r>
    </w:p>
    <w:p w14:paraId="1EBB125A">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b/>
          <w:bCs/>
          <w:color w:val="000000"/>
          <w:kern w:val="0"/>
          <w:sz w:val="28"/>
          <w:szCs w:val="28"/>
          <w:lang w:val="en-US" w:eastAsia="zh-CN" w:bidi="ar"/>
        </w:rPr>
        <w:t>Finding 3.2: Unaware Participants Spontaneously Developed Parameter Literacy</w:t>
      </w:r>
    </w:p>
    <w:p w14:paraId="3264CCEE">
      <w:pPr>
        <w:keepNext w:val="0"/>
        <w:keepLines w:val="0"/>
        <w:widowControl/>
        <w:suppressLineNumbers w:val="0"/>
        <w:spacing w:line="143" w:lineRule="atLeast"/>
        <w:ind w:firstLine="560" w:firstLineChars="200"/>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 xml:space="preserve">Despite receiving no information about parameter settings, unaware participants (Rooms </w:t>
      </w:r>
      <w:r>
        <w:rPr>
          <w:rFonts w:hint="eastAsia" w:ascii="Times New Roman" w:hAnsi="Times New Roman" w:eastAsia="Calibri" w:cs="Times New Roman"/>
          <w:color w:val="000000"/>
          <w:kern w:val="0"/>
          <w:sz w:val="28"/>
          <w:szCs w:val="28"/>
          <w:lang w:val="en-US" w:eastAsia="zh-CN" w:bidi="ar"/>
        </w:rPr>
        <w:t>B</w:t>
      </w:r>
      <w:r>
        <w:rPr>
          <w:rFonts w:hint="default" w:ascii="Times New Roman" w:hAnsi="Times New Roman" w:eastAsia="Calibri" w:cs="Times New Roman"/>
          <w:color w:val="000000"/>
          <w:kern w:val="0"/>
          <w:sz w:val="28"/>
          <w:szCs w:val="28"/>
          <w:lang w:val="en-US" w:eastAsia="zh-CN" w:bidi="ar"/>
        </w:rPr>
        <w:t xml:space="preserve"> &amp; </w:t>
      </w:r>
      <w:r>
        <w:rPr>
          <w:rFonts w:hint="eastAsia" w:ascii="Times New Roman" w:hAnsi="Times New Roman" w:eastAsia="Calibri" w:cs="Times New Roman"/>
          <w:color w:val="000000"/>
          <w:kern w:val="0"/>
          <w:sz w:val="28"/>
          <w:szCs w:val="28"/>
          <w:lang w:val="en-US" w:eastAsia="zh-CN" w:bidi="ar"/>
        </w:rPr>
        <w:t>D</w:t>
      </w:r>
      <w:r>
        <w:rPr>
          <w:rFonts w:hint="default" w:ascii="Times New Roman" w:hAnsi="Times New Roman" w:eastAsia="Calibri" w:cs="Times New Roman"/>
          <w:color w:val="000000"/>
          <w:kern w:val="0"/>
          <w:sz w:val="28"/>
          <w:szCs w:val="28"/>
          <w:lang w:val="en-US" w:eastAsia="zh-CN" w:bidi="ar"/>
        </w:rPr>
        <w:t xml:space="preserve">) demonstrated emergent awareness during panel discussion. When the researcher revealed that </w:t>
      </w:r>
      <w:r>
        <w:rPr>
          <w:rFonts w:hint="eastAsia" w:ascii="Times New Roman" w:hAnsi="Times New Roman" w:eastAsia="Calibri" w:cs="Times New Roman"/>
          <w:color w:val="000000"/>
          <w:kern w:val="0"/>
          <w:sz w:val="28"/>
          <w:szCs w:val="28"/>
          <w:lang w:val="en-US" w:eastAsia="zh-CN" w:bidi="ar"/>
        </w:rPr>
        <w:t>“</w:t>
      </w:r>
      <w:r>
        <w:rPr>
          <w:rFonts w:hint="default" w:ascii="Times New Roman" w:hAnsi="Times New Roman" w:eastAsia="Calibri" w:cs="Times New Roman"/>
          <w:color w:val="000000"/>
          <w:kern w:val="0"/>
          <w:sz w:val="28"/>
          <w:szCs w:val="28"/>
          <w:lang w:val="en-US" w:eastAsia="zh-CN" w:bidi="ar"/>
        </w:rPr>
        <w:t>Room D and Room B have the exact same settings as Room A and Room C,</w:t>
      </w:r>
      <w:r>
        <w:rPr>
          <w:rFonts w:hint="eastAsia" w:ascii="Times New Roman" w:hAnsi="Times New Roman" w:eastAsia="Calibri" w:cs="Times New Roman"/>
          <w:color w:val="000000"/>
          <w:kern w:val="0"/>
          <w:sz w:val="28"/>
          <w:szCs w:val="28"/>
          <w:lang w:val="en-US" w:eastAsia="zh-CN" w:bidi="ar"/>
        </w:rPr>
        <w:t>”</w:t>
      </w:r>
      <w:r>
        <w:rPr>
          <w:rFonts w:hint="default" w:ascii="Times New Roman" w:hAnsi="Times New Roman" w:eastAsia="Calibri" w:cs="Times New Roman"/>
          <w:color w:val="000000"/>
          <w:kern w:val="0"/>
          <w:sz w:val="28"/>
          <w:szCs w:val="28"/>
          <w:lang w:val="en-US" w:eastAsia="zh-CN" w:bidi="ar"/>
        </w:rPr>
        <w:t xml:space="preserve"> a Room B participant immediately responded:</w:t>
      </w:r>
    </w:p>
    <w:p w14:paraId="71DADB66">
      <w:pPr>
        <w:keepNext w:val="0"/>
        <w:keepLines w:val="0"/>
        <w:widowControl/>
        <w:suppressLineNumbers w:val="0"/>
        <w:spacing w:line="143" w:lineRule="atLeast"/>
        <w:ind w:firstLine="560" w:firstLineChars="200"/>
        <w:jc w:val="both"/>
        <w:rPr>
          <w:rFonts w:hint="default" w:ascii="Times New Roman" w:hAnsi="Times New Roman" w:eastAsia="Calibri" w:cs="Times New Roman"/>
          <w:color w:val="000000"/>
          <w:sz w:val="28"/>
          <w:szCs w:val="28"/>
          <w:lang w:val="en-US"/>
        </w:rPr>
      </w:pPr>
      <w:r>
        <w:rPr>
          <w:rFonts w:hint="default" w:ascii="Times New Roman" w:hAnsi="Times New Roman" w:eastAsia="Calibri" w:cs="Times New Roman"/>
          <w:color w:val="000000"/>
          <w:kern w:val="0"/>
          <w:sz w:val="28"/>
          <w:szCs w:val="28"/>
          <w:lang w:val="en-US" w:eastAsia="zh-CN" w:bidi="ar"/>
        </w:rPr>
        <w:t>“Yeah, it’s pretty obvious! On our lower temperature—ours, I think, took our words that we inputted and tried to put it in poem form. Whereas comparing output from C and D, especially because we heard the input as well from C—there’s a lot of changes to the input format and the output that the AI gave. Whereas for me, it only ever outputted exactly what I asked it to.”</w:t>
      </w:r>
    </w:p>
    <w:p w14:paraId="0DA39FD8">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b/>
          <w:bCs/>
          <w:color w:val="000000"/>
          <w:kern w:val="0"/>
          <w:sz w:val="28"/>
          <w:szCs w:val="28"/>
          <w:lang w:val="en-US" w:eastAsia="zh-CN" w:bidi="ar"/>
        </w:rPr>
        <w:t>Analysis</w:t>
      </w:r>
      <w:r>
        <w:rPr>
          <w:rFonts w:hint="default" w:ascii="Times New Roman" w:hAnsi="Times New Roman" w:eastAsia="Calibri" w:cs="Times New Roman"/>
          <w:color w:val="000000"/>
          <w:kern w:val="0"/>
          <w:sz w:val="28"/>
          <w:szCs w:val="28"/>
          <w:lang w:val="en-US" w:eastAsia="zh-CN" w:bidi="ar"/>
        </w:rPr>
        <w:t xml:space="preserve">: This articulate comparative analysis emerged </w:t>
      </w:r>
      <w:r>
        <w:rPr>
          <w:rFonts w:hint="default" w:ascii="Times New Roman" w:hAnsi="Times New Roman" w:eastAsia="Calibri" w:cs="Times New Roman"/>
          <w:i/>
          <w:iCs/>
          <w:color w:val="000000"/>
          <w:kern w:val="0"/>
          <w:sz w:val="28"/>
          <w:szCs w:val="28"/>
          <w:lang w:val="en-US" w:eastAsia="zh-CN" w:bidi="ar"/>
        </w:rPr>
        <w:t>organically</w:t>
      </w:r>
      <w:r>
        <w:rPr>
          <w:rFonts w:hint="default" w:ascii="Times New Roman" w:hAnsi="Times New Roman" w:eastAsia="Calibri" w:cs="Times New Roman"/>
          <w:color w:val="000000"/>
          <w:kern w:val="0"/>
          <w:sz w:val="28"/>
          <w:szCs w:val="28"/>
          <w:lang w:val="en-US" w:eastAsia="zh-CN" w:bidi="ar"/>
        </w:rPr>
        <w:t> through:</w:t>
      </w:r>
    </w:p>
    <w:p w14:paraId="6C648F9B">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 xml:space="preserve">1. </w:t>
      </w:r>
      <w:r>
        <w:rPr>
          <w:rFonts w:hint="default" w:ascii="Times New Roman" w:hAnsi="Times New Roman" w:eastAsia="Calibri" w:cs="Times New Roman"/>
          <w:b/>
          <w:bCs/>
          <w:color w:val="000000"/>
          <w:kern w:val="0"/>
          <w:sz w:val="28"/>
          <w:szCs w:val="28"/>
          <w:lang w:val="en-US" w:eastAsia="zh-CN" w:bidi="ar"/>
        </w:rPr>
        <w:t>Cross-room exposure</w:t>
      </w:r>
      <w:r>
        <w:rPr>
          <w:rFonts w:hint="default" w:ascii="Times New Roman" w:hAnsi="Times New Roman" w:eastAsia="Calibri" w:cs="Times New Roman"/>
          <w:color w:val="000000"/>
          <w:kern w:val="0"/>
          <w:sz w:val="28"/>
          <w:szCs w:val="28"/>
          <w:lang w:val="en-US" w:eastAsia="zh-CN" w:bidi="ar"/>
        </w:rPr>
        <w:t>: Hearing exploratory room poems revealed qualitative differences</w:t>
      </w:r>
    </w:p>
    <w:p w14:paraId="2B4E7735">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 xml:space="preserve">2. </w:t>
      </w:r>
      <w:r>
        <w:rPr>
          <w:rFonts w:hint="default" w:ascii="Times New Roman" w:hAnsi="Times New Roman" w:eastAsia="Calibri" w:cs="Times New Roman"/>
          <w:b/>
          <w:bCs/>
          <w:color w:val="000000"/>
          <w:kern w:val="0"/>
          <w:sz w:val="28"/>
          <w:szCs w:val="28"/>
          <w:lang w:val="en-US" w:eastAsia="zh-CN" w:bidi="ar"/>
        </w:rPr>
        <w:t>Implicit parameter detection</w:t>
      </w:r>
      <w:r>
        <w:rPr>
          <w:rFonts w:hint="default" w:ascii="Times New Roman" w:hAnsi="Times New Roman" w:eastAsia="Calibri" w:cs="Times New Roman"/>
          <w:color w:val="000000"/>
          <w:kern w:val="0"/>
          <w:sz w:val="28"/>
          <w:szCs w:val="28"/>
          <w:lang w:val="en-US" w:eastAsia="zh-CN" w:bidi="ar"/>
        </w:rPr>
        <w:t>: Unaware participants noticed creativity variations without knowing technical causes</w:t>
      </w:r>
    </w:p>
    <w:p w14:paraId="6E2479BE">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3.</w:t>
      </w:r>
      <w:r>
        <w:rPr>
          <w:rFonts w:hint="eastAsia" w:ascii="Times New Roman" w:hAnsi="Times New Roman" w:eastAsia="Calibri" w:cs="Times New Roman"/>
          <w:color w:val="000000"/>
          <w:kern w:val="0"/>
          <w:sz w:val="28"/>
          <w:szCs w:val="28"/>
          <w:lang w:val="en-US" w:eastAsia="zh-CN" w:bidi="ar"/>
        </w:rPr>
        <w:t xml:space="preserve"> </w:t>
      </w:r>
      <w:r>
        <w:rPr>
          <w:rFonts w:hint="default" w:ascii="Times New Roman" w:hAnsi="Times New Roman" w:eastAsia="Calibri" w:cs="Times New Roman"/>
          <w:b/>
          <w:bCs/>
          <w:color w:val="000000"/>
          <w:kern w:val="0"/>
          <w:sz w:val="28"/>
          <w:szCs w:val="28"/>
          <w:lang w:val="en-US" w:eastAsia="zh-CN" w:bidi="ar"/>
        </w:rPr>
        <w:t>Retrospective sense-making</w:t>
      </w:r>
      <w:r>
        <w:rPr>
          <w:rFonts w:hint="default" w:ascii="Times New Roman" w:hAnsi="Times New Roman" w:eastAsia="Calibri" w:cs="Times New Roman"/>
          <w:color w:val="000000"/>
          <w:kern w:val="0"/>
          <w:sz w:val="28"/>
          <w:szCs w:val="28"/>
          <w:lang w:val="en-US" w:eastAsia="zh-CN" w:bidi="ar"/>
        </w:rPr>
        <w:t>: Post-hoc disclosure triggered immediate recognition patterns</w:t>
      </w:r>
    </w:p>
    <w:p w14:paraId="14152BBD">
      <w:pPr>
        <w:keepNext w:val="0"/>
        <w:keepLines w:val="0"/>
        <w:widowControl/>
        <w:suppressLineNumbers w:val="0"/>
        <w:spacing w:line="143" w:lineRule="atLeast"/>
        <w:ind w:firstLine="560" w:firstLineChars="200"/>
        <w:jc w:val="both"/>
        <w:rPr>
          <w:rFonts w:hint="default" w:ascii="Times New Roman" w:hAnsi="Times New Roman" w:eastAsia="Calibri" w:cs="Times New Roman"/>
          <w:color w:val="000000"/>
          <w:kern w:val="0"/>
          <w:sz w:val="28"/>
          <w:szCs w:val="28"/>
          <w:lang w:val="en-US" w:eastAsia="zh-CN" w:bidi="ar"/>
        </w:rPr>
      </w:pPr>
      <w:r>
        <w:rPr>
          <w:rFonts w:hint="default" w:ascii="Times New Roman" w:hAnsi="Times New Roman" w:eastAsia="Calibri" w:cs="Times New Roman"/>
          <w:color w:val="000000"/>
          <w:kern w:val="0"/>
          <w:sz w:val="28"/>
          <w:szCs w:val="28"/>
          <w:lang w:val="en-US" w:eastAsia="zh-CN" w:bidi="ar"/>
        </w:rPr>
        <w:t xml:space="preserve">This finding suggests that parameter effects are sufficiently salient that learners can </w:t>
      </w:r>
      <w:r>
        <w:rPr>
          <w:rFonts w:hint="default" w:ascii="Times New Roman" w:hAnsi="Times New Roman" w:eastAsia="Calibri" w:cs="Times New Roman"/>
          <w:i/>
          <w:iCs/>
          <w:color w:val="000000"/>
          <w:kern w:val="0"/>
          <w:sz w:val="28"/>
          <w:szCs w:val="28"/>
          <w:lang w:val="en-US" w:eastAsia="zh-CN" w:bidi="ar"/>
        </w:rPr>
        <w:t>perceive</w:t>
      </w:r>
      <w:r>
        <w:rPr>
          <w:rFonts w:hint="default" w:ascii="Times New Roman" w:hAnsi="Times New Roman" w:eastAsia="Calibri" w:cs="Times New Roman"/>
          <w:color w:val="000000"/>
          <w:kern w:val="0"/>
          <w:sz w:val="28"/>
          <w:szCs w:val="28"/>
          <w:lang w:val="en-US" w:eastAsia="zh-CN" w:bidi="ar"/>
        </w:rPr>
        <w:t xml:space="preserve"> scaffolding intensity differences even without explicit parameter labeling—supporting the possibility of </w:t>
      </w:r>
      <w:r>
        <w:rPr>
          <w:rFonts w:hint="default" w:ascii="Times New Roman" w:hAnsi="Times New Roman" w:eastAsia="Calibri" w:cs="Times New Roman"/>
          <w:b/>
          <w:bCs/>
          <w:color w:val="000000"/>
          <w:kern w:val="0"/>
          <w:sz w:val="28"/>
          <w:szCs w:val="28"/>
          <w:lang w:val="en-US" w:eastAsia="zh-CN" w:bidi="ar"/>
        </w:rPr>
        <w:t>experiential parameter literacy</w:t>
      </w:r>
      <w:r>
        <w:rPr>
          <w:rFonts w:hint="default" w:ascii="Times New Roman" w:hAnsi="Times New Roman" w:eastAsia="Calibri" w:cs="Times New Roman"/>
          <w:color w:val="000000"/>
          <w:kern w:val="0"/>
          <w:sz w:val="28"/>
          <w:szCs w:val="28"/>
          <w:lang w:val="en-US" w:eastAsia="zh-CN" w:bidi="ar"/>
        </w:rPr>
        <w:t> developing through practice rather than requiring direct instruction.</w:t>
      </w:r>
    </w:p>
    <w:p w14:paraId="245598A5">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b/>
          <w:bCs/>
          <w:color w:val="000000"/>
          <w:kern w:val="0"/>
          <w:sz w:val="28"/>
          <w:szCs w:val="28"/>
          <w:lang w:val="en-US" w:eastAsia="zh-CN" w:bidi="ar"/>
        </w:rPr>
        <w:t>Finding 3.3: Aware Participants Articulated Strategic Parameter Understanding</w:t>
      </w:r>
    </w:p>
    <w:p w14:paraId="4A4122DD">
      <w:pPr>
        <w:keepNext w:val="0"/>
        <w:keepLines w:val="0"/>
        <w:widowControl/>
        <w:suppressLineNumbers w:val="0"/>
        <w:spacing w:line="143" w:lineRule="atLeast"/>
        <w:ind w:firstLine="560" w:firstLineChars="200"/>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 xml:space="preserve">Aware participants (Rooms </w:t>
      </w:r>
      <w:r>
        <w:rPr>
          <w:rFonts w:hint="eastAsia" w:ascii="Times New Roman" w:hAnsi="Times New Roman" w:eastAsia="Calibri" w:cs="Times New Roman"/>
          <w:color w:val="000000"/>
          <w:kern w:val="0"/>
          <w:sz w:val="28"/>
          <w:szCs w:val="28"/>
          <w:lang w:val="en-US" w:eastAsia="zh-CN" w:bidi="ar"/>
        </w:rPr>
        <w:t>A</w:t>
      </w:r>
      <w:r>
        <w:rPr>
          <w:rFonts w:hint="default" w:ascii="Times New Roman" w:hAnsi="Times New Roman" w:eastAsia="Calibri" w:cs="Times New Roman"/>
          <w:color w:val="000000"/>
          <w:kern w:val="0"/>
          <w:sz w:val="28"/>
          <w:szCs w:val="28"/>
          <w:lang w:val="en-US" w:eastAsia="zh-CN" w:bidi="ar"/>
        </w:rPr>
        <w:t xml:space="preserve"> &amp; </w:t>
      </w:r>
      <w:r>
        <w:rPr>
          <w:rFonts w:hint="eastAsia" w:ascii="Times New Roman" w:hAnsi="Times New Roman" w:eastAsia="Calibri" w:cs="Times New Roman"/>
          <w:color w:val="000000"/>
          <w:kern w:val="0"/>
          <w:sz w:val="28"/>
          <w:szCs w:val="28"/>
          <w:lang w:val="en-US" w:eastAsia="zh-CN" w:bidi="ar"/>
        </w:rPr>
        <w:t>C</w:t>
      </w:r>
      <w:r>
        <w:rPr>
          <w:rFonts w:hint="default" w:ascii="Times New Roman" w:hAnsi="Times New Roman" w:eastAsia="Calibri" w:cs="Times New Roman"/>
          <w:color w:val="000000"/>
          <w:kern w:val="0"/>
          <w:sz w:val="28"/>
          <w:szCs w:val="28"/>
          <w:lang w:val="en-US" w:eastAsia="zh-CN" w:bidi="ar"/>
        </w:rPr>
        <w:t>) demonstrated metacognitive engagement with parameter knowledge. During panel discussions and feedback forms, they:</w:t>
      </w:r>
    </w:p>
    <w:p w14:paraId="69B5EE08">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b/>
          <w:bCs/>
          <w:color w:val="000000"/>
          <w:kern w:val="0"/>
          <w:sz w:val="28"/>
          <w:szCs w:val="28"/>
          <w:lang w:val="en-US" w:eastAsia="zh-CN" w:bidi="ar"/>
        </w:rPr>
        <w:t>1. Connected parameters to interaction experiences:</w:t>
      </w:r>
    </w:p>
    <w:p w14:paraId="61762258">
      <w:pPr>
        <w:keepNext w:val="0"/>
        <w:keepLines w:val="0"/>
        <w:widowControl/>
        <w:suppressLineNumbers w:val="0"/>
        <w:spacing w:line="143" w:lineRule="atLeast"/>
        <w:ind w:firstLine="560" w:firstLineChars="200"/>
        <w:jc w:val="both"/>
        <w:rPr>
          <w:rFonts w:hint="default" w:ascii="Times New Roman" w:hAnsi="Times New Roman" w:eastAsia="Calibri" w:cs="Times New Roman"/>
          <w:color w:val="000000"/>
          <w:sz w:val="28"/>
          <w:szCs w:val="28"/>
          <w:lang w:val="en-US"/>
        </w:rPr>
      </w:pPr>
      <w:r>
        <w:rPr>
          <w:rFonts w:hint="default" w:ascii="Times New Roman" w:hAnsi="Times New Roman" w:eastAsia="Calibri" w:cs="Times New Roman"/>
          <w:color w:val="000000"/>
          <w:kern w:val="0"/>
          <w:sz w:val="28"/>
          <w:szCs w:val="28"/>
          <w:lang w:val="en-US" w:eastAsia="zh-CN" w:bidi="ar"/>
        </w:rPr>
        <w:t>Room A participant: Described AI as providing “systematic” and “educational” guidance</w:t>
      </w:r>
      <w:r>
        <w:rPr>
          <w:rFonts w:hint="eastAsia" w:ascii="Times New Roman" w:hAnsi="Times New Roman" w:eastAsia="Calibri" w:cs="Times New Roman"/>
          <w:color w:val="000000"/>
          <w:kern w:val="0"/>
          <w:sz w:val="28"/>
          <w:szCs w:val="28"/>
          <w:lang w:val="en-US" w:eastAsia="zh-CN" w:bidi="ar"/>
        </w:rPr>
        <w:t>;</w:t>
      </w:r>
    </w:p>
    <w:p w14:paraId="52973847">
      <w:pPr>
        <w:keepNext w:val="0"/>
        <w:keepLines w:val="0"/>
        <w:widowControl/>
        <w:suppressLineNumbers w:val="0"/>
        <w:spacing w:line="143" w:lineRule="atLeast"/>
        <w:ind w:firstLine="560" w:firstLineChars="200"/>
        <w:jc w:val="both"/>
        <w:rPr>
          <w:rFonts w:hint="default" w:ascii="Times New Roman" w:hAnsi="Times New Roman" w:eastAsia="Calibri" w:cs="Times New Roman"/>
          <w:color w:val="000000"/>
          <w:sz w:val="28"/>
          <w:szCs w:val="28"/>
          <w:lang w:val="en-US"/>
        </w:rPr>
      </w:pPr>
      <w:r>
        <w:rPr>
          <w:rFonts w:hint="default" w:ascii="Times New Roman" w:hAnsi="Times New Roman" w:eastAsia="Calibri" w:cs="Times New Roman"/>
          <w:color w:val="000000"/>
          <w:kern w:val="0"/>
          <w:sz w:val="28"/>
          <w:szCs w:val="28"/>
          <w:lang w:val="en-US" w:eastAsia="zh-CN" w:bidi="ar"/>
        </w:rPr>
        <w:t>Room C participant: Characterized AI as “warm-hearted”</w:t>
      </w:r>
      <w:r>
        <w:rPr>
          <w:rFonts w:hint="eastAsia" w:ascii="Times New Roman" w:hAnsi="Times New Roman" w:eastAsia="Calibri" w:cs="Times New Roman"/>
          <w:color w:val="000000"/>
          <w:kern w:val="0"/>
          <w:sz w:val="28"/>
          <w:szCs w:val="28"/>
          <w:lang w:val="en-US" w:eastAsia="zh-CN" w:bidi="ar"/>
        </w:rPr>
        <w:t xml:space="preserve"> </w:t>
      </w:r>
      <w:r>
        <w:rPr>
          <w:rFonts w:hint="default" w:ascii="Times New Roman" w:hAnsi="Times New Roman" w:eastAsia="Calibri" w:cs="Times New Roman"/>
          <w:color w:val="000000"/>
          <w:kern w:val="0"/>
          <w:sz w:val="28"/>
          <w:szCs w:val="28"/>
          <w:lang w:val="en-US" w:eastAsia="zh-CN" w:bidi="ar"/>
        </w:rPr>
        <w:t>and emotionally responsive</w:t>
      </w:r>
      <w:r>
        <w:rPr>
          <w:rFonts w:hint="eastAsia" w:ascii="Times New Roman" w:hAnsi="Times New Roman" w:eastAsia="Calibri" w:cs="Times New Roman"/>
          <w:color w:val="000000"/>
          <w:kern w:val="0"/>
          <w:sz w:val="28"/>
          <w:szCs w:val="28"/>
          <w:lang w:val="en-US" w:eastAsia="zh-CN" w:bidi="ar"/>
        </w:rPr>
        <w:t>.</w:t>
      </w:r>
    </w:p>
    <w:p w14:paraId="7B0A3E0E">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b/>
          <w:bCs/>
          <w:color w:val="000000"/>
          <w:kern w:val="0"/>
          <w:sz w:val="28"/>
          <w:szCs w:val="28"/>
          <w:lang w:val="en-US" w:eastAsia="zh-CN" w:bidi="ar"/>
        </w:rPr>
        <w:t>2. Proposed parameter-task matching:</w:t>
      </w:r>
    </w:p>
    <w:p w14:paraId="7C7687C0">
      <w:pPr>
        <w:keepNext w:val="0"/>
        <w:keepLines w:val="0"/>
        <w:widowControl/>
        <w:suppressLineNumbers w:val="0"/>
        <w:spacing w:line="143" w:lineRule="atLeast"/>
        <w:ind w:firstLine="560" w:firstLineChars="200"/>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A Room D participant (who became aware during debriefing) suggested optimal interaction type sequencing:</w:t>
      </w:r>
    </w:p>
    <w:p w14:paraId="39FCAC8C">
      <w:pPr>
        <w:keepNext w:val="0"/>
        <w:keepLines w:val="0"/>
        <w:widowControl/>
        <w:suppressLineNumbers w:val="0"/>
        <w:spacing w:line="143" w:lineRule="atLeast"/>
        <w:ind w:firstLine="560" w:firstLineChars="200"/>
        <w:jc w:val="both"/>
        <w:rPr>
          <w:rFonts w:hint="default" w:ascii="Times New Roman" w:hAnsi="Times New Roman" w:eastAsia="Calibri" w:cs="Times New Roman"/>
          <w:color w:val="000000"/>
          <w:sz w:val="28"/>
          <w:szCs w:val="28"/>
          <w:lang w:val="en-US"/>
        </w:rPr>
      </w:pPr>
      <w:r>
        <w:rPr>
          <w:rFonts w:hint="default" w:ascii="Times New Roman" w:hAnsi="Times New Roman" w:eastAsia="Calibri" w:cs="Times New Roman"/>
          <w:color w:val="000000"/>
          <w:kern w:val="0"/>
          <w:sz w:val="28"/>
          <w:szCs w:val="28"/>
          <w:lang w:val="en-US" w:eastAsia="zh-CN" w:bidi="ar"/>
        </w:rPr>
        <w:t>“Type A and B are helpful in the beginning to generate ideas and refine your own writing, whereas Type C would be helpful in the end when you want to explore some other, perhaps, more creative options</w:t>
      </w:r>
      <w:r>
        <w:rPr>
          <w:rFonts w:hint="eastAsia" w:ascii="Times New Roman" w:hAnsi="Times New Roman" w:eastAsia="Calibri" w:cs="Times New Roman"/>
          <w:color w:val="000000"/>
          <w:kern w:val="0"/>
          <w:sz w:val="28"/>
          <w:szCs w:val="28"/>
          <w:lang w:val="en-US" w:eastAsia="zh-CN" w:bidi="ar"/>
        </w:rPr>
        <w:t>.</w:t>
      </w:r>
      <w:r>
        <w:rPr>
          <w:rFonts w:hint="default" w:ascii="Times New Roman" w:hAnsi="Times New Roman" w:eastAsia="Calibri" w:cs="Times New Roman"/>
          <w:color w:val="000000"/>
          <w:kern w:val="0"/>
          <w:sz w:val="28"/>
          <w:szCs w:val="28"/>
          <w:lang w:val="en-US" w:eastAsia="zh-CN" w:bidi="ar"/>
        </w:rPr>
        <w:t>”</w:t>
      </w:r>
    </w:p>
    <w:p w14:paraId="36899A58">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b/>
          <w:bCs/>
          <w:color w:val="000000"/>
          <w:kern w:val="0"/>
          <w:sz w:val="28"/>
          <w:szCs w:val="28"/>
          <w:lang w:val="en-US" w:eastAsia="zh-CN" w:bidi="ar"/>
        </w:rPr>
        <w:t>3. Recognized pedagogical trade-offs:</w:t>
      </w:r>
    </w:p>
    <w:p w14:paraId="1F415A26">
      <w:pPr>
        <w:keepNext w:val="0"/>
        <w:keepLines w:val="0"/>
        <w:widowControl/>
        <w:suppressLineNumbers w:val="0"/>
        <w:spacing w:line="143" w:lineRule="atLeast"/>
        <w:ind w:firstLine="560" w:firstLineChars="200"/>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 xml:space="preserve">A Room C participant (aware condition) proposed an </w:t>
      </w:r>
      <w:r>
        <w:rPr>
          <w:rFonts w:hint="default" w:ascii="Times New Roman" w:hAnsi="Times New Roman" w:eastAsia="Calibri" w:cs="Times New Roman"/>
          <w:i/>
          <w:iCs/>
          <w:color w:val="000000"/>
          <w:kern w:val="0"/>
          <w:sz w:val="28"/>
          <w:szCs w:val="28"/>
          <w:lang w:val="en-US" w:eastAsia="zh-CN" w:bidi="ar"/>
        </w:rPr>
        <w:t>inverted</w:t>
      </w:r>
      <w:r>
        <w:rPr>
          <w:rFonts w:hint="default" w:ascii="Times New Roman" w:hAnsi="Times New Roman" w:eastAsia="Calibri" w:cs="Times New Roman"/>
          <w:color w:val="000000"/>
          <w:kern w:val="0"/>
          <w:sz w:val="28"/>
          <w:szCs w:val="28"/>
          <w:lang w:val="en-US" w:eastAsia="zh-CN" w:bidi="ar"/>
        </w:rPr>
        <w:t> distribution favoring Type A (60%) over Type C (25%) despite preferring Type C as “most helpful”—demonstrating sophisticated understanding that instructional value differs from immediate preference.</w:t>
      </w:r>
    </w:p>
    <w:p w14:paraId="31E4ACAC">
      <w:pPr>
        <w:keepNext w:val="0"/>
        <w:keepLines w:val="0"/>
        <w:widowControl/>
        <w:suppressLineNumbers w:val="0"/>
        <w:spacing w:line="143" w:lineRule="atLeast"/>
        <w:jc w:val="both"/>
        <w:rPr>
          <w:rFonts w:hint="default" w:ascii="Times New Roman" w:hAnsi="Times New Roman" w:eastAsia="Calibri" w:cs="Times New Roman"/>
          <w:color w:val="000000"/>
          <w:kern w:val="0"/>
          <w:sz w:val="28"/>
          <w:szCs w:val="28"/>
          <w:lang w:val="en-US" w:eastAsia="zh-CN" w:bidi="ar"/>
        </w:rPr>
      </w:pPr>
      <w:r>
        <w:rPr>
          <w:rFonts w:hint="default" w:ascii="Times New Roman" w:hAnsi="Times New Roman" w:eastAsia="Calibri" w:cs="Times New Roman"/>
          <w:b/>
          <w:bCs/>
          <w:color w:val="000000"/>
          <w:kern w:val="0"/>
          <w:sz w:val="28"/>
          <w:szCs w:val="28"/>
          <w:lang w:val="en-US" w:eastAsia="zh-CN" w:bidi="ar"/>
        </w:rPr>
        <w:t>Implications</w:t>
      </w:r>
      <w:r>
        <w:rPr>
          <w:rFonts w:hint="default" w:ascii="Times New Roman" w:hAnsi="Times New Roman" w:eastAsia="Calibri" w:cs="Times New Roman"/>
          <w:color w:val="000000"/>
          <w:kern w:val="0"/>
          <w:sz w:val="28"/>
          <w:szCs w:val="28"/>
          <w:lang w:val="en-US" w:eastAsia="zh-CN" w:bidi="ar"/>
        </w:rPr>
        <w:t>: While awareness does</w:t>
      </w:r>
      <w:r>
        <w:rPr>
          <w:rFonts w:hint="default" w:ascii="Times New Roman" w:hAnsi="Times New Roman" w:eastAsia="Calibri" w:cs="Times New Roman"/>
          <w:color w:val="000000"/>
          <w:kern w:val="0"/>
          <w:sz w:val="28"/>
          <w:szCs w:val="28"/>
          <w:lang w:val="en-GB" w:eastAsia="zh-CN" w:bidi="ar"/>
        </w:rPr>
        <w:t>n’</w:t>
      </w:r>
      <w:r>
        <w:rPr>
          <w:rFonts w:hint="default" w:ascii="Times New Roman" w:hAnsi="Times New Roman" w:eastAsia="Calibri" w:cs="Times New Roman"/>
          <w:color w:val="000000"/>
          <w:kern w:val="0"/>
          <w:sz w:val="28"/>
          <w:szCs w:val="28"/>
          <w:lang w:val="en-US" w:eastAsia="zh-CN" w:bidi="ar"/>
        </w:rPr>
        <w:t xml:space="preserve">t significantly moderate </w:t>
      </w:r>
      <w:r>
        <w:rPr>
          <w:rFonts w:hint="default" w:ascii="Times New Roman" w:hAnsi="Times New Roman" w:eastAsia="Calibri" w:cs="Times New Roman"/>
          <w:i/>
          <w:iCs/>
          <w:color w:val="000000"/>
          <w:kern w:val="0"/>
          <w:sz w:val="28"/>
          <w:szCs w:val="28"/>
          <w:lang w:val="en-US" w:eastAsia="zh-CN" w:bidi="ar"/>
        </w:rPr>
        <w:t>authorship perception</w:t>
      </w:r>
      <w:r>
        <w:rPr>
          <w:rFonts w:hint="eastAsia" w:ascii="Times New Roman" w:hAnsi="Times New Roman" w:eastAsia="Calibri" w:cs="Times New Roman"/>
          <w:i/>
          <w:iCs/>
          <w:color w:val="000000"/>
          <w:kern w:val="0"/>
          <w:sz w:val="28"/>
          <w:szCs w:val="28"/>
          <w:lang w:val="en-US" w:eastAsia="zh-CN" w:bidi="ar"/>
        </w:rPr>
        <w:t xml:space="preserve"> </w:t>
      </w:r>
      <w:r>
        <w:rPr>
          <w:rFonts w:hint="default" w:ascii="Times New Roman" w:hAnsi="Times New Roman" w:eastAsia="Calibri" w:cs="Times New Roman"/>
          <w:color w:val="000000"/>
          <w:kern w:val="0"/>
          <w:sz w:val="28"/>
          <w:szCs w:val="28"/>
          <w:lang w:val="en-US" w:eastAsia="zh-CN" w:bidi="ar"/>
        </w:rPr>
        <w:t xml:space="preserve">(Finding 3.1), it may enable </w:t>
      </w:r>
      <w:r>
        <w:rPr>
          <w:rFonts w:hint="default" w:ascii="Times New Roman" w:hAnsi="Times New Roman" w:eastAsia="Calibri" w:cs="Times New Roman"/>
          <w:b/>
          <w:bCs/>
          <w:color w:val="000000"/>
          <w:kern w:val="0"/>
          <w:sz w:val="28"/>
          <w:szCs w:val="28"/>
          <w:lang w:val="en-US" w:eastAsia="zh-CN" w:bidi="ar"/>
        </w:rPr>
        <w:t>adaptive tool use</w:t>
      </w:r>
      <w:r>
        <w:rPr>
          <w:rFonts w:hint="default" w:ascii="Times New Roman" w:hAnsi="Times New Roman" w:eastAsia="Calibri" w:cs="Times New Roman"/>
          <w:color w:val="000000"/>
          <w:kern w:val="0"/>
          <w:sz w:val="28"/>
          <w:szCs w:val="28"/>
          <w:lang w:val="en-US" w:eastAsia="zh-CN" w:bidi="ar"/>
        </w:rPr>
        <w:t> where learners adjust their interaction strategies based on parameter knowledge.</w:t>
      </w:r>
    </w:p>
    <w:p w14:paraId="1218B216">
      <w:pPr>
        <w:keepNext w:val="0"/>
        <w:keepLines w:val="0"/>
        <w:widowControl/>
        <w:suppressLineNumbers w:val="0"/>
        <w:spacing w:line="143" w:lineRule="atLeast"/>
        <w:jc w:val="both"/>
        <w:rPr>
          <w:rFonts w:hint="default" w:ascii="Times New Roman" w:hAnsi="Times New Roman" w:eastAsia="Calibri" w:cs="Times New Roman"/>
          <w:color w:val="000000"/>
          <w:kern w:val="0"/>
          <w:sz w:val="28"/>
          <w:szCs w:val="28"/>
          <w:lang w:val="en-US" w:eastAsia="zh-CN" w:bidi="ar"/>
        </w:rPr>
      </w:pPr>
    </w:p>
    <w:p w14:paraId="49B938C8">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b/>
          <w:bCs/>
          <w:color w:val="000000"/>
          <w:kern w:val="0"/>
          <w:sz w:val="28"/>
          <w:szCs w:val="28"/>
          <w:lang w:val="en-US" w:eastAsia="zh-CN" w:bidi="ar"/>
        </w:rPr>
        <w:t>Integrated Finding: Parameter Configuration as Dynamic DDL Scaffolding</w:t>
      </w:r>
    </w:p>
    <w:p w14:paraId="06CBB030">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p>
    <w:p w14:paraId="3E23061D">
      <w:pPr>
        <w:keepNext w:val="0"/>
        <w:keepLines w:val="0"/>
        <w:widowControl/>
        <w:suppressLineNumbers w:val="0"/>
        <w:spacing w:line="143" w:lineRule="atLeast"/>
        <w:ind w:firstLine="560" w:firstLineChars="200"/>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 xml:space="preserve">Synthesizing findings across all three research questions, we observe a coherent mechanism through which </w:t>
      </w:r>
      <w:r>
        <w:rPr>
          <w:rFonts w:hint="default" w:ascii="Times New Roman" w:hAnsi="Times New Roman" w:eastAsia="Calibri" w:cs="Times New Roman"/>
          <w:b/>
          <w:bCs/>
          <w:color w:val="000000"/>
          <w:kern w:val="0"/>
          <w:sz w:val="28"/>
          <w:szCs w:val="28"/>
          <w:lang w:val="en-US" w:eastAsia="zh-CN" w:bidi="ar"/>
        </w:rPr>
        <w:t>parameter manipulation operationalizes dynamic DDL scaffolding</w:t>
      </w:r>
      <w:r>
        <w:rPr>
          <w:rFonts w:hint="default" w:ascii="Times New Roman" w:hAnsi="Times New Roman" w:eastAsia="Calibri" w:cs="Times New Roman"/>
          <w:color w:val="000000"/>
          <w:kern w:val="0"/>
          <w:sz w:val="28"/>
          <w:szCs w:val="28"/>
          <w:lang w:val="en-US" w:eastAsia="zh-CN" w:bidi="ar"/>
        </w:rPr>
        <w:t>:</w:t>
      </w:r>
    </w:p>
    <w:p w14:paraId="78FA5C99">
      <w:pPr>
        <w:keepNext w:val="0"/>
        <w:keepLines w:val="0"/>
        <w:widowControl/>
        <w:suppressLineNumbers w:val="0"/>
        <w:spacing w:line="143" w:lineRule="atLeast"/>
        <w:ind w:firstLine="420" w:firstLineChars="200"/>
        <w:jc w:val="both"/>
        <w:rPr>
          <w:rFonts w:hint="default" w:ascii="Times New Roman" w:hAnsi="Times New Roman" w:eastAsia="Calibri" w:cs="Times New Roman"/>
          <w:color w:val="000000"/>
          <w:kern w:val="0"/>
          <w:sz w:val="28"/>
          <w:szCs w:val="28"/>
          <w:lang w:val="en-US" w:eastAsia="zh-CN" w:bidi="ar"/>
        </w:rPr>
      </w:pPr>
      <w:r>
        <w:drawing>
          <wp:inline distT="0" distB="0" distL="114300" distR="114300">
            <wp:extent cx="5264150" cy="4231640"/>
            <wp:effectExtent l="0" t="0" r="3175" b="6985"/>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9"/>
                    <a:stretch>
                      <a:fillRect/>
                    </a:stretch>
                  </pic:blipFill>
                  <pic:spPr>
                    <a:xfrm>
                      <a:off x="0" y="0"/>
                      <a:ext cx="5264150" cy="4231640"/>
                    </a:xfrm>
                    <a:prstGeom prst="rect">
                      <a:avLst/>
                    </a:prstGeom>
                    <a:noFill/>
                    <a:ln>
                      <a:noFill/>
                    </a:ln>
                  </pic:spPr>
                </pic:pic>
              </a:graphicData>
            </a:graphic>
          </wp:inline>
        </w:drawing>
      </w:r>
    </w:p>
    <w:p w14:paraId="4A074BC6">
      <w:pPr>
        <w:numPr>
          <w:ilvl w:val="0"/>
          <w:numId w:val="0"/>
        </w:numPr>
        <w:jc w:val="both"/>
      </w:pPr>
    </w:p>
    <w:p w14:paraId="12A20EE3">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b/>
          <w:bCs/>
          <w:color w:val="000000"/>
          <w:kern w:val="0"/>
          <w:sz w:val="28"/>
          <w:szCs w:val="28"/>
          <w:lang w:val="en-US" w:eastAsia="zh-CN" w:bidi="ar"/>
        </w:rPr>
        <w:t>Link 1: Parameters → Interaction Types</w:t>
      </w:r>
    </w:p>
    <w:p w14:paraId="0D973FB3">
      <w:pPr>
        <w:keepNext w:val="0"/>
        <w:keepLines w:val="0"/>
        <w:widowControl/>
        <w:suppressLineNumbers w:val="0"/>
        <w:spacing w:line="143" w:lineRule="atLeast"/>
        <w:ind w:firstLine="560" w:firstLineChars="200"/>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7× Type C difference (5% vs. 35%) between structured and exploratory conditions (</w:t>
      </w:r>
      <w:r>
        <w:rPr>
          <w:rFonts w:hint="default" w:ascii="Times New Roman" w:hAnsi="Times New Roman" w:eastAsia="Calibri" w:cs="Times New Roman"/>
          <w:i/>
          <w:iCs/>
          <w:color w:val="000000"/>
          <w:kern w:val="0"/>
          <w:sz w:val="28"/>
          <w:szCs w:val="28"/>
          <w:lang w:val="en-US" w:eastAsia="zh-CN" w:bidi="ar"/>
        </w:rPr>
        <w:t>p</w:t>
      </w:r>
      <w:r>
        <w:rPr>
          <w:rFonts w:hint="default" w:ascii="Times New Roman" w:hAnsi="Times New Roman" w:eastAsia="Calibri" w:cs="Times New Roman"/>
          <w:color w:val="000000"/>
          <w:kern w:val="0"/>
          <w:sz w:val="28"/>
          <w:szCs w:val="28"/>
          <w:lang w:val="en-US" w:eastAsia="zh-CN" w:bidi="ar"/>
        </w:rPr>
        <w:t>&lt; .001)</w:t>
      </w:r>
    </w:p>
    <w:p w14:paraId="16779280">
      <w:pPr>
        <w:keepNext w:val="0"/>
        <w:keepLines w:val="0"/>
        <w:widowControl/>
        <w:suppressLineNumbers w:val="0"/>
        <w:spacing w:line="143" w:lineRule="atLeast"/>
        <w:ind w:firstLine="560" w:firstLineChars="200"/>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Qualitative validation: Structured AI produces formulaic options; exploratory AI generates unexpected provocations</w:t>
      </w:r>
    </w:p>
    <w:p w14:paraId="29692AB3">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b/>
          <w:bCs/>
          <w:color w:val="000000"/>
          <w:kern w:val="0"/>
          <w:sz w:val="28"/>
          <w:szCs w:val="28"/>
          <w:lang w:val="en-US" w:eastAsia="zh-CN" w:bidi="ar"/>
        </w:rPr>
        <w:t>Link 2: Interaction Types → Perceptions</w:t>
      </w:r>
    </w:p>
    <w:p w14:paraId="3E084998">
      <w:pPr>
        <w:keepNext w:val="0"/>
        <w:keepLines w:val="0"/>
        <w:widowControl/>
        <w:suppressLineNumbers w:val="0"/>
        <w:spacing w:line="143" w:lineRule="atLeast"/>
        <w:ind w:firstLine="560" w:firstLineChars="200"/>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Negative correlation (</w:t>
      </w:r>
      <w:r>
        <w:rPr>
          <w:rFonts w:hint="default" w:ascii="Times New Roman" w:hAnsi="Times New Roman" w:eastAsia="Calibri" w:cs="Times New Roman"/>
          <w:i/>
          <w:iCs/>
          <w:color w:val="000000"/>
          <w:kern w:val="0"/>
          <w:sz w:val="28"/>
          <w:szCs w:val="28"/>
          <w:lang w:val="en-US" w:eastAsia="zh-CN" w:bidi="ar"/>
        </w:rPr>
        <w:t>r</w:t>
      </w:r>
      <w:r>
        <w:rPr>
          <w:rFonts w:hint="default" w:ascii="Times New Roman" w:hAnsi="Times New Roman" w:eastAsia="Calibri" w:cs="Times New Roman"/>
          <w:color w:val="000000"/>
          <w:kern w:val="0"/>
          <w:sz w:val="28"/>
          <w:szCs w:val="28"/>
          <w:lang w:val="en-US" w:eastAsia="zh-CN" w:bidi="ar"/>
        </w:rPr>
        <w:t xml:space="preserve"> = -.58, </w:t>
      </w:r>
      <w:r>
        <w:rPr>
          <w:rFonts w:hint="default" w:ascii="Times New Roman" w:hAnsi="Times New Roman" w:eastAsia="Calibri" w:cs="Times New Roman"/>
          <w:i/>
          <w:iCs/>
          <w:color w:val="000000"/>
          <w:kern w:val="0"/>
          <w:sz w:val="28"/>
          <w:szCs w:val="28"/>
          <w:lang w:val="en-US" w:eastAsia="zh-CN" w:bidi="ar"/>
        </w:rPr>
        <w:t>p</w:t>
      </w:r>
      <w:r>
        <w:rPr>
          <w:rFonts w:hint="default" w:ascii="Times New Roman" w:hAnsi="Times New Roman" w:eastAsia="Calibri" w:cs="Times New Roman"/>
          <w:color w:val="000000"/>
          <w:kern w:val="0"/>
          <w:sz w:val="28"/>
          <w:szCs w:val="28"/>
          <w:lang w:val="en-US" w:eastAsia="zh-CN" w:bidi="ar"/>
        </w:rPr>
        <w:t>&lt; .05) between Type B frequency and authorship</w:t>
      </w:r>
    </w:p>
    <w:p w14:paraId="01C9F729">
      <w:pPr>
        <w:keepNext w:val="0"/>
        <w:keepLines w:val="0"/>
        <w:widowControl/>
        <w:suppressLineNumbers w:val="0"/>
        <w:spacing w:line="143" w:lineRule="atLeast"/>
        <w:ind w:firstLine="560" w:firstLineChars="200"/>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Positive correlation (</w:t>
      </w:r>
      <w:r>
        <w:rPr>
          <w:rFonts w:hint="default" w:ascii="Times New Roman" w:hAnsi="Times New Roman" w:eastAsia="Calibri" w:cs="Times New Roman"/>
          <w:i/>
          <w:iCs/>
          <w:color w:val="000000"/>
          <w:kern w:val="0"/>
          <w:sz w:val="28"/>
          <w:szCs w:val="28"/>
          <w:lang w:val="en-US" w:eastAsia="zh-CN" w:bidi="ar"/>
        </w:rPr>
        <w:t>r</w:t>
      </w:r>
      <w:r>
        <w:rPr>
          <w:rFonts w:hint="default" w:ascii="Times New Roman" w:hAnsi="Times New Roman" w:eastAsia="Calibri" w:cs="Times New Roman"/>
          <w:color w:val="000000"/>
          <w:kern w:val="0"/>
          <w:sz w:val="28"/>
          <w:szCs w:val="28"/>
          <w:lang w:val="en-US" w:eastAsia="zh-CN" w:bidi="ar"/>
        </w:rPr>
        <w:t xml:space="preserve"> = .45, </w:t>
      </w:r>
      <w:r>
        <w:rPr>
          <w:rFonts w:hint="default" w:ascii="Times New Roman" w:hAnsi="Times New Roman" w:eastAsia="Calibri" w:cs="Times New Roman"/>
          <w:i/>
          <w:iCs/>
          <w:color w:val="000000"/>
          <w:kern w:val="0"/>
          <w:sz w:val="28"/>
          <w:szCs w:val="28"/>
          <w:lang w:val="en-US" w:eastAsia="zh-CN" w:bidi="ar"/>
        </w:rPr>
        <w:t>p</w:t>
      </w:r>
      <w:r>
        <w:rPr>
          <w:rFonts w:hint="default" w:ascii="Times New Roman" w:hAnsi="Times New Roman" w:eastAsia="Calibri" w:cs="Times New Roman"/>
          <w:color w:val="000000"/>
          <w:kern w:val="0"/>
          <w:sz w:val="28"/>
          <w:szCs w:val="28"/>
          <w:lang w:val="en-US" w:eastAsia="zh-CN" w:bidi="ar"/>
        </w:rPr>
        <w:t> &lt; .05) between Type C frequency and satisfaction</w:t>
      </w:r>
    </w:p>
    <w:p w14:paraId="461BF24A">
      <w:pPr>
        <w:keepNext w:val="0"/>
        <w:keepLines w:val="0"/>
        <w:widowControl/>
        <w:suppressLineNumbers w:val="0"/>
        <w:spacing w:line="143" w:lineRule="atLeast"/>
        <w:ind w:firstLine="560" w:firstLineChars="200"/>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Discourse shift: “just AI” (structured) vs. “very good friend”</w:t>
      </w:r>
      <w:r>
        <w:rPr>
          <w:rFonts w:hint="eastAsia" w:ascii="Times New Roman" w:hAnsi="Times New Roman" w:eastAsia="Calibri" w:cs="Times New Roman"/>
          <w:color w:val="000000"/>
          <w:kern w:val="0"/>
          <w:sz w:val="28"/>
          <w:szCs w:val="28"/>
          <w:lang w:val="en-US" w:eastAsia="zh-CN" w:bidi="ar"/>
        </w:rPr>
        <w:t xml:space="preserve"> </w:t>
      </w:r>
      <w:r>
        <w:rPr>
          <w:rFonts w:hint="default" w:ascii="Times New Roman" w:hAnsi="Times New Roman" w:eastAsia="Calibri" w:cs="Times New Roman"/>
          <w:color w:val="000000"/>
          <w:kern w:val="0"/>
          <w:sz w:val="28"/>
          <w:szCs w:val="28"/>
          <w:lang w:val="en-US" w:eastAsia="zh-CN" w:bidi="ar"/>
        </w:rPr>
        <w:t>(exploratory)</w:t>
      </w:r>
    </w:p>
    <w:p w14:paraId="7FC0181E">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b/>
          <w:bCs/>
          <w:color w:val="000000"/>
          <w:kern w:val="0"/>
          <w:sz w:val="28"/>
          <w:szCs w:val="28"/>
          <w:lang w:val="en-US" w:eastAsia="zh-CN" w:bidi="ar"/>
        </w:rPr>
        <w:t>Link 3: Integrated Mechanism</w:t>
      </w:r>
    </w:p>
    <w:p w14:paraId="40CCE16D">
      <w:pPr>
        <w:keepNext w:val="0"/>
        <w:keepLines w:val="0"/>
        <w:widowControl/>
        <w:suppressLineNumbers w:val="0"/>
        <w:spacing w:line="143" w:lineRule="atLeast"/>
        <w:ind w:firstLine="560" w:firstLineChars="200"/>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Parameter configuration explains 58% of authorship variance (η² = .58)</w:t>
      </w:r>
    </w:p>
    <w:p w14:paraId="37101AE3">
      <w:pPr>
        <w:keepNext w:val="0"/>
        <w:keepLines w:val="0"/>
        <w:widowControl/>
        <w:suppressLineNumbers w:val="0"/>
        <w:spacing w:line="143" w:lineRule="atLeast"/>
        <w:ind w:firstLine="560" w:firstLineChars="200"/>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Effect persists across awareness conditions (non-significant interaction)</w:t>
      </w:r>
    </w:p>
    <w:p w14:paraId="474FF4A4">
      <w:pPr>
        <w:keepNext w:val="0"/>
        <w:keepLines w:val="0"/>
        <w:widowControl/>
        <w:suppressLineNumbers w:val="0"/>
        <w:spacing w:line="143" w:lineRule="atLeast"/>
        <w:ind w:firstLine="560" w:firstLineChars="200"/>
        <w:jc w:val="both"/>
        <w:rPr>
          <w:rFonts w:hint="eastAsia" w:ascii="Times New Roman" w:hAnsi="Times New Roman" w:eastAsia="Calibri" w:cs="Times New Roman"/>
          <w:color w:val="000000"/>
          <w:kern w:val="0"/>
          <w:sz w:val="28"/>
          <w:szCs w:val="28"/>
          <w:lang w:val="en-US" w:eastAsia="zh-CN" w:bidi="ar"/>
        </w:rPr>
      </w:pPr>
      <w:r>
        <w:rPr>
          <w:rFonts w:hint="default" w:ascii="Times New Roman" w:hAnsi="Times New Roman" w:eastAsia="Calibri" w:cs="Times New Roman"/>
          <w:color w:val="000000"/>
          <w:kern w:val="0"/>
          <w:sz w:val="28"/>
          <w:szCs w:val="28"/>
          <w:lang w:val="en-US" w:eastAsia="zh-CN" w:bidi="ar"/>
        </w:rPr>
        <w:t>Learners spontaneously detect scaffolding differences even without parameter knowledge</w:t>
      </w:r>
      <w:r>
        <w:rPr>
          <w:rFonts w:hint="eastAsia" w:ascii="Times New Roman" w:hAnsi="Times New Roman" w:eastAsia="Calibri" w:cs="Times New Roman"/>
          <w:color w:val="000000"/>
          <w:kern w:val="0"/>
          <w:sz w:val="28"/>
          <w:szCs w:val="28"/>
          <w:lang w:val="en-US" w:eastAsia="zh-CN" w:bidi="ar"/>
        </w:rPr>
        <w:t>.</w:t>
      </w:r>
    </w:p>
    <w:p w14:paraId="6680EA81">
      <w:pPr>
        <w:keepNext w:val="0"/>
        <w:keepLines w:val="0"/>
        <w:widowControl/>
        <w:suppressLineNumbers w:val="0"/>
        <w:spacing w:line="143" w:lineRule="atLeast"/>
        <w:ind w:firstLine="560" w:firstLineChars="200"/>
        <w:jc w:val="both"/>
        <w:rPr>
          <w:rFonts w:hint="default" w:ascii="Times New Roman" w:hAnsi="Times New Roman" w:eastAsia="Calibri" w:cs="Times New Roman"/>
          <w:color w:val="000000"/>
          <w:kern w:val="0"/>
          <w:sz w:val="28"/>
          <w:szCs w:val="28"/>
          <w:lang w:val="en-US" w:eastAsia="zh-CN" w:bidi="ar"/>
        </w:rPr>
      </w:pPr>
    </w:p>
    <w:p w14:paraId="4F57151D">
      <w:pPr>
        <w:keepNext w:val="0"/>
        <w:keepLines w:val="0"/>
        <w:widowControl/>
        <w:suppressLineNumbers w:val="0"/>
        <w:spacing w:line="143" w:lineRule="atLeast"/>
        <w:jc w:val="both"/>
        <w:rPr>
          <w:rFonts w:hint="default" w:ascii="Times New Roman" w:hAnsi="Times New Roman" w:eastAsia="Calibri" w:cs="Times New Roman"/>
          <w:color w:val="000000"/>
          <w:kern w:val="0"/>
          <w:sz w:val="28"/>
          <w:szCs w:val="28"/>
          <w:lang w:val="en-US" w:eastAsia="zh-CN" w:bidi="ar"/>
        </w:rPr>
      </w:pPr>
      <w:r>
        <w:rPr>
          <w:rFonts w:hint="default" w:ascii="Times New Roman" w:hAnsi="Times New Roman" w:eastAsia="Calibri" w:cs="Times New Roman"/>
          <w:b/>
          <w:bCs/>
          <w:color w:val="000000"/>
          <w:kern w:val="0"/>
          <w:sz w:val="28"/>
          <w:szCs w:val="28"/>
          <w:lang w:val="en-US" w:eastAsia="zh-CN" w:bidi="ar"/>
        </w:rPr>
        <w:t>Conclusion</w:t>
      </w:r>
      <w:r>
        <w:rPr>
          <w:rFonts w:hint="default" w:ascii="Times New Roman" w:hAnsi="Times New Roman" w:eastAsia="Calibri" w:cs="Times New Roman"/>
          <w:color w:val="000000"/>
          <w:kern w:val="0"/>
          <w:sz w:val="28"/>
          <w:szCs w:val="28"/>
          <w:lang w:val="en-US" w:eastAsia="zh-CN" w:bidi="ar"/>
        </w:rPr>
        <w:t xml:space="preserve">: Parameter configuration determines whether AI functions as </w:t>
      </w:r>
      <w:r>
        <w:rPr>
          <w:rFonts w:hint="default" w:ascii="Times New Roman" w:hAnsi="Times New Roman" w:eastAsia="Calibri" w:cs="Times New Roman"/>
          <w:i/>
          <w:iCs/>
          <w:color w:val="000000"/>
          <w:kern w:val="0"/>
          <w:sz w:val="28"/>
          <w:szCs w:val="28"/>
          <w:lang w:val="en-US" w:eastAsia="zh-CN" w:bidi="ar"/>
        </w:rPr>
        <w:t>replacement tool</w:t>
      </w:r>
      <w:r>
        <w:rPr>
          <w:rFonts w:hint="eastAsia" w:ascii="Times New Roman" w:hAnsi="Times New Roman" w:eastAsia="Calibri" w:cs="Times New Roman"/>
          <w:i/>
          <w:iCs/>
          <w:color w:val="000000"/>
          <w:kern w:val="0"/>
          <w:sz w:val="28"/>
          <w:szCs w:val="28"/>
          <w:lang w:val="en-US" w:eastAsia="zh-CN" w:bidi="ar"/>
        </w:rPr>
        <w:t xml:space="preserve"> </w:t>
      </w:r>
      <w:r>
        <w:rPr>
          <w:rFonts w:hint="default" w:ascii="Times New Roman" w:hAnsi="Times New Roman" w:eastAsia="Calibri" w:cs="Times New Roman"/>
          <w:color w:val="000000"/>
          <w:kern w:val="0"/>
          <w:sz w:val="28"/>
          <w:szCs w:val="28"/>
          <w:lang w:val="en-US" w:eastAsia="zh-CN" w:bidi="ar"/>
        </w:rPr>
        <w:t xml:space="preserve">(structured) or </w:t>
      </w:r>
      <w:r>
        <w:rPr>
          <w:rFonts w:hint="default" w:ascii="Times New Roman" w:hAnsi="Times New Roman" w:eastAsia="Calibri" w:cs="Times New Roman"/>
          <w:i/>
          <w:iCs/>
          <w:color w:val="000000"/>
          <w:kern w:val="0"/>
          <w:sz w:val="28"/>
          <w:szCs w:val="28"/>
          <w:lang w:val="en-US" w:eastAsia="zh-CN" w:bidi="ar"/>
        </w:rPr>
        <w:t>DDL evolution</w:t>
      </w:r>
      <w:r>
        <w:rPr>
          <w:rFonts w:hint="default" w:ascii="Times New Roman" w:hAnsi="Times New Roman" w:eastAsia="Calibri" w:cs="Times New Roman"/>
          <w:color w:val="000000"/>
          <w:kern w:val="0"/>
          <w:sz w:val="28"/>
          <w:szCs w:val="28"/>
          <w:lang w:val="en-US" w:eastAsia="zh-CN" w:bidi="ar"/>
        </w:rPr>
        <w:t> (exploratory). This finding operationalizes the “how” question central to our introduction—</w:t>
      </w:r>
      <w:r>
        <w:rPr>
          <w:rFonts w:hint="default" w:ascii="Times New Roman" w:hAnsi="Times New Roman" w:eastAsia="Calibri" w:cs="Times New Roman"/>
          <w:b/>
          <w:bCs/>
          <w:color w:val="000000"/>
          <w:kern w:val="0"/>
          <w:sz w:val="28"/>
          <w:szCs w:val="28"/>
          <w:lang w:val="en-US" w:eastAsia="zh-CN" w:bidi="ar"/>
        </w:rPr>
        <w:t>temperature and top-p settings serve as pedagogical levers</w:t>
      </w:r>
      <w:r>
        <w:rPr>
          <w:rFonts w:hint="default" w:ascii="Times New Roman" w:hAnsi="Times New Roman" w:eastAsia="Calibri" w:cs="Times New Roman"/>
          <w:color w:val="000000"/>
          <w:kern w:val="0"/>
          <w:sz w:val="28"/>
          <w:szCs w:val="28"/>
          <w:lang w:val="en-US" w:eastAsia="zh-CN" w:bidi="ar"/>
        </w:rPr>
        <w:t> enabling educators to calibrate scaffolding intensity dynamically, transforming generative AI from potential DDL threat into adaptive DDL scaffold.</w:t>
      </w:r>
    </w:p>
    <w:p w14:paraId="4F278589">
      <w:pPr>
        <w:keepNext w:val="0"/>
        <w:keepLines w:val="0"/>
        <w:widowControl/>
        <w:suppressLineNumbers w:val="0"/>
        <w:spacing w:line="143" w:lineRule="atLeast"/>
        <w:jc w:val="both"/>
        <w:rPr>
          <w:rFonts w:hint="default" w:ascii="Times New Roman" w:hAnsi="Times New Roman" w:eastAsia="Calibri" w:cs="Times New Roman"/>
          <w:color w:val="000000"/>
          <w:kern w:val="0"/>
          <w:sz w:val="28"/>
          <w:szCs w:val="28"/>
          <w:lang w:val="en-US" w:eastAsia="zh-CN" w:bidi="ar"/>
        </w:rPr>
      </w:pPr>
    </w:p>
    <w:p w14:paraId="58F33BE3">
      <w:pPr>
        <w:keepNext w:val="0"/>
        <w:keepLines w:val="0"/>
        <w:widowControl/>
        <w:numPr>
          <w:ilvl w:val="0"/>
          <w:numId w:val="2"/>
        </w:numPr>
        <w:suppressLineNumbers w:val="0"/>
        <w:spacing w:line="143" w:lineRule="atLeast"/>
        <w:ind w:left="0" w:leftChars="0" w:firstLine="0" w:firstLineChars="0"/>
        <w:jc w:val="both"/>
        <w:rPr>
          <w:rFonts w:hint="default" w:ascii="Times New Roman" w:hAnsi="Times New Roman" w:eastAsia="Calibri" w:cs="Times New Roman"/>
          <w:b/>
          <w:bCs/>
          <w:color w:val="000000"/>
          <w:sz w:val="28"/>
          <w:szCs w:val="28"/>
          <w:lang w:val="en-US"/>
        </w:rPr>
      </w:pPr>
      <w:r>
        <w:rPr>
          <w:rFonts w:hint="default" w:ascii="Times New Roman" w:hAnsi="Times New Roman" w:eastAsia="Calibri" w:cs="Times New Roman"/>
          <w:b/>
          <w:bCs/>
          <w:color w:val="000000"/>
          <w:kern w:val="0"/>
          <w:sz w:val="28"/>
          <w:szCs w:val="28"/>
          <w:lang w:val="en-US" w:eastAsia="zh-CN" w:bidi="ar"/>
        </w:rPr>
        <w:t xml:space="preserve">Discussion: </w:t>
      </w:r>
      <w:r>
        <w:rPr>
          <w:rFonts w:hint="eastAsia" w:ascii="Times New Roman" w:hAnsi="Times New Roman" w:eastAsia="Calibri" w:cs="Times New Roman"/>
          <w:b/>
          <w:bCs/>
          <w:color w:val="000000"/>
          <w:kern w:val="0"/>
          <w:sz w:val="28"/>
          <w:szCs w:val="28"/>
          <w:lang w:val="en-US" w:eastAsia="zh-CN" w:bidi="ar"/>
        </w:rPr>
        <w:t xml:space="preserve">LLM </w:t>
      </w:r>
      <w:r>
        <w:rPr>
          <w:rFonts w:hint="default" w:ascii="Times New Roman" w:hAnsi="Times New Roman" w:eastAsia="Calibri" w:cs="Times New Roman"/>
          <w:b/>
          <w:bCs/>
          <w:color w:val="000000"/>
          <w:kern w:val="0"/>
          <w:sz w:val="28"/>
          <w:szCs w:val="28"/>
          <w:lang w:val="en-US" w:eastAsia="zh-CN" w:bidi="ar"/>
        </w:rPr>
        <w:t xml:space="preserve">Parameter Configuration as DDL’s Pedagogical </w:t>
      </w:r>
      <w:r>
        <w:rPr>
          <w:rFonts w:hint="eastAsia" w:ascii="Times New Roman" w:hAnsi="Times New Roman" w:eastAsia="Calibri" w:cs="Times New Roman"/>
          <w:b/>
          <w:bCs/>
          <w:color w:val="000000"/>
          <w:kern w:val="0"/>
          <w:sz w:val="28"/>
          <w:szCs w:val="28"/>
          <w:lang w:val="en-US" w:eastAsia="zh-CN" w:bidi="ar"/>
        </w:rPr>
        <w:t>Innovations</w:t>
      </w:r>
    </w:p>
    <w:p w14:paraId="2C95B89E">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p>
    <w:p w14:paraId="16F94608">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b/>
          <w:bCs/>
          <w:color w:val="000000"/>
          <w:kern w:val="0"/>
          <w:sz w:val="28"/>
          <w:szCs w:val="28"/>
          <w:lang w:val="en-US" w:eastAsia="zh-CN" w:bidi="ar"/>
        </w:rPr>
        <w:t>Opening: Resolving Crosthwaite’s Challenge</w:t>
      </w:r>
    </w:p>
    <w:p w14:paraId="433CD64C">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p>
    <w:p w14:paraId="011607E2">
      <w:pPr>
        <w:keepNext w:val="0"/>
        <w:keepLines w:val="0"/>
        <w:widowControl/>
        <w:suppressLineNumbers w:val="0"/>
        <w:spacing w:line="143" w:lineRule="atLeast"/>
        <w:ind w:firstLine="560" w:firstLineChars="200"/>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 xml:space="preserve">Crosthwaite (2023) questioned whether generative AI represents “the death of DDL” by allowing learners to bypass inductive pattern discovery. Our findings reveal a more nuanced reality: </w:t>
      </w:r>
      <w:r>
        <w:rPr>
          <w:rFonts w:hint="default" w:ascii="Times New Roman" w:hAnsi="Times New Roman" w:eastAsia="Calibri" w:cs="Times New Roman"/>
          <w:b/>
          <w:bCs/>
          <w:color w:val="000000"/>
          <w:kern w:val="0"/>
          <w:sz w:val="28"/>
          <w:szCs w:val="28"/>
          <w:lang w:val="en-US" w:eastAsia="zh-CN" w:bidi="ar"/>
        </w:rPr>
        <w:t>AI represents neither DDL’s death nor simple continuation, but a pedagogical watershed where parameter configuration determines which path unfolds</w:t>
      </w:r>
      <w:r>
        <w:rPr>
          <w:rFonts w:hint="default" w:ascii="Times New Roman" w:hAnsi="Times New Roman" w:eastAsia="Calibri" w:cs="Times New Roman"/>
          <w:color w:val="000000"/>
          <w:kern w:val="0"/>
          <w:sz w:val="28"/>
          <w:szCs w:val="28"/>
          <w:lang w:val="en-US" w:eastAsia="zh-CN" w:bidi="ar"/>
        </w:rPr>
        <w:t xml:space="preserve">. </w:t>
      </w:r>
      <w:r>
        <w:rPr>
          <w:rFonts w:hint="eastAsia" w:ascii="Times New Roman" w:hAnsi="Times New Roman" w:eastAsia="Calibri" w:cs="Times New Roman"/>
          <w:color w:val="000000"/>
          <w:kern w:val="0"/>
          <w:sz w:val="28"/>
          <w:szCs w:val="28"/>
          <w:lang w:val="en-US" w:eastAsia="zh-CN" w:bidi="ar"/>
        </w:rPr>
        <w:t>AI parameter settings</w:t>
      </w:r>
      <w:r>
        <w:rPr>
          <w:rFonts w:hint="default" w:ascii="Times New Roman" w:hAnsi="Times New Roman" w:eastAsia="Calibri" w:cs="Times New Roman"/>
          <w:color w:val="000000"/>
          <w:kern w:val="0"/>
          <w:sz w:val="28"/>
          <w:szCs w:val="28"/>
          <w:lang w:val="en-US" w:eastAsia="zh-CN" w:bidi="ar"/>
        </w:rPr>
        <w:t xml:space="preserve"> function not as technical specifications but as </w:t>
      </w:r>
      <w:r>
        <w:rPr>
          <w:rFonts w:hint="eastAsia" w:ascii="Times New Roman" w:hAnsi="Times New Roman" w:eastAsia="Calibri" w:cs="Times New Roman"/>
          <w:color w:val="000000"/>
          <w:kern w:val="0"/>
          <w:sz w:val="28"/>
          <w:szCs w:val="28"/>
          <w:lang w:val="en-US" w:eastAsia="zh-CN" w:bidi="ar"/>
        </w:rPr>
        <w:t xml:space="preserve">a potential </w:t>
      </w:r>
      <w:r>
        <w:rPr>
          <w:rFonts w:hint="default" w:ascii="Times New Roman" w:hAnsi="Times New Roman" w:eastAsia="Calibri" w:cs="Times New Roman"/>
          <w:color w:val="000000"/>
          <w:kern w:val="0"/>
          <w:sz w:val="28"/>
          <w:szCs w:val="28"/>
          <w:lang w:val="en-US" w:eastAsia="zh-CN" w:bidi="ar"/>
        </w:rPr>
        <w:t>pedagogical design variables fundamentally reshaping learning transactions between human creativity and computational capability.</w:t>
      </w:r>
    </w:p>
    <w:p w14:paraId="5EA6F38A">
      <w:pPr>
        <w:keepNext w:val="0"/>
        <w:keepLines w:val="0"/>
        <w:widowControl/>
        <w:suppressLineNumbers w:val="0"/>
        <w:spacing w:line="143" w:lineRule="atLeast"/>
        <w:ind w:firstLine="560" w:firstLineChars="200"/>
        <w:jc w:val="both"/>
        <w:rPr>
          <w:rFonts w:hint="default" w:ascii="Times New Roman" w:hAnsi="Times New Roman" w:eastAsia="Calibri" w:cs="Times New Roman"/>
          <w:color w:val="000000"/>
          <w:kern w:val="0"/>
          <w:sz w:val="28"/>
          <w:szCs w:val="28"/>
          <w:lang w:val="en-US" w:eastAsia="zh-CN" w:bidi="ar"/>
        </w:rPr>
      </w:pPr>
      <w:r>
        <w:rPr>
          <w:rFonts w:hint="default" w:ascii="Times New Roman" w:hAnsi="Times New Roman" w:eastAsia="Calibri" w:cs="Times New Roman"/>
          <w:color w:val="000000"/>
          <w:kern w:val="0"/>
          <w:sz w:val="28"/>
          <w:szCs w:val="28"/>
          <w:lang w:val="en-US" w:eastAsia="zh-CN" w:bidi="ar"/>
        </w:rPr>
        <w:t>This discussion interprets Session 1 findings through three lenses: (1) how parameter manipulation operationalizes dynamic DDL scaffolding, (2) why the “helpful but alienating” paradox reveals tensions in AI-mediated creative pedagogy, and (3) what these mechanisms suggest for designing AI tools preserving learner agency while providing transformative support.</w:t>
      </w:r>
    </w:p>
    <w:p w14:paraId="45581056">
      <w:pPr>
        <w:keepNext w:val="0"/>
        <w:keepLines w:val="0"/>
        <w:widowControl/>
        <w:suppressLineNumbers w:val="0"/>
        <w:spacing w:line="143" w:lineRule="atLeast"/>
        <w:ind w:firstLine="560" w:firstLineChars="200"/>
        <w:jc w:val="both"/>
        <w:rPr>
          <w:rFonts w:hint="default" w:ascii="Times New Roman" w:hAnsi="Times New Roman" w:eastAsia="Calibri" w:cs="Times New Roman"/>
          <w:color w:val="000000"/>
          <w:kern w:val="0"/>
          <w:sz w:val="28"/>
          <w:szCs w:val="28"/>
          <w:lang w:val="en-US" w:eastAsia="zh-CN" w:bidi="ar"/>
        </w:rPr>
      </w:pPr>
    </w:p>
    <w:p w14:paraId="329624AC">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r>
        <w:rPr>
          <w:rFonts w:hint="eastAsia" w:ascii="Times New Roman" w:hAnsi="Times New Roman" w:eastAsia="Calibri" w:cs="Times New Roman"/>
          <w:b/>
          <w:bCs/>
          <w:color w:val="000000"/>
          <w:kern w:val="0"/>
          <w:sz w:val="28"/>
          <w:szCs w:val="28"/>
          <w:lang w:val="en-US" w:eastAsia="zh-CN" w:bidi="ar"/>
        </w:rPr>
        <w:t>4.1</w:t>
      </w:r>
      <w:r>
        <w:rPr>
          <w:rFonts w:hint="default" w:ascii="Times New Roman" w:hAnsi="Times New Roman" w:eastAsia="Calibri" w:cs="Times New Roman"/>
          <w:b/>
          <w:bCs/>
          <w:color w:val="000000"/>
          <w:kern w:val="0"/>
          <w:sz w:val="28"/>
          <w:szCs w:val="28"/>
          <w:lang w:val="en-US" w:eastAsia="zh-CN" w:bidi="ar"/>
        </w:rPr>
        <w:t xml:space="preserve"> The Parameter→Interaction→Perception Mechanism</w:t>
      </w:r>
    </w:p>
    <w:p w14:paraId="34323E3C">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p>
    <w:p w14:paraId="3ED6846A">
      <w:pPr>
        <w:keepNext w:val="0"/>
        <w:keepLines w:val="0"/>
        <w:widowControl/>
        <w:suppressLineNumbers w:val="0"/>
        <w:spacing w:line="143" w:lineRule="atLeast"/>
        <w:ind w:firstLine="560" w:firstLineChars="200"/>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Our finding—</w:t>
      </w:r>
      <w:r>
        <w:rPr>
          <w:rFonts w:hint="default" w:ascii="Times New Roman" w:hAnsi="Times New Roman" w:eastAsia="Calibri" w:cs="Times New Roman"/>
          <w:b/>
          <w:bCs/>
          <w:color w:val="000000"/>
          <w:kern w:val="0"/>
          <w:sz w:val="28"/>
          <w:szCs w:val="28"/>
          <w:lang w:val="en-US" w:eastAsia="zh-CN" w:bidi="ar"/>
        </w:rPr>
        <w:t>the seven-fold increase in Type C (Surprise Harvest) interactions from structured to exploratory parameters</w:t>
      </w:r>
      <w:r>
        <w:rPr>
          <w:rFonts w:hint="default" w:ascii="Times New Roman" w:hAnsi="Times New Roman" w:eastAsia="Calibri" w:cs="Times New Roman"/>
          <w:color w:val="000000"/>
          <w:kern w:val="0"/>
          <w:sz w:val="28"/>
          <w:szCs w:val="28"/>
          <w:lang w:val="en-US" w:eastAsia="zh-CN" w:bidi="ar"/>
        </w:rPr>
        <w:t xml:space="preserve"> (5% to 35%, </w:t>
      </w:r>
      <w:r>
        <w:rPr>
          <w:rFonts w:hint="default" w:ascii="Times New Roman" w:hAnsi="Times New Roman" w:eastAsia="Calibri" w:cs="Times New Roman"/>
          <w:i/>
          <w:iCs/>
          <w:color w:val="000000"/>
          <w:kern w:val="0"/>
          <w:sz w:val="28"/>
          <w:szCs w:val="28"/>
          <w:lang w:val="en-US" w:eastAsia="zh-CN" w:bidi="ar"/>
        </w:rPr>
        <w:t>p</w:t>
      </w:r>
      <w:r>
        <w:rPr>
          <w:rFonts w:hint="default" w:ascii="Times New Roman" w:hAnsi="Times New Roman" w:eastAsia="Calibri" w:cs="Times New Roman"/>
          <w:color w:val="000000"/>
          <w:kern w:val="0"/>
          <w:sz w:val="28"/>
          <w:szCs w:val="28"/>
          <w:lang w:val="en-US" w:eastAsia="zh-CN" w:bidi="ar"/>
        </w:rPr>
        <w:t xml:space="preserve"> &lt; .001, Cramér’s V = .38)—demonstrates parameter configuration as a </w:t>
      </w:r>
      <w:r>
        <w:rPr>
          <w:rFonts w:hint="default" w:ascii="Times New Roman" w:hAnsi="Times New Roman" w:eastAsia="Calibri" w:cs="Times New Roman"/>
          <w:b/>
          <w:bCs/>
          <w:color w:val="000000"/>
          <w:kern w:val="0"/>
          <w:sz w:val="28"/>
          <w:szCs w:val="28"/>
          <w:lang w:val="en-US" w:eastAsia="zh-CN" w:bidi="ar"/>
        </w:rPr>
        <w:t>pedagogical lever</w:t>
      </w:r>
      <w:r>
        <w:rPr>
          <w:rFonts w:hint="default" w:ascii="Times New Roman" w:hAnsi="Times New Roman" w:eastAsia="Calibri" w:cs="Times New Roman"/>
          <w:color w:val="000000"/>
          <w:kern w:val="0"/>
          <w:sz w:val="28"/>
          <w:szCs w:val="28"/>
          <w:lang w:val="en-US" w:eastAsia="zh-CN" w:bidi="ar"/>
        </w:rPr>
        <w:t> with immediate, measurable effects. This is not subtle influence but fundamental transformation. When parameters shift from low (temperature 0.3, top-p 0.4) to high (0.8, 0.9), A</w:t>
      </w:r>
      <w:r>
        <w:rPr>
          <w:rFonts w:hint="eastAsia" w:ascii="Times New Roman" w:hAnsi="Times New Roman" w:eastAsia="Calibri" w:cs="Times New Roman"/>
          <w:color w:val="000000"/>
          <w:kern w:val="0"/>
          <w:sz w:val="28"/>
          <w:szCs w:val="28"/>
          <w:lang w:val="en-US" w:eastAsia="zh-CN" w:bidi="ar"/>
        </w:rPr>
        <w:t>I</w:t>
      </w:r>
      <w:r>
        <w:rPr>
          <w:rFonts w:hint="default" w:ascii="Times New Roman" w:hAnsi="Times New Roman" w:eastAsia="Calibri" w:cs="Times New Roman"/>
          <w:color w:val="000000"/>
          <w:kern w:val="0"/>
          <w:sz w:val="28"/>
          <w:szCs w:val="28"/>
          <w:lang w:val="en-US" w:eastAsia="zh-CN" w:bidi="ar"/>
        </w:rPr>
        <w:t>’</w:t>
      </w:r>
      <w:r>
        <w:rPr>
          <w:rFonts w:hint="eastAsia" w:ascii="Times New Roman" w:hAnsi="Times New Roman" w:eastAsia="Calibri" w:cs="Times New Roman"/>
          <w:color w:val="000000"/>
          <w:kern w:val="0"/>
          <w:sz w:val="28"/>
          <w:szCs w:val="28"/>
          <w:lang w:val="en-US" w:eastAsia="zh-CN" w:bidi="ar"/>
        </w:rPr>
        <w:t>s</w:t>
      </w:r>
      <w:r>
        <w:rPr>
          <w:rFonts w:hint="default" w:ascii="Times New Roman" w:hAnsi="Times New Roman" w:eastAsia="Calibri" w:cs="Times New Roman"/>
          <w:color w:val="000000"/>
          <w:kern w:val="0"/>
          <w:sz w:val="28"/>
          <w:szCs w:val="28"/>
          <w:lang w:val="en-US" w:eastAsia="zh-CN" w:bidi="ar"/>
        </w:rPr>
        <w:t xml:space="preserve"> role metamorphoses from </w:t>
      </w:r>
      <w:r>
        <w:rPr>
          <w:rFonts w:hint="default" w:ascii="Times New Roman" w:hAnsi="Times New Roman" w:eastAsia="Calibri" w:cs="Times New Roman"/>
          <w:b/>
          <w:bCs/>
          <w:color w:val="000000"/>
          <w:kern w:val="0"/>
          <w:sz w:val="28"/>
          <w:szCs w:val="28"/>
          <w:lang w:val="en-US" w:eastAsia="zh-CN" w:bidi="ar"/>
        </w:rPr>
        <w:t>pattern-enforcer</w:t>
      </w:r>
      <w:r>
        <w:rPr>
          <w:rFonts w:hint="default" w:ascii="Times New Roman" w:hAnsi="Times New Roman" w:eastAsia="Calibri" w:cs="Times New Roman"/>
          <w:color w:val="000000"/>
          <w:kern w:val="0"/>
          <w:sz w:val="28"/>
          <w:szCs w:val="28"/>
          <w:lang w:val="en-US" w:eastAsia="zh-CN" w:bidi="ar"/>
        </w:rPr>
        <w:t xml:space="preserve"> to </w:t>
      </w:r>
      <w:r>
        <w:rPr>
          <w:rFonts w:hint="default" w:ascii="Times New Roman" w:hAnsi="Times New Roman" w:eastAsia="Calibri" w:cs="Times New Roman"/>
          <w:b/>
          <w:bCs/>
          <w:color w:val="000000"/>
          <w:kern w:val="0"/>
          <w:sz w:val="28"/>
          <w:szCs w:val="28"/>
          <w:lang w:val="en-US" w:eastAsia="zh-CN" w:bidi="ar"/>
        </w:rPr>
        <w:t>pattern-extender</w:t>
      </w:r>
      <w:r>
        <w:rPr>
          <w:rFonts w:hint="default" w:ascii="Times New Roman" w:hAnsi="Times New Roman" w:eastAsia="Calibri" w:cs="Times New Roman"/>
          <w:color w:val="000000"/>
          <w:kern w:val="0"/>
          <w:sz w:val="28"/>
          <w:szCs w:val="28"/>
          <w:lang w:val="en-US" w:eastAsia="zh-CN" w:bidi="ar"/>
        </w:rPr>
        <w:t xml:space="preserve">, from </w:t>
      </w:r>
      <w:r>
        <w:rPr>
          <w:rFonts w:hint="default" w:ascii="Times New Roman" w:hAnsi="Times New Roman" w:eastAsia="Calibri" w:cs="Times New Roman"/>
          <w:b/>
          <w:bCs/>
          <w:color w:val="000000"/>
          <w:kern w:val="0"/>
          <w:sz w:val="28"/>
          <w:szCs w:val="28"/>
          <w:lang w:val="en-US" w:eastAsia="zh-CN" w:bidi="ar"/>
        </w:rPr>
        <w:t>curator of corpus-typical option</w:t>
      </w:r>
      <w:r>
        <w:rPr>
          <w:rFonts w:hint="eastAsia" w:ascii="Times New Roman" w:hAnsi="Times New Roman" w:eastAsia="Calibri" w:cs="Times New Roman"/>
          <w:b/>
          <w:bCs/>
          <w:color w:val="000000"/>
          <w:kern w:val="0"/>
          <w:sz w:val="28"/>
          <w:szCs w:val="28"/>
          <w:lang w:val="en-US" w:eastAsia="zh-CN" w:bidi="ar"/>
        </w:rPr>
        <w:t>s</w:t>
      </w:r>
      <w:r>
        <w:rPr>
          <w:rFonts w:hint="default" w:ascii="Times New Roman" w:hAnsi="Times New Roman" w:eastAsia="Calibri" w:cs="Times New Roman"/>
          <w:color w:val="000000"/>
          <w:kern w:val="0"/>
          <w:sz w:val="28"/>
          <w:szCs w:val="28"/>
          <w:lang w:val="en-US" w:eastAsia="zh-CN" w:bidi="ar"/>
        </w:rPr>
        <w:t xml:space="preserve"> to </w:t>
      </w:r>
      <w:r>
        <w:rPr>
          <w:rFonts w:hint="default" w:ascii="Times New Roman" w:hAnsi="Times New Roman" w:eastAsia="Calibri" w:cs="Times New Roman"/>
          <w:b/>
          <w:bCs/>
          <w:color w:val="000000"/>
          <w:kern w:val="0"/>
          <w:sz w:val="28"/>
          <w:szCs w:val="28"/>
          <w:lang w:val="en-US" w:eastAsia="zh-CN" w:bidi="ar"/>
        </w:rPr>
        <w:t>generator of corpus-divergent provocations</w:t>
      </w:r>
      <w:r>
        <w:rPr>
          <w:rFonts w:hint="default" w:ascii="Times New Roman" w:hAnsi="Times New Roman" w:eastAsia="Calibri" w:cs="Times New Roman"/>
          <w:color w:val="000000"/>
          <w:kern w:val="0"/>
          <w:sz w:val="28"/>
          <w:szCs w:val="28"/>
          <w:lang w:val="en-US" w:eastAsia="zh-CN" w:bidi="ar"/>
        </w:rPr>
        <w:t>.</w:t>
      </w:r>
    </w:p>
    <w:p w14:paraId="1194B644">
      <w:pPr>
        <w:keepNext w:val="0"/>
        <w:keepLines w:val="0"/>
        <w:widowControl/>
        <w:suppressLineNumbers w:val="0"/>
        <w:spacing w:line="143" w:lineRule="atLeast"/>
        <w:ind w:firstLine="560" w:firstLineChars="200"/>
        <w:jc w:val="both"/>
        <w:rPr>
          <w:rFonts w:hint="default" w:ascii="Times New Roman" w:hAnsi="Times New Roman" w:eastAsia="Calibri" w:cs="Times New Roman"/>
          <w:color w:val="000000"/>
          <w:sz w:val="28"/>
          <w:szCs w:val="28"/>
          <w:lang w:val="en-US"/>
        </w:rPr>
      </w:pPr>
      <w:r>
        <w:rPr>
          <w:rFonts w:hint="default" w:ascii="Times New Roman" w:hAnsi="Times New Roman" w:eastAsia="Calibri" w:cs="Times New Roman"/>
          <w:color w:val="000000"/>
          <w:kern w:val="0"/>
          <w:sz w:val="28"/>
          <w:szCs w:val="28"/>
          <w:lang w:val="en-US" w:eastAsia="zh-CN" w:bidi="ar"/>
        </w:rPr>
        <w:t xml:space="preserve">In structured rooms, learners encountered AI as </w:t>
      </w:r>
      <w:r>
        <w:rPr>
          <w:rFonts w:hint="default" w:ascii="Times New Roman" w:hAnsi="Times New Roman" w:eastAsia="Calibri" w:cs="Times New Roman"/>
          <w:b/>
          <w:bCs/>
          <w:color w:val="000000"/>
          <w:kern w:val="0"/>
          <w:sz w:val="28"/>
          <w:szCs w:val="28"/>
          <w:lang w:val="en-US" w:eastAsia="zh-CN" w:bidi="ar"/>
        </w:rPr>
        <w:t>meticulous editor</w:t>
      </w:r>
      <w:r>
        <w:rPr>
          <w:rFonts w:hint="default" w:ascii="Times New Roman" w:hAnsi="Times New Roman" w:eastAsia="Calibri" w:cs="Times New Roman"/>
          <w:color w:val="000000"/>
          <w:kern w:val="0"/>
          <w:sz w:val="28"/>
          <w:szCs w:val="28"/>
          <w:lang w:val="en-US" w:eastAsia="zh-CN" w:bidi="ar"/>
        </w:rPr>
        <w:t xml:space="preserve">—catching deviations, offering polished alternatives, providing linguistic safety nets. The experience felt orderly and predictable: “It took our words and tried to put it in poem form.” In exploratory rooms, learners encountered </w:t>
      </w:r>
      <w:r>
        <w:rPr>
          <w:rFonts w:hint="default" w:ascii="Times New Roman" w:hAnsi="Times New Roman" w:eastAsia="Calibri" w:cs="Times New Roman"/>
          <w:b/>
          <w:bCs/>
          <w:color w:val="000000"/>
          <w:kern w:val="0"/>
          <w:sz w:val="28"/>
          <w:szCs w:val="28"/>
          <w:lang w:val="en-US" w:eastAsia="zh-CN" w:bidi="ar"/>
        </w:rPr>
        <w:t>maginative interlocutor</w:t>
      </w:r>
      <w:r>
        <w:rPr>
          <w:rFonts w:hint="eastAsia" w:ascii="Times New Roman" w:hAnsi="Times New Roman" w:eastAsia="Calibri" w:cs="Times New Roman"/>
          <w:b/>
          <w:bCs/>
          <w:color w:val="000000"/>
          <w:kern w:val="0"/>
          <w:sz w:val="28"/>
          <w:szCs w:val="28"/>
          <w:lang w:val="en-US" w:eastAsia="zh-CN" w:bidi="ar"/>
        </w:rPr>
        <w:t xml:space="preserve"> </w:t>
      </w:r>
      <w:r>
        <w:rPr>
          <w:rFonts w:hint="default" w:ascii="Times New Roman" w:hAnsi="Times New Roman" w:eastAsia="Calibri" w:cs="Times New Roman"/>
          <w:color w:val="000000"/>
          <w:kern w:val="0"/>
          <w:sz w:val="28"/>
          <w:szCs w:val="28"/>
          <w:lang w:val="en-US" w:eastAsia="zh-CN" w:bidi="ar"/>
        </w:rPr>
        <w:t>suggesting unexpected techniques</w:t>
      </w:r>
      <w:r>
        <w:rPr>
          <w:rFonts w:hint="eastAsia" w:ascii="Times New Roman" w:hAnsi="Times New Roman" w:eastAsia="Calibri" w:cs="Times New Roman"/>
          <w:color w:val="000000"/>
          <w:kern w:val="0"/>
          <w:sz w:val="28"/>
          <w:szCs w:val="28"/>
          <w:lang w:val="en-US" w:eastAsia="zh-CN" w:bidi="ar"/>
        </w:rPr>
        <w:t xml:space="preserve"> (</w:t>
      </w:r>
      <w:r>
        <w:rPr>
          <w:rFonts w:hint="default" w:ascii="Times New Roman" w:hAnsi="Times New Roman" w:eastAsia="Calibri" w:cs="Times New Roman"/>
          <w:color w:val="000000"/>
          <w:kern w:val="0"/>
          <w:sz w:val="28"/>
          <w:szCs w:val="28"/>
          <w:lang w:val="en-US" w:eastAsia="zh-CN" w:bidi="ar"/>
        </w:rPr>
        <w:t>‘</w:t>
      </w:r>
      <w:r>
        <w:rPr>
          <w:rFonts w:hint="eastAsia" w:ascii="Times New Roman" w:hAnsi="Times New Roman" w:eastAsia="Calibri" w:cs="Times New Roman"/>
          <w:color w:val="000000"/>
          <w:kern w:val="0"/>
          <w:sz w:val="28"/>
          <w:szCs w:val="28"/>
          <w:lang w:val="en-US" w:eastAsia="zh-CN" w:bidi="ar"/>
        </w:rPr>
        <w:t>Found poetry</w:t>
      </w:r>
      <w:r>
        <w:rPr>
          <w:rFonts w:hint="default" w:ascii="Times New Roman" w:hAnsi="Times New Roman" w:eastAsia="Calibri" w:cs="Times New Roman"/>
          <w:color w:val="000000"/>
          <w:kern w:val="0"/>
          <w:sz w:val="28"/>
          <w:szCs w:val="28"/>
          <w:lang w:val="en-US" w:eastAsia="zh-CN" w:bidi="ar"/>
        </w:rPr>
        <w:t>’</w:t>
      </w:r>
      <w:r>
        <w:rPr>
          <w:rFonts w:hint="eastAsia" w:ascii="Times New Roman" w:hAnsi="Times New Roman" w:eastAsia="Calibri" w:cs="Times New Roman"/>
          <w:color w:val="000000"/>
          <w:kern w:val="0"/>
          <w:sz w:val="28"/>
          <w:szCs w:val="28"/>
          <w:lang w:val="en-US" w:eastAsia="zh-CN" w:bidi="ar"/>
        </w:rPr>
        <w:t>)</w:t>
      </w:r>
      <w:r>
        <w:rPr>
          <w:rFonts w:hint="default" w:ascii="Times New Roman" w:hAnsi="Times New Roman" w:eastAsia="Calibri" w:cs="Times New Roman"/>
          <w:color w:val="000000"/>
          <w:kern w:val="0"/>
          <w:sz w:val="28"/>
          <w:szCs w:val="28"/>
          <w:lang w:val="en-US" w:eastAsia="zh-CN" w:bidi="ar"/>
        </w:rPr>
        <w:t xml:space="preserve"> , posing philosophical questions (“Do you want the poem to condemn or understand?”), and venturing creative risks: “a very warm-hearted AI... like a very good friend, not just a machine.”</w:t>
      </w:r>
    </w:p>
    <w:p w14:paraId="15DE6108">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p>
    <w:p w14:paraId="1659C8C3">
      <w:pPr>
        <w:keepNext w:val="0"/>
        <w:keepLines w:val="0"/>
        <w:widowControl/>
        <w:suppressLineNumbers w:val="0"/>
        <w:spacing w:line="143" w:lineRule="atLeast"/>
        <w:ind w:firstLine="560" w:firstLineChars="200"/>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 xml:space="preserve">This difference operationalizes what traditional DDL could never achieve: </w:t>
      </w:r>
      <w:r>
        <w:rPr>
          <w:rFonts w:hint="default" w:ascii="Times New Roman" w:hAnsi="Times New Roman" w:eastAsia="Calibri" w:cs="Times New Roman"/>
          <w:b/>
          <w:bCs/>
          <w:color w:val="000000"/>
          <w:kern w:val="0"/>
          <w:sz w:val="28"/>
          <w:szCs w:val="28"/>
          <w:lang w:val="en-US" w:eastAsia="zh-CN" w:bidi="ar"/>
        </w:rPr>
        <w:t>adaptive pattern engagement intensity</w:t>
      </w:r>
      <w:r>
        <w:rPr>
          <w:rFonts w:hint="eastAsia" w:ascii="Times New Roman" w:hAnsi="Times New Roman" w:eastAsia="Calibri" w:cs="Times New Roman"/>
          <w:b/>
          <w:bCs/>
          <w:color w:val="000000"/>
          <w:kern w:val="0"/>
          <w:sz w:val="28"/>
          <w:szCs w:val="28"/>
          <w:lang w:val="en-US" w:eastAsia="zh-CN" w:bidi="ar"/>
        </w:rPr>
        <w:t>.</w:t>
      </w:r>
      <w:r>
        <w:rPr>
          <w:rFonts w:hint="default" w:ascii="Times New Roman" w:hAnsi="Times New Roman" w:eastAsia="Calibri" w:cs="Times New Roman"/>
          <w:color w:val="000000"/>
          <w:kern w:val="0"/>
          <w:sz w:val="28"/>
          <w:szCs w:val="28"/>
          <w:lang w:val="en-US" w:eastAsia="zh-CN" w:bidi="ar"/>
        </w:rPr>
        <w:t xml:space="preserve"> Johns’ (1991) DDL vision positioned learners as active “research workers” discovering patterns through corpus interrogation with uniform engagement intensity. AI enables</w:t>
      </w:r>
      <w:r>
        <w:rPr>
          <w:rFonts w:hint="eastAsia" w:ascii="Times New Roman" w:hAnsi="Times New Roman" w:eastAsia="Calibri" w:cs="Times New Roman"/>
          <w:color w:val="000000"/>
          <w:kern w:val="0"/>
          <w:sz w:val="28"/>
          <w:szCs w:val="28"/>
          <w:lang w:val="en-US" w:eastAsia="zh-CN" w:bidi="ar"/>
        </w:rPr>
        <w:t xml:space="preserve"> </w:t>
      </w:r>
      <w:r>
        <w:rPr>
          <w:rFonts w:hint="default" w:ascii="Times New Roman" w:hAnsi="Times New Roman" w:eastAsia="Calibri" w:cs="Times New Roman"/>
          <w:b/>
          <w:bCs/>
          <w:color w:val="000000"/>
          <w:kern w:val="0"/>
          <w:sz w:val="28"/>
          <w:szCs w:val="28"/>
          <w:lang w:val="en-US" w:eastAsia="zh-CN" w:bidi="ar"/>
        </w:rPr>
        <w:t>system-initiated engagement intensity calibration</w:t>
      </w:r>
      <w:r>
        <w:rPr>
          <w:rFonts w:hint="default" w:ascii="Times New Roman" w:hAnsi="Times New Roman" w:eastAsia="Calibri" w:cs="Times New Roman"/>
          <w:color w:val="000000"/>
          <w:kern w:val="0"/>
          <w:sz w:val="28"/>
          <w:szCs w:val="28"/>
          <w:lang w:val="en-US" w:eastAsia="zh-CN" w:bidi="ar"/>
        </w:rPr>
        <w:t xml:space="preserve">—parameter settings </w:t>
      </w:r>
      <w:r>
        <w:rPr>
          <w:rFonts w:hint="eastAsia" w:ascii="Times New Roman" w:hAnsi="Times New Roman" w:eastAsia="Calibri" w:cs="Times New Roman"/>
          <w:color w:val="000000"/>
          <w:kern w:val="0"/>
          <w:sz w:val="28"/>
          <w:szCs w:val="28"/>
          <w:lang w:val="en-US" w:eastAsia="zh-CN" w:bidi="ar"/>
        </w:rPr>
        <w:t>influence</w:t>
      </w:r>
      <w:r>
        <w:rPr>
          <w:rFonts w:hint="default" w:ascii="Times New Roman" w:hAnsi="Times New Roman" w:eastAsia="Calibri" w:cs="Times New Roman"/>
          <w:color w:val="000000"/>
          <w:kern w:val="0"/>
          <w:sz w:val="28"/>
          <w:szCs w:val="28"/>
          <w:lang w:val="en-US" w:eastAsia="zh-CN" w:bidi="ar"/>
        </w:rPr>
        <w:t xml:space="preserve"> whether learners encounter predominantly corpus-typical patterns or corpus-extending provocations. This represents </w:t>
      </w:r>
      <w:r>
        <w:rPr>
          <w:rFonts w:hint="eastAsia" w:ascii="Times New Roman" w:hAnsi="Times New Roman" w:eastAsia="Calibri" w:cs="Times New Roman"/>
          <w:color w:val="000000"/>
          <w:kern w:val="0"/>
          <w:sz w:val="28"/>
          <w:szCs w:val="28"/>
          <w:lang w:val="en-US" w:eastAsia="zh-CN" w:bidi="ar"/>
        </w:rPr>
        <w:t xml:space="preserve">a </w:t>
      </w:r>
      <w:r>
        <w:rPr>
          <w:rFonts w:hint="default" w:ascii="Times New Roman" w:hAnsi="Times New Roman" w:eastAsia="Calibri" w:cs="Times New Roman"/>
          <w:b/>
          <w:bCs/>
          <w:color w:val="000000"/>
          <w:kern w:val="0"/>
          <w:sz w:val="28"/>
          <w:szCs w:val="28"/>
          <w:lang w:val="en-US" w:eastAsia="zh-CN" w:bidi="ar"/>
        </w:rPr>
        <w:t xml:space="preserve">DDL </w:t>
      </w:r>
      <w:r>
        <w:rPr>
          <w:rFonts w:hint="eastAsia" w:ascii="Times New Roman" w:hAnsi="Times New Roman" w:eastAsia="Calibri" w:cs="Times New Roman"/>
          <w:b/>
          <w:bCs/>
          <w:color w:val="000000"/>
          <w:kern w:val="0"/>
          <w:sz w:val="28"/>
          <w:szCs w:val="28"/>
          <w:lang w:val="en-US" w:eastAsia="zh-CN" w:bidi="ar"/>
        </w:rPr>
        <w:t>innovation</w:t>
      </w:r>
      <w:r>
        <w:rPr>
          <w:rFonts w:hint="default" w:ascii="Times New Roman" w:hAnsi="Times New Roman" w:eastAsia="Calibri" w:cs="Times New Roman"/>
          <w:color w:val="000000"/>
          <w:kern w:val="0"/>
          <w:sz w:val="28"/>
          <w:szCs w:val="28"/>
          <w:lang w:val="en-US" w:eastAsia="zh-CN" w:bidi="ar"/>
        </w:rPr>
        <w:t xml:space="preserve">, not death, shifting from learner-initiated corpus searches to </w:t>
      </w:r>
      <w:r>
        <w:rPr>
          <w:rFonts w:hint="default" w:ascii="Times New Roman" w:hAnsi="Times New Roman" w:eastAsia="Calibri" w:cs="Times New Roman"/>
          <w:b/>
          <w:bCs/>
          <w:color w:val="000000"/>
          <w:kern w:val="0"/>
          <w:sz w:val="28"/>
          <w:szCs w:val="28"/>
          <w:lang w:val="en-US" w:eastAsia="zh-CN" w:bidi="ar"/>
        </w:rPr>
        <w:t>selective uptake of system-initiated provocations</w:t>
      </w:r>
      <w:r>
        <w:rPr>
          <w:rFonts w:hint="default" w:ascii="Times New Roman" w:hAnsi="Times New Roman" w:eastAsia="Calibri" w:cs="Times New Roman"/>
          <w:color w:val="000000"/>
          <w:kern w:val="0"/>
          <w:sz w:val="28"/>
          <w:szCs w:val="28"/>
          <w:lang w:val="en-US" w:eastAsia="zh-CN" w:bidi="ar"/>
        </w:rPr>
        <w:t xml:space="preserve"> while preserving DDL’s core insight: </w:t>
      </w:r>
      <w:r>
        <w:rPr>
          <w:rFonts w:hint="default" w:ascii="Times New Roman" w:hAnsi="Times New Roman" w:eastAsia="Calibri" w:cs="Times New Roman"/>
          <w:b/>
          <w:bCs/>
          <w:color w:val="000000"/>
          <w:kern w:val="0"/>
          <w:sz w:val="28"/>
          <w:szCs w:val="28"/>
          <w:lang w:val="en-US" w:eastAsia="zh-CN" w:bidi="ar"/>
        </w:rPr>
        <w:t>patterns discovered are better learned than rules transmitted</w:t>
      </w:r>
      <w:r>
        <w:rPr>
          <w:rFonts w:hint="eastAsia" w:ascii="Times New Roman" w:hAnsi="Times New Roman" w:eastAsia="Calibri" w:cs="Times New Roman"/>
          <w:b/>
          <w:bCs/>
          <w:color w:val="000000"/>
          <w:kern w:val="0"/>
          <w:sz w:val="28"/>
          <w:szCs w:val="28"/>
          <w:lang w:val="en-US" w:eastAsia="zh-CN" w:bidi="ar"/>
        </w:rPr>
        <w:t xml:space="preserve">. </w:t>
      </w:r>
    </w:p>
    <w:p w14:paraId="4FE5ED3C">
      <w:pPr>
        <w:keepNext w:val="0"/>
        <w:keepLines w:val="0"/>
        <w:widowControl/>
        <w:suppressLineNumbers w:val="0"/>
        <w:spacing w:line="143" w:lineRule="atLeast"/>
        <w:ind w:firstLine="560" w:firstLineChars="200"/>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 xml:space="preserve">Finding 2.1 revealed disturbing tension: </w:t>
      </w:r>
      <w:r>
        <w:rPr>
          <w:rFonts w:hint="default" w:ascii="Times New Roman" w:hAnsi="Times New Roman" w:eastAsia="Calibri" w:cs="Times New Roman"/>
          <w:b/>
          <w:bCs/>
          <w:color w:val="000000"/>
          <w:kern w:val="0"/>
          <w:sz w:val="28"/>
          <w:szCs w:val="28"/>
          <w:lang w:val="en-US" w:eastAsia="zh-CN" w:bidi="ar"/>
        </w:rPr>
        <w:t>7</w:t>
      </w:r>
      <w:r>
        <w:rPr>
          <w:rFonts w:hint="eastAsia" w:ascii="Times New Roman" w:hAnsi="Times New Roman" w:eastAsia="Calibri" w:cs="Times New Roman"/>
          <w:b/>
          <w:bCs/>
          <w:color w:val="000000"/>
          <w:kern w:val="0"/>
          <w:sz w:val="28"/>
          <w:szCs w:val="28"/>
          <w:lang w:val="en-US" w:eastAsia="zh-CN" w:bidi="ar"/>
        </w:rPr>
        <w:t>8</w:t>
      </w:r>
      <w:r>
        <w:rPr>
          <w:rFonts w:hint="default" w:ascii="Times New Roman" w:hAnsi="Times New Roman" w:eastAsia="Calibri" w:cs="Times New Roman"/>
          <w:b/>
          <w:bCs/>
          <w:color w:val="000000"/>
          <w:kern w:val="0"/>
          <w:sz w:val="28"/>
          <w:szCs w:val="28"/>
          <w:lang w:val="en-US" w:eastAsia="zh-CN" w:bidi="ar"/>
        </w:rPr>
        <w:t>% rated Type B (Exemplar Giving) interactions as “most helpful,” yet Type B frequency negatively correlated with authorship perception</w:t>
      </w:r>
      <w:r>
        <w:rPr>
          <w:rFonts w:hint="default" w:ascii="Times New Roman" w:hAnsi="Times New Roman" w:eastAsia="Calibri" w:cs="Times New Roman"/>
          <w:color w:val="000000"/>
          <w:kern w:val="0"/>
          <w:sz w:val="28"/>
          <w:szCs w:val="28"/>
          <w:lang w:val="en-US" w:eastAsia="zh-CN" w:bidi="ar"/>
        </w:rPr>
        <w:t> (</w:t>
      </w:r>
      <w:r>
        <w:rPr>
          <w:rFonts w:hint="default" w:ascii="Times New Roman" w:hAnsi="Times New Roman" w:eastAsia="Calibri" w:cs="Times New Roman"/>
          <w:i/>
          <w:iCs/>
          <w:color w:val="000000"/>
          <w:kern w:val="0"/>
          <w:sz w:val="28"/>
          <w:szCs w:val="28"/>
          <w:lang w:val="en-US" w:eastAsia="zh-CN" w:bidi="ar"/>
        </w:rPr>
        <w:t>r</w:t>
      </w:r>
      <w:r>
        <w:rPr>
          <w:rFonts w:hint="default" w:ascii="Times New Roman" w:hAnsi="Times New Roman" w:eastAsia="Calibri" w:cs="Times New Roman"/>
          <w:color w:val="000000"/>
          <w:kern w:val="0"/>
          <w:sz w:val="28"/>
          <w:szCs w:val="28"/>
          <w:lang w:val="en-US" w:eastAsia="zh-CN" w:bidi="ar"/>
        </w:rPr>
        <w:t xml:space="preserve"> = -.58, </w:t>
      </w:r>
      <w:r>
        <w:rPr>
          <w:rFonts w:hint="default" w:ascii="Times New Roman" w:hAnsi="Times New Roman" w:eastAsia="Calibri" w:cs="Times New Roman"/>
          <w:i/>
          <w:iCs/>
          <w:color w:val="000000"/>
          <w:kern w:val="0"/>
          <w:sz w:val="28"/>
          <w:szCs w:val="28"/>
          <w:lang w:val="en-US" w:eastAsia="zh-CN" w:bidi="ar"/>
        </w:rPr>
        <w:t>p</w:t>
      </w:r>
      <w:r>
        <w:rPr>
          <w:rFonts w:hint="default" w:ascii="Times New Roman" w:hAnsi="Times New Roman" w:eastAsia="Calibri" w:cs="Times New Roman"/>
          <w:color w:val="000000"/>
          <w:kern w:val="0"/>
          <w:sz w:val="28"/>
          <w:szCs w:val="28"/>
          <w:lang w:val="en-US" w:eastAsia="zh-CN" w:bidi="ar"/>
        </w:rPr>
        <w:t> &lt; .05). This paradox exposes contradictions in conceptualizing pedagogical support in creative domains.</w:t>
      </w:r>
    </w:p>
    <w:p w14:paraId="5C246DA2">
      <w:pPr>
        <w:keepNext w:val="0"/>
        <w:keepLines w:val="0"/>
        <w:widowControl/>
        <w:suppressLineNumbers w:val="0"/>
        <w:spacing w:line="143" w:lineRule="atLeast"/>
        <w:ind w:firstLine="560" w:firstLineChars="200"/>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 xml:space="preserve">Type B provides immediate assistance—presenting concrete options addressing linguistic gaps, reducing decision paralysis, enabling task completion. For L2 learners, this support feels genuinely helpful: “AI help me to generate few sentences let me choose.” Yet this same participant reported only 20% self-authorship: “I just need to choose use what sentence wrote by AI. I only own the meaning on this poem.” Type B positions learners as </w:t>
      </w:r>
      <w:r>
        <w:rPr>
          <w:rFonts w:hint="default" w:ascii="Times New Roman" w:hAnsi="Times New Roman" w:eastAsia="Calibri" w:cs="Times New Roman"/>
          <w:b/>
          <w:bCs/>
          <w:color w:val="000000"/>
          <w:kern w:val="0"/>
          <w:sz w:val="28"/>
          <w:szCs w:val="28"/>
          <w:lang w:val="en-US" w:eastAsia="zh-CN" w:bidi="ar"/>
        </w:rPr>
        <w:t>selectors rather than creators</w:t>
      </w:r>
      <w:r>
        <w:rPr>
          <w:rFonts w:hint="default" w:ascii="Times New Roman" w:hAnsi="Times New Roman" w:eastAsia="Calibri" w:cs="Times New Roman"/>
          <w:color w:val="000000"/>
          <w:kern w:val="0"/>
          <w:sz w:val="28"/>
          <w:szCs w:val="28"/>
          <w:lang w:val="en-US" w:eastAsia="zh-CN" w:bidi="ar"/>
        </w:rPr>
        <w:t xml:space="preserve">, shifting cognitive labor from generation to evaluation. Learners contribute </w:t>
      </w:r>
      <w:r>
        <w:rPr>
          <w:rFonts w:hint="default" w:ascii="Times New Roman" w:hAnsi="Times New Roman" w:eastAsia="Calibri" w:cs="Times New Roman"/>
          <w:b/>
          <w:bCs/>
          <w:color w:val="000000"/>
          <w:kern w:val="0"/>
          <w:sz w:val="28"/>
          <w:szCs w:val="28"/>
          <w:lang w:val="en-US" w:eastAsia="zh-CN" w:bidi="ar"/>
        </w:rPr>
        <w:t>intent and judgment</w:t>
      </w:r>
      <w:r>
        <w:rPr>
          <w:rFonts w:hint="default" w:ascii="Times New Roman" w:hAnsi="Times New Roman" w:eastAsia="Calibri" w:cs="Times New Roman"/>
          <w:color w:val="000000"/>
          <w:kern w:val="0"/>
          <w:sz w:val="28"/>
          <w:szCs w:val="28"/>
          <w:lang w:val="en-US" w:eastAsia="zh-CN" w:bidi="ar"/>
        </w:rPr>
        <w:t xml:space="preserve"> but not </w:t>
      </w:r>
      <w:r>
        <w:rPr>
          <w:rFonts w:hint="default" w:ascii="Times New Roman" w:hAnsi="Times New Roman" w:eastAsia="Calibri" w:cs="Times New Roman"/>
          <w:b/>
          <w:bCs/>
          <w:color w:val="000000"/>
          <w:kern w:val="0"/>
          <w:sz w:val="28"/>
          <w:szCs w:val="28"/>
          <w:lang w:val="en-US" w:eastAsia="zh-CN" w:bidi="ar"/>
        </w:rPr>
        <w:t>linguistic instantiation</w:t>
      </w:r>
      <w:r>
        <w:rPr>
          <w:rFonts w:hint="default" w:ascii="Times New Roman" w:hAnsi="Times New Roman" w:eastAsia="Calibri" w:cs="Times New Roman"/>
          <w:color w:val="000000"/>
          <w:kern w:val="0"/>
          <w:sz w:val="28"/>
          <w:szCs w:val="28"/>
          <w:lang w:val="en-US" w:eastAsia="zh-CN" w:bidi="ar"/>
        </w:rPr>
        <w:t>—owning “meaning” but not “making</w:t>
      </w:r>
      <w:r>
        <w:rPr>
          <w:rFonts w:hint="eastAsia" w:ascii="Times New Roman" w:hAnsi="Times New Roman" w:eastAsia="Calibri" w:cs="Times New Roman"/>
          <w:color w:val="000000"/>
          <w:kern w:val="0"/>
          <w:sz w:val="28"/>
          <w:szCs w:val="28"/>
          <w:lang w:val="en-US" w:eastAsia="zh-CN" w:bidi="ar"/>
        </w:rPr>
        <w:t xml:space="preserve"> meanings</w:t>
      </w:r>
      <w:r>
        <w:rPr>
          <w:rFonts w:hint="default" w:ascii="Times New Roman" w:hAnsi="Times New Roman" w:eastAsia="Calibri" w:cs="Times New Roman"/>
          <w:color w:val="000000"/>
          <w:kern w:val="0"/>
          <w:sz w:val="28"/>
          <w:szCs w:val="28"/>
          <w:lang w:val="en-US" w:eastAsia="zh-CN" w:bidi="ar"/>
        </w:rPr>
        <w:t>”</w:t>
      </w:r>
    </w:p>
    <w:p w14:paraId="7B538DCC">
      <w:pPr>
        <w:keepNext w:val="0"/>
        <w:keepLines w:val="0"/>
        <w:widowControl/>
        <w:suppressLineNumbers w:val="0"/>
        <w:spacing w:line="143" w:lineRule="atLeast"/>
        <w:ind w:firstLine="560" w:firstLineChars="200"/>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 xml:space="preserve">This contradicts DDL principles. Boulton (2012) emphasized DDL’s pedagogical power stems from “hands-on” engagement—learners actively interrogate corpora and internalize discoveries through sustained interaction. Type B </w:t>
      </w:r>
      <w:r>
        <w:rPr>
          <w:rFonts w:hint="default" w:ascii="Times New Roman" w:hAnsi="Times New Roman" w:eastAsia="Calibri" w:cs="Times New Roman"/>
          <w:b/>
          <w:bCs/>
          <w:color w:val="000000"/>
          <w:kern w:val="0"/>
          <w:sz w:val="28"/>
          <w:szCs w:val="28"/>
          <w:lang w:val="en-US" w:eastAsia="zh-CN" w:bidi="ar"/>
        </w:rPr>
        <w:t>reverses this dynamic</w:t>
      </w:r>
      <w:r>
        <w:rPr>
          <w:rFonts w:hint="default" w:ascii="Times New Roman" w:hAnsi="Times New Roman" w:eastAsia="Calibri" w:cs="Times New Roman"/>
          <w:color w:val="000000"/>
          <w:kern w:val="0"/>
          <w:sz w:val="28"/>
          <w:szCs w:val="28"/>
          <w:lang w:val="en-US" w:eastAsia="zh-CN" w:bidi="ar"/>
        </w:rPr>
        <w:t>: instead of learners constructing understanding from patterns, AI constructs options and learners choose. The “hands-on” engagement becomes “hands-off” selection, short-circuiting the developmental process building creative competence.</w:t>
      </w:r>
    </w:p>
    <w:p w14:paraId="0988E2DB">
      <w:pPr>
        <w:keepNext w:val="0"/>
        <w:keepLines w:val="0"/>
        <w:widowControl/>
        <w:suppressLineNumbers w:val="0"/>
        <w:spacing w:line="143" w:lineRule="atLeast"/>
        <w:ind w:firstLine="560" w:firstLineChars="200"/>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 xml:space="preserve">Our findings suggest </w:t>
      </w:r>
      <w:r>
        <w:rPr>
          <w:rFonts w:hint="default" w:ascii="Times New Roman" w:hAnsi="Times New Roman" w:eastAsia="Calibri" w:cs="Times New Roman"/>
          <w:b/>
          <w:bCs/>
          <w:color w:val="000000"/>
          <w:kern w:val="0"/>
          <w:sz w:val="28"/>
          <w:szCs w:val="28"/>
          <w:lang w:val="en-US" w:eastAsia="zh-CN" w:bidi="ar"/>
        </w:rPr>
        <w:t>parameter configuration impacts this scaffolding-autonomy balance</w:t>
      </w:r>
      <w:r>
        <w:rPr>
          <w:rFonts w:hint="default" w:ascii="Times New Roman" w:hAnsi="Times New Roman" w:eastAsia="Calibri" w:cs="Times New Roman"/>
          <w:color w:val="000000"/>
          <w:kern w:val="0"/>
          <w:sz w:val="28"/>
          <w:szCs w:val="28"/>
          <w:lang w:val="en-US" w:eastAsia="zh-CN" w:bidi="ar"/>
        </w:rPr>
        <w:t xml:space="preserve">. Structured parameters produce predominantly Type B interactions, maximizing accessibility but risking authorship alienation. Exploratory parameters shift toward Type C interactions preserving agency through </w:t>
      </w:r>
      <w:r>
        <w:rPr>
          <w:rFonts w:hint="default" w:ascii="Times New Roman" w:hAnsi="Times New Roman" w:eastAsia="Calibri" w:cs="Times New Roman"/>
          <w:b/>
          <w:bCs/>
          <w:color w:val="000000"/>
          <w:kern w:val="0"/>
          <w:sz w:val="28"/>
          <w:szCs w:val="28"/>
          <w:lang w:val="en-US" w:eastAsia="zh-CN" w:bidi="ar"/>
        </w:rPr>
        <w:t>provocative suggestion rather than predetermined selection</w:t>
      </w:r>
      <w:r>
        <w:rPr>
          <w:rFonts w:hint="default" w:ascii="Times New Roman" w:hAnsi="Times New Roman" w:eastAsia="Calibri" w:cs="Times New Roman"/>
          <w:color w:val="000000"/>
          <w:kern w:val="0"/>
          <w:sz w:val="28"/>
          <w:szCs w:val="28"/>
          <w:lang w:val="en-US" w:eastAsia="zh-CN" w:bidi="ar"/>
        </w:rPr>
        <w:t>—offering</w:t>
      </w:r>
      <w:r>
        <w:rPr>
          <w:rFonts w:hint="eastAsia" w:ascii="Times New Roman" w:hAnsi="Times New Roman" w:eastAsia="Calibri" w:cs="Times New Roman"/>
          <w:color w:val="000000"/>
          <w:kern w:val="0"/>
          <w:sz w:val="28"/>
          <w:szCs w:val="28"/>
          <w:lang w:val="en-US" w:eastAsia="zh-CN" w:bidi="ar"/>
        </w:rPr>
        <w:t xml:space="preserve"> </w:t>
      </w:r>
      <w:r>
        <w:rPr>
          <w:rFonts w:hint="default" w:ascii="Times New Roman" w:hAnsi="Times New Roman" w:eastAsia="Calibri" w:cs="Times New Roman"/>
          <w:b/>
          <w:bCs/>
          <w:color w:val="000000"/>
          <w:kern w:val="0"/>
          <w:sz w:val="28"/>
          <w:szCs w:val="28"/>
          <w:lang w:val="en-US" w:eastAsia="zh-CN" w:bidi="ar"/>
        </w:rPr>
        <w:t>possibilities to consider</w:t>
      </w:r>
      <w:r>
        <w:rPr>
          <w:rFonts w:hint="default" w:ascii="Times New Roman" w:hAnsi="Times New Roman" w:eastAsia="Calibri" w:cs="Times New Roman"/>
          <w:color w:val="000000"/>
          <w:kern w:val="0"/>
          <w:sz w:val="28"/>
          <w:szCs w:val="28"/>
          <w:lang w:val="en-US" w:eastAsia="zh-CN" w:bidi="ar"/>
        </w:rPr>
        <w:t xml:space="preserve"> rather than </w:t>
      </w:r>
      <w:r>
        <w:rPr>
          <w:rFonts w:hint="default" w:ascii="Times New Roman" w:hAnsi="Times New Roman" w:eastAsia="Calibri" w:cs="Times New Roman"/>
          <w:b/>
          <w:bCs/>
          <w:color w:val="000000"/>
          <w:kern w:val="0"/>
          <w:sz w:val="28"/>
          <w:szCs w:val="28"/>
          <w:lang w:val="en-US" w:eastAsia="zh-CN" w:bidi="ar"/>
        </w:rPr>
        <w:t>options to choose</w:t>
      </w:r>
      <w:r>
        <w:rPr>
          <w:rFonts w:hint="default" w:ascii="Times New Roman" w:hAnsi="Times New Roman" w:eastAsia="Calibri" w:cs="Times New Roman"/>
          <w:color w:val="000000"/>
          <w:kern w:val="0"/>
          <w:sz w:val="28"/>
          <w:szCs w:val="28"/>
          <w:lang w:val="en-US" w:eastAsia="zh-CN" w:bidi="ar"/>
        </w:rPr>
        <w:t>.</w:t>
      </w:r>
    </w:p>
    <w:p w14:paraId="784BC63D">
      <w:pPr>
        <w:keepNext w:val="0"/>
        <w:keepLines w:val="0"/>
        <w:widowControl/>
        <w:suppressLineNumbers w:val="0"/>
        <w:spacing w:line="143" w:lineRule="atLeast"/>
        <w:ind w:firstLine="560" w:firstLineChars="200"/>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 xml:space="preserve">Finding 2.2 demonstrated the sole participant preferring Type C reported </w:t>
      </w:r>
      <w:r>
        <w:rPr>
          <w:rFonts w:hint="default" w:ascii="Times New Roman" w:hAnsi="Times New Roman" w:eastAsia="Calibri" w:cs="Times New Roman"/>
          <w:b/>
          <w:bCs/>
          <w:color w:val="000000"/>
          <w:kern w:val="0"/>
          <w:sz w:val="28"/>
          <w:szCs w:val="28"/>
          <w:lang w:val="en-US" w:eastAsia="zh-CN" w:bidi="ar"/>
        </w:rPr>
        <w:t>80% self-authorship</w:t>
      </w:r>
      <w:r>
        <w:rPr>
          <w:rFonts w:hint="default" w:ascii="Times New Roman" w:hAnsi="Times New Roman" w:eastAsia="Calibri" w:cs="Times New Roman"/>
          <w:color w:val="000000"/>
          <w:kern w:val="0"/>
          <w:sz w:val="28"/>
          <w:szCs w:val="28"/>
          <w:lang w:val="en-US" w:eastAsia="zh-CN" w:bidi="ar"/>
        </w:rPr>
        <w:t xml:space="preserve">—the highest despite extensive AI collaboration. Chat analysis revealed sustained conceptual dialogue rather than preset options: AI posed philosophical questions, suggested unexpected techniques, offered structural feedback while honoring creative vision. Critically, the participant </w:t>
      </w:r>
      <w:r>
        <w:rPr>
          <w:rFonts w:hint="default" w:ascii="Times New Roman" w:hAnsi="Times New Roman" w:eastAsia="Calibri" w:cs="Times New Roman"/>
          <w:b/>
          <w:bCs/>
          <w:color w:val="000000"/>
          <w:kern w:val="0"/>
          <w:sz w:val="28"/>
          <w:szCs w:val="28"/>
          <w:lang w:val="en-US" w:eastAsia="zh-CN" w:bidi="ar"/>
        </w:rPr>
        <w:t>rejected, modified, and synthesized</w:t>
      </w:r>
      <w:r>
        <w:rPr>
          <w:rFonts w:hint="default" w:ascii="Times New Roman" w:hAnsi="Times New Roman" w:eastAsia="Calibri" w:cs="Times New Roman"/>
          <w:color w:val="000000"/>
          <w:kern w:val="0"/>
          <w:sz w:val="28"/>
          <w:szCs w:val="28"/>
          <w:lang w:val="en-US" w:eastAsia="zh-CN" w:bidi="ar"/>
        </w:rPr>
        <w:t> suggestions selectively—exercising authorial control throughout.</w:t>
      </w:r>
    </w:p>
    <w:p w14:paraId="7C061D06">
      <w:pPr>
        <w:keepNext w:val="0"/>
        <w:keepLines w:val="0"/>
        <w:widowControl/>
        <w:suppressLineNumbers w:val="0"/>
        <w:spacing w:line="143" w:lineRule="atLeast"/>
        <w:ind w:firstLine="560" w:firstLineChars="200"/>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The authorship rationale illuminates why this felt collaborative: “The general theme, the idea to use a turnstile as the central metaphor... these are all my ideas. AI helped me think about whether I want to write something that indicts or something that empathizes.”</w:t>
      </w:r>
      <w:r>
        <w:rPr>
          <w:rFonts w:hint="eastAsia" w:ascii="Times New Roman" w:hAnsi="Times New Roman" w:eastAsia="Calibri" w:cs="Times New Roman"/>
          <w:color w:val="000000"/>
          <w:kern w:val="0"/>
          <w:sz w:val="28"/>
          <w:szCs w:val="28"/>
          <w:lang w:val="en-US" w:eastAsia="zh-CN" w:bidi="ar"/>
        </w:rPr>
        <w:t xml:space="preserve"> </w:t>
      </w:r>
      <w:r>
        <w:rPr>
          <w:rFonts w:hint="default" w:ascii="Times New Roman" w:hAnsi="Times New Roman" w:eastAsia="Calibri" w:cs="Times New Roman"/>
          <w:b/>
          <w:bCs/>
          <w:color w:val="000000"/>
          <w:kern w:val="0"/>
          <w:sz w:val="28"/>
          <w:szCs w:val="28"/>
          <w:lang w:val="en-US" w:eastAsia="zh-CN" w:bidi="ar"/>
        </w:rPr>
        <w:t>Conceptual ownership remained with the learner</w:t>
      </w:r>
      <w:r>
        <w:rPr>
          <w:rFonts w:hint="default" w:ascii="Times New Roman" w:hAnsi="Times New Roman" w:eastAsia="Calibri" w:cs="Times New Roman"/>
          <w:color w:val="000000"/>
          <w:kern w:val="0"/>
          <w:sz w:val="28"/>
          <w:szCs w:val="28"/>
          <w:lang w:val="en-US" w:eastAsia="zh-CN" w:bidi="ar"/>
        </w:rPr>
        <w:t xml:space="preserve"> (theme, metaphor, stance), while AI provided </w:t>
      </w:r>
      <w:r>
        <w:rPr>
          <w:rFonts w:hint="default" w:ascii="Times New Roman" w:hAnsi="Times New Roman" w:eastAsia="Calibri" w:cs="Times New Roman"/>
          <w:b/>
          <w:bCs/>
          <w:color w:val="000000"/>
          <w:kern w:val="0"/>
          <w:sz w:val="28"/>
          <w:szCs w:val="28"/>
          <w:lang w:val="en-US" w:eastAsia="zh-CN" w:bidi="ar"/>
        </w:rPr>
        <w:t>reflective provocation and craft guidance</w:t>
      </w:r>
      <w:r>
        <w:rPr>
          <w:rFonts w:hint="eastAsia" w:ascii="Times New Roman" w:hAnsi="Times New Roman" w:eastAsia="Calibri" w:cs="Times New Roman"/>
          <w:b/>
          <w:bCs/>
          <w:color w:val="000000"/>
          <w:kern w:val="0"/>
          <w:sz w:val="28"/>
          <w:szCs w:val="28"/>
          <w:lang w:val="en-US" w:eastAsia="zh-CN" w:bidi="ar"/>
        </w:rPr>
        <w:t>.</w:t>
      </w:r>
      <w:r>
        <w:rPr>
          <w:rFonts w:hint="default" w:ascii="Times New Roman" w:hAnsi="Times New Roman" w:eastAsia="Calibri" w:cs="Times New Roman"/>
          <w:color w:val="000000"/>
          <w:kern w:val="0"/>
          <w:sz w:val="28"/>
          <w:szCs w:val="28"/>
          <w:lang w:val="en-US" w:eastAsia="zh-CN" w:bidi="ar"/>
        </w:rPr>
        <w:t xml:space="preserve"> The participant generated language; AI provoked thinking about that language.</w:t>
      </w:r>
    </w:p>
    <w:p w14:paraId="36845D03">
      <w:pPr>
        <w:keepNext w:val="0"/>
        <w:keepLines w:val="0"/>
        <w:widowControl/>
        <w:suppressLineNumbers w:val="0"/>
        <w:spacing w:line="143" w:lineRule="atLeast"/>
        <w:ind w:firstLine="560" w:firstLineChars="200"/>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 xml:space="preserve">Type C interactions enable mutuality: AI generates </w:t>
      </w:r>
      <w:r>
        <w:rPr>
          <w:rFonts w:hint="default" w:ascii="Times New Roman" w:hAnsi="Times New Roman" w:eastAsia="Calibri" w:cs="Times New Roman"/>
          <w:b/>
          <w:bCs/>
          <w:color w:val="000000"/>
          <w:kern w:val="0"/>
          <w:sz w:val="28"/>
          <w:szCs w:val="28"/>
          <w:lang w:val="en-US" w:eastAsia="zh-CN" w:bidi="ar"/>
        </w:rPr>
        <w:t>unexpected possibilities</w:t>
      </w:r>
      <w:r>
        <w:rPr>
          <w:rFonts w:hint="default" w:ascii="Times New Roman" w:hAnsi="Times New Roman" w:eastAsia="Calibri" w:cs="Times New Roman"/>
          <w:color w:val="000000"/>
          <w:kern w:val="0"/>
          <w:sz w:val="28"/>
          <w:szCs w:val="28"/>
          <w:lang w:val="en-US" w:eastAsia="zh-CN" w:bidi="ar"/>
        </w:rPr>
        <w:t xml:space="preserve"> (pattern extension beyond corpus frequencies), and learners generate </w:t>
      </w:r>
      <w:r>
        <w:rPr>
          <w:rFonts w:hint="default" w:ascii="Times New Roman" w:hAnsi="Times New Roman" w:eastAsia="Calibri" w:cs="Times New Roman"/>
          <w:b/>
          <w:bCs/>
          <w:color w:val="000000"/>
          <w:kern w:val="0"/>
          <w:sz w:val="28"/>
          <w:szCs w:val="28"/>
          <w:lang w:val="en-US" w:eastAsia="zh-CN" w:bidi="ar"/>
        </w:rPr>
        <w:t>selective uptake and linguistic instantiation</w:t>
      </w:r>
      <w:r>
        <w:rPr>
          <w:rFonts w:hint="eastAsia" w:ascii="Times New Roman" w:hAnsi="Times New Roman" w:eastAsia="Calibri" w:cs="Times New Roman"/>
          <w:b/>
          <w:bCs/>
          <w:color w:val="000000"/>
          <w:kern w:val="0"/>
          <w:sz w:val="28"/>
          <w:szCs w:val="28"/>
          <w:lang w:val="en-US" w:eastAsia="zh-CN" w:bidi="ar"/>
        </w:rPr>
        <w:t xml:space="preserve"> </w:t>
      </w:r>
      <w:r>
        <w:rPr>
          <w:rFonts w:hint="default" w:ascii="Times New Roman" w:hAnsi="Times New Roman" w:eastAsia="Calibri" w:cs="Times New Roman"/>
          <w:color w:val="000000"/>
          <w:kern w:val="0"/>
          <w:sz w:val="28"/>
          <w:szCs w:val="28"/>
          <w:lang w:val="en-US" w:eastAsia="zh-CN" w:bidi="ar"/>
        </w:rPr>
        <w:t>(transforming provocations into personal expression). Both exercise creativity complementarily rather than competitively.</w:t>
      </w:r>
    </w:p>
    <w:p w14:paraId="210E207E">
      <w:pPr>
        <w:keepNext w:val="0"/>
        <w:keepLines w:val="0"/>
        <w:widowControl/>
        <w:suppressLineNumbers w:val="0"/>
        <w:spacing w:line="143" w:lineRule="atLeast"/>
        <w:ind w:firstLine="560" w:firstLineChars="200"/>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 xml:space="preserve">Traditional DDL operates within </w:t>
      </w:r>
      <w:r>
        <w:rPr>
          <w:rFonts w:hint="default" w:ascii="Times New Roman" w:hAnsi="Times New Roman" w:eastAsia="Calibri" w:cs="Times New Roman"/>
          <w:b/>
          <w:bCs/>
          <w:color w:val="000000"/>
          <w:kern w:val="0"/>
          <w:sz w:val="28"/>
          <w:szCs w:val="28"/>
          <w:lang w:val="en-US" w:eastAsia="zh-CN" w:bidi="ar"/>
        </w:rPr>
        <w:t>corpus-bounded possibility space</w:t>
      </w:r>
      <w:r>
        <w:rPr>
          <w:rFonts w:hint="default" w:ascii="Times New Roman" w:hAnsi="Times New Roman" w:eastAsia="Calibri" w:cs="Times New Roman"/>
          <w:color w:val="000000"/>
          <w:kern w:val="0"/>
          <w:sz w:val="28"/>
          <w:szCs w:val="28"/>
          <w:lang w:val="en-US" w:eastAsia="zh-CN" w:bidi="ar"/>
        </w:rPr>
        <w:t xml:space="preserve">—discovering patterns that exist in data. Type C, enabled through exploratory parameters, </w:t>
      </w:r>
      <w:r>
        <w:rPr>
          <w:rFonts w:hint="default" w:ascii="Times New Roman" w:hAnsi="Times New Roman" w:eastAsia="Calibri" w:cs="Times New Roman"/>
          <w:b/>
          <w:bCs/>
          <w:color w:val="000000"/>
          <w:kern w:val="0"/>
          <w:sz w:val="28"/>
          <w:szCs w:val="28"/>
          <w:lang w:val="en-US" w:eastAsia="zh-CN" w:bidi="ar"/>
        </w:rPr>
        <w:t>extends beyond corpus frequencies into generative possibility space</w:t>
      </w:r>
      <w:r>
        <w:rPr>
          <w:rFonts w:hint="eastAsia" w:ascii="Times New Roman" w:hAnsi="Times New Roman" w:eastAsia="Calibri" w:cs="Times New Roman"/>
          <w:b/>
          <w:bCs/>
          <w:color w:val="000000"/>
          <w:kern w:val="0"/>
          <w:sz w:val="28"/>
          <w:szCs w:val="28"/>
          <w:lang w:val="en-US" w:eastAsia="zh-CN" w:bidi="ar"/>
        </w:rPr>
        <w:t>.</w:t>
      </w:r>
      <w:r>
        <w:rPr>
          <w:rFonts w:hint="default" w:ascii="Times New Roman" w:hAnsi="Times New Roman" w:eastAsia="Calibri" w:cs="Times New Roman"/>
          <w:color w:val="000000"/>
          <w:kern w:val="0"/>
          <w:sz w:val="28"/>
          <w:szCs w:val="28"/>
          <w:lang w:val="en-US" w:eastAsia="zh-CN" w:bidi="ar"/>
        </w:rPr>
        <w:t xml:space="preserve"> AI becomes capable of suggesting connections, techniques, and framings emerging through novel pattern recombination rather than corpus retrieval. This transforms AI from </w:t>
      </w:r>
      <w:r>
        <w:rPr>
          <w:rFonts w:hint="default" w:ascii="Times New Roman" w:hAnsi="Times New Roman" w:eastAsia="Calibri" w:cs="Times New Roman"/>
          <w:b/>
          <w:bCs/>
          <w:color w:val="000000"/>
          <w:kern w:val="0"/>
          <w:sz w:val="28"/>
          <w:szCs w:val="28"/>
          <w:lang w:val="en-US" w:eastAsia="zh-CN" w:bidi="ar"/>
        </w:rPr>
        <w:t>pattern-revealer</w:t>
      </w:r>
      <w:r>
        <w:rPr>
          <w:rFonts w:hint="default" w:ascii="Times New Roman" w:hAnsi="Times New Roman" w:eastAsia="Calibri" w:cs="Times New Roman"/>
          <w:color w:val="000000"/>
          <w:kern w:val="0"/>
          <w:sz w:val="28"/>
          <w:szCs w:val="28"/>
          <w:lang w:val="en-US" w:eastAsia="zh-CN" w:bidi="ar"/>
        </w:rPr>
        <w:t xml:space="preserve"> to </w:t>
      </w:r>
      <w:r>
        <w:rPr>
          <w:rFonts w:hint="default" w:ascii="Times New Roman" w:hAnsi="Times New Roman" w:eastAsia="Calibri" w:cs="Times New Roman"/>
          <w:b/>
          <w:bCs/>
          <w:color w:val="000000"/>
          <w:kern w:val="0"/>
          <w:sz w:val="28"/>
          <w:szCs w:val="28"/>
          <w:lang w:val="en-US" w:eastAsia="zh-CN" w:bidi="ar"/>
        </w:rPr>
        <w:t>pattern-extender</w:t>
      </w:r>
      <w:r>
        <w:rPr>
          <w:rFonts w:hint="default" w:ascii="Times New Roman" w:hAnsi="Times New Roman" w:eastAsia="Calibri" w:cs="Times New Roman"/>
          <w:color w:val="000000"/>
          <w:kern w:val="0"/>
          <w:sz w:val="28"/>
          <w:szCs w:val="28"/>
          <w:lang w:val="en-US" w:eastAsia="zh-CN" w:bidi="ar"/>
        </w:rPr>
        <w:t>, preserving DDL’s constructivist foundation while expanding creative potential.</w:t>
      </w:r>
    </w:p>
    <w:p w14:paraId="0941BE08">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p>
    <w:p w14:paraId="395AE3FD">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r>
        <w:rPr>
          <w:rFonts w:hint="eastAsia" w:ascii="Times New Roman" w:hAnsi="Times New Roman" w:eastAsia="Calibri" w:cs="Times New Roman"/>
          <w:b/>
          <w:bCs/>
          <w:color w:val="000000"/>
          <w:kern w:val="0"/>
          <w:sz w:val="28"/>
          <w:szCs w:val="28"/>
          <w:lang w:val="en-US" w:eastAsia="zh-CN" w:bidi="ar"/>
        </w:rPr>
        <w:t>4.2</w:t>
      </w:r>
      <w:r>
        <w:rPr>
          <w:rFonts w:hint="default" w:ascii="Times New Roman" w:hAnsi="Times New Roman" w:eastAsia="Calibri" w:cs="Times New Roman"/>
          <w:b/>
          <w:bCs/>
          <w:color w:val="000000"/>
          <w:kern w:val="0"/>
          <w:sz w:val="28"/>
          <w:szCs w:val="28"/>
          <w:lang w:val="en-US" w:eastAsia="zh-CN" w:bidi="ar"/>
        </w:rPr>
        <w:t xml:space="preserve"> Answering Crosthwaite: Conditional Resolution</w:t>
      </w:r>
    </w:p>
    <w:p w14:paraId="3008925F">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p>
    <w:p w14:paraId="10FB2AAB">
      <w:pPr>
        <w:keepNext w:val="0"/>
        <w:keepLines w:val="0"/>
        <w:widowControl/>
        <w:suppressLineNumbers w:val="0"/>
        <w:spacing w:line="143" w:lineRule="atLeast"/>
        <w:ind w:firstLine="560" w:firstLineChars="200"/>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 xml:space="preserve">Crosthwaite (2023) asked whether AI would “do the work for learners,” bypassing DDL’s inductive engagement. Our findings provide </w:t>
      </w:r>
      <w:r>
        <w:rPr>
          <w:rFonts w:hint="default" w:ascii="Times New Roman" w:hAnsi="Times New Roman" w:eastAsia="Calibri" w:cs="Times New Roman"/>
          <w:b/>
          <w:bCs/>
          <w:color w:val="000000"/>
          <w:kern w:val="0"/>
          <w:sz w:val="28"/>
          <w:szCs w:val="28"/>
          <w:lang w:val="en-US" w:eastAsia="zh-CN" w:bidi="ar"/>
        </w:rPr>
        <w:t>conditional answer</w:t>
      </w:r>
      <w:r>
        <w:rPr>
          <w:rFonts w:hint="default" w:ascii="Times New Roman" w:hAnsi="Times New Roman" w:eastAsia="Calibri" w:cs="Times New Roman"/>
          <w:color w:val="000000"/>
          <w:kern w:val="0"/>
          <w:sz w:val="28"/>
          <w:szCs w:val="28"/>
          <w:lang w:val="en-US" w:eastAsia="zh-CN" w:bidi="ar"/>
        </w:rPr>
        <w:t xml:space="preserve">: AI undermines or supports DDL principles </w:t>
      </w:r>
      <w:r>
        <w:rPr>
          <w:rFonts w:hint="default" w:ascii="Times New Roman" w:hAnsi="Times New Roman" w:eastAsia="Calibri" w:cs="Times New Roman"/>
          <w:b/>
          <w:bCs/>
          <w:color w:val="000000"/>
          <w:kern w:val="0"/>
          <w:sz w:val="28"/>
          <w:szCs w:val="28"/>
          <w:lang w:val="en-US" w:eastAsia="zh-CN" w:bidi="ar"/>
        </w:rPr>
        <w:t xml:space="preserve">depending on </w:t>
      </w:r>
      <w:r>
        <w:rPr>
          <w:rFonts w:hint="eastAsia" w:ascii="Times New Roman" w:hAnsi="Times New Roman" w:eastAsia="Calibri" w:cs="Times New Roman"/>
          <w:b/>
          <w:bCs/>
          <w:color w:val="000000"/>
          <w:kern w:val="0"/>
          <w:sz w:val="28"/>
          <w:szCs w:val="28"/>
          <w:lang w:val="en-US" w:eastAsia="zh-CN" w:bidi="ar"/>
        </w:rPr>
        <w:t>how we educators configurate, prompt, and design pedagogical AI</w:t>
      </w:r>
      <w:r>
        <w:rPr>
          <w:rFonts w:hint="default" w:ascii="Times New Roman" w:hAnsi="Times New Roman" w:eastAsia="Calibri" w:cs="Times New Roman"/>
          <w:color w:val="000000"/>
          <w:kern w:val="0"/>
          <w:sz w:val="28"/>
          <w:szCs w:val="28"/>
          <w:lang w:val="en-US" w:eastAsia="zh-CN" w:bidi="ar"/>
        </w:rPr>
        <w:t>.</w:t>
      </w:r>
    </w:p>
    <w:p w14:paraId="7972BA81">
      <w:pPr>
        <w:keepNext w:val="0"/>
        <w:keepLines w:val="0"/>
        <w:widowControl/>
        <w:suppressLineNumbers w:val="0"/>
        <w:spacing w:line="143" w:lineRule="atLeast"/>
        <w:ind w:firstLine="560" w:firstLineChars="200"/>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b/>
          <w:bCs/>
          <w:color w:val="000000"/>
          <w:kern w:val="0"/>
          <w:sz w:val="28"/>
          <w:szCs w:val="28"/>
          <w:lang w:val="en-US" w:eastAsia="zh-CN" w:bidi="ar"/>
        </w:rPr>
        <w:t>Under structured parameters</w:t>
      </w:r>
      <w:r>
        <w:rPr>
          <w:rFonts w:hint="default" w:ascii="Times New Roman" w:hAnsi="Times New Roman" w:eastAsia="Calibri" w:cs="Times New Roman"/>
          <w:color w:val="000000"/>
          <w:kern w:val="0"/>
          <w:sz w:val="28"/>
          <w:szCs w:val="28"/>
          <w:lang w:val="en-US" w:eastAsia="zh-CN" w:bidi="ar"/>
        </w:rPr>
        <w:t xml:space="preserve">, AI functions as </w:t>
      </w:r>
      <w:r>
        <w:rPr>
          <w:rFonts w:hint="default" w:ascii="Times New Roman" w:hAnsi="Times New Roman" w:eastAsia="Calibri" w:cs="Times New Roman"/>
          <w:b/>
          <w:bCs/>
          <w:color w:val="000000"/>
          <w:kern w:val="0"/>
          <w:sz w:val="28"/>
          <w:szCs w:val="28"/>
          <w:lang w:val="en-US" w:eastAsia="zh-CN" w:bidi="ar"/>
        </w:rPr>
        <w:t>DDL antithesis</w:t>
      </w:r>
      <w:r>
        <w:rPr>
          <w:rFonts w:hint="default" w:ascii="Times New Roman" w:hAnsi="Times New Roman" w:eastAsia="Calibri" w:cs="Times New Roman"/>
          <w:color w:val="000000"/>
          <w:kern w:val="0"/>
          <w:sz w:val="28"/>
          <w:szCs w:val="28"/>
          <w:lang w:val="en-US" w:eastAsia="zh-CN" w:bidi="ar"/>
        </w:rPr>
        <w:t>—generating corpus-typical exemplars positioning learners as selectors rather than discoverers. Pattern exposure becomes passive reception; task completion occurs at authorship’s expense. This validates Crosthwaite’s concern.</w:t>
      </w:r>
    </w:p>
    <w:p w14:paraId="5554CB68">
      <w:pPr>
        <w:keepNext w:val="0"/>
        <w:keepLines w:val="0"/>
        <w:widowControl/>
        <w:suppressLineNumbers w:val="0"/>
        <w:spacing w:line="143" w:lineRule="atLeast"/>
        <w:ind w:firstLine="560" w:firstLineChars="200"/>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b/>
          <w:bCs/>
          <w:color w:val="000000"/>
          <w:kern w:val="0"/>
          <w:sz w:val="28"/>
          <w:szCs w:val="28"/>
          <w:lang w:val="en-US" w:eastAsia="zh-CN" w:bidi="ar"/>
        </w:rPr>
        <w:t>Under exploratory parameters</w:t>
      </w:r>
      <w:r>
        <w:rPr>
          <w:rFonts w:hint="default" w:ascii="Times New Roman" w:hAnsi="Times New Roman" w:eastAsia="Calibri" w:cs="Times New Roman"/>
          <w:color w:val="000000"/>
          <w:kern w:val="0"/>
          <w:sz w:val="28"/>
          <w:szCs w:val="28"/>
          <w:lang w:val="en-US" w:eastAsia="zh-CN" w:bidi="ar"/>
        </w:rPr>
        <w:t xml:space="preserve">, AI functions as </w:t>
      </w:r>
      <w:r>
        <w:rPr>
          <w:rFonts w:hint="default" w:ascii="Times New Roman" w:hAnsi="Times New Roman" w:eastAsia="Calibri" w:cs="Times New Roman"/>
          <w:b/>
          <w:bCs/>
          <w:color w:val="000000"/>
          <w:kern w:val="0"/>
          <w:sz w:val="28"/>
          <w:szCs w:val="28"/>
          <w:lang w:val="en-US" w:eastAsia="zh-CN" w:bidi="ar"/>
        </w:rPr>
        <w:t>DDL evolution</w:t>
      </w:r>
      <w:r>
        <w:rPr>
          <w:rFonts w:hint="default" w:ascii="Times New Roman" w:hAnsi="Times New Roman" w:eastAsia="Calibri" w:cs="Times New Roman"/>
          <w:color w:val="000000"/>
          <w:kern w:val="0"/>
          <w:sz w:val="28"/>
          <w:szCs w:val="28"/>
          <w:lang w:val="en-US" w:eastAsia="zh-CN" w:bidi="ar"/>
        </w:rPr>
        <w:t>—generating corpus-extending provocations positioning learners as co-constructors. Pattern engagement becomes active synthesis; learners exercise selective uptake, critical judgment, and linguistic instantiation—capacities central to both DDL and creative development.</w:t>
      </w:r>
    </w:p>
    <w:p w14:paraId="4B9FB7F9">
      <w:pPr>
        <w:keepNext w:val="0"/>
        <w:keepLines w:val="0"/>
        <w:widowControl/>
        <w:suppressLineNumbers w:val="0"/>
        <w:spacing w:line="143" w:lineRule="atLeast"/>
        <w:ind w:firstLine="560" w:firstLineChars="200"/>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b/>
          <w:bCs/>
          <w:color w:val="000000"/>
          <w:kern w:val="0"/>
          <w:sz w:val="28"/>
          <w:szCs w:val="28"/>
          <w:lang w:val="en-US" w:eastAsia="zh-CN" w:bidi="ar"/>
        </w:rPr>
        <w:t>The crucial recognition</w:t>
      </w:r>
      <w:r>
        <w:rPr>
          <w:rFonts w:hint="default" w:ascii="Times New Roman" w:hAnsi="Times New Roman" w:eastAsia="Calibri" w:cs="Times New Roman"/>
          <w:color w:val="000000"/>
          <w:kern w:val="0"/>
          <w:sz w:val="28"/>
          <w:szCs w:val="28"/>
          <w:lang w:val="en-US" w:eastAsia="zh-CN" w:bidi="ar"/>
        </w:rPr>
        <w:t xml:space="preserve">: Parameter settings are not technical specifications but </w:t>
      </w:r>
      <w:r>
        <w:rPr>
          <w:rFonts w:hint="default" w:ascii="Times New Roman" w:hAnsi="Times New Roman" w:eastAsia="Calibri" w:cs="Times New Roman"/>
          <w:b/>
          <w:bCs/>
          <w:color w:val="000000"/>
          <w:kern w:val="0"/>
          <w:sz w:val="28"/>
          <w:szCs w:val="28"/>
          <w:lang w:val="en-US" w:eastAsia="zh-CN" w:bidi="ar"/>
        </w:rPr>
        <w:t>pedagogical design variables</w:t>
      </w:r>
      <w:r>
        <w:rPr>
          <w:rFonts w:hint="default" w:ascii="Times New Roman" w:hAnsi="Times New Roman" w:eastAsia="Calibri" w:cs="Times New Roman"/>
          <w:color w:val="000000"/>
          <w:kern w:val="0"/>
          <w:sz w:val="28"/>
          <w:szCs w:val="28"/>
          <w:lang w:val="en-US" w:eastAsia="zh-CN" w:bidi="ar"/>
        </w:rPr>
        <w:t xml:space="preserve"> determining whether AI constrains or enables, scaffolds appropriately or over-determines outcomes. This insight transforms responsible AI integration from whether to use AI (presence is inevitable) to </w:t>
      </w:r>
      <w:r>
        <w:rPr>
          <w:rFonts w:hint="default" w:ascii="Times New Roman" w:hAnsi="Times New Roman" w:eastAsia="Calibri" w:cs="Times New Roman"/>
          <w:b/>
          <w:bCs/>
          <w:color w:val="000000"/>
          <w:kern w:val="0"/>
          <w:sz w:val="28"/>
          <w:szCs w:val="28"/>
          <w:lang w:val="en-US" w:eastAsia="zh-CN" w:bidi="ar"/>
        </w:rPr>
        <w:t>how to configure A</w:t>
      </w:r>
      <w:r>
        <w:rPr>
          <w:rFonts w:hint="eastAsia" w:ascii="Times New Roman" w:hAnsi="Times New Roman" w:eastAsia="Calibri" w:cs="Times New Roman"/>
          <w:b/>
          <w:bCs/>
          <w:color w:val="000000"/>
          <w:kern w:val="0"/>
          <w:sz w:val="28"/>
          <w:szCs w:val="28"/>
          <w:lang w:val="en-US" w:eastAsia="zh-CN" w:bidi="ar"/>
        </w:rPr>
        <w:t xml:space="preserve">I </w:t>
      </w:r>
      <w:r>
        <w:rPr>
          <w:rFonts w:hint="eastAsia" w:ascii="Times New Roman" w:hAnsi="Times New Roman" w:eastAsia="Calibri" w:cs="Times New Roman"/>
          <w:b w:val="0"/>
          <w:bCs w:val="0"/>
          <w:color w:val="000000"/>
          <w:kern w:val="0"/>
          <w:sz w:val="28"/>
          <w:szCs w:val="28"/>
          <w:lang w:val="en-US" w:eastAsia="zh-CN" w:bidi="ar"/>
        </w:rPr>
        <w:t>s</w:t>
      </w:r>
      <w:r>
        <w:rPr>
          <w:rFonts w:hint="default" w:ascii="Times New Roman" w:hAnsi="Times New Roman" w:eastAsia="Calibri" w:cs="Times New Roman"/>
          <w:b w:val="0"/>
          <w:bCs w:val="0"/>
          <w:color w:val="000000"/>
          <w:kern w:val="0"/>
          <w:sz w:val="28"/>
          <w:szCs w:val="28"/>
          <w:lang w:val="en-US" w:eastAsia="zh-CN" w:bidi="ar"/>
        </w:rPr>
        <w:t>e</w:t>
      </w:r>
      <w:r>
        <w:rPr>
          <w:rFonts w:hint="default" w:ascii="Times New Roman" w:hAnsi="Times New Roman" w:eastAsia="Calibri" w:cs="Times New Roman"/>
          <w:color w:val="000000"/>
          <w:kern w:val="0"/>
          <w:sz w:val="28"/>
          <w:szCs w:val="28"/>
          <w:lang w:val="en-US" w:eastAsia="zh-CN" w:bidi="ar"/>
        </w:rPr>
        <w:t>rving learning goals.</w:t>
      </w:r>
    </w:p>
    <w:p w14:paraId="1C28CA97">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p>
    <w:p w14:paraId="1648C460">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r>
        <w:rPr>
          <w:rFonts w:hint="eastAsia" w:ascii="Times New Roman" w:hAnsi="Times New Roman" w:eastAsia="Calibri" w:cs="Times New Roman"/>
          <w:b/>
          <w:bCs/>
          <w:color w:val="000000"/>
          <w:kern w:val="0"/>
          <w:sz w:val="28"/>
          <w:szCs w:val="28"/>
          <w:lang w:val="en-US" w:eastAsia="zh-CN" w:bidi="ar"/>
        </w:rPr>
        <w:t>4.3</w:t>
      </w:r>
      <w:r>
        <w:rPr>
          <w:rFonts w:hint="default" w:ascii="Times New Roman" w:hAnsi="Times New Roman" w:eastAsia="Calibri" w:cs="Times New Roman"/>
          <w:b/>
          <w:bCs/>
          <w:color w:val="000000"/>
          <w:kern w:val="0"/>
          <w:sz w:val="28"/>
          <w:szCs w:val="28"/>
          <w:lang w:val="en-US" w:eastAsia="zh-CN" w:bidi="ar"/>
        </w:rPr>
        <w:t xml:space="preserve"> Pedagogical Implications</w:t>
      </w:r>
      <w:r>
        <w:rPr>
          <w:rFonts w:hint="eastAsia" w:ascii="Times New Roman" w:hAnsi="Times New Roman" w:eastAsia="Calibri" w:cs="Times New Roman"/>
          <w:b/>
          <w:bCs/>
          <w:color w:val="000000"/>
          <w:kern w:val="0"/>
          <w:sz w:val="28"/>
          <w:szCs w:val="28"/>
          <w:lang w:val="en-US" w:eastAsia="zh-CN" w:bidi="ar"/>
        </w:rPr>
        <w:t>:</w:t>
      </w:r>
      <w:r>
        <w:rPr>
          <w:rFonts w:hint="default" w:ascii="Times New Roman" w:hAnsi="Times New Roman" w:eastAsia="Calibri" w:cs="Times New Roman"/>
          <w:b/>
          <w:bCs/>
          <w:color w:val="000000"/>
          <w:kern w:val="0"/>
          <w:sz w:val="28"/>
          <w:szCs w:val="28"/>
          <w:lang w:val="en-US" w:eastAsia="zh-CN" w:bidi="ar"/>
        </w:rPr>
        <w:t xml:space="preserve"> Parameter Literacy as Essential Competence</w:t>
      </w:r>
    </w:p>
    <w:p w14:paraId="5502F93E">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p>
    <w:p w14:paraId="5FF0D298">
      <w:pPr>
        <w:keepNext w:val="0"/>
        <w:keepLines w:val="0"/>
        <w:widowControl/>
        <w:suppressLineNumbers w:val="0"/>
        <w:spacing w:line="143" w:lineRule="atLeast"/>
        <w:ind w:firstLine="560" w:firstLineChars="200"/>
        <w:jc w:val="both"/>
        <w:rPr>
          <w:rFonts w:hint="default" w:ascii="Times New Roman" w:hAnsi="Times New Roman" w:eastAsia="Calibri" w:cs="Times New Roman"/>
          <w:color w:val="000000"/>
          <w:kern w:val="0"/>
          <w:sz w:val="28"/>
          <w:szCs w:val="28"/>
          <w:lang w:val="en-US" w:eastAsia="zh-CN" w:bidi="ar"/>
        </w:rPr>
      </w:pPr>
      <w:r>
        <w:rPr>
          <w:rFonts w:hint="default" w:ascii="Times New Roman" w:hAnsi="Times New Roman" w:eastAsia="Calibri" w:cs="Times New Roman"/>
          <w:color w:val="000000"/>
          <w:kern w:val="0"/>
          <w:sz w:val="28"/>
          <w:szCs w:val="28"/>
          <w:lang w:val="en-US" w:eastAsia="zh-CN" w:bidi="ar"/>
        </w:rPr>
        <w:t xml:space="preserve">Our findings establish </w:t>
      </w:r>
      <w:r>
        <w:rPr>
          <w:rFonts w:hint="default" w:ascii="Times New Roman" w:hAnsi="Times New Roman" w:eastAsia="Calibri" w:cs="Times New Roman"/>
          <w:b/>
          <w:bCs/>
          <w:color w:val="000000"/>
          <w:kern w:val="0"/>
          <w:sz w:val="28"/>
          <w:szCs w:val="28"/>
          <w:lang w:val="en-US" w:eastAsia="zh-CN" w:bidi="ar"/>
        </w:rPr>
        <w:t>parameter literacy</w:t>
      </w:r>
      <w:r>
        <w:rPr>
          <w:rFonts w:hint="default" w:ascii="Times New Roman" w:hAnsi="Times New Roman" w:eastAsia="Calibri" w:cs="Times New Roman"/>
          <w:color w:val="000000"/>
          <w:kern w:val="0"/>
          <w:sz w:val="28"/>
          <w:szCs w:val="28"/>
          <w:lang w:val="en-US" w:eastAsia="zh-CN" w:bidi="ar"/>
        </w:rPr>
        <w:t> as essential professional competence for educators integrating AI into L2 writing. This includes understanding how temperature and top-p shape AI behavior, exercising pedagogical judgment about when to use structured versus exploratory parameters, and identifying tools exposing parameters for educator control.</w:t>
      </w:r>
    </w:p>
    <w:p w14:paraId="629BBDB7">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b/>
          <w:bCs/>
          <w:color w:val="000000"/>
          <w:kern w:val="0"/>
          <w:sz w:val="28"/>
          <w:szCs w:val="28"/>
          <w:lang w:val="en-US" w:eastAsia="zh-CN" w:bidi="ar"/>
        </w:rPr>
        <w:t>Deign Recommendations</w:t>
      </w:r>
    </w:p>
    <w:p w14:paraId="1493B23C">
      <w:pPr>
        <w:keepNext w:val="0"/>
        <w:keepLines w:val="0"/>
        <w:widowControl/>
        <w:suppressLineNumbers w:val="0"/>
        <w:spacing w:line="143" w:lineRule="atLeast"/>
        <w:ind w:firstLine="560" w:firstLineChars="200"/>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Educational AI tools should:</w:t>
      </w:r>
    </w:p>
    <w:p w14:paraId="7BB3BE94">
      <w:pPr>
        <w:keepNext w:val="0"/>
        <w:keepLines w:val="0"/>
        <w:widowControl/>
        <w:suppressLineNumbers w:val="0"/>
        <w:spacing w:line="143" w:lineRule="atLeast"/>
        <w:ind w:firstLine="560" w:firstLineChars="200"/>
        <w:jc w:val="both"/>
        <w:rPr>
          <w:rFonts w:hint="default" w:ascii="Times New Roman" w:hAnsi="Times New Roman" w:eastAsia="Calibri" w:cs="Times New Roman"/>
          <w:color w:val="000000"/>
          <w:sz w:val="28"/>
          <w:szCs w:val="28"/>
          <w:lang w:val="en-US"/>
        </w:rPr>
      </w:pPr>
      <w:r>
        <w:rPr>
          <w:rFonts w:hint="default" w:ascii="Times New Roman" w:hAnsi="Times New Roman" w:eastAsia="Calibri" w:cs="Times New Roman"/>
          <w:b/>
          <w:bCs/>
          <w:color w:val="000000"/>
          <w:kern w:val="0"/>
          <w:sz w:val="28"/>
          <w:szCs w:val="28"/>
          <w:lang w:val="en-US" w:eastAsia="zh-CN" w:bidi="ar"/>
        </w:rPr>
        <w:t>Make parameters</w:t>
      </w:r>
      <w:r>
        <w:rPr>
          <w:rFonts w:hint="eastAsia" w:ascii="Times New Roman" w:hAnsi="Times New Roman" w:eastAsia="Calibri" w:cs="Times New Roman"/>
          <w:b/>
          <w:bCs/>
          <w:color w:val="000000"/>
          <w:kern w:val="0"/>
          <w:sz w:val="28"/>
          <w:szCs w:val="28"/>
          <w:lang w:val="en-US" w:eastAsia="zh-CN" w:bidi="ar"/>
        </w:rPr>
        <w:t xml:space="preserve"> suitable,</w:t>
      </w:r>
      <w:r>
        <w:rPr>
          <w:rFonts w:hint="default" w:ascii="Times New Roman" w:hAnsi="Times New Roman" w:eastAsia="Calibri" w:cs="Times New Roman"/>
          <w:b/>
          <w:bCs/>
          <w:color w:val="000000"/>
          <w:kern w:val="0"/>
          <w:sz w:val="28"/>
          <w:szCs w:val="28"/>
          <w:lang w:val="en-US" w:eastAsia="zh-CN" w:bidi="ar"/>
        </w:rPr>
        <w:t xml:space="preserve"> visible</w:t>
      </w:r>
      <w:r>
        <w:rPr>
          <w:rFonts w:hint="eastAsia" w:ascii="Times New Roman" w:hAnsi="Times New Roman" w:eastAsia="Calibri" w:cs="Times New Roman"/>
          <w:b/>
          <w:bCs/>
          <w:color w:val="000000"/>
          <w:kern w:val="0"/>
          <w:sz w:val="28"/>
          <w:szCs w:val="28"/>
          <w:lang w:val="en-US" w:eastAsia="zh-CN" w:bidi="ar"/>
        </w:rPr>
        <w:t>,</w:t>
      </w:r>
      <w:r>
        <w:rPr>
          <w:rFonts w:hint="default" w:ascii="Times New Roman" w:hAnsi="Times New Roman" w:eastAsia="Calibri" w:cs="Times New Roman"/>
          <w:b/>
          <w:bCs/>
          <w:color w:val="000000"/>
          <w:kern w:val="0"/>
          <w:sz w:val="28"/>
          <w:szCs w:val="28"/>
          <w:lang w:val="en-US" w:eastAsia="zh-CN" w:bidi="ar"/>
        </w:rPr>
        <w:t xml:space="preserve"> and adjustable</w:t>
      </w:r>
      <w:r>
        <w:rPr>
          <w:rFonts w:hint="default" w:ascii="Times New Roman" w:hAnsi="Times New Roman" w:eastAsia="Calibri" w:cs="Times New Roman"/>
          <w:color w:val="000000"/>
          <w:kern w:val="0"/>
          <w:sz w:val="28"/>
          <w:szCs w:val="28"/>
          <w:lang w:val="en-US" w:eastAsia="zh-CN" w:bidi="ar"/>
        </w:rPr>
        <w:t> with pedagogical guidance</w:t>
      </w:r>
      <w:r>
        <w:rPr>
          <w:rFonts w:hint="eastAsia" w:ascii="Times New Roman" w:hAnsi="Times New Roman" w:eastAsia="Calibri" w:cs="Times New Roman"/>
          <w:color w:val="000000"/>
          <w:kern w:val="0"/>
          <w:sz w:val="28"/>
          <w:szCs w:val="28"/>
          <w:lang w:val="en-US" w:eastAsia="zh-CN" w:bidi="ar"/>
        </w:rPr>
        <w:t>;</w:t>
      </w:r>
    </w:p>
    <w:p w14:paraId="43ABB975">
      <w:pPr>
        <w:keepNext w:val="0"/>
        <w:keepLines w:val="0"/>
        <w:widowControl/>
        <w:suppressLineNumbers w:val="0"/>
        <w:spacing w:line="143" w:lineRule="atLeast"/>
        <w:ind w:firstLine="560" w:firstLineChars="200"/>
        <w:jc w:val="both"/>
        <w:rPr>
          <w:rFonts w:hint="default" w:ascii="Times New Roman" w:hAnsi="Times New Roman" w:eastAsia="Calibri" w:cs="Times New Roman"/>
          <w:color w:val="000000"/>
          <w:sz w:val="28"/>
          <w:szCs w:val="28"/>
          <w:lang w:val="en-US"/>
        </w:rPr>
      </w:pPr>
      <w:r>
        <w:rPr>
          <w:rFonts w:hint="default" w:ascii="Times New Roman" w:hAnsi="Times New Roman" w:eastAsia="Calibri" w:cs="Times New Roman"/>
          <w:b/>
          <w:bCs/>
          <w:color w:val="000000"/>
          <w:kern w:val="0"/>
          <w:sz w:val="28"/>
          <w:szCs w:val="28"/>
          <w:lang w:val="en-US" w:eastAsia="zh-CN" w:bidi="ar"/>
        </w:rPr>
        <w:t>Provide preset configurations</w:t>
      </w:r>
      <w:r>
        <w:rPr>
          <w:rFonts w:hint="default" w:ascii="Times New Roman" w:hAnsi="Times New Roman" w:eastAsia="Calibri" w:cs="Times New Roman"/>
          <w:color w:val="000000"/>
          <w:kern w:val="0"/>
          <w:sz w:val="28"/>
          <w:szCs w:val="28"/>
          <w:lang w:val="en-US" w:eastAsia="zh-CN" w:bidi="ar"/>
        </w:rPr>
        <w:t> labeled by function (“Form Practice”, “Creative Exploration”)</w:t>
      </w:r>
      <w:r>
        <w:rPr>
          <w:rFonts w:hint="eastAsia" w:ascii="Times New Roman" w:hAnsi="Times New Roman" w:eastAsia="Calibri" w:cs="Times New Roman"/>
          <w:color w:val="000000"/>
          <w:kern w:val="0"/>
          <w:sz w:val="28"/>
          <w:szCs w:val="28"/>
          <w:lang w:val="en-US" w:eastAsia="zh-CN" w:bidi="ar"/>
        </w:rPr>
        <w:t>;</w:t>
      </w:r>
    </w:p>
    <w:p w14:paraId="6072DCCA">
      <w:pPr>
        <w:keepNext w:val="0"/>
        <w:keepLines w:val="0"/>
        <w:widowControl/>
        <w:suppressLineNumbers w:val="0"/>
        <w:spacing w:line="143" w:lineRule="atLeast"/>
        <w:ind w:firstLine="560" w:firstLineChars="200"/>
        <w:jc w:val="both"/>
        <w:rPr>
          <w:rFonts w:hint="default" w:ascii="Times New Roman" w:hAnsi="Times New Roman" w:eastAsia="Calibri" w:cs="Times New Roman"/>
          <w:color w:val="000000"/>
          <w:sz w:val="28"/>
          <w:szCs w:val="28"/>
          <w:lang w:val="en-US"/>
        </w:rPr>
      </w:pPr>
      <w:r>
        <w:rPr>
          <w:rFonts w:hint="default" w:ascii="Times New Roman" w:hAnsi="Times New Roman" w:eastAsia="Calibri" w:cs="Times New Roman"/>
          <w:b/>
          <w:bCs/>
          <w:color w:val="000000"/>
          <w:kern w:val="0"/>
          <w:sz w:val="28"/>
          <w:szCs w:val="28"/>
          <w:lang w:val="en-US" w:eastAsia="zh-CN" w:bidi="ar"/>
        </w:rPr>
        <w:t>Display interaction analytics</w:t>
      </w:r>
      <w:r>
        <w:rPr>
          <w:rFonts w:hint="default" w:ascii="Times New Roman" w:hAnsi="Times New Roman" w:eastAsia="Calibri" w:cs="Times New Roman"/>
          <w:color w:val="000000"/>
          <w:kern w:val="0"/>
          <w:sz w:val="28"/>
          <w:szCs w:val="28"/>
          <w:lang w:val="en-US" w:eastAsia="zh-CN" w:bidi="ar"/>
        </w:rPr>
        <w:t> showing Type A/B/C distributions for metacognitive reflection</w:t>
      </w:r>
      <w:r>
        <w:rPr>
          <w:rFonts w:hint="eastAsia" w:ascii="Times New Roman" w:hAnsi="Times New Roman" w:eastAsia="Calibri" w:cs="Times New Roman"/>
          <w:color w:val="000000"/>
          <w:kern w:val="0"/>
          <w:sz w:val="28"/>
          <w:szCs w:val="28"/>
          <w:lang w:val="en-US" w:eastAsia="zh-CN" w:bidi="ar"/>
        </w:rPr>
        <w:t>;</w:t>
      </w:r>
    </w:p>
    <w:p w14:paraId="220E728D">
      <w:pPr>
        <w:keepNext w:val="0"/>
        <w:keepLines w:val="0"/>
        <w:widowControl/>
        <w:suppressLineNumbers w:val="0"/>
        <w:spacing w:line="143" w:lineRule="atLeast"/>
        <w:ind w:firstLine="560" w:firstLineChars="200"/>
        <w:jc w:val="both"/>
        <w:rPr>
          <w:rFonts w:hint="default" w:ascii="Times New Roman" w:hAnsi="Times New Roman" w:eastAsia="Calibri" w:cs="Times New Roman"/>
          <w:color w:val="000000"/>
          <w:sz w:val="28"/>
          <w:szCs w:val="28"/>
          <w:lang w:val="en-US"/>
        </w:rPr>
      </w:pPr>
      <w:r>
        <w:rPr>
          <w:rFonts w:hint="default" w:ascii="Times New Roman" w:hAnsi="Times New Roman" w:eastAsia="Calibri" w:cs="Times New Roman"/>
          <w:b/>
          <w:bCs/>
          <w:color w:val="000000"/>
          <w:kern w:val="0"/>
          <w:sz w:val="28"/>
          <w:szCs w:val="28"/>
          <w:lang w:val="en-US" w:eastAsia="zh-CN" w:bidi="ar"/>
        </w:rPr>
        <w:t>Support parameter experimentation</w:t>
      </w:r>
      <w:r>
        <w:rPr>
          <w:rFonts w:hint="default" w:ascii="Times New Roman" w:hAnsi="Times New Roman" w:eastAsia="Calibri" w:cs="Times New Roman"/>
          <w:color w:val="000000"/>
          <w:kern w:val="0"/>
          <w:sz w:val="28"/>
          <w:szCs w:val="28"/>
          <w:lang w:val="en-US" w:eastAsia="zh-CN" w:bidi="ar"/>
        </w:rPr>
        <w:t> allowing learners to compare configurations</w:t>
      </w:r>
      <w:r>
        <w:rPr>
          <w:rFonts w:hint="eastAsia" w:ascii="Times New Roman" w:hAnsi="Times New Roman" w:eastAsia="Calibri" w:cs="Times New Roman"/>
          <w:color w:val="000000"/>
          <w:kern w:val="0"/>
          <w:sz w:val="28"/>
          <w:szCs w:val="28"/>
          <w:lang w:val="en-US" w:eastAsia="zh-CN" w:bidi="ar"/>
        </w:rPr>
        <w:t>.</w:t>
      </w:r>
    </w:p>
    <w:p w14:paraId="46332B9B">
      <w:pPr>
        <w:keepNext w:val="0"/>
        <w:keepLines w:val="0"/>
        <w:widowControl/>
        <w:suppressLineNumbers w:val="0"/>
        <w:spacing w:line="143" w:lineRule="atLeast"/>
        <w:ind w:firstLine="560" w:firstLineChars="200"/>
        <w:jc w:val="both"/>
        <w:rPr>
          <w:rFonts w:hint="default" w:ascii="Times New Roman" w:hAnsi="Times New Roman" w:eastAsia="Calibri" w:cs="Times New Roman"/>
          <w:color w:val="000000"/>
          <w:kern w:val="0"/>
          <w:sz w:val="28"/>
          <w:szCs w:val="28"/>
          <w:lang w:val="en-US" w:eastAsia="zh-CN" w:bidi="ar"/>
        </w:rPr>
      </w:pPr>
      <w:r>
        <w:rPr>
          <w:rFonts w:hint="default" w:ascii="Times New Roman" w:hAnsi="Times New Roman" w:eastAsia="Calibri" w:cs="Times New Roman"/>
          <w:color w:val="000000"/>
          <w:kern w:val="0"/>
          <w:sz w:val="28"/>
          <w:szCs w:val="28"/>
          <w:lang w:val="en-US" w:eastAsia="zh-CN" w:bidi="ar"/>
        </w:rPr>
        <w:t xml:space="preserve">This transforms AI from passive response generator to </w:t>
      </w:r>
      <w:r>
        <w:rPr>
          <w:rFonts w:hint="default" w:ascii="Times New Roman" w:hAnsi="Times New Roman" w:eastAsia="Calibri" w:cs="Times New Roman"/>
          <w:b/>
          <w:bCs/>
          <w:color w:val="000000"/>
          <w:kern w:val="0"/>
          <w:sz w:val="28"/>
          <w:szCs w:val="28"/>
          <w:lang w:val="en-US" w:eastAsia="zh-CN" w:bidi="ar"/>
        </w:rPr>
        <w:t>configurable pedagogical scaffold</w:t>
      </w:r>
      <w:r>
        <w:rPr>
          <w:rFonts w:hint="default" w:ascii="Times New Roman" w:hAnsi="Times New Roman" w:eastAsia="Calibri" w:cs="Times New Roman"/>
          <w:color w:val="000000"/>
          <w:kern w:val="0"/>
          <w:sz w:val="28"/>
          <w:szCs w:val="28"/>
          <w:lang w:val="en-US" w:eastAsia="zh-CN" w:bidi="ar"/>
        </w:rPr>
        <w:t> whose affordances can be deliberately shaped.</w:t>
      </w:r>
    </w:p>
    <w:p w14:paraId="1AE8720B">
      <w:pPr>
        <w:keepNext w:val="0"/>
        <w:keepLines w:val="0"/>
        <w:widowControl/>
        <w:suppressLineNumbers w:val="0"/>
        <w:spacing w:line="143" w:lineRule="atLeast"/>
        <w:ind w:firstLine="560" w:firstLineChars="200"/>
        <w:jc w:val="both"/>
        <w:rPr>
          <w:rFonts w:hint="default" w:ascii="Times New Roman" w:hAnsi="Times New Roman" w:eastAsia="Calibri" w:cs="Times New Roman"/>
          <w:color w:val="000000"/>
          <w:kern w:val="0"/>
          <w:sz w:val="28"/>
          <w:szCs w:val="28"/>
          <w:lang w:val="en-US" w:eastAsia="zh-CN" w:bidi="ar"/>
        </w:rPr>
      </w:pPr>
    </w:p>
    <w:p w14:paraId="75040E81">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b/>
          <w:bCs/>
          <w:color w:val="000000"/>
          <w:kern w:val="0"/>
          <w:sz w:val="28"/>
          <w:szCs w:val="28"/>
          <w:lang w:val="en-US" w:eastAsia="zh-CN" w:bidi="ar"/>
        </w:rPr>
        <w:t>Curricular Sequencing</w:t>
      </w:r>
    </w:p>
    <w:p w14:paraId="151EDE73">
      <w:pPr>
        <w:keepNext w:val="0"/>
        <w:keepLines w:val="0"/>
        <w:widowControl/>
        <w:suppressLineNumbers w:val="0"/>
        <w:spacing w:line="143" w:lineRule="atLeast"/>
        <w:ind w:firstLine="560" w:firstLineChars="200"/>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 xml:space="preserve">Findings suggest </w:t>
      </w:r>
      <w:r>
        <w:rPr>
          <w:rFonts w:hint="default" w:ascii="Times New Roman" w:hAnsi="Times New Roman" w:eastAsia="Calibri" w:cs="Times New Roman"/>
          <w:b/>
          <w:bCs/>
          <w:color w:val="000000"/>
          <w:kern w:val="0"/>
          <w:sz w:val="28"/>
          <w:szCs w:val="28"/>
          <w:lang w:val="en-US" w:eastAsia="zh-CN" w:bidi="ar"/>
        </w:rPr>
        <w:t>progressive parameter curriculum</w:t>
      </w:r>
      <w:r>
        <w:rPr>
          <w:rFonts w:hint="default" w:ascii="Times New Roman" w:hAnsi="Times New Roman" w:eastAsia="Calibri" w:cs="Times New Roman"/>
          <w:color w:val="000000"/>
          <w:kern w:val="0"/>
          <w:sz w:val="28"/>
          <w:szCs w:val="28"/>
          <w:lang w:val="en-US" w:eastAsia="zh-CN" w:bidi="ar"/>
        </w:rPr>
        <w:t xml:space="preserve">: structured parameters (weeks 1-3) building foundations, moderate parameters (weeks 4-6) developing voice, exploratory parameters (weeks 7-9) enabling creative independence. This </w:t>
      </w:r>
      <w:r>
        <w:rPr>
          <w:rFonts w:hint="default" w:ascii="Times New Roman" w:hAnsi="Times New Roman" w:eastAsia="Calibri" w:cs="Times New Roman"/>
          <w:b/>
          <w:bCs/>
          <w:color w:val="000000"/>
          <w:kern w:val="0"/>
          <w:sz w:val="28"/>
          <w:szCs w:val="28"/>
          <w:lang w:val="en-US" w:eastAsia="zh-CN" w:bidi="ar"/>
        </w:rPr>
        <w:t>systematic fading through parameter adjustment</w:t>
      </w:r>
      <w:r>
        <w:rPr>
          <w:rFonts w:hint="default" w:ascii="Times New Roman" w:hAnsi="Times New Roman" w:eastAsia="Calibri" w:cs="Times New Roman"/>
          <w:color w:val="000000"/>
          <w:kern w:val="0"/>
          <w:sz w:val="28"/>
          <w:szCs w:val="28"/>
          <w:lang w:val="en-US" w:eastAsia="zh-CN" w:bidi="ar"/>
        </w:rPr>
        <w:t> operationalizes scaffolding principles without constant instructor monitoring.</w:t>
      </w:r>
    </w:p>
    <w:p w14:paraId="51EF2FBD">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p>
    <w:p w14:paraId="1BDF6E54">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r>
        <w:rPr>
          <w:rFonts w:hint="eastAsia" w:ascii="Times New Roman" w:hAnsi="Times New Roman" w:eastAsia="Calibri" w:cs="Times New Roman"/>
          <w:b/>
          <w:bCs/>
          <w:color w:val="000000"/>
          <w:kern w:val="0"/>
          <w:sz w:val="28"/>
          <w:szCs w:val="28"/>
          <w:lang w:val="en-US" w:eastAsia="zh-CN" w:bidi="ar"/>
        </w:rPr>
        <w:t xml:space="preserve">4.4 </w:t>
      </w:r>
      <w:r>
        <w:rPr>
          <w:rFonts w:hint="default" w:ascii="Times New Roman" w:hAnsi="Times New Roman" w:eastAsia="Calibri" w:cs="Times New Roman"/>
          <w:b/>
          <w:bCs/>
          <w:color w:val="000000"/>
          <w:kern w:val="0"/>
          <w:sz w:val="28"/>
          <w:szCs w:val="28"/>
          <w:lang w:val="en-US" w:eastAsia="zh-CN" w:bidi="ar"/>
        </w:rPr>
        <w:t>Limitations</w:t>
      </w:r>
    </w:p>
    <w:p w14:paraId="6F625887">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p>
    <w:p w14:paraId="273B2964">
      <w:pPr>
        <w:keepNext w:val="0"/>
        <w:keepLines w:val="0"/>
        <w:widowControl/>
        <w:suppressLineNumbers w:val="0"/>
        <w:spacing w:line="143" w:lineRule="atLeast"/>
        <w:ind w:firstLine="560" w:firstLineChars="200"/>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 xml:space="preserve">Findings represent </w:t>
      </w:r>
      <w:r>
        <w:rPr>
          <w:rFonts w:hint="default" w:ascii="Times New Roman" w:hAnsi="Times New Roman" w:eastAsia="Calibri" w:cs="Times New Roman"/>
          <w:b/>
          <w:bCs/>
          <w:color w:val="000000"/>
          <w:kern w:val="0"/>
          <w:sz w:val="28"/>
          <w:szCs w:val="28"/>
          <w:lang w:val="en-US" w:eastAsia="zh-CN" w:bidi="ar"/>
        </w:rPr>
        <w:t>preliminary evidence with N=10</w:t>
      </w:r>
      <w:r>
        <w:rPr>
          <w:rFonts w:hint="default" w:ascii="Times New Roman" w:hAnsi="Times New Roman" w:eastAsia="Calibri" w:cs="Times New Roman"/>
          <w:color w:val="000000"/>
          <w:kern w:val="0"/>
          <w:sz w:val="28"/>
          <w:szCs w:val="28"/>
          <w:lang w:val="en-US" w:eastAsia="zh-CN" w:bidi="ar"/>
        </w:rPr>
        <w:t xml:space="preserve"> requiring full dataset validation (target N=20). The study examined </w:t>
      </w:r>
      <w:r>
        <w:rPr>
          <w:rFonts w:hint="default" w:ascii="Times New Roman" w:hAnsi="Times New Roman" w:eastAsia="Calibri" w:cs="Times New Roman"/>
          <w:b/>
          <w:bCs/>
          <w:color w:val="000000"/>
          <w:kern w:val="0"/>
          <w:sz w:val="28"/>
          <w:szCs w:val="28"/>
          <w:lang w:val="en-US" w:eastAsia="zh-CN" w:bidi="ar"/>
        </w:rPr>
        <w:t>L2 poetry writing exclusively</w:t>
      </w:r>
      <w:r>
        <w:rPr>
          <w:rFonts w:hint="default" w:ascii="Times New Roman" w:hAnsi="Times New Roman" w:eastAsia="Calibri" w:cs="Times New Roman"/>
          <w:color w:val="000000"/>
          <w:kern w:val="0"/>
          <w:sz w:val="28"/>
          <w:szCs w:val="28"/>
          <w:lang w:val="en-US" w:eastAsia="zh-CN" w:bidi="ar"/>
        </w:rPr>
        <w:t xml:space="preserve">—parameter effects might differ across academic writing, professional communication, or narrative fiction. Our 2×2 design compared </w:t>
      </w:r>
      <w:r>
        <w:rPr>
          <w:rFonts w:hint="default" w:ascii="Times New Roman" w:hAnsi="Times New Roman" w:eastAsia="Calibri" w:cs="Times New Roman"/>
          <w:b/>
          <w:bCs/>
          <w:color w:val="000000"/>
          <w:kern w:val="0"/>
          <w:sz w:val="28"/>
          <w:szCs w:val="28"/>
          <w:lang w:val="en-US" w:eastAsia="zh-CN" w:bidi="ar"/>
        </w:rPr>
        <w:t>fixed parameter configurations</w:t>
      </w:r>
      <w:r>
        <w:rPr>
          <w:rFonts w:hint="default" w:ascii="Times New Roman" w:hAnsi="Times New Roman" w:eastAsia="Calibri" w:cs="Times New Roman"/>
          <w:color w:val="000000"/>
          <w:kern w:val="0"/>
          <w:sz w:val="28"/>
          <w:szCs w:val="28"/>
          <w:lang w:val="en-US" w:eastAsia="zh-CN" w:bidi="ar"/>
        </w:rPr>
        <w:t xml:space="preserve"> without examining progressive adjustment or participant-controlled parameters. We measured </w:t>
      </w:r>
      <w:r>
        <w:rPr>
          <w:rFonts w:hint="default" w:ascii="Times New Roman" w:hAnsi="Times New Roman" w:eastAsia="Calibri" w:cs="Times New Roman"/>
          <w:b/>
          <w:bCs/>
          <w:color w:val="000000"/>
          <w:kern w:val="0"/>
          <w:sz w:val="28"/>
          <w:szCs w:val="28"/>
          <w:lang w:val="en-US" w:eastAsia="zh-CN" w:bidi="ar"/>
        </w:rPr>
        <w:t>immediate authorship perception</w:t>
      </w:r>
      <w:r>
        <w:rPr>
          <w:rFonts w:hint="default" w:ascii="Times New Roman" w:hAnsi="Times New Roman" w:eastAsia="Calibri" w:cs="Times New Roman"/>
          <w:color w:val="000000"/>
          <w:kern w:val="0"/>
          <w:sz w:val="28"/>
          <w:szCs w:val="28"/>
          <w:lang w:val="en-US" w:eastAsia="zh-CN" w:bidi="ar"/>
        </w:rPr>
        <w:t xml:space="preserve"> during </w:t>
      </w:r>
      <w:r>
        <w:rPr>
          <w:rFonts w:hint="eastAsia" w:ascii="Times New Roman" w:hAnsi="Times New Roman" w:eastAsia="Calibri" w:cs="Times New Roman"/>
          <w:color w:val="000000"/>
          <w:kern w:val="0"/>
          <w:sz w:val="28"/>
          <w:szCs w:val="28"/>
          <w:lang w:val="en-US" w:eastAsia="zh-CN" w:bidi="ar"/>
        </w:rPr>
        <w:t>35</w:t>
      </w:r>
      <w:r>
        <w:rPr>
          <w:rFonts w:hint="default" w:ascii="Times New Roman" w:hAnsi="Times New Roman" w:eastAsia="Calibri" w:cs="Times New Roman"/>
          <w:color w:val="000000"/>
          <w:kern w:val="0"/>
          <w:sz w:val="28"/>
          <w:szCs w:val="28"/>
          <w:lang w:val="en-US" w:eastAsia="zh-CN" w:bidi="ar"/>
        </w:rPr>
        <w:t>-minute sessions—long-term developmental outcomes remain unknown. Future research should address these limitations through longitudinal studies, cross-task investigations, and comparisons with traditional instruction.</w:t>
      </w:r>
    </w:p>
    <w:p w14:paraId="27DF926E">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p>
    <w:p w14:paraId="30AC2BE9">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b/>
          <w:bCs/>
          <w:color w:val="000000"/>
          <w:kern w:val="0"/>
          <w:sz w:val="28"/>
          <w:szCs w:val="28"/>
          <w:lang w:val="en-US" w:eastAsia="zh-CN" w:bidi="ar"/>
        </w:rPr>
        <w:t>5. Conclusion: The Hinge of DDL’s Future</w:t>
      </w:r>
    </w:p>
    <w:p w14:paraId="674B2D9A">
      <w:pPr>
        <w:keepNext w:val="0"/>
        <w:keepLines w:val="0"/>
        <w:widowControl/>
        <w:suppressLineNumbers w:val="0"/>
        <w:spacing w:line="143" w:lineRule="atLeast"/>
        <w:jc w:val="both"/>
        <w:rPr>
          <w:rFonts w:hint="default" w:ascii="Times New Roman" w:hAnsi="Times New Roman" w:eastAsia="Calibri" w:cs="Times New Roman"/>
          <w:color w:val="000000"/>
          <w:sz w:val="28"/>
          <w:szCs w:val="28"/>
        </w:rPr>
      </w:pPr>
    </w:p>
    <w:p w14:paraId="69D27599">
      <w:pPr>
        <w:keepNext w:val="0"/>
        <w:keepLines w:val="0"/>
        <w:widowControl/>
        <w:suppressLineNumbers w:val="0"/>
        <w:spacing w:line="143" w:lineRule="atLeast"/>
        <w:ind w:firstLine="560" w:firstLineChars="200"/>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 xml:space="preserve">AI represents neither DDL’s death nor simple continuation, but a </w:t>
      </w:r>
      <w:r>
        <w:rPr>
          <w:rFonts w:hint="default" w:ascii="Times New Roman" w:hAnsi="Times New Roman" w:eastAsia="Calibri" w:cs="Times New Roman"/>
          <w:b/>
          <w:bCs/>
          <w:color w:val="000000"/>
          <w:kern w:val="0"/>
          <w:sz w:val="28"/>
          <w:szCs w:val="28"/>
          <w:lang w:val="en-US" w:eastAsia="zh-CN" w:bidi="ar"/>
        </w:rPr>
        <w:t xml:space="preserve">pedagogical hinge where </w:t>
      </w:r>
      <w:r>
        <w:rPr>
          <w:rFonts w:hint="eastAsia" w:ascii="Times New Roman" w:hAnsi="Times New Roman" w:eastAsia="Calibri" w:cs="Times New Roman"/>
          <w:b/>
          <w:bCs/>
          <w:color w:val="000000"/>
          <w:kern w:val="0"/>
          <w:sz w:val="28"/>
          <w:szCs w:val="28"/>
          <w:lang w:val="en-US" w:eastAsia="zh-CN" w:bidi="ar"/>
        </w:rPr>
        <w:t>AI</w:t>
      </w:r>
      <w:r>
        <w:rPr>
          <w:rFonts w:hint="default" w:ascii="Times New Roman" w:hAnsi="Times New Roman" w:eastAsia="Calibri" w:cs="Times New Roman"/>
          <w:b/>
          <w:bCs/>
          <w:color w:val="000000"/>
          <w:kern w:val="0"/>
          <w:sz w:val="28"/>
          <w:szCs w:val="28"/>
          <w:lang w:val="en-US" w:eastAsia="zh-CN" w:bidi="ar"/>
        </w:rPr>
        <w:t xml:space="preserve"> configuration </w:t>
      </w:r>
      <w:r>
        <w:rPr>
          <w:rFonts w:hint="eastAsia" w:ascii="Times New Roman" w:hAnsi="Times New Roman" w:eastAsia="Calibri" w:cs="Times New Roman"/>
          <w:b/>
          <w:bCs/>
          <w:color w:val="000000"/>
          <w:kern w:val="0"/>
          <w:sz w:val="28"/>
          <w:szCs w:val="28"/>
          <w:lang w:val="en-US" w:eastAsia="zh-CN" w:bidi="ar"/>
        </w:rPr>
        <w:t>and adaptation to educational environment influence</w:t>
      </w:r>
      <w:r>
        <w:rPr>
          <w:rFonts w:hint="default" w:ascii="Times New Roman" w:hAnsi="Times New Roman" w:eastAsia="Calibri" w:cs="Times New Roman"/>
          <w:b/>
          <w:bCs/>
          <w:color w:val="000000"/>
          <w:kern w:val="0"/>
          <w:sz w:val="28"/>
          <w:szCs w:val="28"/>
          <w:lang w:val="en-US" w:eastAsia="zh-CN" w:bidi="ar"/>
        </w:rPr>
        <w:t xml:space="preserve"> which future unfolds</w:t>
      </w:r>
      <w:r>
        <w:rPr>
          <w:rFonts w:hint="default" w:ascii="Times New Roman" w:hAnsi="Times New Roman" w:eastAsia="Calibri" w:cs="Times New Roman"/>
          <w:color w:val="000000"/>
          <w:kern w:val="0"/>
          <w:sz w:val="28"/>
          <w:szCs w:val="28"/>
          <w:lang w:val="en-US" w:eastAsia="zh-CN" w:bidi="ar"/>
        </w:rPr>
        <w:t>. With structured parameters, AI validates Crosthwaite’s concern—creating “helpful but alienating” experiences where task completion occurs at authorship’s expense. With exploratory parameters, AI enables DDL evolution—preserving creative agency while providing transformative support through corpus-extending provocations.</w:t>
      </w:r>
    </w:p>
    <w:p w14:paraId="227F54F5">
      <w:pPr>
        <w:keepNext w:val="0"/>
        <w:keepLines w:val="0"/>
        <w:widowControl/>
        <w:suppressLineNumbers w:val="0"/>
        <w:spacing w:line="143" w:lineRule="atLeast"/>
        <w:ind w:firstLine="560" w:firstLineChars="200"/>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 xml:space="preserve">The Parameter→Interaction→Perception pathway establishes </w:t>
      </w:r>
      <w:r>
        <w:rPr>
          <w:rFonts w:hint="default" w:ascii="Times New Roman" w:hAnsi="Times New Roman" w:eastAsia="Calibri" w:cs="Times New Roman"/>
          <w:b/>
          <w:bCs/>
          <w:color w:val="000000"/>
          <w:kern w:val="0"/>
          <w:sz w:val="28"/>
          <w:szCs w:val="28"/>
          <w:lang w:val="en-US" w:eastAsia="zh-CN" w:bidi="ar"/>
        </w:rPr>
        <w:t>parameter literacy as essential competence</w:t>
      </w:r>
      <w:r>
        <w:rPr>
          <w:rFonts w:hint="default" w:ascii="Times New Roman" w:hAnsi="Times New Roman" w:eastAsia="Calibri" w:cs="Times New Roman"/>
          <w:color w:val="000000"/>
          <w:kern w:val="0"/>
          <w:sz w:val="28"/>
          <w:szCs w:val="28"/>
          <w:lang w:val="en-US" w:eastAsia="zh-CN" w:bidi="ar"/>
        </w:rPr>
        <w:t> for educators navigating AI integration. Temperature and top-p settings are not technical minutiae but pedagogical design variables determining learning outcomes. DD</w:t>
      </w:r>
      <w:r>
        <w:rPr>
          <w:rFonts w:hint="eastAsia" w:ascii="Times New Roman" w:hAnsi="Times New Roman" w:eastAsia="Calibri" w:cs="Times New Roman"/>
          <w:color w:val="000000"/>
          <w:kern w:val="0"/>
          <w:sz w:val="28"/>
          <w:szCs w:val="28"/>
          <w:lang w:val="en-US" w:eastAsia="zh-CN" w:bidi="ar"/>
        </w:rPr>
        <w:t>L</w:t>
      </w:r>
      <w:r>
        <w:rPr>
          <w:rFonts w:hint="default" w:ascii="Times New Roman" w:hAnsi="Times New Roman" w:eastAsia="Calibri" w:cs="Times New Roman"/>
          <w:color w:val="000000"/>
          <w:kern w:val="0"/>
          <w:sz w:val="28"/>
          <w:szCs w:val="28"/>
          <w:lang w:val="en-US" w:eastAsia="zh-CN" w:bidi="ar"/>
        </w:rPr>
        <w:t xml:space="preserve">’s future depends not on AI's capabilities but </w:t>
      </w:r>
      <w:r>
        <w:rPr>
          <w:rFonts w:hint="default" w:ascii="Times New Roman" w:hAnsi="Times New Roman" w:eastAsia="Calibri" w:cs="Times New Roman"/>
          <w:b/>
          <w:bCs/>
          <w:color w:val="000000"/>
          <w:kern w:val="0"/>
          <w:sz w:val="28"/>
          <w:szCs w:val="28"/>
          <w:lang w:val="en-US" w:eastAsia="zh-CN" w:bidi="ar"/>
        </w:rPr>
        <w:t>our capacity to exercise pedagogical judgment over its configuration</w:t>
      </w:r>
      <w:r>
        <w:rPr>
          <w:rFonts w:hint="default" w:ascii="Times New Roman" w:hAnsi="Times New Roman" w:eastAsia="Calibri" w:cs="Times New Roman"/>
          <w:color w:val="000000"/>
          <w:kern w:val="0"/>
          <w:sz w:val="28"/>
          <w:szCs w:val="28"/>
          <w:lang w:val="en-US" w:eastAsia="zh-CN" w:bidi="ar"/>
        </w:rPr>
        <w:t>.</w:t>
      </w:r>
    </w:p>
    <w:p w14:paraId="633A6A87">
      <w:pPr>
        <w:keepNext w:val="0"/>
        <w:keepLines w:val="0"/>
        <w:widowControl/>
        <w:suppressLineNumbers w:val="0"/>
        <w:spacing w:line="143" w:lineRule="atLeast"/>
        <w:ind w:firstLine="560" w:firstLineChars="200"/>
        <w:jc w:val="both"/>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 xml:space="preserve">The death Crosthwaite feared would come not from AI’s existence but from failing to understand and control how it shapes learning. The evolution we demonstrate becomes possible when educators recognize </w:t>
      </w:r>
      <w:r>
        <w:rPr>
          <w:rFonts w:hint="default" w:ascii="Times New Roman" w:hAnsi="Times New Roman" w:eastAsia="Calibri" w:cs="Times New Roman"/>
          <w:b/>
          <w:bCs/>
          <w:color w:val="000000"/>
          <w:kern w:val="0"/>
          <w:sz w:val="28"/>
          <w:szCs w:val="28"/>
          <w:lang w:val="en-US" w:eastAsia="zh-CN" w:bidi="ar"/>
        </w:rPr>
        <w:t>parameters as pedagogical levers</w:t>
      </w:r>
      <w:r>
        <w:rPr>
          <w:rFonts w:hint="default" w:ascii="Times New Roman" w:hAnsi="Times New Roman" w:eastAsia="Calibri" w:cs="Times New Roman"/>
          <w:color w:val="000000"/>
          <w:kern w:val="0"/>
          <w:sz w:val="28"/>
          <w:szCs w:val="28"/>
          <w:lang w:val="en-US" w:eastAsia="zh-CN" w:bidi="ar"/>
        </w:rPr>
        <w:t xml:space="preserve"> and design accordingly. Our most consequential contribution: demonstrating </w:t>
      </w:r>
      <w:r>
        <w:rPr>
          <w:rFonts w:hint="default" w:ascii="Times New Roman" w:hAnsi="Times New Roman" w:eastAsia="Calibri" w:cs="Times New Roman"/>
          <w:b/>
          <w:bCs/>
          <w:color w:val="000000"/>
          <w:kern w:val="0"/>
          <w:sz w:val="28"/>
          <w:szCs w:val="28"/>
          <w:lang w:val="en-US" w:eastAsia="zh-CN" w:bidi="ar"/>
        </w:rPr>
        <w:t>generative AI is not a pedagogical intervention but a configurable platform</w:t>
      </w:r>
      <w:r>
        <w:rPr>
          <w:rFonts w:hint="default" w:ascii="Times New Roman" w:hAnsi="Times New Roman" w:eastAsia="Calibri" w:cs="Times New Roman"/>
          <w:color w:val="000000"/>
          <w:kern w:val="0"/>
          <w:sz w:val="28"/>
          <w:szCs w:val="28"/>
          <w:lang w:val="en-US" w:eastAsia="zh-CN" w:bidi="ar"/>
        </w:rPr>
        <w:t> whose affordances must be deliberately shaped through informed design.</w:t>
      </w:r>
    </w:p>
    <w:p w14:paraId="3D106FF3">
      <w:pPr>
        <w:keepNext w:val="0"/>
        <w:keepLines w:val="0"/>
        <w:widowControl/>
        <w:suppressLineNumbers w:val="0"/>
        <w:spacing w:line="143" w:lineRule="atLeast"/>
        <w:ind w:firstLine="560" w:firstLineChars="200"/>
        <w:jc w:val="both"/>
        <w:rPr>
          <w:rFonts w:hint="default" w:ascii="Times New Roman" w:hAnsi="Times New Roman" w:eastAsia="Calibri" w:cs="Times New Roman"/>
          <w:color w:val="000000"/>
          <w:kern w:val="0"/>
          <w:sz w:val="28"/>
          <w:szCs w:val="28"/>
          <w:lang w:val="en-US" w:eastAsia="zh-CN" w:bidi="ar"/>
        </w:rPr>
      </w:pPr>
      <w:r>
        <w:rPr>
          <w:rFonts w:hint="default" w:ascii="Times New Roman" w:hAnsi="Times New Roman" w:eastAsia="Calibri" w:cs="Times New Roman"/>
          <w:color w:val="000000"/>
          <w:kern w:val="0"/>
          <w:sz w:val="28"/>
          <w:szCs w:val="28"/>
          <w:lang w:val="en-US" w:eastAsia="zh-CN" w:bidi="ar"/>
        </w:rPr>
        <w:t xml:space="preserve">Parameter configuration is </w:t>
      </w:r>
      <w:r>
        <w:rPr>
          <w:rFonts w:hint="default" w:ascii="Times New Roman" w:hAnsi="Times New Roman" w:eastAsia="Calibri" w:cs="Times New Roman"/>
          <w:b/>
          <w:bCs/>
          <w:color w:val="000000"/>
          <w:kern w:val="0"/>
          <w:sz w:val="28"/>
          <w:szCs w:val="28"/>
          <w:lang w:val="en-US" w:eastAsia="zh-CN" w:bidi="ar"/>
        </w:rPr>
        <w:t>pedagogical decision-making</w:t>
      </w:r>
      <w:r>
        <w:rPr>
          <w:rFonts w:hint="eastAsia" w:ascii="Times New Roman" w:hAnsi="Times New Roman" w:eastAsia="Calibri" w:cs="Times New Roman"/>
          <w:b/>
          <w:bCs/>
          <w:color w:val="000000"/>
          <w:kern w:val="0"/>
          <w:sz w:val="28"/>
          <w:szCs w:val="28"/>
          <w:lang w:val="en-US" w:eastAsia="zh-CN" w:bidi="ar"/>
        </w:rPr>
        <w:t xml:space="preserve"> and human-AI co-meaning making</w:t>
      </w:r>
      <w:r>
        <w:rPr>
          <w:rFonts w:hint="default" w:ascii="Times New Roman" w:hAnsi="Times New Roman" w:eastAsia="Calibri" w:cs="Times New Roman"/>
          <w:b/>
          <w:bCs/>
          <w:color w:val="000000"/>
          <w:kern w:val="0"/>
          <w:sz w:val="28"/>
          <w:szCs w:val="28"/>
          <w:lang w:val="en-US" w:eastAsia="zh-CN" w:bidi="ar"/>
        </w:rPr>
        <w:t xml:space="preserve"> disguised as engineering specification</w:t>
      </w:r>
      <w:r>
        <w:rPr>
          <w:rFonts w:hint="default" w:ascii="Times New Roman" w:hAnsi="Times New Roman" w:eastAsia="Calibri" w:cs="Times New Roman"/>
          <w:color w:val="000000"/>
          <w:kern w:val="0"/>
          <w:sz w:val="28"/>
          <w:szCs w:val="28"/>
          <w:lang w:val="en-US" w:eastAsia="zh-CN" w:bidi="ar"/>
        </w:rPr>
        <w:t xml:space="preserve">. Making it visible, adjustable, and pedagogically grounded transforms AI from potential threat into </w:t>
      </w:r>
      <w:r>
        <w:rPr>
          <w:rFonts w:hint="eastAsia" w:ascii="Times New Roman" w:hAnsi="Times New Roman" w:eastAsia="Calibri" w:cs="Times New Roman"/>
          <w:color w:val="000000"/>
          <w:kern w:val="0"/>
          <w:sz w:val="28"/>
          <w:szCs w:val="28"/>
          <w:lang w:val="en-US" w:eastAsia="zh-CN" w:bidi="ar"/>
        </w:rPr>
        <w:t xml:space="preserve">a </w:t>
      </w:r>
      <w:r>
        <w:rPr>
          <w:rFonts w:hint="default" w:ascii="Times New Roman" w:hAnsi="Times New Roman" w:eastAsia="Calibri" w:cs="Times New Roman"/>
          <w:color w:val="000000"/>
          <w:kern w:val="0"/>
          <w:sz w:val="28"/>
          <w:szCs w:val="28"/>
          <w:lang w:val="en-US" w:eastAsia="zh-CN" w:bidi="ar"/>
        </w:rPr>
        <w:t xml:space="preserve">powerful partner in DDL’s ongoing evolution. </w:t>
      </w:r>
    </w:p>
    <w:p w14:paraId="05E79670">
      <w:pPr>
        <w:keepNext w:val="0"/>
        <w:keepLines w:val="0"/>
        <w:widowControl/>
        <w:suppressLineNumbers w:val="0"/>
        <w:spacing w:line="143" w:lineRule="atLeast"/>
        <w:ind w:firstLine="560" w:firstLineChars="200"/>
        <w:jc w:val="both"/>
        <w:rPr>
          <w:rFonts w:hint="default" w:ascii="Times New Roman" w:hAnsi="Times New Roman" w:eastAsia="Calibri" w:cs="Times New Roman"/>
          <w:color w:val="000000"/>
          <w:kern w:val="0"/>
          <w:sz w:val="28"/>
          <w:szCs w:val="28"/>
          <w:lang w:val="en-US" w:eastAsia="zh-CN" w:bidi="ar"/>
        </w:rPr>
      </w:pPr>
    </w:p>
    <w:p w14:paraId="48FAFBC0">
      <w:pPr>
        <w:keepNext w:val="0"/>
        <w:keepLines w:val="0"/>
        <w:widowControl/>
        <w:suppressLineNumbers w:val="0"/>
        <w:spacing w:line="143" w:lineRule="atLeast"/>
        <w:jc w:val="center"/>
        <w:rPr>
          <w:rFonts w:hint="default" w:ascii="Times New Roman" w:hAnsi="Times New Roman" w:eastAsia="Calibri" w:cs="Times New Roman"/>
          <w:b/>
          <w:bCs/>
          <w:color w:val="000000"/>
          <w:kern w:val="0"/>
          <w:sz w:val="28"/>
          <w:szCs w:val="28"/>
          <w:lang w:val="en-GB" w:eastAsia="zh-CN" w:bidi="ar"/>
        </w:rPr>
      </w:pPr>
      <w:r>
        <w:rPr>
          <w:rFonts w:hint="default" w:ascii="Times New Roman" w:hAnsi="Times New Roman" w:eastAsia="Calibri" w:cs="Times New Roman"/>
          <w:b/>
          <w:bCs/>
          <w:color w:val="000000"/>
          <w:kern w:val="0"/>
          <w:sz w:val="28"/>
          <w:szCs w:val="28"/>
          <w:lang w:val="en-GB" w:eastAsia="zh-CN" w:bidi="ar"/>
        </w:rPr>
        <w:t>References</w:t>
      </w:r>
    </w:p>
    <w:p w14:paraId="33B8E3B2">
      <w:pPr>
        <w:keepNext w:val="0"/>
        <w:keepLines w:val="0"/>
        <w:widowControl/>
        <w:suppressLineNumbers w:val="0"/>
        <w:spacing w:line="143" w:lineRule="atLeast"/>
        <w:jc w:val="left"/>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 xml:space="preserve">Bernardini, S. (2004). Corpora in the classroom: An overview and some reflections on future development. </w:t>
      </w:r>
      <w:r>
        <w:rPr>
          <w:rFonts w:hint="default" w:ascii="Times New Roman" w:hAnsi="Times New Roman" w:eastAsia="Calibri" w:cs="Times New Roman"/>
          <w:i/>
          <w:iCs/>
          <w:color w:val="000000"/>
          <w:kern w:val="0"/>
          <w:sz w:val="28"/>
          <w:szCs w:val="28"/>
          <w:lang w:val="en-US" w:eastAsia="zh-CN" w:bidi="ar"/>
        </w:rPr>
        <w:t>In J. M. Sinclair (Ed.), How to use corpora in language teaching</w:t>
      </w:r>
      <w:r>
        <w:rPr>
          <w:rFonts w:hint="default" w:ascii="Times New Roman" w:hAnsi="Times New Roman" w:eastAsia="Calibri" w:cs="Times New Roman"/>
          <w:color w:val="000000"/>
          <w:kern w:val="0"/>
          <w:sz w:val="28"/>
          <w:szCs w:val="28"/>
          <w:lang w:val="en-US" w:eastAsia="zh-CN" w:bidi="ar"/>
        </w:rPr>
        <w:t> (pp. 15-36). John Benjamins.</w:t>
      </w:r>
    </w:p>
    <w:p w14:paraId="6A6422E6">
      <w:pPr>
        <w:keepNext w:val="0"/>
        <w:keepLines w:val="0"/>
        <w:widowControl/>
        <w:suppressLineNumbers w:val="0"/>
        <w:spacing w:line="143" w:lineRule="atLeast"/>
        <w:jc w:val="left"/>
        <w:rPr>
          <w:rFonts w:hint="default" w:ascii="Times New Roman" w:hAnsi="Times New Roman" w:eastAsia="Calibri" w:cs="Times New Roman"/>
          <w:color w:val="000000"/>
          <w:sz w:val="28"/>
          <w:szCs w:val="28"/>
        </w:rPr>
      </w:pPr>
    </w:p>
    <w:p w14:paraId="380769CC">
      <w:pPr>
        <w:keepNext w:val="0"/>
        <w:keepLines w:val="0"/>
        <w:widowControl/>
        <w:suppressLineNumbers w:val="0"/>
        <w:spacing w:line="143" w:lineRule="atLeast"/>
        <w:jc w:val="left"/>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 xml:space="preserve">Bitchener, J., &amp; Ferris, D. R. (2012). </w:t>
      </w:r>
      <w:r>
        <w:rPr>
          <w:rFonts w:hint="default" w:ascii="Times New Roman" w:hAnsi="Times New Roman" w:eastAsia="Calibri" w:cs="Times New Roman"/>
          <w:i/>
          <w:iCs/>
          <w:color w:val="000000"/>
          <w:kern w:val="0"/>
          <w:sz w:val="28"/>
          <w:szCs w:val="28"/>
          <w:lang w:val="en-US" w:eastAsia="zh-CN" w:bidi="ar"/>
        </w:rPr>
        <w:t>Written corrective feedback in second language acquisition and writing</w:t>
      </w:r>
      <w:r>
        <w:rPr>
          <w:rFonts w:hint="default" w:ascii="Times New Roman" w:hAnsi="Times New Roman" w:eastAsia="Calibri" w:cs="Times New Roman"/>
          <w:color w:val="000000"/>
          <w:kern w:val="0"/>
          <w:sz w:val="28"/>
          <w:szCs w:val="28"/>
          <w:lang w:val="en-US" w:eastAsia="zh-CN" w:bidi="ar"/>
        </w:rPr>
        <w:t>. Routledge.</w:t>
      </w:r>
    </w:p>
    <w:p w14:paraId="3A893461">
      <w:pPr>
        <w:keepNext w:val="0"/>
        <w:keepLines w:val="0"/>
        <w:widowControl/>
        <w:suppressLineNumbers w:val="0"/>
        <w:spacing w:line="143" w:lineRule="atLeast"/>
        <w:jc w:val="left"/>
        <w:rPr>
          <w:rFonts w:hint="default" w:ascii="Times New Roman" w:hAnsi="Times New Roman" w:eastAsia="Calibri" w:cs="Times New Roman"/>
          <w:color w:val="000000"/>
          <w:sz w:val="28"/>
          <w:szCs w:val="28"/>
        </w:rPr>
      </w:pPr>
    </w:p>
    <w:p w14:paraId="34564AF6">
      <w:pPr>
        <w:keepNext w:val="0"/>
        <w:keepLines w:val="0"/>
        <w:widowControl/>
        <w:suppressLineNumbers w:val="0"/>
        <w:spacing w:line="143" w:lineRule="atLeast"/>
        <w:jc w:val="left"/>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 xml:space="preserve">Boden, M. A. (2004). </w:t>
      </w:r>
      <w:r>
        <w:rPr>
          <w:rFonts w:hint="default" w:ascii="Times New Roman" w:hAnsi="Times New Roman" w:eastAsia="Calibri" w:cs="Times New Roman"/>
          <w:i/>
          <w:iCs/>
          <w:color w:val="000000"/>
          <w:kern w:val="0"/>
          <w:sz w:val="28"/>
          <w:szCs w:val="28"/>
          <w:lang w:val="en-US" w:eastAsia="zh-CN" w:bidi="ar"/>
        </w:rPr>
        <w:t>The creative mind: Myths and mechanisms</w:t>
      </w:r>
      <w:r>
        <w:rPr>
          <w:rFonts w:hint="default" w:ascii="Times New Roman" w:hAnsi="Times New Roman" w:eastAsia="Calibri" w:cs="Times New Roman"/>
          <w:color w:val="000000"/>
          <w:kern w:val="0"/>
          <w:sz w:val="28"/>
          <w:szCs w:val="28"/>
          <w:lang w:val="en-US" w:eastAsia="zh-CN" w:bidi="ar"/>
        </w:rPr>
        <w:t>. Routledge.</w:t>
      </w:r>
    </w:p>
    <w:p w14:paraId="1A773A87">
      <w:pPr>
        <w:keepNext w:val="0"/>
        <w:keepLines w:val="0"/>
        <w:widowControl/>
        <w:suppressLineNumbers w:val="0"/>
        <w:spacing w:line="143" w:lineRule="atLeast"/>
        <w:jc w:val="left"/>
        <w:rPr>
          <w:rFonts w:hint="default" w:ascii="Times New Roman" w:hAnsi="Times New Roman" w:eastAsia="Calibri" w:cs="Times New Roman"/>
          <w:color w:val="000000"/>
          <w:sz w:val="28"/>
          <w:szCs w:val="28"/>
        </w:rPr>
      </w:pPr>
    </w:p>
    <w:p w14:paraId="125BF49B">
      <w:pPr>
        <w:keepNext w:val="0"/>
        <w:keepLines w:val="0"/>
        <w:widowControl/>
        <w:suppressLineNumbers w:val="0"/>
        <w:spacing w:line="143" w:lineRule="atLeast"/>
        <w:jc w:val="left"/>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 xml:space="preserve">Boulton, A. (2012). Data-driven learning: Taking the computer out of the equation. </w:t>
      </w:r>
      <w:r>
        <w:rPr>
          <w:rFonts w:hint="default" w:ascii="Times New Roman" w:hAnsi="Times New Roman" w:eastAsia="Calibri" w:cs="Times New Roman"/>
          <w:i/>
          <w:iCs/>
          <w:color w:val="000000"/>
          <w:kern w:val="0"/>
          <w:sz w:val="28"/>
          <w:szCs w:val="28"/>
          <w:lang w:val="en-US" w:eastAsia="zh-CN" w:bidi="ar"/>
        </w:rPr>
        <w:t>Language Learning</w:t>
      </w:r>
      <w:r>
        <w:rPr>
          <w:rFonts w:hint="default" w:ascii="Times New Roman" w:hAnsi="Times New Roman" w:eastAsia="Calibri" w:cs="Times New Roman"/>
          <w:color w:val="000000"/>
          <w:kern w:val="0"/>
          <w:sz w:val="28"/>
          <w:szCs w:val="28"/>
          <w:lang w:val="en-US" w:eastAsia="zh-CN" w:bidi="ar"/>
        </w:rPr>
        <w:t>, 62(2), 534572.</w:t>
      </w:r>
    </w:p>
    <w:p w14:paraId="790A0337">
      <w:pPr>
        <w:keepNext w:val="0"/>
        <w:keepLines w:val="0"/>
        <w:widowControl/>
        <w:suppressLineNumbers w:val="0"/>
        <w:spacing w:line="143" w:lineRule="atLeast"/>
        <w:jc w:val="left"/>
        <w:rPr>
          <w:rFonts w:hint="default" w:ascii="Times New Roman" w:hAnsi="Times New Roman" w:eastAsia="Calibri" w:cs="Times New Roman"/>
          <w:color w:val="000000"/>
          <w:sz w:val="28"/>
          <w:szCs w:val="28"/>
        </w:rPr>
      </w:pPr>
    </w:p>
    <w:p w14:paraId="7873D4C4">
      <w:pPr>
        <w:keepNext w:val="0"/>
        <w:keepLines w:val="0"/>
        <w:widowControl/>
        <w:suppressLineNumbers w:val="0"/>
        <w:spacing w:line="143" w:lineRule="atLeast"/>
        <w:jc w:val="left"/>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 xml:space="preserve">Chakrabarty, T., Padmakumar, V., &amp; He, H. (2022). Help me write a poem: Instruction tuning as a vehicle for collaborative poetry writing. </w:t>
      </w:r>
      <w:r>
        <w:rPr>
          <w:rFonts w:hint="default" w:ascii="Times New Roman" w:hAnsi="Times New Roman" w:eastAsia="Calibri" w:cs="Times New Roman"/>
          <w:i/>
          <w:iCs/>
          <w:color w:val="000000"/>
          <w:kern w:val="0"/>
          <w:sz w:val="28"/>
          <w:szCs w:val="28"/>
          <w:lang w:val="en-US" w:eastAsia="zh-CN" w:bidi="ar"/>
        </w:rPr>
        <w:t>arXiv Preprint arXiv:2210.13669</w:t>
      </w:r>
      <w:r>
        <w:rPr>
          <w:rFonts w:hint="default" w:ascii="Times New Roman" w:hAnsi="Times New Roman" w:eastAsia="Calibri" w:cs="Times New Roman"/>
          <w:color w:val="000000"/>
          <w:kern w:val="0"/>
          <w:sz w:val="28"/>
          <w:szCs w:val="28"/>
          <w:lang w:val="en-US" w:eastAsia="zh-CN" w:bidi="ar"/>
        </w:rPr>
        <w:t>. https://doi.org/10.48550/arXiv.2210.13669</w:t>
      </w:r>
    </w:p>
    <w:p w14:paraId="6A82F90B">
      <w:pPr>
        <w:keepNext w:val="0"/>
        <w:keepLines w:val="0"/>
        <w:widowControl/>
        <w:suppressLineNumbers w:val="0"/>
        <w:spacing w:line="143" w:lineRule="atLeast"/>
        <w:jc w:val="left"/>
        <w:rPr>
          <w:rFonts w:hint="default" w:ascii="Times New Roman" w:hAnsi="Times New Roman" w:eastAsia="Calibri" w:cs="Times New Roman"/>
          <w:color w:val="000000"/>
          <w:sz w:val="28"/>
          <w:szCs w:val="28"/>
        </w:rPr>
      </w:pPr>
    </w:p>
    <w:p w14:paraId="5F8C57AC">
      <w:pPr>
        <w:keepNext w:val="0"/>
        <w:keepLines w:val="0"/>
        <w:widowControl/>
        <w:suppressLineNumbers w:val="0"/>
        <w:spacing w:line="143" w:lineRule="atLeast"/>
        <w:jc w:val="left"/>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 xml:space="preserve">Coenen, A., Retelny, D., Wu, J., Michaux, J., Narayanan, A., Dang, H., Kua, T., Qian, H., Nham, K., Ma, F., &amp; Agrawala, M. (2022). Wordcraft: Story writing with large language models. In </w:t>
      </w:r>
      <w:r>
        <w:rPr>
          <w:rFonts w:hint="default" w:ascii="Times New Roman" w:hAnsi="Times New Roman" w:eastAsia="Calibri" w:cs="Times New Roman"/>
          <w:i/>
          <w:iCs/>
          <w:color w:val="000000"/>
          <w:kern w:val="0"/>
          <w:sz w:val="28"/>
          <w:szCs w:val="28"/>
          <w:lang w:val="en-US" w:eastAsia="zh-CN" w:bidi="ar"/>
        </w:rPr>
        <w:t>IUI 22: 27th International Conference on Intelligent User Interfaces Companion</w:t>
      </w:r>
      <w:r>
        <w:rPr>
          <w:rFonts w:hint="default" w:ascii="Times New Roman" w:hAnsi="Times New Roman" w:eastAsia="Calibri" w:cs="Times New Roman"/>
          <w:color w:val="000000"/>
          <w:kern w:val="0"/>
          <w:sz w:val="28"/>
          <w:szCs w:val="28"/>
          <w:lang w:val="en-US" w:eastAsia="zh-CN" w:bidi="ar"/>
        </w:rPr>
        <w:t> (pp. 841843). Association for Computing Machinery. https://doi.org/10.1145/3490100.3516505</w:t>
      </w:r>
    </w:p>
    <w:p w14:paraId="44843E2D">
      <w:pPr>
        <w:keepNext w:val="0"/>
        <w:keepLines w:val="0"/>
        <w:widowControl/>
        <w:suppressLineNumbers w:val="0"/>
        <w:spacing w:line="143" w:lineRule="atLeast"/>
        <w:jc w:val="left"/>
        <w:rPr>
          <w:rFonts w:hint="default" w:ascii="Times New Roman" w:hAnsi="Times New Roman" w:eastAsia="Calibri" w:cs="Times New Roman"/>
          <w:color w:val="000000"/>
          <w:sz w:val="28"/>
          <w:szCs w:val="28"/>
        </w:rPr>
      </w:pPr>
    </w:p>
    <w:p w14:paraId="091A284C">
      <w:pPr>
        <w:keepNext w:val="0"/>
        <w:keepLines w:val="0"/>
        <w:widowControl/>
        <w:suppressLineNumbers w:val="0"/>
        <w:spacing w:line="143" w:lineRule="atLeast"/>
        <w:jc w:val="left"/>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 xml:space="preserve">Crosthwaite, P., &amp; Baisa, V. (2023). Generative AI and the end of corpus-assisted data-driven learning? Not so fast! </w:t>
      </w:r>
      <w:r>
        <w:rPr>
          <w:rFonts w:hint="default" w:ascii="Times New Roman" w:hAnsi="Times New Roman" w:eastAsia="Calibri" w:cs="Times New Roman"/>
          <w:i/>
          <w:iCs/>
          <w:color w:val="000000"/>
          <w:kern w:val="0"/>
          <w:sz w:val="28"/>
          <w:szCs w:val="28"/>
          <w:lang w:val="en-US" w:eastAsia="zh-CN" w:bidi="ar"/>
        </w:rPr>
        <w:t>Applied Corpus Linguistics</w:t>
      </w:r>
      <w:r>
        <w:rPr>
          <w:rFonts w:hint="default" w:ascii="Times New Roman" w:hAnsi="Times New Roman" w:eastAsia="Calibri" w:cs="Times New Roman"/>
          <w:color w:val="000000"/>
          <w:kern w:val="0"/>
          <w:sz w:val="28"/>
          <w:szCs w:val="28"/>
          <w:lang w:val="en-US" w:eastAsia="zh-CN" w:bidi="ar"/>
        </w:rPr>
        <w:t>, 3(3), 115.</w:t>
      </w:r>
    </w:p>
    <w:p w14:paraId="7002FFD7">
      <w:pPr>
        <w:keepNext w:val="0"/>
        <w:keepLines w:val="0"/>
        <w:widowControl/>
        <w:suppressLineNumbers w:val="0"/>
        <w:spacing w:line="143" w:lineRule="atLeast"/>
        <w:jc w:val="left"/>
        <w:rPr>
          <w:rFonts w:hint="default" w:ascii="Times New Roman" w:hAnsi="Times New Roman" w:eastAsia="Calibri" w:cs="Times New Roman"/>
          <w:color w:val="000000"/>
          <w:sz w:val="28"/>
          <w:szCs w:val="28"/>
        </w:rPr>
      </w:pPr>
    </w:p>
    <w:p w14:paraId="40479BCE">
      <w:pPr>
        <w:keepNext w:val="0"/>
        <w:keepLines w:val="0"/>
        <w:widowControl/>
        <w:suppressLineNumbers w:val="0"/>
        <w:spacing w:line="143" w:lineRule="atLeast"/>
        <w:jc w:val="left"/>
        <w:rPr>
          <w:rFonts w:hint="default" w:ascii="Times New Roman" w:hAnsi="Times New Roman" w:eastAsia="Calibri" w:cs="Times New Roman"/>
          <w:color w:val="000000"/>
          <w:sz w:val="28"/>
          <w:szCs w:val="28"/>
        </w:rPr>
      </w:pPr>
    </w:p>
    <w:p w14:paraId="622A4CC7">
      <w:pPr>
        <w:keepNext w:val="0"/>
        <w:keepLines w:val="0"/>
        <w:widowControl/>
        <w:suppressLineNumbers w:val="0"/>
        <w:spacing w:line="143" w:lineRule="atLeast"/>
        <w:jc w:val="left"/>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 xml:space="preserve">Fithriani, R. (2021). Poetry writing in EFL classrooms: Learning from Indonesian students’ strategies. </w:t>
      </w:r>
      <w:r>
        <w:rPr>
          <w:rFonts w:hint="default" w:ascii="Times New Roman" w:hAnsi="Times New Roman" w:eastAsia="Calibri" w:cs="Times New Roman"/>
          <w:i/>
          <w:iCs/>
          <w:color w:val="000000"/>
          <w:kern w:val="0"/>
          <w:sz w:val="28"/>
          <w:szCs w:val="28"/>
          <w:lang w:val="en-US" w:eastAsia="zh-CN" w:bidi="ar"/>
        </w:rPr>
        <w:t>KnE Social Sciences</w:t>
      </w:r>
      <w:r>
        <w:rPr>
          <w:rFonts w:hint="default" w:ascii="Times New Roman" w:hAnsi="Times New Roman" w:eastAsia="Calibri" w:cs="Times New Roman"/>
          <w:color w:val="000000"/>
          <w:kern w:val="0"/>
          <w:sz w:val="28"/>
          <w:szCs w:val="28"/>
          <w:lang w:val="en-US" w:eastAsia="zh-CN" w:bidi="ar"/>
        </w:rPr>
        <w:t>.</w:t>
      </w:r>
    </w:p>
    <w:p w14:paraId="332B5F9A">
      <w:pPr>
        <w:keepNext w:val="0"/>
        <w:keepLines w:val="0"/>
        <w:widowControl/>
        <w:suppressLineNumbers w:val="0"/>
        <w:spacing w:line="143" w:lineRule="atLeast"/>
        <w:jc w:val="left"/>
        <w:rPr>
          <w:rFonts w:hint="default" w:ascii="Times New Roman" w:hAnsi="Times New Roman" w:eastAsia="Calibri" w:cs="Times New Roman"/>
          <w:color w:val="000000"/>
          <w:sz w:val="28"/>
          <w:szCs w:val="28"/>
        </w:rPr>
      </w:pPr>
    </w:p>
    <w:p w14:paraId="496245BC">
      <w:pPr>
        <w:keepNext w:val="0"/>
        <w:keepLines w:val="0"/>
        <w:widowControl/>
        <w:suppressLineNumbers w:val="0"/>
        <w:spacing w:line="143" w:lineRule="atLeast"/>
        <w:jc w:val="left"/>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 xml:space="preserve">Hanauer, D. I. (2010). </w:t>
      </w:r>
      <w:r>
        <w:rPr>
          <w:rFonts w:hint="default" w:ascii="Times New Roman" w:hAnsi="Times New Roman" w:eastAsia="Calibri" w:cs="Times New Roman"/>
          <w:i/>
          <w:iCs/>
          <w:color w:val="000000"/>
          <w:kern w:val="0"/>
          <w:sz w:val="28"/>
          <w:szCs w:val="28"/>
          <w:lang w:val="en-US" w:eastAsia="zh-CN" w:bidi="ar"/>
        </w:rPr>
        <w:t>Poetry as research: Exploring second language poetry writing</w:t>
      </w:r>
      <w:r>
        <w:rPr>
          <w:rFonts w:hint="default" w:ascii="Times New Roman" w:hAnsi="Times New Roman" w:eastAsia="Calibri" w:cs="Times New Roman"/>
          <w:color w:val="000000"/>
          <w:kern w:val="0"/>
          <w:sz w:val="28"/>
          <w:szCs w:val="28"/>
          <w:lang w:val="en-US" w:eastAsia="zh-CN" w:bidi="ar"/>
        </w:rPr>
        <w:t>. John Benjamins Publishing Company.</w:t>
      </w:r>
    </w:p>
    <w:p w14:paraId="32CA1BF4">
      <w:pPr>
        <w:keepNext w:val="0"/>
        <w:keepLines w:val="0"/>
        <w:widowControl/>
        <w:suppressLineNumbers w:val="0"/>
        <w:spacing w:line="143" w:lineRule="atLeast"/>
        <w:jc w:val="left"/>
        <w:rPr>
          <w:rFonts w:hint="default" w:ascii="Times New Roman" w:hAnsi="Times New Roman" w:eastAsia="Calibri" w:cs="Times New Roman"/>
          <w:color w:val="000000"/>
          <w:sz w:val="28"/>
          <w:szCs w:val="28"/>
        </w:rPr>
      </w:pPr>
    </w:p>
    <w:p w14:paraId="1B850AE5">
      <w:pPr>
        <w:keepNext w:val="0"/>
        <w:keepLines w:val="0"/>
        <w:widowControl/>
        <w:suppressLineNumbers w:val="0"/>
        <w:spacing w:line="143" w:lineRule="atLeast"/>
        <w:jc w:val="left"/>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 xml:space="preserve">Holtzman, A., Buys, J., Du, L., Forbes, M., &amp; Choi, Y. (2019). The curious case of neural text degeneration. </w:t>
      </w:r>
      <w:r>
        <w:rPr>
          <w:rFonts w:hint="default" w:ascii="Times New Roman" w:hAnsi="Times New Roman" w:eastAsia="Calibri" w:cs="Times New Roman"/>
          <w:i/>
          <w:iCs/>
          <w:color w:val="000000"/>
          <w:kern w:val="0"/>
          <w:sz w:val="28"/>
          <w:szCs w:val="28"/>
          <w:lang w:val="en-US" w:eastAsia="zh-CN" w:bidi="ar"/>
        </w:rPr>
        <w:t>arXiv Preprint arXiv:1904.09751</w:t>
      </w:r>
      <w:r>
        <w:rPr>
          <w:rFonts w:hint="default" w:ascii="Times New Roman" w:hAnsi="Times New Roman" w:eastAsia="Calibri" w:cs="Times New Roman"/>
          <w:color w:val="000000"/>
          <w:kern w:val="0"/>
          <w:sz w:val="28"/>
          <w:szCs w:val="28"/>
          <w:lang w:val="en-US" w:eastAsia="zh-CN" w:bidi="ar"/>
        </w:rPr>
        <w:t>. https://doi.org/10.48550/arXiv.1904.09751</w:t>
      </w:r>
    </w:p>
    <w:p w14:paraId="49C627EE">
      <w:pPr>
        <w:keepNext w:val="0"/>
        <w:keepLines w:val="0"/>
        <w:widowControl/>
        <w:suppressLineNumbers w:val="0"/>
        <w:spacing w:line="143" w:lineRule="atLeast"/>
        <w:jc w:val="left"/>
        <w:rPr>
          <w:rFonts w:hint="default" w:ascii="Times New Roman" w:hAnsi="Times New Roman" w:eastAsia="Calibri" w:cs="Times New Roman"/>
          <w:color w:val="000000"/>
          <w:sz w:val="28"/>
          <w:szCs w:val="28"/>
        </w:rPr>
      </w:pPr>
    </w:p>
    <w:p w14:paraId="2F636AA7">
      <w:pPr>
        <w:keepNext w:val="0"/>
        <w:keepLines w:val="0"/>
        <w:widowControl/>
        <w:suppressLineNumbers w:val="0"/>
        <w:spacing w:line="143" w:lineRule="atLeast"/>
        <w:jc w:val="left"/>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 xml:space="preserve">Hyland, K. (2007). Genre pedagogy: Language, literacy and L2 writing instruction. </w:t>
      </w:r>
      <w:r>
        <w:rPr>
          <w:rFonts w:hint="default" w:ascii="Times New Roman" w:hAnsi="Times New Roman" w:eastAsia="Calibri" w:cs="Times New Roman"/>
          <w:i/>
          <w:iCs/>
          <w:color w:val="000000"/>
          <w:kern w:val="0"/>
          <w:sz w:val="28"/>
          <w:szCs w:val="28"/>
          <w:lang w:val="en-US" w:eastAsia="zh-CN" w:bidi="ar"/>
        </w:rPr>
        <w:t>Journal of Second Language Writing</w:t>
      </w:r>
      <w:r>
        <w:rPr>
          <w:rFonts w:hint="default" w:ascii="Times New Roman" w:hAnsi="Times New Roman" w:eastAsia="Calibri" w:cs="Times New Roman"/>
          <w:color w:val="000000"/>
          <w:kern w:val="0"/>
          <w:sz w:val="28"/>
          <w:szCs w:val="28"/>
          <w:lang w:val="en-US" w:eastAsia="zh-CN" w:bidi="ar"/>
        </w:rPr>
        <w:t>, 16(3), 148164.</w:t>
      </w:r>
    </w:p>
    <w:p w14:paraId="434A1B11">
      <w:pPr>
        <w:keepNext w:val="0"/>
        <w:keepLines w:val="0"/>
        <w:widowControl/>
        <w:suppressLineNumbers w:val="0"/>
        <w:spacing w:line="143" w:lineRule="atLeast"/>
        <w:jc w:val="left"/>
        <w:rPr>
          <w:rFonts w:hint="default" w:ascii="Times New Roman" w:hAnsi="Times New Roman" w:eastAsia="Calibri" w:cs="Times New Roman"/>
          <w:color w:val="000000"/>
          <w:sz w:val="28"/>
          <w:szCs w:val="28"/>
        </w:rPr>
      </w:pPr>
    </w:p>
    <w:p w14:paraId="12AE1B8A">
      <w:pPr>
        <w:keepNext w:val="0"/>
        <w:keepLines w:val="0"/>
        <w:widowControl/>
        <w:suppressLineNumbers w:val="0"/>
        <w:spacing w:line="143" w:lineRule="atLeast"/>
        <w:jc w:val="left"/>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 xml:space="preserve">Jefferson, G. (2004). Glossary of transcript symbols with an introduction. In G. H. Lerner (Ed.), </w:t>
      </w:r>
      <w:r>
        <w:rPr>
          <w:rFonts w:hint="default" w:ascii="Times New Roman" w:hAnsi="Times New Roman" w:eastAsia="Calibri" w:cs="Times New Roman"/>
          <w:i/>
          <w:iCs/>
          <w:color w:val="000000"/>
          <w:kern w:val="0"/>
          <w:sz w:val="28"/>
          <w:szCs w:val="28"/>
          <w:lang w:val="en-US" w:eastAsia="zh-CN" w:bidi="ar"/>
        </w:rPr>
        <w:t>Conversation analysis: Studies from the first generation</w:t>
      </w:r>
      <w:r>
        <w:rPr>
          <w:rFonts w:hint="default" w:ascii="Times New Roman" w:hAnsi="Times New Roman" w:eastAsia="Calibri" w:cs="Times New Roman"/>
          <w:color w:val="000000"/>
          <w:kern w:val="0"/>
          <w:sz w:val="28"/>
          <w:szCs w:val="28"/>
          <w:lang w:val="en-US" w:eastAsia="zh-CN" w:bidi="ar"/>
        </w:rPr>
        <w:t> (pp. 1331). John Benjamins.</w:t>
      </w:r>
    </w:p>
    <w:p w14:paraId="398192D6">
      <w:pPr>
        <w:keepNext w:val="0"/>
        <w:keepLines w:val="0"/>
        <w:widowControl/>
        <w:suppressLineNumbers w:val="0"/>
        <w:spacing w:line="143" w:lineRule="atLeast"/>
        <w:jc w:val="left"/>
        <w:rPr>
          <w:rFonts w:hint="default" w:ascii="Times New Roman" w:hAnsi="Times New Roman" w:eastAsia="Calibri" w:cs="Times New Roman"/>
          <w:color w:val="000000"/>
          <w:sz w:val="28"/>
          <w:szCs w:val="28"/>
        </w:rPr>
      </w:pPr>
    </w:p>
    <w:p w14:paraId="41E832DD">
      <w:pPr>
        <w:keepNext w:val="0"/>
        <w:keepLines w:val="0"/>
        <w:widowControl/>
        <w:suppressLineNumbers w:val="0"/>
        <w:spacing w:line="143" w:lineRule="atLeast"/>
        <w:jc w:val="left"/>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 xml:space="preserve">Johns, T. (1991). Should you be persuaded: Two examples of data-driven learning. </w:t>
      </w:r>
      <w:r>
        <w:rPr>
          <w:rFonts w:hint="default" w:ascii="Times New Roman" w:hAnsi="Times New Roman" w:eastAsia="Calibri" w:cs="Times New Roman"/>
          <w:i/>
          <w:iCs/>
          <w:color w:val="000000"/>
          <w:kern w:val="0"/>
          <w:sz w:val="28"/>
          <w:szCs w:val="28"/>
          <w:lang w:val="en-US" w:eastAsia="zh-CN" w:bidi="ar"/>
        </w:rPr>
        <w:t>Classroom Concordancing Newsletter</w:t>
      </w:r>
      <w:r>
        <w:rPr>
          <w:rFonts w:hint="default" w:ascii="Times New Roman" w:hAnsi="Times New Roman" w:eastAsia="Calibri" w:cs="Times New Roman"/>
          <w:color w:val="000000"/>
          <w:kern w:val="0"/>
          <w:sz w:val="28"/>
          <w:szCs w:val="28"/>
          <w:lang w:val="en-US" w:eastAsia="zh-CN" w:bidi="ar"/>
        </w:rPr>
        <w:t>, 4, 116.</w:t>
      </w:r>
    </w:p>
    <w:p w14:paraId="16A72D7B">
      <w:pPr>
        <w:keepNext w:val="0"/>
        <w:keepLines w:val="0"/>
        <w:widowControl/>
        <w:suppressLineNumbers w:val="0"/>
        <w:spacing w:line="143" w:lineRule="atLeast"/>
        <w:jc w:val="left"/>
        <w:rPr>
          <w:rFonts w:hint="default" w:ascii="Times New Roman" w:hAnsi="Times New Roman" w:eastAsia="Calibri" w:cs="Times New Roman"/>
          <w:color w:val="000000"/>
          <w:sz w:val="28"/>
          <w:szCs w:val="28"/>
        </w:rPr>
      </w:pPr>
    </w:p>
    <w:p w14:paraId="0C776B4B">
      <w:pPr>
        <w:keepNext w:val="0"/>
        <w:keepLines w:val="0"/>
        <w:widowControl/>
        <w:suppressLineNumbers w:val="0"/>
        <w:spacing w:line="143" w:lineRule="atLeast"/>
        <w:jc w:val="left"/>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 xml:space="preserve">Kerbs, M., McQueston, J., &amp; Lawrance, L. (2024). Playing with words: Scaffolding writing through poetry. </w:t>
      </w:r>
      <w:r>
        <w:rPr>
          <w:rFonts w:hint="default" w:ascii="Times New Roman" w:hAnsi="Times New Roman" w:eastAsia="Calibri" w:cs="Times New Roman"/>
          <w:i/>
          <w:iCs/>
          <w:color w:val="000000"/>
          <w:kern w:val="0"/>
          <w:sz w:val="28"/>
          <w:szCs w:val="28"/>
          <w:lang w:val="en-US" w:eastAsia="zh-CN" w:bidi="ar"/>
        </w:rPr>
        <w:t>Reading Teacher</w:t>
      </w:r>
      <w:r>
        <w:rPr>
          <w:rFonts w:hint="default" w:ascii="Times New Roman" w:hAnsi="Times New Roman" w:eastAsia="Calibri" w:cs="Times New Roman"/>
          <w:color w:val="000000"/>
          <w:kern w:val="0"/>
          <w:sz w:val="28"/>
          <w:szCs w:val="28"/>
          <w:lang w:val="en-US" w:eastAsia="zh-CN" w:bidi="ar"/>
        </w:rPr>
        <w:t>, 78(1).</w:t>
      </w:r>
    </w:p>
    <w:p w14:paraId="51504381">
      <w:pPr>
        <w:keepNext w:val="0"/>
        <w:keepLines w:val="0"/>
        <w:widowControl/>
        <w:suppressLineNumbers w:val="0"/>
        <w:spacing w:line="143" w:lineRule="atLeast"/>
        <w:jc w:val="left"/>
        <w:rPr>
          <w:rFonts w:hint="default" w:ascii="Times New Roman" w:hAnsi="Times New Roman" w:eastAsia="Calibri" w:cs="Times New Roman"/>
          <w:color w:val="000000"/>
          <w:sz w:val="28"/>
          <w:szCs w:val="28"/>
        </w:rPr>
      </w:pPr>
    </w:p>
    <w:p w14:paraId="2844F9E0">
      <w:pPr>
        <w:keepNext w:val="0"/>
        <w:keepLines w:val="0"/>
        <w:widowControl/>
        <w:suppressLineNumbers w:val="0"/>
        <w:spacing w:line="143" w:lineRule="atLeast"/>
        <w:jc w:val="left"/>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 xml:space="preserve">Li, L., Wei, Y., Xu, M., Xiao, M., He, X., Liu, W., &amp; Liang, S. (2025). Exploring the impact of temperature on large language models: Hot or cold? </w:t>
      </w:r>
      <w:r>
        <w:rPr>
          <w:rFonts w:hint="default" w:ascii="Times New Roman" w:hAnsi="Times New Roman" w:eastAsia="Calibri" w:cs="Times New Roman"/>
          <w:i/>
          <w:iCs/>
          <w:color w:val="000000"/>
          <w:kern w:val="0"/>
          <w:sz w:val="28"/>
          <w:szCs w:val="28"/>
          <w:lang w:val="en-US" w:eastAsia="zh-CN" w:bidi="ar"/>
        </w:rPr>
        <w:t>Procedia Computer Science</w:t>
      </w:r>
      <w:r>
        <w:rPr>
          <w:rFonts w:hint="default" w:ascii="Times New Roman" w:hAnsi="Times New Roman" w:eastAsia="Calibri" w:cs="Times New Roman"/>
          <w:color w:val="000000"/>
          <w:kern w:val="0"/>
          <w:sz w:val="28"/>
          <w:szCs w:val="28"/>
          <w:lang w:val="en-US" w:eastAsia="zh-CN" w:bidi="ar"/>
        </w:rPr>
        <w:t>, 264, 242251. https://doi.org/10.1016/j.procs.2024.10.130</w:t>
      </w:r>
    </w:p>
    <w:p w14:paraId="4035C7A2">
      <w:pPr>
        <w:keepNext w:val="0"/>
        <w:keepLines w:val="0"/>
        <w:widowControl/>
        <w:suppressLineNumbers w:val="0"/>
        <w:spacing w:line="143" w:lineRule="atLeast"/>
        <w:jc w:val="left"/>
        <w:rPr>
          <w:rFonts w:hint="default" w:ascii="Times New Roman" w:hAnsi="Times New Roman" w:eastAsia="Calibri" w:cs="Times New Roman"/>
          <w:color w:val="000000"/>
          <w:sz w:val="28"/>
          <w:szCs w:val="28"/>
        </w:rPr>
      </w:pPr>
    </w:p>
    <w:p w14:paraId="075ADDB6">
      <w:pPr>
        <w:keepNext w:val="0"/>
        <w:keepLines w:val="0"/>
        <w:widowControl/>
        <w:suppressLineNumbers w:val="0"/>
        <w:spacing w:line="143" w:lineRule="atLeast"/>
        <w:jc w:val="left"/>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 xml:space="preserve">Li, M. (2025). Generative artificial intelligence in second language writing: A comprehensive review of current research. </w:t>
      </w:r>
      <w:r>
        <w:rPr>
          <w:rFonts w:hint="default" w:ascii="Times New Roman" w:hAnsi="Times New Roman" w:eastAsia="Calibri" w:cs="Times New Roman"/>
          <w:i/>
          <w:iCs/>
          <w:color w:val="000000"/>
          <w:kern w:val="0"/>
          <w:sz w:val="28"/>
          <w:szCs w:val="28"/>
          <w:lang w:val="en-US" w:eastAsia="zh-CN" w:bidi="ar"/>
        </w:rPr>
        <w:t>Language Teaching</w:t>
      </w:r>
      <w:r>
        <w:rPr>
          <w:rFonts w:hint="default" w:ascii="Times New Roman" w:hAnsi="Times New Roman" w:eastAsia="Calibri" w:cs="Times New Roman"/>
          <w:color w:val="000000"/>
          <w:kern w:val="0"/>
          <w:sz w:val="28"/>
          <w:szCs w:val="28"/>
          <w:lang w:val="en-US" w:eastAsia="zh-CN" w:bidi="ar"/>
        </w:rPr>
        <w:t>, 129. https://doi.org/10.1017/S0261444824000424</w:t>
      </w:r>
    </w:p>
    <w:p w14:paraId="7623EDF7">
      <w:pPr>
        <w:keepNext w:val="0"/>
        <w:keepLines w:val="0"/>
        <w:widowControl/>
        <w:suppressLineNumbers w:val="0"/>
        <w:spacing w:line="143" w:lineRule="atLeast"/>
        <w:jc w:val="left"/>
        <w:rPr>
          <w:rFonts w:hint="default" w:ascii="Times New Roman" w:hAnsi="Times New Roman" w:eastAsia="Calibri" w:cs="Times New Roman"/>
          <w:color w:val="000000"/>
          <w:sz w:val="28"/>
          <w:szCs w:val="28"/>
        </w:rPr>
      </w:pPr>
    </w:p>
    <w:p w14:paraId="5171AEF4">
      <w:pPr>
        <w:keepNext w:val="0"/>
        <w:keepLines w:val="0"/>
        <w:widowControl/>
        <w:suppressLineNumbers w:val="0"/>
        <w:spacing w:line="143" w:lineRule="atLeast"/>
        <w:jc w:val="left"/>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 xml:space="preserve">Lyster, R., &amp; Ranta, L. (1997). Corrective feedback and learner uptake: Negotiation of form in communicative classrooms. </w:t>
      </w:r>
      <w:r>
        <w:rPr>
          <w:rFonts w:hint="default" w:ascii="Times New Roman" w:hAnsi="Times New Roman" w:eastAsia="Calibri" w:cs="Times New Roman"/>
          <w:i/>
          <w:iCs/>
          <w:color w:val="000000"/>
          <w:kern w:val="0"/>
          <w:sz w:val="28"/>
          <w:szCs w:val="28"/>
          <w:lang w:val="en-US" w:eastAsia="zh-CN" w:bidi="ar"/>
        </w:rPr>
        <w:t>Studies in Second Language Acquisition</w:t>
      </w:r>
      <w:r>
        <w:rPr>
          <w:rFonts w:hint="default" w:ascii="Times New Roman" w:hAnsi="Times New Roman" w:eastAsia="Calibri" w:cs="Times New Roman"/>
          <w:color w:val="000000"/>
          <w:kern w:val="0"/>
          <w:sz w:val="28"/>
          <w:szCs w:val="28"/>
          <w:lang w:val="en-US" w:eastAsia="zh-CN" w:bidi="ar"/>
        </w:rPr>
        <w:t>, 19(1), 3766. https://doi.org/10.1017/S0272263197001034</w:t>
      </w:r>
    </w:p>
    <w:p w14:paraId="45B519C6">
      <w:pPr>
        <w:keepNext w:val="0"/>
        <w:keepLines w:val="0"/>
        <w:widowControl/>
        <w:suppressLineNumbers w:val="0"/>
        <w:spacing w:line="143" w:lineRule="atLeast"/>
        <w:jc w:val="left"/>
        <w:rPr>
          <w:rFonts w:hint="default" w:ascii="Times New Roman" w:hAnsi="Times New Roman" w:eastAsia="Calibri" w:cs="Times New Roman"/>
          <w:color w:val="000000"/>
          <w:sz w:val="28"/>
          <w:szCs w:val="28"/>
        </w:rPr>
      </w:pPr>
    </w:p>
    <w:p w14:paraId="52EB487C">
      <w:pPr>
        <w:keepNext w:val="0"/>
        <w:keepLines w:val="0"/>
        <w:widowControl/>
        <w:suppressLineNumbers w:val="0"/>
        <w:spacing w:line="143" w:lineRule="atLeast"/>
        <w:jc w:val="left"/>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 xml:space="preserve">Peeperkorn, M., Bewersdorff, A., &amp; Zhai, X. (2024). Is temperature the creativity parameter of large language models? </w:t>
      </w:r>
      <w:r>
        <w:rPr>
          <w:rFonts w:hint="default" w:ascii="Times New Roman" w:hAnsi="Times New Roman" w:eastAsia="Calibri" w:cs="Times New Roman"/>
          <w:i/>
          <w:iCs/>
          <w:color w:val="000000"/>
          <w:kern w:val="0"/>
          <w:sz w:val="28"/>
          <w:szCs w:val="28"/>
          <w:lang w:val="en-US" w:eastAsia="zh-CN" w:bidi="ar"/>
        </w:rPr>
        <w:t>arXiv Preprint arXiv:2405.00492</w:t>
      </w:r>
      <w:r>
        <w:rPr>
          <w:rFonts w:hint="default" w:ascii="Times New Roman" w:hAnsi="Times New Roman" w:eastAsia="Calibri" w:cs="Times New Roman"/>
          <w:color w:val="000000"/>
          <w:kern w:val="0"/>
          <w:sz w:val="28"/>
          <w:szCs w:val="28"/>
          <w:lang w:val="en-US" w:eastAsia="zh-CN" w:bidi="ar"/>
        </w:rPr>
        <w:t>. https://doi.org/10.48550/arXiv.2405.00492</w:t>
      </w:r>
    </w:p>
    <w:p w14:paraId="06195B45">
      <w:pPr>
        <w:keepNext w:val="0"/>
        <w:keepLines w:val="0"/>
        <w:widowControl/>
        <w:suppressLineNumbers w:val="0"/>
        <w:spacing w:line="143" w:lineRule="atLeast"/>
        <w:jc w:val="left"/>
        <w:rPr>
          <w:rFonts w:hint="default" w:ascii="Times New Roman" w:hAnsi="Times New Roman" w:eastAsia="Calibri" w:cs="Times New Roman"/>
          <w:color w:val="000000"/>
          <w:sz w:val="28"/>
          <w:szCs w:val="28"/>
        </w:rPr>
      </w:pPr>
    </w:p>
    <w:p w14:paraId="7AF3721F">
      <w:pPr>
        <w:keepNext w:val="0"/>
        <w:keepLines w:val="0"/>
        <w:widowControl/>
        <w:suppressLineNumbers w:val="0"/>
        <w:spacing w:line="143" w:lineRule="atLeast"/>
        <w:jc w:val="left"/>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 xml:space="preserve">Qian, W., Ma, J., Fox, R., Zhang, B., Liaw, R., Krishna, K., &amp; Laban, P. (2023). “It felt like having a second mind”: Investigating human-AI co-creativity in prewriting with large language models. </w:t>
      </w:r>
      <w:r>
        <w:rPr>
          <w:rFonts w:hint="default" w:ascii="Times New Roman" w:hAnsi="Times New Roman" w:eastAsia="Calibri" w:cs="Times New Roman"/>
          <w:i/>
          <w:iCs/>
          <w:color w:val="000000"/>
          <w:kern w:val="0"/>
          <w:sz w:val="28"/>
          <w:szCs w:val="28"/>
          <w:lang w:val="en-US" w:eastAsia="zh-CN" w:bidi="ar"/>
        </w:rPr>
        <w:t>arXiv Preprint arXiv:2307.10811</w:t>
      </w:r>
      <w:r>
        <w:rPr>
          <w:rFonts w:hint="default" w:ascii="Times New Roman" w:hAnsi="Times New Roman" w:eastAsia="Calibri" w:cs="Times New Roman"/>
          <w:color w:val="000000"/>
          <w:kern w:val="0"/>
          <w:sz w:val="28"/>
          <w:szCs w:val="28"/>
          <w:lang w:val="en-US" w:eastAsia="zh-CN" w:bidi="ar"/>
        </w:rPr>
        <w:t>. https://doi.org/10.48550/arXiv.2307.10811</w:t>
      </w:r>
    </w:p>
    <w:p w14:paraId="363233B5">
      <w:pPr>
        <w:keepNext w:val="0"/>
        <w:keepLines w:val="0"/>
        <w:widowControl/>
        <w:suppressLineNumbers w:val="0"/>
        <w:spacing w:line="143" w:lineRule="atLeast"/>
        <w:jc w:val="left"/>
        <w:rPr>
          <w:rFonts w:hint="default" w:ascii="Times New Roman" w:hAnsi="Times New Roman" w:eastAsia="Calibri" w:cs="Times New Roman"/>
          <w:color w:val="000000"/>
          <w:sz w:val="28"/>
          <w:szCs w:val="28"/>
        </w:rPr>
      </w:pPr>
    </w:p>
    <w:p w14:paraId="2449EAAD">
      <w:pPr>
        <w:keepNext w:val="0"/>
        <w:keepLines w:val="0"/>
        <w:widowControl/>
        <w:suppressLineNumbers w:val="0"/>
        <w:spacing w:line="143" w:lineRule="atLeast"/>
        <w:jc w:val="left"/>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 xml:space="preserve">Shneiderman, B. (2007). Creativity support tools: Accelerating discovery and innovation. </w:t>
      </w:r>
      <w:r>
        <w:rPr>
          <w:rFonts w:hint="default" w:ascii="Times New Roman" w:hAnsi="Times New Roman" w:eastAsia="Calibri" w:cs="Times New Roman"/>
          <w:i/>
          <w:iCs/>
          <w:color w:val="000000"/>
          <w:kern w:val="0"/>
          <w:sz w:val="28"/>
          <w:szCs w:val="28"/>
          <w:lang w:val="en-US" w:eastAsia="zh-CN" w:bidi="ar"/>
        </w:rPr>
        <w:t>Communications of the ACM</w:t>
      </w:r>
      <w:r>
        <w:rPr>
          <w:rFonts w:hint="default" w:ascii="Times New Roman" w:hAnsi="Times New Roman" w:eastAsia="Calibri" w:cs="Times New Roman"/>
          <w:color w:val="000000"/>
          <w:kern w:val="0"/>
          <w:sz w:val="28"/>
          <w:szCs w:val="28"/>
          <w:lang w:val="en-US" w:eastAsia="zh-CN" w:bidi="ar"/>
        </w:rPr>
        <w:t>, 50(12), 2032.</w:t>
      </w:r>
    </w:p>
    <w:p w14:paraId="59D1E97D">
      <w:pPr>
        <w:keepNext w:val="0"/>
        <w:keepLines w:val="0"/>
        <w:widowControl/>
        <w:suppressLineNumbers w:val="0"/>
        <w:spacing w:line="143" w:lineRule="atLeast"/>
        <w:jc w:val="left"/>
        <w:rPr>
          <w:rFonts w:hint="default" w:ascii="Times New Roman" w:hAnsi="Times New Roman" w:eastAsia="Calibri" w:cs="Times New Roman"/>
          <w:color w:val="000000"/>
          <w:sz w:val="28"/>
          <w:szCs w:val="28"/>
        </w:rPr>
      </w:pPr>
    </w:p>
    <w:p w14:paraId="1B535210">
      <w:pPr>
        <w:keepNext w:val="0"/>
        <w:keepLines w:val="0"/>
        <w:widowControl/>
        <w:suppressLineNumbers w:val="0"/>
        <w:spacing w:line="143" w:lineRule="atLeast"/>
        <w:jc w:val="left"/>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 xml:space="preserve">Sun, Y. C., &amp; Wang, L. Y. (2003). Concordancers in the EFL classroom: Cognitive approaches and collocation difficulty. </w:t>
      </w:r>
      <w:r>
        <w:rPr>
          <w:rFonts w:hint="default" w:ascii="Times New Roman" w:hAnsi="Times New Roman" w:eastAsia="Calibri" w:cs="Times New Roman"/>
          <w:i/>
          <w:iCs/>
          <w:color w:val="000000"/>
          <w:kern w:val="0"/>
          <w:sz w:val="28"/>
          <w:szCs w:val="28"/>
          <w:lang w:val="en-US" w:eastAsia="zh-CN" w:bidi="ar"/>
        </w:rPr>
        <w:t>Computer Assisted Language Learning</w:t>
      </w:r>
      <w:r>
        <w:rPr>
          <w:rFonts w:hint="default" w:ascii="Times New Roman" w:hAnsi="Times New Roman" w:eastAsia="Calibri" w:cs="Times New Roman"/>
          <w:color w:val="000000"/>
          <w:kern w:val="0"/>
          <w:sz w:val="28"/>
          <w:szCs w:val="28"/>
          <w:lang w:val="en-US" w:eastAsia="zh-CN" w:bidi="ar"/>
        </w:rPr>
        <w:t>, 16(1), 8394.</w:t>
      </w:r>
    </w:p>
    <w:p w14:paraId="60651F17">
      <w:pPr>
        <w:keepNext w:val="0"/>
        <w:keepLines w:val="0"/>
        <w:widowControl/>
        <w:suppressLineNumbers w:val="0"/>
        <w:spacing w:line="143" w:lineRule="atLeast"/>
        <w:jc w:val="left"/>
        <w:rPr>
          <w:rFonts w:hint="default" w:ascii="Times New Roman" w:hAnsi="Times New Roman" w:eastAsia="Calibri" w:cs="Times New Roman"/>
          <w:color w:val="000000"/>
          <w:sz w:val="28"/>
          <w:szCs w:val="28"/>
        </w:rPr>
      </w:pPr>
    </w:p>
    <w:p w14:paraId="4DF8B2D4">
      <w:pPr>
        <w:keepNext w:val="0"/>
        <w:keepLines w:val="0"/>
        <w:widowControl/>
        <w:suppressLineNumbers w:val="0"/>
        <w:spacing w:line="143" w:lineRule="atLeast"/>
        <w:jc w:val="left"/>
        <w:rPr>
          <w:rFonts w:hint="default" w:ascii="Times New Roman" w:hAnsi="Times New Roman" w:eastAsia="Calibri" w:cs="Times New Roman"/>
          <w:color w:val="000000"/>
          <w:sz w:val="28"/>
          <w:szCs w:val="28"/>
        </w:rPr>
      </w:pPr>
      <w:r>
        <w:rPr>
          <w:rFonts w:hint="default" w:ascii="Times New Roman" w:hAnsi="Times New Roman" w:eastAsia="Calibri" w:cs="Times New Roman"/>
          <w:color w:val="000000"/>
          <w:kern w:val="0"/>
          <w:sz w:val="28"/>
          <w:szCs w:val="28"/>
          <w:lang w:val="en-US" w:eastAsia="zh-CN" w:bidi="ar"/>
        </w:rPr>
        <w:t xml:space="preserve">Van de Pol, J., Volman, M., &amp; Beishuizen, J. (2010). Scaffolding in teacherstudent interaction: A decade of research. </w:t>
      </w:r>
      <w:r>
        <w:rPr>
          <w:rFonts w:hint="default" w:ascii="Times New Roman" w:hAnsi="Times New Roman" w:eastAsia="Calibri" w:cs="Times New Roman"/>
          <w:i/>
          <w:iCs/>
          <w:color w:val="000000"/>
          <w:kern w:val="0"/>
          <w:sz w:val="28"/>
          <w:szCs w:val="28"/>
          <w:lang w:val="en-US" w:eastAsia="zh-CN" w:bidi="ar"/>
        </w:rPr>
        <w:t>Educational Psychology Review</w:t>
      </w:r>
      <w:r>
        <w:rPr>
          <w:rFonts w:hint="default" w:ascii="Times New Roman" w:hAnsi="Times New Roman" w:eastAsia="Calibri" w:cs="Times New Roman"/>
          <w:color w:val="000000"/>
          <w:kern w:val="0"/>
          <w:sz w:val="28"/>
          <w:szCs w:val="28"/>
          <w:lang w:val="en-US" w:eastAsia="zh-CN" w:bidi="ar"/>
        </w:rPr>
        <w:t>, 22(3), 271296.</w:t>
      </w:r>
    </w:p>
    <w:p w14:paraId="2CADCC8F">
      <w:pPr>
        <w:keepNext w:val="0"/>
        <w:keepLines w:val="0"/>
        <w:widowControl/>
        <w:suppressLineNumbers w:val="0"/>
        <w:spacing w:line="143" w:lineRule="atLeast"/>
        <w:jc w:val="left"/>
        <w:rPr>
          <w:rFonts w:hint="default" w:ascii="Times New Roman" w:hAnsi="Times New Roman" w:eastAsia="Calibri" w:cs="Times New Roman"/>
          <w:color w:val="000000"/>
          <w:sz w:val="28"/>
          <w:szCs w:val="28"/>
        </w:rPr>
      </w:pPr>
    </w:p>
    <w:p w14:paraId="0A9984C0">
      <w:pPr>
        <w:keepNext w:val="0"/>
        <w:keepLines w:val="0"/>
        <w:widowControl/>
        <w:suppressLineNumbers w:val="0"/>
        <w:spacing w:line="143" w:lineRule="atLeast"/>
        <w:jc w:val="left"/>
        <w:rPr>
          <w:rFonts w:hint="default" w:ascii="Times New Roman" w:hAnsi="Times New Roman" w:eastAsia="Calibri" w:cs="Times New Roman"/>
          <w:color w:val="000000"/>
          <w:sz w:val="28"/>
          <w:szCs w:val="28"/>
        </w:rPr>
      </w:pPr>
      <w:bookmarkStart w:id="0" w:name="_GoBack"/>
      <w:bookmarkEnd w:id="0"/>
    </w:p>
    <w:p w14:paraId="7A993E37">
      <w:pPr>
        <w:numPr>
          <w:ilvl w:val="0"/>
          <w:numId w:val="0"/>
        </w:numPr>
        <w:jc w:val="both"/>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9B46C53"/>
    <w:multiLevelType w:val="singleLevel"/>
    <w:tmpl w:val="C9B46C53"/>
    <w:lvl w:ilvl="0" w:tentative="0">
      <w:start w:val="2"/>
      <w:numFmt w:val="decimal"/>
      <w:suff w:val="space"/>
      <w:lvlText w:val="%1."/>
      <w:lvlJc w:val="left"/>
      <w:rPr>
        <w:rFonts w:hint="default"/>
        <w:b/>
        <w:bCs/>
      </w:rPr>
    </w:lvl>
  </w:abstractNum>
  <w:abstractNum w:abstractNumId="1">
    <w:nsid w:val="46F77E5D"/>
    <w:multiLevelType w:val="multilevel"/>
    <w:tmpl w:val="46F77E5D"/>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DF2D0A"/>
    <w:rsid w:val="09524F20"/>
    <w:rsid w:val="0BDF2D0A"/>
    <w:rsid w:val="15695ACC"/>
    <w:rsid w:val="173C16D6"/>
    <w:rsid w:val="26556D1C"/>
    <w:rsid w:val="3E130EED"/>
    <w:rsid w:val="577E5811"/>
    <w:rsid w:val="59CF004D"/>
    <w:rsid w:val="5FF4555F"/>
    <w:rsid w:val="62D566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54</Pages>
  <Words>2350</Words>
  <Characters>16306</Characters>
  <Lines>0</Lines>
  <Paragraphs>0</Paragraphs>
  <TotalTime>67</TotalTime>
  <ScaleCrop>false</ScaleCrop>
  <LinksUpToDate>false</LinksUpToDate>
  <CharactersWithSpaces>18617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2025-12-08T07:52:00Z</dcterms:created>
  <dc:creator>Ruobin Yu</dc:creator>
  <cp:lastModifiedBy>Ruobin Yu</cp:lastModifiedBy>
  <dcterms:modified xsi:type="dcterms:W3CDTF">2025-12-15T05:06:45Z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87AC9D44AB654F748E099C0DD0EBD449_11</vt:lpwstr>
  </property>
  <property fmtid="{D5CDD505-2E9C-101B-9397-08002B2CF9AE}" pid="4" name="KSOTemplateDocerSaveRecord">
    <vt:lpwstr>eyJoZGlkIjoiMzEwNTM5NzYwMDRjMzkwZTVkZjY2ODkwMGIxNGU0OTUiLCJ1c2VySWQiOiIyNDc1MzY0MzYifQ==</vt:lpwstr>
  </property>
</Properties>
</file>