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為配合香港浸會大學全日制學生普通話畢業要求的實施，語文中心定期舉辦普通話電腦口語水平測試。測試的形式為電腦語音提示下的口語錄音測試，採用香港中文大學新雅中國語文研習所研製的一套電腦口語水平測試軟件 (Computerized Oral Proficiency Assessment，簡稱 COPA)。粵語版的普通話電腦口語水平測試是專門為香港人設計的測試，主要目的是評估香港人在實際生活中運用普通話的能力。測試的重點是語言能力，而不是語言知識。</w:t>
        <w:br/>
        <w:t>一份試卷：口語 (100% 説話)12個説話題目。說話題目設不同程度。對說話的内容有要求，選詞、語氣、語調等需要符合題目提供的不同語境。錄音答題，沒有考前準備時間，在每一個題目前根據題目難度有20-40秒準備時間。</w:t>
        <w:br/>
        <w:t>根據浸會大學普通話畢業要求，同學需先報讀PUTO2270 電腦普通話測試(COPA)預備班，COPA考試是該課程的期末考試。</w:t>
        <w:br/>
        <w:t>(詳見：http://lc.hkbu.edu.hk/course_pth.php請參見頁面Putonghua Supplementary Courses [Non Credit-bearing Courses]部分)</w:t>
        <w:br/>
        <w:t>本課程針對語文中心電腦普通話測試(COPA)的形式和内容設計。課程内容主要為介紹考試理念、考試形式、考核題型和應考注意事項。內容包括説話練習，並輔以常用漢字精讀以提高發音準確度。學生通過課程練習對自己的普通話程度有一定了解，更好地為測試做好準備。請注意，本課程並不教授普通話基礎知識，如拼音、朗讀等等。修讀本課程的同學應具備初級或更高普通話程度。</w:t>
        <w:br/>
        <w:t>(PUTO2270報名：http://arts01.hkbu.edu.hk/online_reg/index.asp)</w:t>
        <w:br/>
        <w:t>考試及格的同學將於每學期教務處公佈成績時在BUniport 看到已經修畢該課程。所有參加該期考試的同學也可以於當日在語文中心非學分課程網上報名系統查閲自己的成績。</w:t>
        <w:br/>
        <w:br/>
        <w:t>語文中心網站其他自學語文網站語文中心 Facebook</w:t>
        <w:br/>
      </w:r>
    </w:p>
    <w:p>
      <w:r>
        <w:t>URL: https://lc.hkbu.edu.hk/main/sall/pth/c-copa.php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