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0B17F8" w14:textId="43CBAFBF" w:rsidR="00CE78A8" w:rsidRDefault="00CE78A8" w:rsidP="00CE78A8">
      <w:pPr>
        <w:spacing w:after="0" w:line="240" w:lineRule="auto"/>
        <w:jc w:val="center"/>
        <w:rPr>
          <w:rFonts w:ascii="Calibri" w:eastAsia="Times New Roman" w:hAnsi="Calibri" w:cs="Calibri"/>
          <w:b/>
          <w:bCs/>
          <w:color w:val="000000"/>
          <w:sz w:val="40"/>
          <w:szCs w:val="40"/>
          <w:bdr w:val="none" w:sz="0" w:space="0" w:color="auto" w:frame="1"/>
          <w:shd w:val="clear" w:color="auto" w:fill="FFFFFF"/>
        </w:rPr>
      </w:pPr>
      <w:r w:rsidRPr="00CE78A8">
        <w:rPr>
          <w:rFonts w:ascii="Calibri" w:eastAsia="Times New Roman" w:hAnsi="Calibri" w:cs="Calibri"/>
          <w:b/>
          <w:bCs/>
          <w:color w:val="000000"/>
          <w:sz w:val="40"/>
          <w:szCs w:val="40"/>
          <w:bdr w:val="none" w:sz="0" w:space="0" w:color="auto" w:frame="1"/>
          <w:shd w:val="clear" w:color="auto" w:fill="FFFFFF"/>
        </w:rPr>
        <w:t>IST 722 group project report</w:t>
      </w:r>
    </w:p>
    <w:p w14:paraId="48BF1EBD" w14:textId="77777777" w:rsidR="00CE78A8" w:rsidRDefault="00CE78A8" w:rsidP="000529AE">
      <w:pPr>
        <w:spacing w:after="0" w:line="240" w:lineRule="auto"/>
        <w:rPr>
          <w:rFonts w:ascii="Calibri" w:eastAsia="Times New Roman" w:hAnsi="Calibri" w:cs="Calibri"/>
          <w:b/>
          <w:bCs/>
          <w:color w:val="000000"/>
          <w:sz w:val="24"/>
          <w:szCs w:val="24"/>
          <w:bdr w:val="none" w:sz="0" w:space="0" w:color="auto" w:frame="1"/>
          <w:shd w:val="clear" w:color="auto" w:fill="FFFFFF"/>
        </w:rPr>
      </w:pPr>
    </w:p>
    <w:p w14:paraId="5D0D7DA2" w14:textId="410DC804" w:rsidR="00AF7EFA" w:rsidRPr="00705940" w:rsidRDefault="00AF7EFA" w:rsidP="000529AE">
      <w:pPr>
        <w:spacing w:after="0" w:line="240" w:lineRule="auto"/>
        <w:rPr>
          <w:rFonts w:ascii="Calibri" w:eastAsia="Times New Roman" w:hAnsi="Calibri" w:cs="Calibri"/>
          <w:color w:val="000000"/>
          <w:sz w:val="24"/>
          <w:szCs w:val="24"/>
          <w:bdr w:val="none" w:sz="0" w:space="0" w:color="auto" w:frame="1"/>
          <w:shd w:val="clear" w:color="auto" w:fill="FFFFFF"/>
        </w:rPr>
      </w:pPr>
      <w:r w:rsidRPr="00705940">
        <w:rPr>
          <w:rFonts w:ascii="Calibri" w:eastAsia="Times New Roman" w:hAnsi="Calibri" w:cs="Calibri"/>
          <w:b/>
          <w:bCs/>
          <w:color w:val="000000"/>
          <w:sz w:val="24"/>
          <w:szCs w:val="24"/>
          <w:bdr w:val="none" w:sz="0" w:space="0" w:color="auto" w:frame="1"/>
          <w:shd w:val="clear" w:color="auto" w:fill="FFFFFF"/>
        </w:rPr>
        <w:t>Project:</w:t>
      </w:r>
      <w:r w:rsidRPr="00705940">
        <w:rPr>
          <w:rFonts w:ascii="Calibri" w:eastAsia="Times New Roman" w:hAnsi="Calibri" w:cs="Calibri"/>
          <w:color w:val="000000"/>
          <w:sz w:val="24"/>
          <w:szCs w:val="24"/>
          <w:bdr w:val="none" w:sz="0" w:space="0" w:color="auto" w:frame="1"/>
          <w:shd w:val="clear" w:color="auto" w:fill="FFFFFF"/>
        </w:rPr>
        <w:t xml:space="preserve"> </w:t>
      </w:r>
      <w:r w:rsidR="009878E0" w:rsidRPr="00705940">
        <w:rPr>
          <w:rFonts w:ascii="Calibri" w:eastAsia="Times New Roman" w:hAnsi="Calibri" w:cs="Calibri"/>
          <w:color w:val="000000"/>
          <w:sz w:val="24"/>
          <w:szCs w:val="24"/>
          <w:bdr w:val="none" w:sz="0" w:space="0" w:color="auto" w:frame="1"/>
          <w:shd w:val="clear" w:color="auto" w:fill="FFFFFF"/>
        </w:rPr>
        <w:t xml:space="preserve"> </w:t>
      </w:r>
      <w:r w:rsidRPr="00705940">
        <w:rPr>
          <w:rFonts w:ascii="Calibri" w:eastAsia="Times New Roman" w:hAnsi="Calibri" w:cs="Calibri"/>
          <w:color w:val="000000"/>
          <w:sz w:val="24"/>
          <w:szCs w:val="24"/>
          <w:bdr w:val="none" w:sz="0" w:space="0" w:color="auto" w:frame="1"/>
          <w:shd w:val="clear" w:color="auto" w:fill="FFFFFF"/>
        </w:rPr>
        <w:t>IST 722 group project</w:t>
      </w:r>
    </w:p>
    <w:p w14:paraId="69999CB8" w14:textId="22292918" w:rsidR="00AF7EFA" w:rsidRPr="00705940" w:rsidRDefault="00AF7EFA" w:rsidP="000529AE">
      <w:pPr>
        <w:spacing w:after="0" w:line="240" w:lineRule="auto"/>
        <w:rPr>
          <w:rFonts w:ascii="Calibri" w:eastAsia="Times New Roman" w:hAnsi="Calibri" w:cs="Calibri"/>
          <w:color w:val="000000"/>
          <w:sz w:val="24"/>
          <w:szCs w:val="24"/>
          <w:bdr w:val="none" w:sz="0" w:space="0" w:color="auto" w:frame="1"/>
          <w:shd w:val="clear" w:color="auto" w:fill="FFFFFF"/>
        </w:rPr>
      </w:pPr>
      <w:r w:rsidRPr="00705940">
        <w:rPr>
          <w:rFonts w:ascii="Calibri" w:eastAsia="Times New Roman" w:hAnsi="Calibri" w:cs="Calibri"/>
          <w:b/>
          <w:bCs/>
          <w:color w:val="000000"/>
          <w:sz w:val="24"/>
          <w:szCs w:val="24"/>
          <w:bdr w:val="none" w:sz="0" w:space="0" w:color="auto" w:frame="1"/>
          <w:shd w:val="clear" w:color="auto" w:fill="FFFFFF"/>
        </w:rPr>
        <w:t>Group5:</w:t>
      </w:r>
      <w:r w:rsidRPr="00705940">
        <w:rPr>
          <w:rFonts w:ascii="Calibri" w:eastAsia="Times New Roman" w:hAnsi="Calibri" w:cs="Calibri"/>
          <w:color w:val="000000"/>
          <w:sz w:val="24"/>
          <w:szCs w:val="24"/>
          <w:bdr w:val="none" w:sz="0" w:space="0" w:color="auto" w:frame="1"/>
          <w:shd w:val="clear" w:color="auto" w:fill="FFFFFF"/>
        </w:rPr>
        <w:t xml:space="preserve"> Tessa Blankenship, Joshua </w:t>
      </w:r>
      <w:proofErr w:type="spellStart"/>
      <w:r w:rsidRPr="00705940">
        <w:rPr>
          <w:rFonts w:ascii="Calibri" w:eastAsia="Times New Roman" w:hAnsi="Calibri" w:cs="Calibri"/>
          <w:color w:val="000000"/>
          <w:sz w:val="24"/>
          <w:szCs w:val="24"/>
          <w:bdr w:val="none" w:sz="0" w:space="0" w:color="auto" w:frame="1"/>
          <w:shd w:val="clear" w:color="auto" w:fill="FFFFFF"/>
        </w:rPr>
        <w:t>Rofrano</w:t>
      </w:r>
      <w:proofErr w:type="spellEnd"/>
      <w:r w:rsidR="00E67CC8" w:rsidRPr="00705940">
        <w:rPr>
          <w:rFonts w:ascii="Calibri" w:eastAsia="Times New Roman" w:hAnsi="Calibri" w:cs="Calibri"/>
          <w:color w:val="000000"/>
          <w:sz w:val="24"/>
          <w:szCs w:val="24"/>
          <w:bdr w:val="none" w:sz="0" w:space="0" w:color="auto" w:frame="1"/>
          <w:shd w:val="clear" w:color="auto" w:fill="FFFFFF"/>
        </w:rPr>
        <w:t>, Arthur Fu</w:t>
      </w:r>
    </w:p>
    <w:p w14:paraId="09AD4321" w14:textId="4FAE828C" w:rsidR="0031549B" w:rsidRDefault="0031549B" w:rsidP="000529AE">
      <w:pPr>
        <w:spacing w:after="0" w:line="240" w:lineRule="auto"/>
        <w:rPr>
          <w:rFonts w:ascii="Calibri" w:eastAsia="Times New Roman" w:hAnsi="Calibri" w:cs="Calibri"/>
          <w:color w:val="000000"/>
          <w:sz w:val="24"/>
          <w:szCs w:val="24"/>
          <w:bdr w:val="none" w:sz="0" w:space="0" w:color="auto" w:frame="1"/>
          <w:shd w:val="clear" w:color="auto" w:fill="FFFFFF"/>
        </w:rPr>
      </w:pPr>
      <w:r w:rsidRPr="00705940">
        <w:rPr>
          <w:rFonts w:ascii="Calibri" w:eastAsia="Times New Roman" w:hAnsi="Calibri" w:cs="Calibri"/>
          <w:b/>
          <w:bCs/>
          <w:color w:val="000000"/>
          <w:sz w:val="24"/>
          <w:szCs w:val="24"/>
          <w:bdr w:val="none" w:sz="0" w:space="0" w:color="auto" w:frame="1"/>
          <w:shd w:val="clear" w:color="auto" w:fill="FFFFFF"/>
        </w:rPr>
        <w:t>Date:</w:t>
      </w:r>
      <w:r w:rsidRPr="00705940">
        <w:rPr>
          <w:rFonts w:ascii="Calibri" w:eastAsia="Times New Roman" w:hAnsi="Calibri" w:cs="Calibri"/>
          <w:color w:val="000000"/>
          <w:sz w:val="24"/>
          <w:szCs w:val="24"/>
          <w:bdr w:val="none" w:sz="0" w:space="0" w:color="auto" w:frame="1"/>
          <w:shd w:val="clear" w:color="auto" w:fill="FFFFFF"/>
        </w:rPr>
        <w:t xml:space="preserve"> </w:t>
      </w:r>
      <w:r w:rsidR="006C415A" w:rsidRPr="00705940">
        <w:rPr>
          <w:rFonts w:ascii="Calibri" w:eastAsia="Times New Roman" w:hAnsi="Calibri" w:cs="Calibri"/>
          <w:color w:val="000000"/>
          <w:sz w:val="24"/>
          <w:szCs w:val="24"/>
          <w:bdr w:val="none" w:sz="0" w:space="0" w:color="auto" w:frame="1"/>
          <w:shd w:val="clear" w:color="auto" w:fill="FFFFFF"/>
        </w:rPr>
        <w:t xml:space="preserve">     </w:t>
      </w:r>
      <w:r w:rsidRPr="00705940">
        <w:rPr>
          <w:rFonts w:ascii="Calibri" w:eastAsia="Times New Roman" w:hAnsi="Calibri" w:cs="Calibri"/>
          <w:color w:val="000000"/>
          <w:sz w:val="24"/>
          <w:szCs w:val="24"/>
          <w:bdr w:val="none" w:sz="0" w:space="0" w:color="auto" w:frame="1"/>
          <w:shd w:val="clear" w:color="auto" w:fill="FFFFFF"/>
        </w:rPr>
        <w:t>201</w:t>
      </w:r>
      <w:r w:rsidR="006C415A" w:rsidRPr="00705940">
        <w:rPr>
          <w:rFonts w:ascii="Calibri" w:eastAsia="Times New Roman" w:hAnsi="Calibri" w:cs="Calibri"/>
          <w:color w:val="000000"/>
          <w:sz w:val="24"/>
          <w:szCs w:val="24"/>
          <w:bdr w:val="none" w:sz="0" w:space="0" w:color="auto" w:frame="1"/>
          <w:shd w:val="clear" w:color="auto" w:fill="FFFFFF"/>
        </w:rPr>
        <w:t>9Oct-2019 Dec</w:t>
      </w:r>
    </w:p>
    <w:p w14:paraId="2EF80BC1" w14:textId="77777777" w:rsidR="00B44A3F" w:rsidRPr="00705940" w:rsidRDefault="00B44A3F" w:rsidP="000529AE">
      <w:pPr>
        <w:spacing w:after="0" w:line="240" w:lineRule="auto"/>
        <w:rPr>
          <w:rFonts w:ascii="Calibri" w:eastAsia="Times New Roman" w:hAnsi="Calibri" w:cs="Calibri"/>
          <w:color w:val="000000"/>
          <w:sz w:val="24"/>
          <w:szCs w:val="24"/>
          <w:bdr w:val="none" w:sz="0" w:space="0" w:color="auto" w:frame="1"/>
          <w:shd w:val="clear" w:color="auto" w:fill="FFFFFF"/>
        </w:rPr>
      </w:pPr>
    </w:p>
    <w:p w14:paraId="0FD83B21" w14:textId="1106B86F" w:rsidR="00FA31DF" w:rsidRDefault="00B44A3F" w:rsidP="003B5987">
      <w:pPr>
        <w:shd w:val="clear" w:color="auto" w:fill="FFFFFF"/>
        <w:spacing w:after="0" w:line="240" w:lineRule="auto"/>
        <w:textAlignment w:val="baseline"/>
        <w:rPr>
          <w:rFonts w:ascii="Calibri" w:eastAsia="Times New Roman" w:hAnsi="Calibri" w:cs="Calibri"/>
          <w:b/>
          <w:bCs/>
          <w:color w:val="000000"/>
          <w:sz w:val="24"/>
          <w:szCs w:val="24"/>
        </w:rPr>
      </w:pPr>
      <w:r>
        <w:rPr>
          <w:rFonts w:ascii="Calibri" w:eastAsia="Times New Roman" w:hAnsi="Calibri" w:cs="Calibri"/>
          <w:b/>
          <w:bCs/>
          <w:color w:val="000000"/>
          <w:sz w:val="24"/>
          <w:szCs w:val="24"/>
        </w:rPr>
        <w:t>Project portfolio and check list</w:t>
      </w:r>
    </w:p>
    <w:p w14:paraId="49DE384A" w14:textId="2F67DB8B" w:rsidR="00FA31DF" w:rsidRPr="00E463CD" w:rsidRDefault="00FA31DF" w:rsidP="003B5987">
      <w:pPr>
        <w:shd w:val="clear" w:color="auto" w:fill="FFFFFF"/>
        <w:spacing w:after="0" w:line="240" w:lineRule="auto"/>
        <w:textAlignment w:val="baseline"/>
        <w:rPr>
          <w:rFonts w:ascii="Calibri" w:eastAsia="Times New Roman" w:hAnsi="Calibri" w:cs="Calibri"/>
          <w:color w:val="000000"/>
          <w:sz w:val="24"/>
          <w:szCs w:val="24"/>
        </w:rPr>
      </w:pPr>
      <w:r w:rsidRPr="00E463CD">
        <w:rPr>
          <w:rFonts w:ascii="Calibri" w:eastAsia="Times New Roman" w:hAnsi="Calibri" w:cs="Calibri"/>
          <w:color w:val="000000"/>
          <w:sz w:val="24"/>
          <w:szCs w:val="24"/>
        </w:rPr>
        <w:t xml:space="preserve">The following items are included in the </w:t>
      </w:r>
      <w:r w:rsidR="005F18DF" w:rsidRPr="00E463CD">
        <w:rPr>
          <w:rFonts w:ascii="Calibri" w:eastAsia="Times New Roman" w:hAnsi="Calibri" w:cs="Calibri"/>
          <w:color w:val="000000"/>
          <w:sz w:val="24"/>
          <w:szCs w:val="24"/>
        </w:rPr>
        <w:t>Project portfolio,</w:t>
      </w:r>
    </w:p>
    <w:p w14:paraId="2B72F438" w14:textId="5735C0BD" w:rsidR="005F18DF" w:rsidRPr="00983742" w:rsidRDefault="00A8E4A8" w:rsidP="009F58D3">
      <w:pPr>
        <w:shd w:val="clear" w:color="auto" w:fill="FFFFFF" w:themeFill="background1"/>
        <w:spacing w:after="0" w:line="240" w:lineRule="auto"/>
        <w:textAlignment w:val="baseline"/>
        <w:rPr>
          <w:rFonts w:ascii="Calibri" w:eastAsia="Times New Roman" w:hAnsi="Calibri" w:cs="Calibri"/>
          <w:b/>
          <w:bCs/>
          <w:color w:val="000000" w:themeColor="text1"/>
          <w:sz w:val="20"/>
          <w:szCs w:val="20"/>
        </w:rPr>
      </w:pPr>
      <w:r w:rsidRPr="00A8E4A8">
        <w:rPr>
          <w:rFonts w:ascii="Calibri" w:eastAsia="Times New Roman" w:hAnsi="Calibri" w:cs="Calibri"/>
          <w:b/>
          <w:bCs/>
          <w:color w:val="000000" w:themeColor="text1"/>
          <w:sz w:val="24"/>
          <w:szCs w:val="24"/>
        </w:rPr>
        <w:t>IST 722 workgroup 5 project -Submission</w:t>
      </w:r>
    </w:p>
    <w:p w14:paraId="426A2D49" w14:textId="77777777" w:rsidR="00E878EE" w:rsidRDefault="00E878EE" w:rsidP="003B5987">
      <w:pPr>
        <w:shd w:val="clear" w:color="auto" w:fill="FFFFFF"/>
        <w:spacing w:after="0" w:line="240" w:lineRule="auto"/>
        <w:textAlignment w:val="baseline"/>
        <w:rPr>
          <w:rFonts w:ascii="Calibri" w:eastAsia="Times New Roman" w:hAnsi="Calibri" w:cs="Calibri"/>
          <w:b/>
          <w:bCs/>
          <w:color w:val="000000"/>
          <w:sz w:val="24"/>
          <w:szCs w:val="24"/>
        </w:rPr>
      </w:pPr>
    </w:p>
    <w:p w14:paraId="7E810D90" w14:textId="65641025" w:rsidR="00B44A3F" w:rsidRPr="00624F6F" w:rsidRDefault="00B44A3F" w:rsidP="00EF34D7">
      <w:pPr>
        <w:pStyle w:val="Default"/>
        <w:numPr>
          <w:ilvl w:val="0"/>
          <w:numId w:val="1"/>
        </w:numPr>
        <w:rPr>
          <w:color w:val="auto"/>
        </w:rPr>
      </w:pPr>
      <w:r w:rsidRPr="00624F6F">
        <w:rPr>
          <w:color w:val="auto"/>
        </w:rPr>
        <w:t>Project document</w:t>
      </w:r>
    </w:p>
    <w:p w14:paraId="37F243C6" w14:textId="77777777" w:rsidR="00B44A3F" w:rsidRPr="00624F6F" w:rsidRDefault="00B44A3F" w:rsidP="00B44A3F">
      <w:pPr>
        <w:pStyle w:val="Default"/>
        <w:numPr>
          <w:ilvl w:val="0"/>
          <w:numId w:val="1"/>
        </w:numPr>
        <w:rPr>
          <w:color w:val="auto"/>
        </w:rPr>
      </w:pPr>
      <w:r w:rsidRPr="00624F6F">
        <w:rPr>
          <w:color w:val="auto"/>
        </w:rPr>
        <w:t>High-level dimensional modeling worksheet</w:t>
      </w:r>
    </w:p>
    <w:p w14:paraId="100585BE" w14:textId="10262212" w:rsidR="00B44A3F" w:rsidRPr="00624F6F" w:rsidRDefault="00B44A3F" w:rsidP="00B44A3F">
      <w:pPr>
        <w:pStyle w:val="Default"/>
        <w:numPr>
          <w:ilvl w:val="0"/>
          <w:numId w:val="1"/>
        </w:numPr>
        <w:rPr>
          <w:color w:val="auto"/>
        </w:rPr>
      </w:pPr>
      <w:r w:rsidRPr="00624F6F">
        <w:rPr>
          <w:color w:val="auto"/>
        </w:rPr>
        <w:t>Detail-level dimensional modeling worksheet</w:t>
      </w:r>
    </w:p>
    <w:p w14:paraId="699BDFA5" w14:textId="7C4C6D96" w:rsidR="00B44A3F" w:rsidRPr="00624F6F" w:rsidRDefault="00B44A3F" w:rsidP="00EF34D7">
      <w:pPr>
        <w:pStyle w:val="Default"/>
        <w:numPr>
          <w:ilvl w:val="0"/>
          <w:numId w:val="1"/>
        </w:numPr>
        <w:rPr>
          <w:color w:val="auto"/>
        </w:rPr>
      </w:pPr>
      <w:r w:rsidRPr="00624F6F">
        <w:rPr>
          <w:color w:val="auto"/>
        </w:rPr>
        <w:t>Data warehouse on SQL Server</w:t>
      </w:r>
    </w:p>
    <w:p w14:paraId="79763B67" w14:textId="4ACB7E69" w:rsidR="00EF34D7" w:rsidRPr="00624F6F" w:rsidRDefault="00B44A3F" w:rsidP="00B44A3F">
      <w:pPr>
        <w:pStyle w:val="Default"/>
        <w:numPr>
          <w:ilvl w:val="0"/>
          <w:numId w:val="1"/>
        </w:numPr>
        <w:rPr>
          <w:color w:val="auto"/>
        </w:rPr>
      </w:pPr>
      <w:r w:rsidRPr="00624F6F">
        <w:rPr>
          <w:color w:val="auto"/>
        </w:rPr>
        <w:t>Initial ETL done in SSIS</w:t>
      </w:r>
    </w:p>
    <w:p w14:paraId="7969271D" w14:textId="7EF3905E" w:rsidR="00EF34D7" w:rsidRDefault="00B44A3F" w:rsidP="00EF34D7">
      <w:pPr>
        <w:pStyle w:val="Default"/>
        <w:numPr>
          <w:ilvl w:val="0"/>
          <w:numId w:val="1"/>
        </w:numPr>
        <w:rPr>
          <w:color w:val="auto"/>
        </w:rPr>
      </w:pPr>
      <w:r w:rsidRPr="00624F6F">
        <w:rPr>
          <w:color w:val="auto"/>
        </w:rPr>
        <w:t>Business intelligence</w:t>
      </w:r>
    </w:p>
    <w:p w14:paraId="60F658DD" w14:textId="5EE31474" w:rsidR="000E0C46" w:rsidRDefault="000E0C46" w:rsidP="005E7E51">
      <w:pPr>
        <w:pStyle w:val="Default"/>
        <w:numPr>
          <w:ilvl w:val="1"/>
          <w:numId w:val="1"/>
        </w:numPr>
        <w:rPr>
          <w:color w:val="auto"/>
        </w:rPr>
      </w:pPr>
      <w:r w:rsidRPr="000E0C46">
        <w:rPr>
          <w:color w:val="auto"/>
        </w:rPr>
        <w:t xml:space="preserve">Fact Account </w:t>
      </w:r>
      <w:proofErr w:type="spellStart"/>
      <w:r w:rsidRPr="000E0C46">
        <w:rPr>
          <w:color w:val="auto"/>
        </w:rPr>
        <w:t>Billing</w:t>
      </w:r>
      <w:r w:rsidR="005E7E51" w:rsidRPr="005E7E51">
        <w:rPr>
          <w:color w:val="auto"/>
        </w:rPr>
        <w:t>.pbix</w:t>
      </w:r>
      <w:proofErr w:type="spellEnd"/>
    </w:p>
    <w:p w14:paraId="7786EE41" w14:textId="5E4D7C9A" w:rsidR="005E7E51" w:rsidRPr="00624F6F" w:rsidRDefault="005E7E51" w:rsidP="005E7E51">
      <w:pPr>
        <w:pStyle w:val="Default"/>
        <w:ind w:left="720"/>
        <w:rPr>
          <w:color w:val="auto"/>
        </w:rPr>
      </w:pPr>
      <w:r w:rsidRPr="005E7E51">
        <w:rPr>
          <w:color w:val="auto"/>
        </w:rPr>
        <w:t xml:space="preserve">6.2 Fact Order </w:t>
      </w:r>
      <w:proofErr w:type="spellStart"/>
      <w:r w:rsidRPr="005E7E51">
        <w:rPr>
          <w:color w:val="auto"/>
        </w:rPr>
        <w:t>Details.pbix</w:t>
      </w:r>
      <w:proofErr w:type="spellEnd"/>
    </w:p>
    <w:p w14:paraId="5F315C34" w14:textId="77777777" w:rsidR="000529AE" w:rsidRDefault="000529AE" w:rsidP="003B5987">
      <w:pPr>
        <w:shd w:val="clear" w:color="auto" w:fill="FFFFFF"/>
        <w:spacing w:after="0" w:line="240" w:lineRule="auto"/>
        <w:textAlignment w:val="baseline"/>
        <w:rPr>
          <w:rFonts w:ascii="Calibri" w:eastAsia="Times New Roman" w:hAnsi="Calibri" w:cs="Calibri"/>
          <w:b/>
          <w:bCs/>
          <w:color w:val="000000"/>
          <w:sz w:val="24"/>
          <w:szCs w:val="24"/>
        </w:rPr>
      </w:pPr>
    </w:p>
    <w:p w14:paraId="52E8D196" w14:textId="42717A10" w:rsidR="003B5987" w:rsidRPr="00FA091B" w:rsidRDefault="003B5987" w:rsidP="003B5987">
      <w:pPr>
        <w:shd w:val="clear" w:color="auto" w:fill="FFFFFF"/>
        <w:spacing w:after="0" w:line="240" w:lineRule="auto"/>
        <w:textAlignment w:val="baseline"/>
        <w:rPr>
          <w:rFonts w:ascii="Calibri" w:eastAsia="Times New Roman" w:hAnsi="Calibri" w:cs="Calibri"/>
          <w:b/>
          <w:bCs/>
          <w:color w:val="000000"/>
          <w:sz w:val="24"/>
          <w:szCs w:val="24"/>
        </w:rPr>
      </w:pPr>
      <w:r w:rsidRPr="00FA091B">
        <w:rPr>
          <w:rFonts w:ascii="Calibri" w:eastAsia="Times New Roman" w:hAnsi="Calibri" w:cs="Calibri"/>
          <w:b/>
          <w:bCs/>
          <w:color w:val="000000"/>
          <w:sz w:val="24"/>
          <w:szCs w:val="24"/>
        </w:rPr>
        <w:t>Project background:</w:t>
      </w:r>
    </w:p>
    <w:p w14:paraId="48BD54BD" w14:textId="77777777" w:rsidR="003B5987" w:rsidRPr="006833C5" w:rsidRDefault="003B5987" w:rsidP="003B5987">
      <w:pPr>
        <w:pStyle w:val="Default"/>
        <w:numPr>
          <w:ilvl w:val="0"/>
          <w:numId w:val="4"/>
        </w:numPr>
        <w:rPr>
          <w:rFonts w:eastAsia="Times New Roman"/>
        </w:rPr>
      </w:pPr>
      <w:proofErr w:type="spellStart"/>
      <w:r w:rsidRPr="006833C5">
        <w:rPr>
          <w:rFonts w:eastAsia="Times New Roman"/>
        </w:rPr>
        <w:t>Fudgemart</w:t>
      </w:r>
      <w:proofErr w:type="spellEnd"/>
      <w:r w:rsidRPr="006833C5">
        <w:rPr>
          <w:rFonts w:eastAsia="Times New Roman"/>
        </w:rPr>
        <w:t xml:space="preserve">, Inc. is a conglomerate with two subsidiary companies: </w:t>
      </w:r>
      <w:proofErr w:type="spellStart"/>
      <w:r w:rsidRPr="006833C5">
        <w:rPr>
          <w:rFonts w:eastAsia="Times New Roman"/>
        </w:rPr>
        <w:t>Fudgemart</w:t>
      </w:r>
      <w:proofErr w:type="spellEnd"/>
      <w:r w:rsidRPr="006833C5">
        <w:rPr>
          <w:rFonts w:eastAsia="Times New Roman"/>
        </w:rPr>
        <w:t xml:space="preserve"> and </w:t>
      </w:r>
      <w:proofErr w:type="spellStart"/>
      <w:r w:rsidRPr="006833C5">
        <w:rPr>
          <w:rFonts w:eastAsia="Times New Roman"/>
        </w:rPr>
        <w:t>Fudgeflix</w:t>
      </w:r>
      <w:proofErr w:type="spellEnd"/>
      <w:r w:rsidRPr="006833C5">
        <w:rPr>
          <w:rFonts w:eastAsia="Times New Roman"/>
        </w:rPr>
        <w:t>.</w:t>
      </w:r>
    </w:p>
    <w:p w14:paraId="2268AA0F" w14:textId="77777777" w:rsidR="003B5987" w:rsidRPr="006833C5" w:rsidRDefault="003B5987" w:rsidP="003B5987">
      <w:pPr>
        <w:pStyle w:val="Default"/>
        <w:numPr>
          <w:ilvl w:val="0"/>
          <w:numId w:val="4"/>
        </w:numPr>
        <w:spacing w:after="30"/>
        <w:rPr>
          <w:rFonts w:eastAsia="Times New Roman"/>
        </w:rPr>
      </w:pPr>
      <w:proofErr w:type="spellStart"/>
      <w:r w:rsidRPr="006833C5">
        <w:rPr>
          <w:rFonts w:eastAsia="Times New Roman"/>
        </w:rPr>
        <w:t>Fudgemart</w:t>
      </w:r>
      <w:proofErr w:type="spellEnd"/>
      <w:r w:rsidRPr="006833C5">
        <w:rPr>
          <w:rFonts w:eastAsia="Times New Roman"/>
        </w:rPr>
        <w:t xml:space="preserve"> is a fictitious online retailer, </w:t>
      </w:r>
      <w:proofErr w:type="gramStart"/>
      <w:r w:rsidRPr="006833C5">
        <w:rPr>
          <w:rFonts w:eastAsia="Times New Roman"/>
        </w:rPr>
        <w:t>similar to</w:t>
      </w:r>
      <w:proofErr w:type="gramEnd"/>
      <w:r w:rsidRPr="006833C5">
        <w:rPr>
          <w:rFonts w:eastAsia="Times New Roman"/>
        </w:rPr>
        <w:t xml:space="preserve"> Amazon.com or Walmart.com. The database consists of customers, products, and vendors, and has familiar business processes you would find in any online retailer. The database for </w:t>
      </w:r>
      <w:proofErr w:type="spellStart"/>
      <w:r w:rsidRPr="006833C5">
        <w:rPr>
          <w:rFonts w:eastAsia="Times New Roman"/>
        </w:rPr>
        <w:t>Fudgemart</w:t>
      </w:r>
      <w:proofErr w:type="spellEnd"/>
      <w:r w:rsidRPr="006833C5">
        <w:rPr>
          <w:rFonts w:eastAsia="Times New Roman"/>
        </w:rPr>
        <w:t xml:space="preserve"> is called Fudgemart_v3. </w:t>
      </w:r>
    </w:p>
    <w:p w14:paraId="2450BB4C" w14:textId="77777777" w:rsidR="003B5987" w:rsidRPr="000217E3" w:rsidRDefault="003B5987" w:rsidP="003B5987">
      <w:pPr>
        <w:pStyle w:val="Default"/>
        <w:numPr>
          <w:ilvl w:val="0"/>
          <w:numId w:val="4"/>
        </w:numPr>
        <w:rPr>
          <w:rFonts w:eastAsia="Times New Roman"/>
        </w:rPr>
      </w:pPr>
      <w:proofErr w:type="spellStart"/>
      <w:r w:rsidRPr="006833C5">
        <w:rPr>
          <w:rFonts w:eastAsia="Times New Roman"/>
        </w:rPr>
        <w:t>Fudgeflix</w:t>
      </w:r>
      <w:proofErr w:type="spellEnd"/>
      <w:r w:rsidRPr="006833C5">
        <w:rPr>
          <w:rFonts w:eastAsia="Times New Roman"/>
        </w:rPr>
        <w:t xml:space="preserve"> is a fictitious online DVD-by-mail and video-on-demand service, </w:t>
      </w:r>
      <w:proofErr w:type="gramStart"/>
      <w:r w:rsidRPr="006833C5">
        <w:rPr>
          <w:rFonts w:eastAsia="Times New Roman"/>
        </w:rPr>
        <w:t>similar to</w:t>
      </w:r>
      <w:proofErr w:type="gramEnd"/>
      <w:r w:rsidRPr="006833C5">
        <w:rPr>
          <w:rFonts w:eastAsia="Times New Roman"/>
        </w:rPr>
        <w:t xml:space="preserve"> Amazon Instant Video or Netflix. The database for </w:t>
      </w:r>
      <w:proofErr w:type="spellStart"/>
      <w:r w:rsidRPr="006833C5">
        <w:rPr>
          <w:rFonts w:eastAsia="Times New Roman"/>
        </w:rPr>
        <w:t>Fudgeflix</w:t>
      </w:r>
      <w:proofErr w:type="spellEnd"/>
      <w:r w:rsidRPr="006833C5">
        <w:rPr>
          <w:rFonts w:eastAsia="Times New Roman"/>
        </w:rPr>
        <w:t xml:space="preserve"> is called Fudgeflix_v3 and contains concepts such as accounts, subscriptions, and video titles, as well as other things associated with an online video-streaming service. </w:t>
      </w:r>
    </w:p>
    <w:p w14:paraId="51565E5A" w14:textId="77777777" w:rsidR="002B7F1C" w:rsidRDefault="002B7F1C" w:rsidP="00C26AE4">
      <w:pPr>
        <w:pStyle w:val="Default"/>
      </w:pPr>
    </w:p>
    <w:p w14:paraId="32359A3B" w14:textId="4081F398" w:rsidR="0038022B" w:rsidRDefault="0038022B" w:rsidP="0038022B">
      <w:pPr>
        <w:shd w:val="clear" w:color="auto" w:fill="FFFFFF"/>
        <w:spacing w:after="0" w:line="240" w:lineRule="auto"/>
        <w:textAlignment w:val="baseline"/>
        <w:rPr>
          <w:rFonts w:ascii="Calibri" w:eastAsia="Times New Roman" w:hAnsi="Calibri" w:cs="Calibri"/>
          <w:b/>
          <w:bCs/>
          <w:color w:val="000000"/>
          <w:sz w:val="24"/>
          <w:szCs w:val="24"/>
        </w:rPr>
      </w:pPr>
      <w:r>
        <w:rPr>
          <w:rFonts w:ascii="Calibri" w:eastAsia="Times New Roman" w:hAnsi="Calibri" w:cs="Calibri"/>
          <w:b/>
          <w:bCs/>
          <w:color w:val="000000"/>
          <w:sz w:val="24"/>
          <w:szCs w:val="24"/>
        </w:rPr>
        <w:t>F</w:t>
      </w:r>
      <w:r w:rsidRPr="005B7DB0">
        <w:rPr>
          <w:rFonts w:ascii="Calibri" w:eastAsia="Times New Roman" w:hAnsi="Calibri" w:cs="Calibri"/>
          <w:b/>
          <w:bCs/>
          <w:color w:val="000000"/>
          <w:sz w:val="24"/>
          <w:szCs w:val="24"/>
        </w:rPr>
        <w:t xml:space="preserve">unctional </w:t>
      </w:r>
      <w:r w:rsidR="002B5B5A">
        <w:rPr>
          <w:rFonts w:ascii="Calibri" w:eastAsia="Times New Roman" w:hAnsi="Calibri" w:cs="Calibri"/>
          <w:b/>
          <w:bCs/>
          <w:color w:val="000000"/>
          <w:sz w:val="24"/>
          <w:szCs w:val="24"/>
        </w:rPr>
        <w:t>R</w:t>
      </w:r>
      <w:r w:rsidRPr="005B7DB0">
        <w:rPr>
          <w:rFonts w:ascii="Calibri" w:eastAsia="Times New Roman" w:hAnsi="Calibri" w:cs="Calibri"/>
          <w:b/>
          <w:bCs/>
          <w:color w:val="000000"/>
          <w:sz w:val="24"/>
          <w:szCs w:val="24"/>
        </w:rPr>
        <w:t>equirements</w:t>
      </w:r>
      <w:r>
        <w:rPr>
          <w:rFonts w:ascii="Calibri" w:eastAsia="Times New Roman" w:hAnsi="Calibri" w:cs="Calibri"/>
          <w:b/>
          <w:bCs/>
          <w:color w:val="000000"/>
          <w:sz w:val="24"/>
          <w:szCs w:val="24"/>
        </w:rPr>
        <w:t xml:space="preserve"> and </w:t>
      </w:r>
      <w:r w:rsidRPr="00E94779">
        <w:rPr>
          <w:rFonts w:ascii="Calibri" w:eastAsia="Times New Roman" w:hAnsi="Calibri" w:cs="Calibri"/>
          <w:b/>
          <w:bCs/>
          <w:color w:val="000000"/>
          <w:sz w:val="24"/>
          <w:szCs w:val="24"/>
        </w:rPr>
        <w:t>B</w:t>
      </w:r>
      <w:r w:rsidRPr="005B7DB0">
        <w:rPr>
          <w:rFonts w:ascii="Calibri" w:eastAsia="Times New Roman" w:hAnsi="Calibri" w:cs="Calibri"/>
          <w:b/>
          <w:bCs/>
          <w:color w:val="000000"/>
          <w:sz w:val="24"/>
          <w:szCs w:val="24"/>
        </w:rPr>
        <w:t>usiness processes</w:t>
      </w:r>
      <w:r>
        <w:rPr>
          <w:rFonts w:ascii="Calibri" w:eastAsia="Times New Roman" w:hAnsi="Calibri" w:cs="Calibri"/>
          <w:b/>
          <w:bCs/>
          <w:color w:val="000000"/>
          <w:sz w:val="24"/>
          <w:szCs w:val="24"/>
        </w:rPr>
        <w:t xml:space="preserve"> </w:t>
      </w:r>
    </w:p>
    <w:p w14:paraId="4D6A86A6" w14:textId="77777777" w:rsidR="0038022B" w:rsidRDefault="0038022B" w:rsidP="0038022B">
      <w:pPr>
        <w:shd w:val="clear" w:color="auto" w:fill="FFFFFF"/>
        <w:spacing w:after="0" w:line="240" w:lineRule="auto"/>
        <w:textAlignment w:val="baseline"/>
        <w:rPr>
          <w:rFonts w:ascii="Calibri" w:eastAsia="Times New Roman" w:hAnsi="Calibri" w:cs="Calibri"/>
          <w:b/>
          <w:bCs/>
          <w:color w:val="000000"/>
          <w:sz w:val="24"/>
          <w:szCs w:val="24"/>
        </w:rPr>
      </w:pPr>
    </w:p>
    <w:p w14:paraId="0ABC7782" w14:textId="1F5731BF" w:rsidR="0038022B" w:rsidRPr="002A1B1A" w:rsidRDefault="0038022B" w:rsidP="00114A3D">
      <w:pPr>
        <w:pStyle w:val="paragraph"/>
        <w:numPr>
          <w:ilvl w:val="0"/>
          <w:numId w:val="6"/>
        </w:numPr>
        <w:tabs>
          <w:tab w:val="left" w:pos="450"/>
        </w:tabs>
        <w:spacing w:before="0" w:beforeAutospacing="0" w:after="0" w:afterAutospacing="0"/>
        <w:textAlignment w:val="baseline"/>
        <w:rPr>
          <w:rStyle w:val="eop"/>
          <w:rFonts w:ascii="Arial" w:hAnsi="Arial" w:cs="Arial"/>
          <w:sz w:val="22"/>
          <w:szCs w:val="22"/>
          <w:u w:val="single"/>
        </w:rPr>
      </w:pPr>
      <w:proofErr w:type="spellStart"/>
      <w:r w:rsidRPr="002A1B1A">
        <w:rPr>
          <w:rStyle w:val="eop"/>
          <w:rFonts w:ascii="Arial" w:hAnsi="Arial" w:cs="Arial"/>
          <w:sz w:val="22"/>
          <w:szCs w:val="22"/>
          <w:u w:val="single"/>
        </w:rPr>
        <w:t>FudgeMart</w:t>
      </w:r>
      <w:proofErr w:type="spellEnd"/>
      <w:r w:rsidRPr="002A1B1A">
        <w:rPr>
          <w:rStyle w:val="eop"/>
          <w:rFonts w:ascii="Arial" w:hAnsi="Arial" w:cs="Arial"/>
          <w:sz w:val="22"/>
          <w:szCs w:val="22"/>
          <w:u w:val="single"/>
        </w:rPr>
        <w:t xml:space="preserve"> Order Details </w:t>
      </w:r>
    </w:p>
    <w:p w14:paraId="7B416A99" w14:textId="6010EF86" w:rsidR="0038022B" w:rsidRDefault="0038022B" w:rsidP="00114A3D">
      <w:pPr>
        <w:pStyle w:val="paragraph"/>
        <w:numPr>
          <w:ilvl w:val="0"/>
          <w:numId w:val="7"/>
        </w:numPr>
        <w:tabs>
          <w:tab w:val="left" w:pos="450"/>
        </w:tabs>
        <w:spacing w:before="0" w:beforeAutospacing="0" w:after="0" w:afterAutospacing="0"/>
        <w:textAlignment w:val="baseline"/>
        <w:rPr>
          <w:rStyle w:val="eop"/>
          <w:rFonts w:ascii="Arial" w:hAnsi="Arial" w:cs="Arial"/>
          <w:sz w:val="22"/>
          <w:szCs w:val="22"/>
        </w:rPr>
      </w:pPr>
      <w:proofErr w:type="spellStart"/>
      <w:r>
        <w:rPr>
          <w:rStyle w:val="eop"/>
          <w:rFonts w:ascii="Arial" w:hAnsi="Arial" w:cs="Arial"/>
          <w:sz w:val="22"/>
          <w:szCs w:val="22"/>
        </w:rPr>
        <w:t>OrderQty</w:t>
      </w:r>
      <w:proofErr w:type="spellEnd"/>
      <w:r>
        <w:rPr>
          <w:rStyle w:val="eop"/>
          <w:rFonts w:ascii="Arial" w:hAnsi="Arial" w:cs="Arial"/>
          <w:sz w:val="22"/>
          <w:szCs w:val="22"/>
        </w:rPr>
        <w:t xml:space="preserve"> - additive</w:t>
      </w:r>
    </w:p>
    <w:p w14:paraId="17A36E83" w14:textId="04C1E2F1" w:rsidR="0038022B" w:rsidRDefault="0038022B" w:rsidP="00114A3D">
      <w:pPr>
        <w:pStyle w:val="paragraph"/>
        <w:numPr>
          <w:ilvl w:val="0"/>
          <w:numId w:val="7"/>
        </w:numPr>
        <w:tabs>
          <w:tab w:val="left" w:pos="450"/>
        </w:tabs>
        <w:spacing w:before="0" w:beforeAutospacing="0" w:after="0" w:afterAutospacing="0"/>
        <w:textAlignment w:val="baseline"/>
        <w:rPr>
          <w:rStyle w:val="eop"/>
          <w:rFonts w:ascii="Arial" w:hAnsi="Arial" w:cs="Arial"/>
          <w:sz w:val="22"/>
          <w:szCs w:val="22"/>
        </w:rPr>
      </w:pPr>
      <w:r>
        <w:rPr>
          <w:rStyle w:val="eop"/>
          <w:rFonts w:ascii="Arial" w:hAnsi="Arial" w:cs="Arial"/>
          <w:sz w:val="22"/>
          <w:szCs w:val="22"/>
        </w:rPr>
        <w:t xml:space="preserve">Total Sales Amount </w:t>
      </w:r>
      <w:r w:rsidR="00114A3D">
        <w:rPr>
          <w:rStyle w:val="eop"/>
          <w:rFonts w:ascii="Arial" w:hAnsi="Arial" w:cs="Arial"/>
          <w:sz w:val="22"/>
          <w:szCs w:val="22"/>
        </w:rPr>
        <w:t>–</w:t>
      </w:r>
      <w:r>
        <w:rPr>
          <w:rStyle w:val="eop"/>
          <w:rFonts w:ascii="Arial" w:hAnsi="Arial" w:cs="Arial"/>
          <w:sz w:val="22"/>
          <w:szCs w:val="22"/>
        </w:rPr>
        <w:t xml:space="preserve"> additive</w:t>
      </w:r>
    </w:p>
    <w:p w14:paraId="73D36609" w14:textId="77777777" w:rsidR="0038022B" w:rsidRPr="002A1B1A" w:rsidRDefault="0038022B" w:rsidP="00114A3D">
      <w:pPr>
        <w:pStyle w:val="paragraph"/>
        <w:numPr>
          <w:ilvl w:val="0"/>
          <w:numId w:val="6"/>
        </w:numPr>
        <w:tabs>
          <w:tab w:val="left" w:pos="450"/>
        </w:tabs>
        <w:spacing w:before="0" w:beforeAutospacing="0" w:after="0" w:afterAutospacing="0"/>
        <w:textAlignment w:val="baseline"/>
        <w:rPr>
          <w:rStyle w:val="eop"/>
          <w:rFonts w:ascii="Arial" w:hAnsi="Arial" w:cs="Arial"/>
          <w:sz w:val="22"/>
          <w:szCs w:val="22"/>
          <w:u w:val="single"/>
        </w:rPr>
      </w:pPr>
      <w:proofErr w:type="spellStart"/>
      <w:r w:rsidRPr="002A1B1A">
        <w:rPr>
          <w:rStyle w:val="eop"/>
          <w:rFonts w:ascii="Arial" w:hAnsi="Arial" w:cs="Arial"/>
          <w:sz w:val="22"/>
          <w:szCs w:val="22"/>
          <w:u w:val="single"/>
        </w:rPr>
        <w:t>FudgeFlix</w:t>
      </w:r>
      <w:proofErr w:type="spellEnd"/>
      <w:r w:rsidRPr="002A1B1A">
        <w:rPr>
          <w:rStyle w:val="eop"/>
          <w:rFonts w:ascii="Arial" w:hAnsi="Arial" w:cs="Arial"/>
          <w:sz w:val="22"/>
          <w:szCs w:val="22"/>
          <w:u w:val="single"/>
        </w:rPr>
        <w:t xml:space="preserve"> Account Billing </w:t>
      </w:r>
    </w:p>
    <w:p w14:paraId="7191D92A" w14:textId="5AB3AB97" w:rsidR="00114A3D" w:rsidRDefault="0038022B" w:rsidP="00114A3D">
      <w:pPr>
        <w:pStyle w:val="paragraph"/>
        <w:numPr>
          <w:ilvl w:val="0"/>
          <w:numId w:val="8"/>
        </w:numPr>
        <w:tabs>
          <w:tab w:val="left" w:pos="450"/>
        </w:tabs>
        <w:spacing w:before="0" w:beforeAutospacing="0" w:after="0" w:afterAutospacing="0"/>
        <w:ind w:left="1170"/>
        <w:textAlignment w:val="baseline"/>
        <w:rPr>
          <w:rStyle w:val="eop"/>
          <w:rFonts w:ascii="Arial" w:hAnsi="Arial" w:cs="Arial"/>
          <w:sz w:val="22"/>
          <w:szCs w:val="22"/>
        </w:rPr>
      </w:pPr>
      <w:r>
        <w:rPr>
          <w:rStyle w:val="eop"/>
          <w:rFonts w:ascii="Arial" w:hAnsi="Arial" w:cs="Arial"/>
          <w:sz w:val="22"/>
          <w:szCs w:val="22"/>
        </w:rPr>
        <w:t xml:space="preserve">Total Billed Amount </w:t>
      </w:r>
      <w:r w:rsidR="00114A3D">
        <w:rPr>
          <w:rStyle w:val="eop"/>
          <w:rFonts w:ascii="Arial" w:hAnsi="Arial" w:cs="Arial"/>
          <w:sz w:val="22"/>
          <w:szCs w:val="22"/>
        </w:rPr>
        <w:t>–</w:t>
      </w:r>
      <w:r>
        <w:rPr>
          <w:rStyle w:val="eop"/>
          <w:rFonts w:ascii="Arial" w:hAnsi="Arial" w:cs="Arial"/>
          <w:sz w:val="22"/>
          <w:szCs w:val="22"/>
        </w:rPr>
        <w:t xml:space="preserve"> additive</w:t>
      </w:r>
    </w:p>
    <w:p w14:paraId="2ED9F303" w14:textId="77777777" w:rsidR="0038022B" w:rsidRPr="002A1B1A" w:rsidRDefault="0038022B" w:rsidP="00114A3D">
      <w:pPr>
        <w:pStyle w:val="paragraph"/>
        <w:numPr>
          <w:ilvl w:val="0"/>
          <w:numId w:val="6"/>
        </w:numPr>
        <w:tabs>
          <w:tab w:val="left" w:pos="450"/>
        </w:tabs>
        <w:spacing w:before="0" w:beforeAutospacing="0" w:after="0" w:afterAutospacing="0"/>
        <w:textAlignment w:val="baseline"/>
        <w:rPr>
          <w:rStyle w:val="eop"/>
          <w:rFonts w:ascii="Arial" w:hAnsi="Arial" w:cs="Arial"/>
          <w:sz w:val="22"/>
          <w:szCs w:val="22"/>
          <w:u w:val="single"/>
        </w:rPr>
      </w:pPr>
      <w:proofErr w:type="spellStart"/>
      <w:r w:rsidRPr="002A1B1A">
        <w:rPr>
          <w:rStyle w:val="eop"/>
          <w:rFonts w:ascii="Arial" w:hAnsi="Arial" w:cs="Arial"/>
          <w:sz w:val="22"/>
          <w:szCs w:val="22"/>
          <w:u w:val="single"/>
        </w:rPr>
        <w:t>FudgeMart</w:t>
      </w:r>
      <w:proofErr w:type="spellEnd"/>
      <w:r w:rsidRPr="002A1B1A">
        <w:rPr>
          <w:rStyle w:val="eop"/>
          <w:rFonts w:ascii="Arial" w:hAnsi="Arial" w:cs="Arial"/>
          <w:sz w:val="22"/>
          <w:szCs w:val="22"/>
          <w:u w:val="single"/>
        </w:rPr>
        <w:t xml:space="preserve"> Customer Product Review </w:t>
      </w:r>
    </w:p>
    <w:p w14:paraId="7A4C83AB" w14:textId="1AAA009C" w:rsidR="0038022B" w:rsidRDefault="00114A3D" w:rsidP="00114A3D">
      <w:pPr>
        <w:pStyle w:val="paragraph"/>
        <w:numPr>
          <w:ilvl w:val="0"/>
          <w:numId w:val="8"/>
        </w:numPr>
        <w:tabs>
          <w:tab w:val="left" w:pos="450"/>
        </w:tabs>
        <w:spacing w:before="0" w:beforeAutospacing="0" w:after="0" w:afterAutospacing="0"/>
        <w:ind w:left="990" w:hanging="180"/>
        <w:textAlignment w:val="baseline"/>
        <w:rPr>
          <w:rStyle w:val="eop"/>
          <w:rFonts w:ascii="Arial" w:hAnsi="Arial" w:cs="Arial"/>
          <w:sz w:val="22"/>
          <w:szCs w:val="22"/>
        </w:rPr>
      </w:pPr>
      <w:r>
        <w:rPr>
          <w:rStyle w:val="eop"/>
          <w:rFonts w:ascii="Arial" w:hAnsi="Arial" w:cs="Arial"/>
          <w:sz w:val="22"/>
          <w:szCs w:val="22"/>
        </w:rPr>
        <w:t xml:space="preserve">  </w:t>
      </w:r>
      <w:r w:rsidR="0038022B">
        <w:rPr>
          <w:rStyle w:val="eop"/>
          <w:rFonts w:ascii="Arial" w:hAnsi="Arial" w:cs="Arial"/>
          <w:sz w:val="22"/>
          <w:szCs w:val="22"/>
        </w:rPr>
        <w:t>Total Stars – semi-additive</w:t>
      </w:r>
    </w:p>
    <w:p w14:paraId="64641F32" w14:textId="77777777" w:rsidR="0038022B" w:rsidRPr="002A1B1A" w:rsidRDefault="0038022B" w:rsidP="00114A3D">
      <w:pPr>
        <w:pStyle w:val="paragraph"/>
        <w:numPr>
          <w:ilvl w:val="0"/>
          <w:numId w:val="6"/>
        </w:numPr>
        <w:tabs>
          <w:tab w:val="left" w:pos="450"/>
        </w:tabs>
        <w:spacing w:before="0" w:beforeAutospacing="0" w:after="0" w:afterAutospacing="0"/>
        <w:textAlignment w:val="baseline"/>
        <w:rPr>
          <w:rStyle w:val="eop"/>
          <w:rFonts w:ascii="Arial" w:hAnsi="Arial" w:cs="Arial"/>
          <w:sz w:val="22"/>
          <w:szCs w:val="22"/>
          <w:u w:val="single"/>
        </w:rPr>
      </w:pPr>
      <w:proofErr w:type="spellStart"/>
      <w:r w:rsidRPr="002A1B1A">
        <w:rPr>
          <w:rStyle w:val="eop"/>
          <w:rFonts w:ascii="Arial" w:hAnsi="Arial" w:cs="Arial"/>
          <w:sz w:val="22"/>
          <w:szCs w:val="22"/>
          <w:u w:val="single"/>
        </w:rPr>
        <w:t>FudgeFlix</w:t>
      </w:r>
      <w:proofErr w:type="spellEnd"/>
      <w:r w:rsidRPr="002A1B1A">
        <w:rPr>
          <w:rStyle w:val="eop"/>
          <w:rFonts w:ascii="Arial" w:hAnsi="Arial" w:cs="Arial"/>
          <w:sz w:val="22"/>
          <w:szCs w:val="22"/>
          <w:u w:val="single"/>
        </w:rPr>
        <w:t xml:space="preserve"> Account Titles </w:t>
      </w:r>
    </w:p>
    <w:p w14:paraId="53408C5E" w14:textId="1D50C13A" w:rsidR="009D2C8F" w:rsidRPr="00983742" w:rsidRDefault="0038022B" w:rsidP="00624F6F">
      <w:pPr>
        <w:pStyle w:val="paragraph"/>
        <w:numPr>
          <w:ilvl w:val="0"/>
          <w:numId w:val="8"/>
        </w:numPr>
        <w:tabs>
          <w:tab w:val="left" w:pos="450"/>
        </w:tabs>
        <w:spacing w:before="0" w:beforeAutospacing="0" w:after="0" w:afterAutospacing="0"/>
        <w:ind w:left="1170"/>
        <w:textAlignment w:val="baseline"/>
        <w:rPr>
          <w:rFonts w:ascii="Arial" w:hAnsi="Arial" w:cs="Arial"/>
          <w:sz w:val="22"/>
          <w:szCs w:val="22"/>
        </w:rPr>
      </w:pPr>
      <w:r>
        <w:rPr>
          <w:rFonts w:ascii="Arial" w:hAnsi="Arial" w:cs="Arial"/>
          <w:sz w:val="22"/>
          <w:szCs w:val="22"/>
        </w:rPr>
        <w:t>Total Rating – semi-additive</w:t>
      </w:r>
    </w:p>
    <w:p w14:paraId="01FA695A" w14:textId="77777777" w:rsidR="009F58D3" w:rsidRDefault="009F58D3" w:rsidP="009D2C8F">
      <w:pPr>
        <w:pStyle w:val="paragraph"/>
        <w:tabs>
          <w:tab w:val="left" w:pos="450"/>
        </w:tabs>
        <w:spacing w:before="0" w:beforeAutospacing="0" w:after="0" w:afterAutospacing="0"/>
        <w:textAlignment w:val="baseline"/>
        <w:rPr>
          <w:rFonts w:ascii="Arial" w:hAnsi="Arial" w:cs="Arial"/>
          <w:b/>
          <w:bCs/>
          <w:color w:val="FF0000"/>
          <w:sz w:val="22"/>
          <w:szCs w:val="22"/>
        </w:rPr>
      </w:pPr>
    </w:p>
    <w:p w14:paraId="1987F9CB" w14:textId="77777777" w:rsidR="009F58D3" w:rsidRDefault="009F58D3" w:rsidP="009D2C8F">
      <w:pPr>
        <w:pStyle w:val="paragraph"/>
        <w:tabs>
          <w:tab w:val="left" w:pos="450"/>
        </w:tabs>
        <w:spacing w:before="0" w:beforeAutospacing="0" w:after="0" w:afterAutospacing="0"/>
        <w:textAlignment w:val="baseline"/>
        <w:rPr>
          <w:rFonts w:ascii="Arial" w:hAnsi="Arial" w:cs="Arial"/>
          <w:b/>
          <w:bCs/>
          <w:color w:val="FF0000"/>
          <w:sz w:val="22"/>
          <w:szCs w:val="22"/>
        </w:rPr>
      </w:pPr>
    </w:p>
    <w:p w14:paraId="414E071E" w14:textId="7EA84C67" w:rsidR="009D2C8F" w:rsidRPr="009D2C8F" w:rsidRDefault="009D2C8F" w:rsidP="009D2C8F">
      <w:pPr>
        <w:pStyle w:val="paragraph"/>
        <w:tabs>
          <w:tab w:val="left" w:pos="450"/>
        </w:tabs>
        <w:spacing w:before="0" w:beforeAutospacing="0" w:after="0" w:afterAutospacing="0"/>
        <w:textAlignment w:val="baseline"/>
        <w:rPr>
          <w:rFonts w:ascii="Arial" w:hAnsi="Arial" w:cs="Arial"/>
          <w:b/>
          <w:bCs/>
          <w:color w:val="FF0000"/>
          <w:sz w:val="22"/>
          <w:szCs w:val="22"/>
        </w:rPr>
      </w:pPr>
      <w:bookmarkStart w:id="0" w:name="_GoBack"/>
      <w:bookmarkEnd w:id="0"/>
      <w:r w:rsidRPr="009D2C8F">
        <w:rPr>
          <w:rFonts w:ascii="Arial" w:hAnsi="Arial" w:cs="Arial"/>
          <w:b/>
          <w:bCs/>
          <w:color w:val="FF0000"/>
          <w:sz w:val="22"/>
          <w:szCs w:val="22"/>
        </w:rPr>
        <w:lastRenderedPageBreak/>
        <w:t>Bus Matrix</w:t>
      </w:r>
    </w:p>
    <w:p w14:paraId="605199E8" w14:textId="072394DD" w:rsidR="00C26AE4" w:rsidRDefault="008A0C78" w:rsidP="00C26AE4">
      <w:pPr>
        <w:pStyle w:val="Default"/>
      </w:pPr>
      <w:r w:rsidRPr="008A0C78">
        <w:rPr>
          <w:noProof/>
        </w:rPr>
        <w:drawing>
          <wp:inline distT="0" distB="0" distL="0" distR="0" wp14:anchorId="61398EAB" wp14:editId="37C1D582">
            <wp:extent cx="5943600" cy="10001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00125"/>
                    </a:xfrm>
                    <a:prstGeom prst="rect">
                      <a:avLst/>
                    </a:prstGeom>
                    <a:ln>
                      <a:solidFill>
                        <a:schemeClr val="accent1"/>
                      </a:solidFill>
                    </a:ln>
                  </pic:spPr>
                </pic:pic>
              </a:graphicData>
            </a:graphic>
          </wp:inline>
        </w:drawing>
      </w:r>
    </w:p>
    <w:p w14:paraId="7B12A38B" w14:textId="68A51406" w:rsidR="00652923" w:rsidRDefault="00652923" w:rsidP="00C26AE4">
      <w:pPr>
        <w:pStyle w:val="Default"/>
      </w:pPr>
      <w:r w:rsidRPr="00652923">
        <w:rPr>
          <w:noProof/>
        </w:rPr>
        <w:drawing>
          <wp:inline distT="0" distB="0" distL="0" distR="0" wp14:anchorId="1FFE15DB" wp14:editId="4FB06A5C">
            <wp:extent cx="5943600" cy="13049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5517"/>
                    <a:stretch/>
                  </pic:blipFill>
                  <pic:spPr bwMode="auto">
                    <a:xfrm>
                      <a:off x="0" y="0"/>
                      <a:ext cx="5943600" cy="130492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D9958B" w14:textId="77777777" w:rsidR="005F54AC" w:rsidRDefault="005F54AC" w:rsidP="00C26AE4">
      <w:pPr>
        <w:pStyle w:val="Default"/>
      </w:pPr>
    </w:p>
    <w:p w14:paraId="322A6BAB" w14:textId="63FF38EE" w:rsidR="00E63D10" w:rsidRDefault="00E63D10" w:rsidP="00E63D10">
      <w:pPr>
        <w:spacing w:after="0" w:line="240" w:lineRule="auto"/>
        <w:textAlignment w:val="baseline"/>
        <w:rPr>
          <w:rFonts w:ascii="Arial" w:eastAsia="Times New Roman" w:hAnsi="Arial" w:cs="Arial"/>
          <w:color w:val="000000"/>
        </w:rPr>
      </w:pPr>
      <w:r>
        <w:rPr>
          <w:rFonts w:ascii="Arial" w:eastAsia="Times New Roman" w:hAnsi="Arial" w:cs="Arial"/>
          <w:color w:val="000000"/>
        </w:rPr>
        <w:t>Project summary:</w:t>
      </w:r>
    </w:p>
    <w:p w14:paraId="5137EBBC" w14:textId="695B6D00" w:rsidR="009658DD" w:rsidRDefault="009658DD" w:rsidP="00E63D10">
      <w:pPr>
        <w:spacing w:after="0" w:line="240" w:lineRule="auto"/>
        <w:textAlignment w:val="baseline"/>
        <w:rPr>
          <w:rFonts w:ascii="Arial" w:eastAsia="Times New Roman" w:hAnsi="Arial" w:cs="Arial"/>
          <w:color w:val="000000"/>
        </w:rPr>
      </w:pPr>
    </w:p>
    <w:p w14:paraId="05808A76" w14:textId="49AFEDE2" w:rsidR="00427C6D" w:rsidRDefault="00A8E4A8" w:rsidP="00A8E4A8">
      <w:pPr>
        <w:spacing w:after="0" w:line="240" w:lineRule="auto"/>
        <w:textAlignment w:val="baseline"/>
        <w:rPr>
          <w:rFonts w:ascii="Arial" w:eastAsia="Times New Roman" w:hAnsi="Arial" w:cs="Arial"/>
          <w:color w:val="000000" w:themeColor="text1"/>
        </w:rPr>
      </w:pPr>
      <w:r w:rsidRPr="00A8E4A8">
        <w:rPr>
          <w:rFonts w:ascii="Arial" w:eastAsia="Times New Roman" w:hAnsi="Arial" w:cs="Arial"/>
          <w:color w:val="000000" w:themeColor="text1"/>
        </w:rPr>
        <w:t>The most useful part of this project is to consolidate what we’ve learned throughout the course and apply that knowledge in one large project. This project is not trivial, we learned a lot in this course and the various techniques can be quite complex. Some difficulties that we encountered are summarized as follows.</w:t>
      </w:r>
    </w:p>
    <w:p w14:paraId="03509CDD" w14:textId="1E32F059" w:rsidR="00521822" w:rsidRDefault="00A8E4A8" w:rsidP="00A8E4A8">
      <w:pPr>
        <w:pStyle w:val="ListParagraph"/>
        <w:numPr>
          <w:ilvl w:val="0"/>
          <w:numId w:val="9"/>
        </w:numPr>
        <w:spacing w:after="0" w:line="240" w:lineRule="auto"/>
        <w:textAlignment w:val="baseline"/>
        <w:rPr>
          <w:rFonts w:ascii="Arial" w:eastAsia="Times New Roman" w:hAnsi="Arial" w:cs="Arial"/>
          <w:color w:val="000000" w:themeColor="text1"/>
        </w:rPr>
      </w:pPr>
      <w:r w:rsidRPr="00A8E4A8">
        <w:rPr>
          <w:rFonts w:ascii="Arial" w:eastAsia="Times New Roman" w:hAnsi="Arial" w:cs="Arial"/>
          <w:color w:val="000000" w:themeColor="text1"/>
        </w:rPr>
        <w:t xml:space="preserve">The first challenge is </w:t>
      </w:r>
      <w:r w:rsidRPr="00A8E4A8">
        <w:rPr>
          <w:rFonts w:ascii="Arial" w:eastAsia="Times New Roman" w:hAnsi="Arial" w:cs="Arial"/>
          <w:color w:val="000000" w:themeColor="text1"/>
          <w:u w:val="single"/>
        </w:rPr>
        <w:t>identifying the functional requirements</w:t>
      </w:r>
      <w:r w:rsidRPr="00A8E4A8">
        <w:rPr>
          <w:rFonts w:ascii="Arial" w:eastAsia="Times New Roman" w:hAnsi="Arial" w:cs="Arial"/>
          <w:color w:val="000000" w:themeColor="text1"/>
        </w:rPr>
        <w:t xml:space="preserve"> of </w:t>
      </w:r>
      <w:proofErr w:type="spellStart"/>
      <w:r w:rsidRPr="00A8E4A8">
        <w:rPr>
          <w:rFonts w:ascii="Arial" w:eastAsia="Times New Roman" w:hAnsi="Arial" w:cs="Arial"/>
          <w:color w:val="000000" w:themeColor="text1"/>
        </w:rPr>
        <w:t>Fudgemart</w:t>
      </w:r>
      <w:proofErr w:type="spellEnd"/>
      <w:r w:rsidRPr="00A8E4A8">
        <w:rPr>
          <w:rFonts w:ascii="Arial" w:eastAsia="Times New Roman" w:hAnsi="Arial" w:cs="Arial"/>
          <w:color w:val="000000" w:themeColor="text1"/>
        </w:rPr>
        <w:t>. It seems simple but it’s quite tricky. For people who are new to data warehousing, correctly defining the business processes is not easy. Initially, when we designed the bus matrix, we considered using relatively complex fact table with a lot of information. We initially put orders quantity and total billed amounts together. Later we decided to separate them and move forward with the current simpler version.  Start simple and develop it further seems to be the right strategy.</w:t>
      </w:r>
    </w:p>
    <w:p w14:paraId="0282A4F3" w14:textId="77777777" w:rsidR="003554A2" w:rsidRDefault="003554A2" w:rsidP="003554A2">
      <w:pPr>
        <w:pStyle w:val="ListParagraph"/>
        <w:spacing w:after="0" w:line="240" w:lineRule="auto"/>
        <w:textAlignment w:val="baseline"/>
        <w:rPr>
          <w:rFonts w:ascii="Arial" w:eastAsia="Times New Roman" w:hAnsi="Arial" w:cs="Arial"/>
          <w:color w:val="000000"/>
        </w:rPr>
      </w:pPr>
    </w:p>
    <w:p w14:paraId="4C91316D" w14:textId="54FD85B7" w:rsidR="0082687F" w:rsidRDefault="00A8E4A8" w:rsidP="00A8E4A8">
      <w:pPr>
        <w:pStyle w:val="ListParagraph"/>
        <w:numPr>
          <w:ilvl w:val="0"/>
          <w:numId w:val="9"/>
        </w:numPr>
        <w:spacing w:after="0" w:line="240" w:lineRule="auto"/>
        <w:textAlignment w:val="baseline"/>
        <w:rPr>
          <w:rFonts w:ascii="Arial" w:eastAsia="Times New Roman" w:hAnsi="Arial" w:cs="Arial"/>
          <w:color w:val="000000" w:themeColor="text1"/>
        </w:rPr>
      </w:pPr>
      <w:r w:rsidRPr="00A8E4A8">
        <w:rPr>
          <w:rFonts w:ascii="Arial" w:eastAsia="Times New Roman" w:hAnsi="Arial" w:cs="Arial"/>
          <w:color w:val="000000" w:themeColor="text1"/>
        </w:rPr>
        <w:t xml:space="preserve">Building </w:t>
      </w:r>
      <w:r w:rsidRPr="00A8E4A8">
        <w:rPr>
          <w:rFonts w:ascii="Arial" w:eastAsia="Times New Roman" w:hAnsi="Arial" w:cs="Arial"/>
          <w:color w:val="000000" w:themeColor="text1"/>
          <w:u w:val="single"/>
        </w:rPr>
        <w:t>DW tables and making it consistent with the source</w:t>
      </w:r>
      <w:r w:rsidRPr="00A8E4A8">
        <w:rPr>
          <w:rFonts w:ascii="Arial" w:eastAsia="Times New Roman" w:hAnsi="Arial" w:cs="Arial"/>
          <w:color w:val="000000" w:themeColor="text1"/>
        </w:rPr>
        <w:t xml:space="preserve"> data is another challenge. The main issues we encountered were the consistency of the data types. It’s ok that the data types in the DW tables are not consistent with the source data as we can use ETL methods to fix that. However, it will be much easier if we can think ahead and make them consistent when making the DW tables initially, this will save us a lot effort when doing ETL. </w:t>
      </w:r>
    </w:p>
    <w:p w14:paraId="7E586382" w14:textId="77777777" w:rsidR="003554A2" w:rsidRPr="003554A2" w:rsidRDefault="003554A2" w:rsidP="003554A2">
      <w:pPr>
        <w:pStyle w:val="ListParagraph"/>
        <w:rPr>
          <w:rFonts w:ascii="Arial" w:eastAsia="Times New Roman" w:hAnsi="Arial" w:cs="Arial"/>
          <w:color w:val="000000"/>
        </w:rPr>
      </w:pPr>
    </w:p>
    <w:p w14:paraId="0B134C07" w14:textId="78504210" w:rsidR="003554A2" w:rsidRDefault="00A8E4A8" w:rsidP="00A8E4A8">
      <w:pPr>
        <w:pStyle w:val="ListParagraph"/>
        <w:numPr>
          <w:ilvl w:val="0"/>
          <w:numId w:val="9"/>
        </w:numPr>
        <w:spacing w:after="0" w:line="240" w:lineRule="auto"/>
        <w:textAlignment w:val="baseline"/>
        <w:rPr>
          <w:rFonts w:ascii="Arial" w:eastAsia="Times New Roman" w:hAnsi="Arial" w:cs="Arial"/>
          <w:color w:val="000000" w:themeColor="text1"/>
        </w:rPr>
      </w:pPr>
      <w:r w:rsidRPr="00A8E4A8">
        <w:rPr>
          <w:rFonts w:ascii="Arial" w:eastAsia="Times New Roman" w:hAnsi="Arial" w:cs="Arial"/>
          <w:color w:val="000000" w:themeColor="text1"/>
          <w:u w:val="single"/>
        </w:rPr>
        <w:t>Using the right ETL tools</w:t>
      </w:r>
      <w:r w:rsidRPr="00A8E4A8">
        <w:rPr>
          <w:rFonts w:ascii="Arial" w:eastAsia="Times New Roman" w:hAnsi="Arial" w:cs="Arial"/>
          <w:color w:val="000000" w:themeColor="text1"/>
        </w:rPr>
        <w:t xml:space="preserve"> is important. There are a few versions of visual studio available for this project, including visual studio 2015,2017 and 2019. At first, we started with the latest version, visual studio 2019, but it’s a bit buggy and caused us to have a lot of errors during ETL. After spending time on researching and communicating with other teams, we knew that the 2015 or 2017 version is more solid in terms of doing ETL. </w:t>
      </w:r>
    </w:p>
    <w:p w14:paraId="3FAD7A10" w14:textId="77777777" w:rsidR="007102D8" w:rsidRPr="003D4C86" w:rsidRDefault="007102D8" w:rsidP="003D4C86">
      <w:pPr>
        <w:spacing w:after="0" w:line="240" w:lineRule="auto"/>
        <w:textAlignment w:val="baseline"/>
        <w:rPr>
          <w:rFonts w:ascii="Arial" w:eastAsia="Times New Roman" w:hAnsi="Arial" w:cs="Arial"/>
          <w:color w:val="000000"/>
        </w:rPr>
      </w:pPr>
    </w:p>
    <w:p w14:paraId="756808AD" w14:textId="47C1F098" w:rsidR="007E2EC0" w:rsidRPr="003D4C86" w:rsidRDefault="00A8E4A8" w:rsidP="00A8E4A8">
      <w:pPr>
        <w:pStyle w:val="ListParagraph"/>
        <w:numPr>
          <w:ilvl w:val="0"/>
          <w:numId w:val="9"/>
        </w:numPr>
        <w:spacing w:after="0" w:line="240" w:lineRule="auto"/>
        <w:textAlignment w:val="baseline"/>
        <w:rPr>
          <w:rFonts w:ascii="Arial" w:eastAsia="Times New Roman" w:hAnsi="Arial" w:cs="Arial"/>
          <w:color w:val="000000" w:themeColor="text1"/>
        </w:rPr>
      </w:pPr>
      <w:r w:rsidRPr="00A8E4A8">
        <w:rPr>
          <w:rFonts w:ascii="Arial" w:eastAsia="Times New Roman" w:hAnsi="Arial" w:cs="Arial"/>
          <w:color w:val="000000" w:themeColor="text1"/>
        </w:rPr>
        <w:t xml:space="preserve">Finally, it is important to </w:t>
      </w:r>
      <w:r w:rsidRPr="00A8E4A8">
        <w:rPr>
          <w:rFonts w:ascii="Arial" w:eastAsia="Times New Roman" w:hAnsi="Arial" w:cs="Arial"/>
          <w:color w:val="000000" w:themeColor="text1"/>
          <w:u w:val="single"/>
        </w:rPr>
        <w:t>make a good plan and execute it in a timely manner</w:t>
      </w:r>
      <w:r w:rsidRPr="00A8E4A8">
        <w:rPr>
          <w:rFonts w:ascii="Arial" w:eastAsia="Times New Roman" w:hAnsi="Arial" w:cs="Arial"/>
          <w:color w:val="000000" w:themeColor="text1"/>
        </w:rPr>
        <w:t>. Also, in view of the particularity of the data warehouse which needs to connect to the server, we should have a backup plan when the server goes down to avoid delays in delivering the data to the end users.</w:t>
      </w:r>
    </w:p>
    <w:p w14:paraId="01734D05" w14:textId="17F4B29A" w:rsidR="00A8E4A8" w:rsidRDefault="00A8E4A8" w:rsidP="00A8E4A8">
      <w:pPr>
        <w:spacing w:after="0" w:line="240" w:lineRule="auto"/>
        <w:rPr>
          <w:rFonts w:ascii="Arial" w:eastAsia="Times New Roman" w:hAnsi="Arial" w:cs="Arial"/>
          <w:color w:val="000000" w:themeColor="text1"/>
        </w:rPr>
      </w:pPr>
    </w:p>
    <w:p w14:paraId="5634EB5E" w14:textId="3D7FB832" w:rsidR="7E6C50E1" w:rsidRDefault="00A8E4A8" w:rsidP="00A8E4A8">
      <w:pPr>
        <w:spacing w:after="0" w:line="240" w:lineRule="auto"/>
        <w:rPr>
          <w:rFonts w:ascii="Arial" w:eastAsia="Times New Roman" w:hAnsi="Arial" w:cs="Arial"/>
          <w:color w:val="000000" w:themeColor="text1"/>
        </w:rPr>
      </w:pPr>
      <w:r w:rsidRPr="00A8E4A8">
        <w:rPr>
          <w:rFonts w:ascii="Arial" w:eastAsia="Times New Roman" w:hAnsi="Arial" w:cs="Arial"/>
          <w:color w:val="000000" w:themeColor="text1"/>
        </w:rPr>
        <w:lastRenderedPageBreak/>
        <w:t xml:space="preserve">6.2 Account Billing </w:t>
      </w:r>
      <w:r w:rsidR="7E6C50E1">
        <w:rPr>
          <w:noProof/>
        </w:rPr>
        <w:drawing>
          <wp:inline distT="0" distB="0" distL="0" distR="0" wp14:anchorId="1067CFBE" wp14:editId="2C0EF80F">
            <wp:extent cx="6105525" cy="3459798"/>
            <wp:effectExtent l="0" t="0" r="0" b="0"/>
            <wp:docPr id="110864489" name="Picture 11086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05525" cy="3459798"/>
                    </a:xfrm>
                    <a:prstGeom prst="rect">
                      <a:avLst/>
                    </a:prstGeom>
                  </pic:spPr>
                </pic:pic>
              </a:graphicData>
            </a:graphic>
          </wp:inline>
        </w:drawing>
      </w:r>
    </w:p>
    <w:p w14:paraId="10E7E3DC" w14:textId="438F1EB3" w:rsidR="00A8E4A8" w:rsidRDefault="00A8E4A8" w:rsidP="00A8E4A8">
      <w:pPr>
        <w:spacing w:after="0" w:line="240" w:lineRule="auto"/>
        <w:rPr>
          <w:rFonts w:ascii="Arial" w:eastAsia="Times New Roman" w:hAnsi="Arial" w:cs="Arial"/>
          <w:color w:val="000000" w:themeColor="text1"/>
        </w:rPr>
      </w:pPr>
      <w:r w:rsidRPr="00A8E4A8">
        <w:rPr>
          <w:rFonts w:ascii="Arial" w:eastAsia="Times New Roman" w:hAnsi="Arial" w:cs="Arial"/>
          <w:color w:val="000000" w:themeColor="text1"/>
        </w:rPr>
        <w:t xml:space="preserve">6.1 Fact Order Details </w:t>
      </w:r>
      <w:r>
        <w:rPr>
          <w:noProof/>
        </w:rPr>
        <w:drawing>
          <wp:inline distT="0" distB="0" distL="0" distR="0" wp14:anchorId="49CAFFA3" wp14:editId="769BD1E1">
            <wp:extent cx="6263472" cy="3562350"/>
            <wp:effectExtent l="0" t="0" r="0" b="0"/>
            <wp:docPr id="304026407" name="Picture 30402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3472" cy="3562350"/>
                    </a:xfrm>
                    <a:prstGeom prst="rect">
                      <a:avLst/>
                    </a:prstGeom>
                  </pic:spPr>
                </pic:pic>
              </a:graphicData>
            </a:graphic>
          </wp:inline>
        </w:drawing>
      </w:r>
    </w:p>
    <w:sectPr w:rsidR="00A8E4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B133A"/>
    <w:multiLevelType w:val="hybridMultilevel"/>
    <w:tmpl w:val="961C4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B521D2"/>
    <w:multiLevelType w:val="hybridMultilevel"/>
    <w:tmpl w:val="7354F0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234965A5"/>
    <w:multiLevelType w:val="multilevel"/>
    <w:tmpl w:val="812E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2F266B"/>
    <w:multiLevelType w:val="multilevel"/>
    <w:tmpl w:val="06229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45044C"/>
    <w:multiLevelType w:val="hybridMultilevel"/>
    <w:tmpl w:val="7FFC5BF8"/>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5" w15:restartNumberingAfterBreak="0">
    <w:nsid w:val="5AE7267D"/>
    <w:multiLevelType w:val="multilevel"/>
    <w:tmpl w:val="25348B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B221F1"/>
    <w:multiLevelType w:val="multilevel"/>
    <w:tmpl w:val="B1E40562"/>
    <w:lvl w:ilvl="0">
      <w:start w:val="1"/>
      <w:numFmt w:val="decimal"/>
      <w:lvlText w:val="%1."/>
      <w:lvlJc w:val="left"/>
      <w:pPr>
        <w:ind w:left="720" w:hanging="360"/>
      </w:pPr>
      <w:rPr>
        <w:rFonts w:ascii="Calibri" w:eastAsia="Times New Roman" w:hAnsi="Calibri" w:cs="Calibri"/>
      </w:rPr>
    </w:lvl>
    <w:lvl w:ilvl="1">
      <w:start w:val="1"/>
      <w:numFmt w:val="decimal"/>
      <w:lvlText w:val="%1.%2"/>
      <w:lvlJc w:val="left"/>
      <w:pPr>
        <w:ind w:left="1080" w:hanging="36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6F1B25C2"/>
    <w:multiLevelType w:val="hybridMultilevel"/>
    <w:tmpl w:val="D102D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AF06D3"/>
    <w:multiLevelType w:val="hybridMultilevel"/>
    <w:tmpl w:val="C8B42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0"/>
  </w:num>
  <w:num w:numId="5">
    <w:abstractNumId w:val="5"/>
  </w:num>
  <w:num w:numId="6">
    <w:abstractNumId w:val="7"/>
  </w:num>
  <w:num w:numId="7">
    <w:abstractNumId w:val="1"/>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1tTQ1sDAzMjeztDBU0lEKTi0uzszPAykwrQUAnQaLUiwAAAA="/>
  </w:docVars>
  <w:rsids>
    <w:rsidRoot w:val="002A469E"/>
    <w:rsid w:val="0000688F"/>
    <w:rsid w:val="00021DAE"/>
    <w:rsid w:val="00031A90"/>
    <w:rsid w:val="0003435C"/>
    <w:rsid w:val="000529AE"/>
    <w:rsid w:val="0005797B"/>
    <w:rsid w:val="00064754"/>
    <w:rsid w:val="00064D90"/>
    <w:rsid w:val="0008710A"/>
    <w:rsid w:val="000A3A8D"/>
    <w:rsid w:val="000E0C46"/>
    <w:rsid w:val="000F0CEF"/>
    <w:rsid w:val="00114A3D"/>
    <w:rsid w:val="0011785B"/>
    <w:rsid w:val="00142ADB"/>
    <w:rsid w:val="00147BBE"/>
    <w:rsid w:val="00161401"/>
    <w:rsid w:val="00182C69"/>
    <w:rsid w:val="00185EC9"/>
    <w:rsid w:val="001A0F89"/>
    <w:rsid w:val="001D31EE"/>
    <w:rsid w:val="001F0012"/>
    <w:rsid w:val="001F0138"/>
    <w:rsid w:val="001F2CDF"/>
    <w:rsid w:val="00270DDD"/>
    <w:rsid w:val="00297E63"/>
    <w:rsid w:val="002A1B1A"/>
    <w:rsid w:val="002A469E"/>
    <w:rsid w:val="002B5B5A"/>
    <w:rsid w:val="002B7F1C"/>
    <w:rsid w:val="002C3D76"/>
    <w:rsid w:val="002D4724"/>
    <w:rsid w:val="003003A3"/>
    <w:rsid w:val="0031549B"/>
    <w:rsid w:val="00331DEF"/>
    <w:rsid w:val="00342C99"/>
    <w:rsid w:val="003454AF"/>
    <w:rsid w:val="00346967"/>
    <w:rsid w:val="003535F4"/>
    <w:rsid w:val="00355428"/>
    <w:rsid w:val="003554A2"/>
    <w:rsid w:val="003662C7"/>
    <w:rsid w:val="0038022B"/>
    <w:rsid w:val="0039035D"/>
    <w:rsid w:val="003970CA"/>
    <w:rsid w:val="003B5757"/>
    <w:rsid w:val="003B5987"/>
    <w:rsid w:val="003D4C86"/>
    <w:rsid w:val="00401890"/>
    <w:rsid w:val="00427C6D"/>
    <w:rsid w:val="0043141D"/>
    <w:rsid w:val="004344DA"/>
    <w:rsid w:val="00451292"/>
    <w:rsid w:val="00476223"/>
    <w:rsid w:val="004826F8"/>
    <w:rsid w:val="004859D2"/>
    <w:rsid w:val="004861AF"/>
    <w:rsid w:val="004A0A75"/>
    <w:rsid w:val="004B0E34"/>
    <w:rsid w:val="004B183D"/>
    <w:rsid w:val="004D27DC"/>
    <w:rsid w:val="004F0F4B"/>
    <w:rsid w:val="0050281C"/>
    <w:rsid w:val="0051753B"/>
    <w:rsid w:val="00521822"/>
    <w:rsid w:val="00521D4D"/>
    <w:rsid w:val="005314E8"/>
    <w:rsid w:val="00534567"/>
    <w:rsid w:val="00534C25"/>
    <w:rsid w:val="005374AD"/>
    <w:rsid w:val="00560A92"/>
    <w:rsid w:val="00585748"/>
    <w:rsid w:val="005E7E51"/>
    <w:rsid w:val="005F18DF"/>
    <w:rsid w:val="005F54AC"/>
    <w:rsid w:val="005F5C37"/>
    <w:rsid w:val="00624F6F"/>
    <w:rsid w:val="00634013"/>
    <w:rsid w:val="006502DC"/>
    <w:rsid w:val="00652923"/>
    <w:rsid w:val="006725B9"/>
    <w:rsid w:val="00683F39"/>
    <w:rsid w:val="00693FD7"/>
    <w:rsid w:val="006C415A"/>
    <w:rsid w:val="006E402D"/>
    <w:rsid w:val="00705940"/>
    <w:rsid w:val="007102D8"/>
    <w:rsid w:val="007278A1"/>
    <w:rsid w:val="0074392C"/>
    <w:rsid w:val="007520B1"/>
    <w:rsid w:val="007B27D1"/>
    <w:rsid w:val="007B47FE"/>
    <w:rsid w:val="007E2EC0"/>
    <w:rsid w:val="007E45E5"/>
    <w:rsid w:val="0081109D"/>
    <w:rsid w:val="0081322A"/>
    <w:rsid w:val="0081361E"/>
    <w:rsid w:val="0082687F"/>
    <w:rsid w:val="008749E1"/>
    <w:rsid w:val="00890702"/>
    <w:rsid w:val="008A0C78"/>
    <w:rsid w:val="008B24FB"/>
    <w:rsid w:val="008B7E6C"/>
    <w:rsid w:val="008C03EB"/>
    <w:rsid w:val="008E0A1F"/>
    <w:rsid w:val="008E5C38"/>
    <w:rsid w:val="0091768E"/>
    <w:rsid w:val="00936FD5"/>
    <w:rsid w:val="009448BF"/>
    <w:rsid w:val="0095010C"/>
    <w:rsid w:val="00953472"/>
    <w:rsid w:val="00955BC3"/>
    <w:rsid w:val="009658DD"/>
    <w:rsid w:val="00983742"/>
    <w:rsid w:val="009878E0"/>
    <w:rsid w:val="009A6455"/>
    <w:rsid w:val="009D2B6E"/>
    <w:rsid w:val="009D2C8F"/>
    <w:rsid w:val="009F58D3"/>
    <w:rsid w:val="009F6DA1"/>
    <w:rsid w:val="00A35C26"/>
    <w:rsid w:val="00A43B90"/>
    <w:rsid w:val="00A47949"/>
    <w:rsid w:val="00A50D1D"/>
    <w:rsid w:val="00A57785"/>
    <w:rsid w:val="00A67890"/>
    <w:rsid w:val="00A8E4A8"/>
    <w:rsid w:val="00A9314B"/>
    <w:rsid w:val="00AC5376"/>
    <w:rsid w:val="00AF6AFB"/>
    <w:rsid w:val="00AF7EFA"/>
    <w:rsid w:val="00B40D09"/>
    <w:rsid w:val="00B44A3F"/>
    <w:rsid w:val="00B524B2"/>
    <w:rsid w:val="00B56234"/>
    <w:rsid w:val="00B77A42"/>
    <w:rsid w:val="00BA432D"/>
    <w:rsid w:val="00BB2E65"/>
    <w:rsid w:val="00BC12BF"/>
    <w:rsid w:val="00BD0688"/>
    <w:rsid w:val="00BF10D5"/>
    <w:rsid w:val="00C03925"/>
    <w:rsid w:val="00C26190"/>
    <w:rsid w:val="00C26AE4"/>
    <w:rsid w:val="00C43820"/>
    <w:rsid w:val="00C5422E"/>
    <w:rsid w:val="00C60EFB"/>
    <w:rsid w:val="00C91EC2"/>
    <w:rsid w:val="00C950F5"/>
    <w:rsid w:val="00CA404D"/>
    <w:rsid w:val="00CD35F4"/>
    <w:rsid w:val="00CD51C9"/>
    <w:rsid w:val="00CD7403"/>
    <w:rsid w:val="00CE78A8"/>
    <w:rsid w:val="00CF60AF"/>
    <w:rsid w:val="00D06DB8"/>
    <w:rsid w:val="00D410F5"/>
    <w:rsid w:val="00D41E4F"/>
    <w:rsid w:val="00D62FC9"/>
    <w:rsid w:val="00D66E16"/>
    <w:rsid w:val="00DA1ED6"/>
    <w:rsid w:val="00DB3004"/>
    <w:rsid w:val="00DC28B8"/>
    <w:rsid w:val="00DE126D"/>
    <w:rsid w:val="00E01931"/>
    <w:rsid w:val="00E06E73"/>
    <w:rsid w:val="00E35EEA"/>
    <w:rsid w:val="00E36199"/>
    <w:rsid w:val="00E439E7"/>
    <w:rsid w:val="00E463CD"/>
    <w:rsid w:val="00E47E8A"/>
    <w:rsid w:val="00E52A54"/>
    <w:rsid w:val="00E54697"/>
    <w:rsid w:val="00E63D10"/>
    <w:rsid w:val="00E67CC8"/>
    <w:rsid w:val="00E74CBC"/>
    <w:rsid w:val="00E82250"/>
    <w:rsid w:val="00E86399"/>
    <w:rsid w:val="00E878EE"/>
    <w:rsid w:val="00E90F62"/>
    <w:rsid w:val="00EC14E3"/>
    <w:rsid w:val="00EC54AF"/>
    <w:rsid w:val="00EC5522"/>
    <w:rsid w:val="00EE5C75"/>
    <w:rsid w:val="00EF34D7"/>
    <w:rsid w:val="00F043D7"/>
    <w:rsid w:val="00F44D51"/>
    <w:rsid w:val="00F67356"/>
    <w:rsid w:val="00F76E0A"/>
    <w:rsid w:val="00F90126"/>
    <w:rsid w:val="00F95A50"/>
    <w:rsid w:val="00FA091B"/>
    <w:rsid w:val="00FA31DF"/>
    <w:rsid w:val="00FA686F"/>
    <w:rsid w:val="00FB08AC"/>
    <w:rsid w:val="00FB1191"/>
    <w:rsid w:val="00FD0C7F"/>
    <w:rsid w:val="00FE5FB9"/>
    <w:rsid w:val="7E6C5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80BE7"/>
  <w15:chartTrackingRefBased/>
  <w15:docId w15:val="{DEC42C5A-4AF4-4FA3-8FE9-D449F93A3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725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6725B9"/>
  </w:style>
  <w:style w:type="paragraph" w:customStyle="1" w:styleId="Default">
    <w:name w:val="Default"/>
    <w:rsid w:val="00C26AE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031A90"/>
    <w:pPr>
      <w:ind w:left="720"/>
      <w:contextualSpacing/>
    </w:pPr>
  </w:style>
  <w:style w:type="character" w:customStyle="1" w:styleId="normaltextrun">
    <w:name w:val="normaltextrun"/>
    <w:basedOn w:val="DefaultParagraphFont"/>
    <w:rsid w:val="00064754"/>
  </w:style>
  <w:style w:type="character" w:styleId="Hyperlink">
    <w:name w:val="Hyperlink"/>
    <w:basedOn w:val="DefaultParagraphFont"/>
    <w:uiPriority w:val="99"/>
    <w:unhideWhenUsed/>
    <w:rsid w:val="00E878EE"/>
    <w:rPr>
      <w:color w:val="0563C1" w:themeColor="hyperlink"/>
      <w:u w:val="single"/>
    </w:rPr>
  </w:style>
  <w:style w:type="character" w:styleId="UnresolvedMention">
    <w:name w:val="Unresolved Mention"/>
    <w:basedOn w:val="DefaultParagraphFont"/>
    <w:uiPriority w:val="99"/>
    <w:semiHidden/>
    <w:unhideWhenUsed/>
    <w:rsid w:val="00E878EE"/>
    <w:rPr>
      <w:color w:val="605E5C"/>
      <w:shd w:val="clear" w:color="auto" w:fill="E1DFDD"/>
    </w:rPr>
  </w:style>
  <w:style w:type="character" w:styleId="FollowedHyperlink">
    <w:name w:val="FollowedHyperlink"/>
    <w:basedOn w:val="DefaultParagraphFont"/>
    <w:uiPriority w:val="99"/>
    <w:semiHidden/>
    <w:unhideWhenUsed/>
    <w:rsid w:val="00E878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4710553">
      <w:bodyDiv w:val="1"/>
      <w:marLeft w:val="0"/>
      <w:marRight w:val="0"/>
      <w:marTop w:val="0"/>
      <w:marBottom w:val="0"/>
      <w:divBdr>
        <w:top w:val="none" w:sz="0" w:space="0" w:color="auto"/>
        <w:left w:val="none" w:sz="0" w:space="0" w:color="auto"/>
        <w:bottom w:val="none" w:sz="0" w:space="0" w:color="auto"/>
        <w:right w:val="none" w:sz="0" w:space="0" w:color="auto"/>
      </w:divBdr>
      <w:divsChild>
        <w:div w:id="389498672">
          <w:marLeft w:val="0"/>
          <w:marRight w:val="0"/>
          <w:marTop w:val="0"/>
          <w:marBottom w:val="0"/>
          <w:divBdr>
            <w:top w:val="none" w:sz="0" w:space="0" w:color="auto"/>
            <w:left w:val="none" w:sz="0" w:space="0" w:color="auto"/>
            <w:bottom w:val="none" w:sz="0" w:space="0" w:color="auto"/>
            <w:right w:val="none" w:sz="0" w:space="0" w:color="auto"/>
          </w:divBdr>
        </w:div>
        <w:div w:id="443309036">
          <w:marLeft w:val="0"/>
          <w:marRight w:val="0"/>
          <w:marTop w:val="0"/>
          <w:marBottom w:val="0"/>
          <w:divBdr>
            <w:top w:val="none" w:sz="0" w:space="0" w:color="auto"/>
            <w:left w:val="none" w:sz="0" w:space="0" w:color="auto"/>
            <w:bottom w:val="none" w:sz="0" w:space="0" w:color="auto"/>
            <w:right w:val="none" w:sz="0" w:space="0" w:color="auto"/>
          </w:divBdr>
        </w:div>
        <w:div w:id="1375354031">
          <w:marLeft w:val="0"/>
          <w:marRight w:val="0"/>
          <w:marTop w:val="0"/>
          <w:marBottom w:val="0"/>
          <w:divBdr>
            <w:top w:val="none" w:sz="0" w:space="0" w:color="auto"/>
            <w:left w:val="none" w:sz="0" w:space="0" w:color="auto"/>
            <w:bottom w:val="none" w:sz="0" w:space="0" w:color="auto"/>
            <w:right w:val="none" w:sz="0" w:space="0" w:color="auto"/>
          </w:divBdr>
        </w:div>
        <w:div w:id="418061081">
          <w:marLeft w:val="0"/>
          <w:marRight w:val="0"/>
          <w:marTop w:val="0"/>
          <w:marBottom w:val="0"/>
          <w:divBdr>
            <w:top w:val="none" w:sz="0" w:space="0" w:color="auto"/>
            <w:left w:val="none" w:sz="0" w:space="0" w:color="auto"/>
            <w:bottom w:val="none" w:sz="0" w:space="0" w:color="auto"/>
            <w:right w:val="none" w:sz="0" w:space="0" w:color="auto"/>
          </w:divBdr>
        </w:div>
        <w:div w:id="1125923215">
          <w:marLeft w:val="0"/>
          <w:marRight w:val="0"/>
          <w:marTop w:val="0"/>
          <w:marBottom w:val="0"/>
          <w:divBdr>
            <w:top w:val="none" w:sz="0" w:space="0" w:color="auto"/>
            <w:left w:val="none" w:sz="0" w:space="0" w:color="auto"/>
            <w:bottom w:val="none" w:sz="0" w:space="0" w:color="auto"/>
            <w:right w:val="none" w:sz="0" w:space="0" w:color="auto"/>
          </w:divBdr>
        </w:div>
      </w:divsChild>
    </w:div>
    <w:div w:id="1229074236">
      <w:bodyDiv w:val="1"/>
      <w:marLeft w:val="0"/>
      <w:marRight w:val="0"/>
      <w:marTop w:val="0"/>
      <w:marBottom w:val="0"/>
      <w:divBdr>
        <w:top w:val="none" w:sz="0" w:space="0" w:color="auto"/>
        <w:left w:val="none" w:sz="0" w:space="0" w:color="auto"/>
        <w:bottom w:val="none" w:sz="0" w:space="0" w:color="auto"/>
        <w:right w:val="none" w:sz="0" w:space="0" w:color="auto"/>
      </w:divBdr>
      <w:divsChild>
        <w:div w:id="981731645">
          <w:marLeft w:val="0"/>
          <w:marRight w:val="0"/>
          <w:marTop w:val="0"/>
          <w:marBottom w:val="0"/>
          <w:divBdr>
            <w:top w:val="none" w:sz="0" w:space="0" w:color="auto"/>
            <w:left w:val="none" w:sz="0" w:space="0" w:color="auto"/>
            <w:bottom w:val="none" w:sz="0" w:space="0" w:color="auto"/>
            <w:right w:val="none" w:sz="0" w:space="0" w:color="auto"/>
          </w:divBdr>
        </w:div>
        <w:div w:id="2050565151">
          <w:marLeft w:val="0"/>
          <w:marRight w:val="0"/>
          <w:marTop w:val="0"/>
          <w:marBottom w:val="0"/>
          <w:divBdr>
            <w:top w:val="none" w:sz="0" w:space="0" w:color="auto"/>
            <w:left w:val="none" w:sz="0" w:space="0" w:color="auto"/>
            <w:bottom w:val="none" w:sz="0" w:space="0" w:color="auto"/>
            <w:right w:val="none" w:sz="0" w:space="0" w:color="auto"/>
          </w:divBdr>
        </w:div>
        <w:div w:id="1003898223">
          <w:marLeft w:val="0"/>
          <w:marRight w:val="0"/>
          <w:marTop w:val="0"/>
          <w:marBottom w:val="0"/>
          <w:divBdr>
            <w:top w:val="none" w:sz="0" w:space="0" w:color="auto"/>
            <w:left w:val="none" w:sz="0" w:space="0" w:color="auto"/>
            <w:bottom w:val="none" w:sz="0" w:space="0" w:color="auto"/>
            <w:right w:val="none" w:sz="0" w:space="0" w:color="auto"/>
          </w:divBdr>
        </w:div>
        <w:div w:id="1202941915">
          <w:marLeft w:val="0"/>
          <w:marRight w:val="0"/>
          <w:marTop w:val="0"/>
          <w:marBottom w:val="0"/>
          <w:divBdr>
            <w:top w:val="none" w:sz="0" w:space="0" w:color="auto"/>
            <w:left w:val="none" w:sz="0" w:space="0" w:color="auto"/>
            <w:bottom w:val="none" w:sz="0" w:space="0" w:color="auto"/>
            <w:right w:val="none" w:sz="0" w:space="0" w:color="auto"/>
          </w:divBdr>
        </w:div>
        <w:div w:id="1468935851">
          <w:marLeft w:val="0"/>
          <w:marRight w:val="0"/>
          <w:marTop w:val="0"/>
          <w:marBottom w:val="0"/>
          <w:divBdr>
            <w:top w:val="none" w:sz="0" w:space="0" w:color="auto"/>
            <w:left w:val="none" w:sz="0" w:space="0" w:color="auto"/>
            <w:bottom w:val="none" w:sz="0" w:space="0" w:color="auto"/>
            <w:right w:val="none" w:sz="0" w:space="0" w:color="auto"/>
          </w:divBdr>
        </w:div>
        <w:div w:id="1612862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543</Words>
  <Characters>3099</Characters>
  <Application>Microsoft Office Word</Application>
  <DocSecurity>0</DocSecurity>
  <Lines>25</Lines>
  <Paragraphs>7</Paragraphs>
  <ScaleCrop>false</ScaleCrop>
  <Company/>
  <LinksUpToDate>false</LinksUpToDate>
  <CharactersWithSpaces>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Dongxu Fu</dc:creator>
  <cp:keywords/>
  <dc:description/>
  <cp:lastModifiedBy>Tessa Blankenship</cp:lastModifiedBy>
  <cp:revision>40</cp:revision>
  <dcterms:created xsi:type="dcterms:W3CDTF">2019-12-11T19:55:00Z</dcterms:created>
  <dcterms:modified xsi:type="dcterms:W3CDTF">2020-03-18T02:41:00Z</dcterms:modified>
</cp:coreProperties>
</file>