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6CC75" w14:textId="77777777" w:rsidR="00476F56" w:rsidRDefault="00476F56" w:rsidP="005B7DB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49E13CC" w14:textId="4C78A2AB" w:rsidR="00476F56" w:rsidRDefault="00476F56" w:rsidP="005B7DB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76F5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Project: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bookmarkStart w:id="0" w:name="_GoBack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IST 722 group project, milestone 1</w:t>
      </w:r>
      <w:r w:rsidR="006833C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bookmarkEnd w:id="0"/>
    </w:p>
    <w:p w14:paraId="67CFCBEE" w14:textId="7113C30F" w:rsidR="00476F56" w:rsidRDefault="00476F56" w:rsidP="005B7DB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76F5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Team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 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Group 5: Arthur Fu, </w:t>
      </w:r>
      <w:r w:rsidRPr="00476F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Tessa Blankenship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476F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Joshua </w:t>
      </w:r>
      <w:proofErr w:type="spellStart"/>
      <w:r w:rsidRPr="00476F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Rofrano</w:t>
      </w:r>
      <w:proofErr w:type="spellEnd"/>
    </w:p>
    <w:p w14:paraId="1E2F1767" w14:textId="43A13B5A" w:rsidR="00476F56" w:rsidRDefault="00476F56" w:rsidP="005B7DB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76F5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Date: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10/24/2019</w:t>
      </w:r>
    </w:p>
    <w:p w14:paraId="1B6ED400" w14:textId="05C7B17C" w:rsidR="00476F56" w:rsidRDefault="00476F56" w:rsidP="005B7DB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8F09F56" w14:textId="29F0CDD2" w:rsidR="00476F56" w:rsidRDefault="006833C5" w:rsidP="006833C5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B7DB0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Project document</w:t>
      </w:r>
    </w:p>
    <w:p w14:paraId="372E707B" w14:textId="0B99817F" w:rsidR="00CD4F98" w:rsidRPr="005B7DB0" w:rsidRDefault="00CD4F98" w:rsidP="005B7D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A9B576" w14:textId="53C29D81" w:rsidR="005B7DB0" w:rsidRPr="008C2752" w:rsidRDefault="00CD4F98" w:rsidP="005B7DB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</w:t>
      </w:r>
      <w:r w:rsidR="005B7DB0" w:rsidRPr="005B7DB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roject charter.</w:t>
      </w:r>
    </w:p>
    <w:p w14:paraId="420D9E4C" w14:textId="35B03DF8" w:rsidR="00CD4F98" w:rsidRPr="006833C5" w:rsidRDefault="006833C5" w:rsidP="005B7DB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u w:val="single"/>
        </w:rPr>
      </w:pPr>
      <w:r>
        <w:rPr>
          <w:rFonts w:ascii="Calibri" w:eastAsia="Times New Roman" w:hAnsi="Calibri" w:cs="Calibri"/>
          <w:color w:val="000000"/>
          <w:sz w:val="24"/>
          <w:szCs w:val="24"/>
          <w:u w:val="single"/>
        </w:rPr>
        <w:t>P</w:t>
      </w:r>
      <w:r w:rsidR="008C2752" w:rsidRPr="006833C5">
        <w:rPr>
          <w:rFonts w:ascii="Calibri" w:eastAsia="Times New Roman" w:hAnsi="Calibri" w:cs="Calibri"/>
          <w:color w:val="000000"/>
          <w:sz w:val="24"/>
          <w:szCs w:val="24"/>
          <w:u w:val="single"/>
        </w:rPr>
        <w:t>roject</w:t>
      </w:r>
      <w:r>
        <w:rPr>
          <w:rFonts w:ascii="Calibri" w:eastAsia="Times New Roman" w:hAnsi="Calibri" w:cs="Calibri"/>
          <w:color w:val="000000"/>
          <w:sz w:val="24"/>
          <w:szCs w:val="24"/>
          <w:u w:val="single"/>
        </w:rPr>
        <w:t xml:space="preserve"> background</w:t>
      </w:r>
      <w:r w:rsidR="00CD4F98" w:rsidRPr="006833C5">
        <w:rPr>
          <w:rFonts w:ascii="Calibri" w:eastAsia="Times New Roman" w:hAnsi="Calibri" w:cs="Calibri"/>
          <w:color w:val="000000"/>
          <w:sz w:val="24"/>
          <w:szCs w:val="24"/>
          <w:u w:val="single"/>
        </w:rPr>
        <w:t>:</w:t>
      </w:r>
    </w:p>
    <w:p w14:paraId="0BCA5C1E" w14:textId="172944C5" w:rsidR="006833C5" w:rsidRPr="006833C5" w:rsidRDefault="006833C5" w:rsidP="006833C5">
      <w:pPr>
        <w:pStyle w:val="Default"/>
        <w:numPr>
          <w:ilvl w:val="0"/>
          <w:numId w:val="2"/>
        </w:numPr>
        <w:rPr>
          <w:rFonts w:eastAsia="Times New Roman"/>
        </w:rPr>
      </w:pPr>
      <w:r w:rsidRPr="006833C5">
        <w:rPr>
          <w:rFonts w:eastAsia="Times New Roman"/>
        </w:rPr>
        <w:t>Fudgemart, Inc. is a conglomerate with two subsidiary companies: Fudgemart</w:t>
      </w:r>
      <w:r w:rsidRPr="006833C5">
        <w:rPr>
          <w:rFonts w:eastAsia="Times New Roman"/>
        </w:rPr>
        <w:t xml:space="preserve"> and </w:t>
      </w:r>
      <w:r w:rsidRPr="006833C5">
        <w:rPr>
          <w:rFonts w:eastAsia="Times New Roman"/>
        </w:rPr>
        <w:t>Fudgeflix</w:t>
      </w:r>
      <w:r w:rsidRPr="006833C5">
        <w:rPr>
          <w:rFonts w:eastAsia="Times New Roman"/>
        </w:rPr>
        <w:t>.</w:t>
      </w:r>
    </w:p>
    <w:p w14:paraId="6D3C9D2C" w14:textId="253FEB2C" w:rsidR="006833C5" w:rsidRPr="006833C5" w:rsidRDefault="006833C5" w:rsidP="006833C5">
      <w:pPr>
        <w:pStyle w:val="Default"/>
        <w:numPr>
          <w:ilvl w:val="0"/>
          <w:numId w:val="2"/>
        </w:numPr>
        <w:spacing w:after="30"/>
        <w:rPr>
          <w:rFonts w:eastAsia="Times New Roman"/>
        </w:rPr>
      </w:pPr>
      <w:r w:rsidRPr="006833C5">
        <w:rPr>
          <w:rFonts w:eastAsia="Times New Roman"/>
        </w:rPr>
        <w:t xml:space="preserve">Fudgemart is a fictitious online retailer, </w:t>
      </w:r>
      <w:proofErr w:type="gramStart"/>
      <w:r w:rsidRPr="006833C5">
        <w:rPr>
          <w:rFonts w:eastAsia="Times New Roman"/>
        </w:rPr>
        <w:t>similar to</w:t>
      </w:r>
      <w:proofErr w:type="gramEnd"/>
      <w:r w:rsidRPr="006833C5">
        <w:rPr>
          <w:rFonts w:eastAsia="Times New Roman"/>
        </w:rPr>
        <w:t xml:space="preserve"> Amazon.com or Walmart.com. The database consists of customers, products, and vendors, and has familiar business processes you would find in any online retailer. The database for Fudgemart is called Fudgemart_v3. </w:t>
      </w:r>
    </w:p>
    <w:p w14:paraId="28780FF9" w14:textId="4A29A0C6" w:rsidR="006833C5" w:rsidRPr="000217E3" w:rsidRDefault="006833C5" w:rsidP="000217E3">
      <w:pPr>
        <w:pStyle w:val="Default"/>
        <w:numPr>
          <w:ilvl w:val="0"/>
          <w:numId w:val="2"/>
        </w:numPr>
        <w:rPr>
          <w:rFonts w:eastAsia="Times New Roman"/>
        </w:rPr>
      </w:pPr>
      <w:r w:rsidRPr="006833C5">
        <w:rPr>
          <w:rFonts w:eastAsia="Times New Roman"/>
        </w:rPr>
        <w:t xml:space="preserve">Fudgeflix is a fictitious online DVD-by-mail and video-on-demand service, </w:t>
      </w:r>
      <w:proofErr w:type="gramStart"/>
      <w:r w:rsidRPr="006833C5">
        <w:rPr>
          <w:rFonts w:eastAsia="Times New Roman"/>
        </w:rPr>
        <w:t>similar to</w:t>
      </w:r>
      <w:proofErr w:type="gramEnd"/>
      <w:r w:rsidRPr="006833C5">
        <w:rPr>
          <w:rFonts w:eastAsia="Times New Roman"/>
        </w:rPr>
        <w:t xml:space="preserve"> Amazon Instant Video or Netflix. The database for Fudgeflix is called Fudgeflix_v3 and contains concepts such as accounts, subscriptions, and video titles, as well as other things associated with an online video-streaming service. </w:t>
      </w:r>
    </w:p>
    <w:p w14:paraId="164D213C" w14:textId="13AC9C24" w:rsidR="006833C5" w:rsidRPr="006833C5" w:rsidRDefault="006833C5" w:rsidP="005B7DB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u w:val="single"/>
        </w:rPr>
      </w:pPr>
      <w:r w:rsidRPr="006833C5">
        <w:rPr>
          <w:rFonts w:ascii="Calibri" w:eastAsia="Times New Roman" w:hAnsi="Calibri" w:cs="Calibri"/>
          <w:color w:val="000000"/>
          <w:sz w:val="24"/>
          <w:szCs w:val="24"/>
          <w:u w:val="single"/>
        </w:rPr>
        <w:t>P</w:t>
      </w:r>
      <w:r w:rsidR="008C2752" w:rsidRPr="006833C5">
        <w:rPr>
          <w:rFonts w:ascii="Calibri" w:eastAsia="Times New Roman" w:hAnsi="Calibri" w:cs="Calibri"/>
          <w:color w:val="000000"/>
          <w:sz w:val="24"/>
          <w:szCs w:val="24"/>
          <w:u w:val="single"/>
        </w:rPr>
        <w:t>roject</w:t>
      </w:r>
      <w:r>
        <w:rPr>
          <w:rFonts w:ascii="Calibri" w:eastAsia="Times New Roman" w:hAnsi="Calibri" w:cs="Calibri"/>
          <w:color w:val="000000"/>
          <w:sz w:val="24"/>
          <w:szCs w:val="24"/>
          <w:u w:val="single"/>
        </w:rPr>
        <w:t xml:space="preserve"> scope</w:t>
      </w:r>
      <w:r w:rsidRPr="006833C5">
        <w:rPr>
          <w:rFonts w:ascii="Calibri" w:eastAsia="Times New Roman" w:hAnsi="Calibri" w:cs="Calibri"/>
          <w:color w:val="000000"/>
          <w:sz w:val="24"/>
          <w:szCs w:val="24"/>
          <w:u w:val="single"/>
        </w:rPr>
        <w:t xml:space="preserve">: </w:t>
      </w:r>
    </w:p>
    <w:p w14:paraId="7CB34EB5" w14:textId="3A099C67" w:rsidR="006833C5" w:rsidRPr="000217E3" w:rsidRDefault="006833C5" w:rsidP="005B7DB0">
      <w:pPr>
        <w:shd w:val="clear" w:color="auto" w:fill="FFFFFF"/>
        <w:spacing w:after="0" w:line="240" w:lineRule="auto"/>
        <w:textAlignment w:val="baseline"/>
      </w:pPr>
      <w:r>
        <w:t>B</w:t>
      </w:r>
      <w:r>
        <w:t>uild</w:t>
      </w:r>
      <w:r>
        <w:t>ing</w:t>
      </w:r>
      <w:r>
        <w:t xml:space="preserve"> a BW/BI solution from scratch</w:t>
      </w:r>
      <w:r>
        <w:t xml:space="preserve"> for </w:t>
      </w:r>
      <w:r>
        <w:t>Fudgemart, Inc.</w:t>
      </w:r>
    </w:p>
    <w:p w14:paraId="7B442FF4" w14:textId="05DF6A0C" w:rsidR="008C2752" w:rsidRPr="006833C5" w:rsidRDefault="008C2752" w:rsidP="005B7DB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u w:val="single"/>
        </w:rPr>
      </w:pPr>
      <w:r w:rsidRPr="006833C5">
        <w:rPr>
          <w:rFonts w:ascii="Calibri" w:eastAsia="Times New Roman" w:hAnsi="Calibri" w:cs="Calibri"/>
          <w:color w:val="000000"/>
          <w:sz w:val="24"/>
          <w:szCs w:val="24"/>
          <w:u w:val="single"/>
        </w:rPr>
        <w:t>Success criteria</w:t>
      </w:r>
      <w:r w:rsidR="006833C5">
        <w:rPr>
          <w:rFonts w:ascii="Calibri" w:eastAsia="Times New Roman" w:hAnsi="Calibri" w:cs="Calibri"/>
          <w:color w:val="000000"/>
          <w:sz w:val="24"/>
          <w:szCs w:val="24"/>
          <w:u w:val="single"/>
        </w:rPr>
        <w:t>:</w:t>
      </w:r>
    </w:p>
    <w:p w14:paraId="7C5AE44A" w14:textId="5BF58AF6" w:rsidR="00CD4F98" w:rsidRDefault="006833C5" w:rsidP="005B7DB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I</w:t>
      </w:r>
      <w:r w:rsidRPr="006833C5">
        <w:rPr>
          <w:rFonts w:ascii="Calibri" w:eastAsia="Times New Roman" w:hAnsi="Calibri" w:cs="Calibri"/>
          <w:color w:val="000000"/>
          <w:sz w:val="24"/>
          <w:szCs w:val="24"/>
        </w:rPr>
        <w:t>nclud</w:t>
      </w:r>
      <w:r>
        <w:rPr>
          <w:rFonts w:ascii="Calibri" w:eastAsia="Times New Roman" w:hAnsi="Calibri" w:cs="Calibri"/>
          <w:color w:val="000000"/>
          <w:sz w:val="24"/>
          <w:szCs w:val="24"/>
        </w:rPr>
        <w:t>ing</w:t>
      </w:r>
      <w:r w:rsidRPr="006833C5">
        <w:rPr>
          <w:rFonts w:ascii="Calibri" w:eastAsia="Times New Roman" w:hAnsi="Calibri" w:cs="Calibri"/>
          <w:color w:val="000000"/>
          <w:sz w:val="24"/>
          <w:szCs w:val="24"/>
        </w:rPr>
        <w:t xml:space="preserve"> time up front to assess, prioritize, and remediate necessary input data quality issues. </w:t>
      </w:r>
    </w:p>
    <w:p w14:paraId="75E0F108" w14:textId="77777777" w:rsidR="006833C5" w:rsidRDefault="006833C5" w:rsidP="005B7DB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8A35312" w14:textId="62471E56" w:rsidR="005B7DB0" w:rsidRPr="00476F56" w:rsidRDefault="001A341F" w:rsidP="005B7DB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Communication</w:t>
      </w:r>
      <w:r w:rsidR="005B7DB0" w:rsidRPr="005B7DB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plan.</w:t>
      </w:r>
    </w:p>
    <w:p w14:paraId="74450508" w14:textId="77777777" w:rsidR="000F1772" w:rsidRPr="000F1772" w:rsidRDefault="000F1772" w:rsidP="000F177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F1772">
        <w:rPr>
          <w:rFonts w:ascii="Calibri" w:eastAsia="Times New Roman" w:hAnsi="Calibri" w:cs="Calibri"/>
          <w:color w:val="000000"/>
          <w:sz w:val="24"/>
          <w:szCs w:val="24"/>
        </w:rPr>
        <w:t xml:space="preserve">Kickoff meeting: Oct </w:t>
      </w:r>
      <w:proofErr w:type="gramStart"/>
      <w:r w:rsidRPr="000F1772">
        <w:rPr>
          <w:rFonts w:ascii="Calibri" w:eastAsia="Times New Roman" w:hAnsi="Calibri" w:cs="Calibri"/>
          <w:color w:val="000000"/>
          <w:sz w:val="24"/>
          <w:szCs w:val="24"/>
        </w:rPr>
        <w:t>17</w:t>
      </w:r>
      <w:proofErr w:type="gramEnd"/>
      <w:r w:rsidRPr="000F1772">
        <w:rPr>
          <w:rFonts w:ascii="Calibri" w:eastAsia="Times New Roman" w:hAnsi="Calibri" w:cs="Calibri"/>
          <w:color w:val="000000"/>
          <w:sz w:val="24"/>
          <w:szCs w:val="24"/>
        </w:rPr>
        <w:t xml:space="preserve"> 2019</w:t>
      </w:r>
    </w:p>
    <w:p w14:paraId="4B692BF4" w14:textId="68C7937D" w:rsidR="008C2752" w:rsidRPr="000F1772" w:rsidRDefault="001A341F" w:rsidP="000F177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F1772">
        <w:rPr>
          <w:rFonts w:ascii="Calibri" w:eastAsia="Times New Roman" w:hAnsi="Calibri" w:cs="Calibri"/>
          <w:color w:val="000000"/>
          <w:sz w:val="24"/>
          <w:szCs w:val="24"/>
        </w:rPr>
        <w:t xml:space="preserve">Routine meeting: </w:t>
      </w:r>
      <w:r w:rsidR="000F1772" w:rsidRPr="000F1772">
        <w:rPr>
          <w:rFonts w:ascii="Calibri" w:eastAsia="Times New Roman" w:hAnsi="Calibri" w:cs="Calibri"/>
          <w:color w:val="000000"/>
          <w:sz w:val="24"/>
          <w:szCs w:val="24"/>
        </w:rPr>
        <w:t>Zoom meeting, e</w:t>
      </w:r>
      <w:r w:rsidRPr="000F1772">
        <w:rPr>
          <w:rFonts w:ascii="Calibri" w:eastAsia="Times New Roman" w:hAnsi="Calibri" w:cs="Calibri"/>
          <w:color w:val="000000"/>
          <w:sz w:val="24"/>
          <w:szCs w:val="24"/>
        </w:rPr>
        <w:t>very</w:t>
      </w:r>
      <w:r w:rsidR="000F1772" w:rsidRPr="000F1772">
        <w:rPr>
          <w:rFonts w:ascii="Calibri" w:eastAsia="Times New Roman" w:hAnsi="Calibri" w:cs="Calibri"/>
          <w:color w:val="000000"/>
          <w:sz w:val="24"/>
          <w:szCs w:val="24"/>
        </w:rPr>
        <w:t xml:space="preserve"> Thursday 830pm- 900pm EST</w:t>
      </w:r>
    </w:p>
    <w:p w14:paraId="645F1CC2" w14:textId="5E40F935" w:rsidR="000F1772" w:rsidRPr="000F1772" w:rsidRDefault="000F1772" w:rsidP="000F177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F1772">
        <w:rPr>
          <w:rFonts w:ascii="Calibri" w:eastAsia="Times New Roman" w:hAnsi="Calibri" w:cs="Calibri"/>
          <w:color w:val="000000"/>
          <w:sz w:val="24"/>
          <w:szCs w:val="24"/>
        </w:rPr>
        <w:t>Work flat: Microsoft team</w:t>
      </w:r>
    </w:p>
    <w:p w14:paraId="2223D0CB" w14:textId="77777777" w:rsidR="008C2752" w:rsidRPr="005B7DB0" w:rsidRDefault="008C2752" w:rsidP="005B7DB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FF8CC09" w14:textId="77777777" w:rsidR="00E94779" w:rsidRDefault="000F1772" w:rsidP="00E9477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</w:t>
      </w:r>
      <w:r w:rsidR="005B7DB0" w:rsidRPr="005B7DB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unctional requirements</w:t>
      </w:r>
      <w:r w:rsidR="00E9477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and </w:t>
      </w:r>
      <w:r w:rsidR="00E94779" w:rsidRPr="00E9477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</w:t>
      </w:r>
      <w:r w:rsidR="00E94779" w:rsidRPr="005B7DB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usiness processes</w:t>
      </w:r>
      <w:r w:rsidR="00E9477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</w:p>
    <w:p w14:paraId="2590D983" w14:textId="36A39EFC" w:rsidR="00476F56" w:rsidRDefault="00476F56" w:rsidP="005B7DB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347FF6E7" w14:textId="77777777" w:rsidR="00E94779" w:rsidRDefault="00E94779" w:rsidP="00E94779">
      <w:pPr>
        <w:pStyle w:val="paragraph"/>
        <w:numPr>
          <w:ilvl w:val="1"/>
          <w:numId w:val="4"/>
        </w:numPr>
        <w:tabs>
          <w:tab w:val="clear" w:pos="1440"/>
          <w:tab w:val="left" w:pos="450"/>
          <w:tab w:val="num" w:pos="720"/>
        </w:tabs>
        <w:spacing w:before="0" w:beforeAutospacing="0" w:after="0" w:afterAutospacing="0"/>
        <w:ind w:left="720" w:hanging="27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FudgeMart Order Details </w:t>
      </w:r>
    </w:p>
    <w:p w14:paraId="2C2FBC35" w14:textId="1D237DDA" w:rsidR="00E94779" w:rsidRDefault="00E94779" w:rsidP="00E94779">
      <w:pPr>
        <w:pStyle w:val="paragraph"/>
        <w:tabs>
          <w:tab w:val="left" w:pos="450"/>
        </w:tabs>
        <w:spacing w:before="0" w:beforeAutospacing="0" w:after="0" w:afterAutospacing="0"/>
        <w:ind w:left="720" w:hanging="27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  </w:t>
      </w:r>
      <w:r>
        <w:rPr>
          <w:rStyle w:val="eop"/>
          <w:rFonts w:ascii="Arial" w:hAnsi="Arial" w:cs="Arial"/>
          <w:sz w:val="22"/>
          <w:szCs w:val="22"/>
        </w:rPr>
        <w:t>OrderQty - additive</w:t>
      </w:r>
    </w:p>
    <w:p w14:paraId="3E541140" w14:textId="05B4B7C6" w:rsidR="00E94779" w:rsidRPr="00202AF3" w:rsidRDefault="001D215F" w:rsidP="00E94779">
      <w:pPr>
        <w:pStyle w:val="paragraph"/>
        <w:tabs>
          <w:tab w:val="left" w:pos="450"/>
        </w:tabs>
        <w:spacing w:before="0" w:beforeAutospacing="0" w:after="0" w:afterAutospacing="0"/>
        <w:ind w:left="720" w:hanging="27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 </w:t>
      </w:r>
      <w:r w:rsidR="00E94779">
        <w:rPr>
          <w:rStyle w:val="eop"/>
          <w:rFonts w:ascii="Arial" w:hAnsi="Arial" w:cs="Arial"/>
          <w:sz w:val="22"/>
          <w:szCs w:val="22"/>
        </w:rPr>
        <w:t>Total Sales Amount - additive</w:t>
      </w:r>
    </w:p>
    <w:p w14:paraId="3A268F7B" w14:textId="77777777" w:rsidR="00E94779" w:rsidRDefault="00E94779" w:rsidP="00E94779">
      <w:pPr>
        <w:pStyle w:val="paragraph"/>
        <w:numPr>
          <w:ilvl w:val="1"/>
          <w:numId w:val="4"/>
        </w:numPr>
        <w:tabs>
          <w:tab w:val="clear" w:pos="1440"/>
          <w:tab w:val="left" w:pos="450"/>
          <w:tab w:val="num" w:pos="720"/>
        </w:tabs>
        <w:spacing w:before="0" w:beforeAutospacing="0" w:after="0" w:afterAutospacing="0"/>
        <w:ind w:left="720" w:hanging="27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FudgeFlix Account Billing </w:t>
      </w:r>
    </w:p>
    <w:p w14:paraId="745B233E" w14:textId="4EFE5229" w:rsidR="00E94779" w:rsidRPr="002975CC" w:rsidRDefault="001D215F" w:rsidP="00E94779">
      <w:pPr>
        <w:pStyle w:val="paragraph"/>
        <w:tabs>
          <w:tab w:val="left" w:pos="450"/>
        </w:tabs>
        <w:spacing w:before="0" w:beforeAutospacing="0" w:after="0" w:afterAutospacing="0"/>
        <w:ind w:left="720" w:hanging="27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 </w:t>
      </w:r>
      <w:r w:rsidR="00E94779">
        <w:rPr>
          <w:rStyle w:val="eop"/>
          <w:rFonts w:ascii="Arial" w:hAnsi="Arial" w:cs="Arial"/>
          <w:sz w:val="22"/>
          <w:szCs w:val="22"/>
        </w:rPr>
        <w:t>Total Billed Amount - additive</w:t>
      </w:r>
    </w:p>
    <w:p w14:paraId="6763FF40" w14:textId="77777777" w:rsidR="00E94779" w:rsidRDefault="00E94779" w:rsidP="00E94779">
      <w:pPr>
        <w:pStyle w:val="paragraph"/>
        <w:numPr>
          <w:ilvl w:val="1"/>
          <w:numId w:val="4"/>
        </w:numPr>
        <w:tabs>
          <w:tab w:val="clear" w:pos="1440"/>
          <w:tab w:val="left" w:pos="450"/>
          <w:tab w:val="num" w:pos="720"/>
        </w:tabs>
        <w:spacing w:before="0" w:beforeAutospacing="0" w:after="0" w:afterAutospacing="0"/>
        <w:ind w:left="720" w:hanging="27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FudgeMart Customer Product Review </w:t>
      </w:r>
    </w:p>
    <w:p w14:paraId="024432AA" w14:textId="6BAF3A34" w:rsidR="00E94779" w:rsidRDefault="001D215F" w:rsidP="00E94779">
      <w:pPr>
        <w:pStyle w:val="paragraph"/>
        <w:tabs>
          <w:tab w:val="left" w:pos="450"/>
        </w:tabs>
        <w:spacing w:before="0" w:beforeAutospacing="0" w:after="0" w:afterAutospacing="0"/>
        <w:ind w:left="720" w:hanging="27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</w:t>
      </w:r>
      <w:r w:rsidR="00E94779">
        <w:rPr>
          <w:rStyle w:val="eop"/>
          <w:rFonts w:ascii="Arial" w:hAnsi="Arial" w:cs="Arial"/>
          <w:sz w:val="22"/>
          <w:szCs w:val="22"/>
        </w:rPr>
        <w:t>Total Stars – semi-additive</w:t>
      </w:r>
    </w:p>
    <w:p w14:paraId="0D585344" w14:textId="77777777" w:rsidR="00E94779" w:rsidRDefault="00E94779" w:rsidP="00E94779">
      <w:pPr>
        <w:pStyle w:val="paragraph"/>
        <w:numPr>
          <w:ilvl w:val="1"/>
          <w:numId w:val="4"/>
        </w:numPr>
        <w:tabs>
          <w:tab w:val="clear" w:pos="1440"/>
          <w:tab w:val="left" w:pos="450"/>
          <w:tab w:val="num" w:pos="720"/>
        </w:tabs>
        <w:spacing w:before="0" w:beforeAutospacing="0" w:after="0" w:afterAutospacing="0"/>
        <w:ind w:left="720" w:hanging="27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FudgeFlix Account Titles </w:t>
      </w:r>
    </w:p>
    <w:p w14:paraId="107F1154" w14:textId="132C1EBC" w:rsidR="00E94779" w:rsidRDefault="001D215F" w:rsidP="00E94779">
      <w:pPr>
        <w:pStyle w:val="paragraph"/>
        <w:tabs>
          <w:tab w:val="left" w:pos="450"/>
        </w:tabs>
        <w:spacing w:before="0" w:beforeAutospacing="0" w:after="0" w:afterAutospacing="0"/>
        <w:ind w:left="720" w:hanging="27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="00E94779">
        <w:rPr>
          <w:rFonts w:ascii="Arial" w:hAnsi="Arial" w:cs="Arial"/>
          <w:sz w:val="22"/>
          <w:szCs w:val="22"/>
        </w:rPr>
        <w:t>Total Rating – semi-additive</w:t>
      </w:r>
    </w:p>
    <w:p w14:paraId="6C724A7D" w14:textId="77777777" w:rsidR="00476F56" w:rsidRPr="005B7DB0" w:rsidRDefault="00476F56" w:rsidP="005B7DB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29245C7F" w14:textId="1F072FB9" w:rsidR="00AA6B42" w:rsidRDefault="00476F56" w:rsidP="005B7DB0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76F5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P</w:t>
      </w:r>
      <w:r w:rsidR="005B7DB0" w:rsidRPr="00476F5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rimary roles </w:t>
      </w:r>
    </w:p>
    <w:p w14:paraId="5013FDF2" w14:textId="618F8FEB" w:rsidR="00CD4F98" w:rsidRPr="00CD4F98" w:rsidRDefault="00CD4F98" w:rsidP="00CD4F9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D4F98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Project manager: </w:t>
      </w:r>
      <w:r w:rsidRPr="00CD4F9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Arthur Fu</w:t>
      </w:r>
    </w:p>
    <w:p w14:paraId="6221C9A4" w14:textId="6C1B3E09" w:rsidR="00CD4F98" w:rsidRPr="00CD4F98" w:rsidRDefault="00CD4F98" w:rsidP="00CD4F9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D4F98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Data architect: </w:t>
      </w:r>
      <w:r w:rsidRPr="00CD4F9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Joshua </w:t>
      </w:r>
      <w:proofErr w:type="spellStart"/>
      <w:r w:rsidRPr="00CD4F9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Rofrano</w:t>
      </w:r>
      <w:proofErr w:type="spellEnd"/>
    </w:p>
    <w:p w14:paraId="0B80976A" w14:textId="06F6CCB1" w:rsidR="00476F56" w:rsidRPr="00CD4F98" w:rsidRDefault="00CD4F98" w:rsidP="00CD4F9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D4F98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BI architect:</w:t>
      </w:r>
      <w:r w:rsidRPr="00CD4F9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CD4F9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Tessa Blankenship</w:t>
      </w:r>
    </w:p>
    <w:p w14:paraId="399DA5BF" w14:textId="4AC6AF3D" w:rsidR="008C2752" w:rsidRDefault="008C2752" w:rsidP="005B7DB0"/>
    <w:sectPr w:rsidR="008C2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B133A"/>
    <w:multiLevelType w:val="hybridMultilevel"/>
    <w:tmpl w:val="961C4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170BD"/>
    <w:multiLevelType w:val="hybridMultilevel"/>
    <w:tmpl w:val="A4D4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C0D72"/>
    <w:multiLevelType w:val="multilevel"/>
    <w:tmpl w:val="25348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E7267D"/>
    <w:multiLevelType w:val="multilevel"/>
    <w:tmpl w:val="25348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BA3AD9"/>
    <w:multiLevelType w:val="hybridMultilevel"/>
    <w:tmpl w:val="892E1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AA"/>
    <w:rsid w:val="000217E3"/>
    <w:rsid w:val="000F1772"/>
    <w:rsid w:val="001A341F"/>
    <w:rsid w:val="001D215F"/>
    <w:rsid w:val="00476F56"/>
    <w:rsid w:val="005B7DB0"/>
    <w:rsid w:val="006833C5"/>
    <w:rsid w:val="00876F27"/>
    <w:rsid w:val="008C2752"/>
    <w:rsid w:val="00AA6B42"/>
    <w:rsid w:val="00CD4F98"/>
    <w:rsid w:val="00E94779"/>
    <w:rsid w:val="00FC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1C69"/>
  <w15:chartTrackingRefBased/>
  <w15:docId w15:val="{8DC42910-7765-4595-A83F-7EE17A9A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F98"/>
    <w:pPr>
      <w:ind w:left="720"/>
    </w:pPr>
  </w:style>
  <w:style w:type="paragraph" w:customStyle="1" w:styleId="Default">
    <w:name w:val="Default"/>
    <w:rsid w:val="00CD4F9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ragraph">
    <w:name w:val="paragraph"/>
    <w:basedOn w:val="Normal"/>
    <w:rsid w:val="00E94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eop">
    <w:name w:val="eop"/>
    <w:rsid w:val="00E94779"/>
  </w:style>
  <w:style w:type="character" w:customStyle="1" w:styleId="normaltextrun">
    <w:name w:val="normaltextrun"/>
    <w:rsid w:val="00E94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6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Dongxu Fu</dc:creator>
  <cp:keywords/>
  <dc:description/>
  <cp:lastModifiedBy>Dongxu Fu</cp:lastModifiedBy>
  <cp:revision>2</cp:revision>
  <dcterms:created xsi:type="dcterms:W3CDTF">2019-10-24T23:43:00Z</dcterms:created>
  <dcterms:modified xsi:type="dcterms:W3CDTF">2019-10-24T23:43:00Z</dcterms:modified>
</cp:coreProperties>
</file>