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5E65" w14:textId="7777777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what do you make of tumor-resident memory B cells having these genes changed: {'up_genes': ['AC016831.7', 'ARID5B', 'ATF3', 'BAG3', 'BASP1', 'BCL2A1', 'BRD2', 'BTG1', 'CD69', 'CHORDC1', 'CKS2', 'CREM', 'CTSZ', 'CXCR5', 'DDX3X', 'DDX5', 'DNAJA1', 'DNAJB1', 'DNAJB4', 'DNAJB6', 'DUSP1', 'DUSP4', 'DUSP5', 'EGR1', 'EGR4', 'ELF1', 'FAM177A1', 'FCRL2', 'FOS', 'FOSB', 'FOSL2', 'GADD45B', 'GNG2', 'GPR18', 'H2AFX', 'H2AFZ', 'H3F3B', 'HERPUD1', 'HIST1H4C', 'HLA-DQA1', 'HSP90AA1', 'HSP90AB1', 'HSPA1A', 'HSPA1B', 'HSPA6', 'HSPA8', 'HSPB1', 'HSPD1', 'HSPE1', 'HSPH1', 'ICAM1', 'IER2', 'IER5', 'IFRD1', 'IGLC2', 'IGLV3-1', 'IGLV3-9', 'JUN', 'MT-ATP8', 'NAMPT', 'NEAT1', 'NEU1', 'NFATC2', 'NFKB1', 'NFKBID', 'NFKBIZ', 'NR4A1', 'NR4A2', 'PIM3', 'PLK2', 'PMAIP1', 'PNRC1', 'PPP1R15A', 'RASGEF1B', 'REL', 'RGCC', 'RGS1', 'RGS2', 'RHOB', 'SERTAD1', 'SFPQ', 'SLC38A2', 'SNHG12', 'SOD2', 'SRSF7', 'SWAP70', 'TAGAP', 'TIPARP', 'TNFAIP3', 'TNFRSF1B', 'TSC22D3', 'TSPYL2', 'UBB', 'UBC', 'UBE2S', 'USP36', 'YPEL5', 'ZC3H12A', 'ZEB2', 'ZFAND2A', 'ZNF331'], 'down_genes': ['ADGRE5', 'AHNAK', 'BTG2', 'CCR7', 'CD82', 'CD83', 'CDKN1A', 'CRIP1', 'CSRNP1', 'EGR2', 'HSPA5', 'IGHG2', 'IGLC3', 'IGLV2-23', 'JUNB', 'LMNA', 'MYC', 'NR4A3', 'ODC1', 'PARP15', 'PHACTR1', 'PLEK', 'POU2F2', 'RALGAPA1', 'SGK1', 'SLC2A3', 'SQSTM1', 'TCF4', 'TNFSF9', 'TUBA1B', 'VPS37B', 'ZFP36', 'ZFP36L1']}</w:t>
      </w:r>
    </w:p>
    <w:p w14:paraId="687E09BA" w14:textId="77777777" w:rsidR="00DE1870" w:rsidRPr="00DE1870" w:rsidRDefault="00DE1870" w:rsidP="00DE1870">
      <w:pPr>
        <w:shd w:val="clear" w:color="auto" w:fill="19C37D"/>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ChatGPT</w:t>
      </w:r>
    </w:p>
    <w:p w14:paraId="464817E3"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 gene expression changes you provided indicate that tumor-resident memory B cells (B TRM cells) in the tumor microenvironment have undergone alterations in their gene activity compared to their normal counterparts. These changes can have significant implications for the behavior and function of these cells in the context of tumor immunity. Here's a brief overview of what these gene expression changes might imply:</w:t>
      </w:r>
    </w:p>
    <w:p w14:paraId="56C927D8"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Upregulated Genes: The upregulated genes are those that show increased expression in tumor-resident memory B cells compared to normal B cells. Some of the notable upregulated genes and their functions include:</w:t>
      </w:r>
    </w:p>
    <w:p w14:paraId="7E0A7523" w14:textId="77777777" w:rsidR="00DE1870" w:rsidRPr="00DE1870" w:rsidRDefault="00DE1870" w:rsidP="00DE1870">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Immune Response Regulation: Several genes involved in immune response regulation are upregulated, such as CD69, CXCR5, FCRL2, GPR18, ICAM1, and TNFRSF1B. This suggests that these B TRM cells might be more actively engaged in immune responses within the tumor microenvironment.</w:t>
      </w:r>
    </w:p>
    <w:p w14:paraId="723CC097" w14:textId="77777777" w:rsidR="00DE1870" w:rsidRPr="00DE1870" w:rsidRDefault="00DE1870" w:rsidP="00DE1870">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Heat Shock Proteins: Heat shock proteins (HSPs) like HSPA1A, HSPA1B, HSPA6, HSPA8, HSP90AA1, and HSP90AB1 are upregulated. HSPs are chaperone proteins that assist in protein folding and play a role in cellular stress responses, which could be indicative of increased cellular stress or altered protein processing in these cells.</w:t>
      </w:r>
    </w:p>
    <w:p w14:paraId="1FB54AE2" w14:textId="77777777" w:rsidR="00DE1870" w:rsidRPr="00DE1870" w:rsidRDefault="00DE1870" w:rsidP="00DE1870">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Transcription Factors: Transcription factors such as FOS, FOSB, FOSL2, EGR1, and JUN are upregulated. These transcription factors can regulate gene expression and control various cellular processes, including immune responses.</w:t>
      </w:r>
    </w:p>
    <w:p w14:paraId="0906747B" w14:textId="77777777" w:rsidR="00DE1870" w:rsidRPr="00DE1870" w:rsidRDefault="00DE1870" w:rsidP="00DE1870">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DNA Repair and Maintenance: Some genes involved in DNA repair and maintenance, like BRD2, DDX3X, DDX5, H2AFX, and H2AFZ, are upregulated. This may suggest a response to DNA damage or genomic instability in these B TRM cells.</w:t>
      </w:r>
    </w:p>
    <w:p w14:paraId="57AF44E2"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Downregulated Genes: The downregulated genes are those that show reduced expression in tumor-resident memory B cells compared to normal B cells. Some of the notable downregulated genes and their functions include:</w:t>
      </w:r>
    </w:p>
    <w:p w14:paraId="79F286C3" w14:textId="77777777" w:rsidR="00DE1870" w:rsidRPr="00DE1870" w:rsidRDefault="00DE1870" w:rsidP="00DE187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lastRenderedPageBreak/>
        <w:t>Immune Signaling and Activation: Genes involved in immune signaling and activation, such as CCR7, CD83, and TNFSF9, are downregulated. This might suggest a potential dampening of the immune response mediated by these B TRM cells.</w:t>
      </w:r>
    </w:p>
    <w:p w14:paraId="6828DFEC" w14:textId="77777777" w:rsidR="00DE1870" w:rsidRPr="00DE1870" w:rsidRDefault="00DE1870" w:rsidP="00DE187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Tumor Suppression: Genes with tumor-suppressive functions like BTG2, CDKN1A, and JUNB are downregulated, implying a potential reduction in the ability of these cells to suppress tumor growth.</w:t>
      </w:r>
    </w:p>
    <w:p w14:paraId="03234EF5" w14:textId="77777777" w:rsidR="00DE1870" w:rsidRPr="00DE1870" w:rsidRDefault="00DE1870" w:rsidP="00DE187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Metabolic Regulation: SLC2A3 and ODC1, which are involved in metabolic regulation, are downregulated. This may indicate altered metabolic pathways in these B TRM cells.</w:t>
      </w:r>
    </w:p>
    <w:p w14:paraId="7C98C7E5"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It is important to note that the interpretation of these gene expression changes is context-dependent and requires further investigation and validation through experimental studies. The behavior of tumor-resident memory B cells is complex and can be influenced by various factors in the tumor microenvironment. Understanding these changes can potentially shed light on the role of B TRM cells in tumor immunity and contribute to the development of targeted immunotherapies for cancer treatment.</w:t>
      </w:r>
    </w:p>
    <w:p w14:paraId="0C39938F" w14:textId="4F323F5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fldChar w:fldCharType="begin"/>
      </w:r>
      <w:r w:rsidRPr="00DE1870">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DE1870">
        <w:rPr>
          <w:rFonts w:ascii="Segoe UI" w:eastAsia="Times New Roman" w:hAnsi="Segoe UI" w:cs="Segoe UI"/>
          <w:kern w:val="0"/>
          <w:sz w:val="21"/>
          <w:szCs w:val="21"/>
          <w14:ligatures w14:val="none"/>
        </w:rPr>
        <w:fldChar w:fldCharType="separate"/>
      </w:r>
      <w:r w:rsidRPr="00DE1870">
        <w:rPr>
          <w:rFonts w:ascii="Segoe UI" w:eastAsia="Times New Roman" w:hAnsi="Segoe UI" w:cs="Segoe UI"/>
          <w:noProof/>
          <w:kern w:val="0"/>
          <w:sz w:val="21"/>
          <w:szCs w:val="21"/>
          <w14:ligatures w14:val="none"/>
        </w:rPr>
        <w:drawing>
          <wp:inline distT="0" distB="0" distL="0" distR="0" wp14:anchorId="34627255" wp14:editId="6C81EB71">
            <wp:extent cx="483870" cy="483870"/>
            <wp:effectExtent l="0" t="0" r="0" b="0"/>
            <wp:docPr id="22585250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DE1870">
        <w:rPr>
          <w:rFonts w:ascii="Segoe UI" w:eastAsia="Times New Roman" w:hAnsi="Segoe UI" w:cs="Segoe UI"/>
          <w:kern w:val="0"/>
          <w:sz w:val="21"/>
          <w:szCs w:val="21"/>
          <w14:ligatures w14:val="none"/>
        </w:rPr>
        <w:fldChar w:fldCharType="end"/>
      </w:r>
    </w:p>
    <w:p w14:paraId="17DE86A1" w14:textId="7777777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in the same patients we see the following changes in plasma cells: {'up_genes': ['AC016831.7', 'ADAM28', 'ATF3', 'BAG3', 'BTG1', 'BTG2', 'CACYBP', 'CCR6', 'CCR7', 'CD52', 'CD69', 'CD82', 'CD83', 'CHMP1B', 'CHORDC1', 'CKS2', 'COTL1', 'CXCR5', 'DNAJA1', 'DNAJB1', 'DNAJB4', 'DUSP2', 'ELF1', 'FCMR', 'FOS', 'GPR183', 'H3F3B', 'HLA-DPB1', 'HLA-DQB1', 'HLA-DRA', 'HLA-DRB1', 'HSP90AA1', 'HSP90AB1', 'HSPA1A', 'HSPA1B', 'HSPA6', 'HSPD1', 'HSPE1', 'HSPH1', 'HVCN1', 'ID3', 'IER2', 'IER5', 'IGLV1-47', 'IGLV2-14', 'IGLVI-70', 'IRF8', 'JUN', 'JUNB', 'KDM6B', 'KLF2', 'LAPTM5', 'LCP1', 'LDLRAD4', 'LTB', 'MS4A1', 'NR4A1', 'NR4A2', 'NR4A3', 'PHACTR1', 'PLK3', 'POU2F2', 'PPP1R15A', 'PTPRC', 'RASGEF1B', 'RBM38', 'REL', 'RIPOR2', 'SELL', 'SKIL', 'SLC2A3', 'SRSF7', 'STK17A', 'SWAP70', 'TAGAP', 'TGFB1', 'TSPYL2', 'TUBA1A', 'UBB', 'ZFAND2A', 'ZFP36L1'], 'down_genes': ['AC020916.1', 'ANKRD37', 'BIRC3', 'CD55', 'CDKN1A', 'EEF1B2', 'HERPUD1', 'IGLC2', 'IGLC3', 'MAP3K8', 'NFKBIA', 'PDE4B', 'SRGN', 'TAGLN2', 'VIM', 'ZFP36']}</w:t>
      </w:r>
    </w:p>
    <w:p w14:paraId="4EDF925F" w14:textId="77777777" w:rsidR="00DE1870" w:rsidRPr="00DE1870" w:rsidRDefault="00DE1870" w:rsidP="00DE1870">
      <w:pPr>
        <w:shd w:val="clear" w:color="auto" w:fill="19C37D"/>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ChatGPT</w:t>
      </w:r>
    </w:p>
    <w:p w14:paraId="71FF3614"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 changes observed in plasma cells in the same patients are distinct from those seen in tumor-resident memory B cells, indicating that these two cell populations have different gene expression profiles within the tumor microenvironment. Here's an overview of the gene expression changes in plasma cells:</w:t>
      </w:r>
    </w:p>
    <w:p w14:paraId="66CA88DC"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Upregulated Genes: The upregulated genes in plasma cells compared to their normal counterparts suggest an altered gene activity associated with their function and response in the tumor microenvironment. Some notable upregulated genes and their functions include:</w:t>
      </w:r>
    </w:p>
    <w:p w14:paraId="02F159D6" w14:textId="77777777" w:rsidR="00DE1870" w:rsidRPr="00DE1870" w:rsidRDefault="00DE1870" w:rsidP="00DE1870">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Immune Cell Activation: Genes such as CCR6, CCR7, CD69, and CD82 are upregulated. These genes play a role in immune cell activation and trafficking, suggesting increased activation and movement of plasma cells in response to the tumor microenvironment.</w:t>
      </w:r>
    </w:p>
    <w:p w14:paraId="0010082A" w14:textId="77777777" w:rsidR="00DE1870" w:rsidRPr="00DE1870" w:rsidRDefault="00DE1870" w:rsidP="00DE1870">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Heat Shock Proteins: HSP genes (HSPA1A, HSPA1B, HSPA6, HSPA8, HSP90AA1, HSP90AB1) are upregulated. Heat shock proteins are chaperones involved in protein folding and cellular stress responses, indicating possible cellular stress and altered protein processing in plasma cells.</w:t>
      </w:r>
    </w:p>
    <w:p w14:paraId="0215E731" w14:textId="77777777" w:rsidR="00DE1870" w:rsidRPr="00DE1870" w:rsidRDefault="00DE1870" w:rsidP="00DE1870">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lastRenderedPageBreak/>
        <w:t>Immune Receptor Signaling: Genes like MS4A1 (CD20) and PTPRC (CD45) are upregulated, which are important immune receptor genes expressed on B cells and plasma cells.</w:t>
      </w:r>
    </w:p>
    <w:p w14:paraId="1D52E231" w14:textId="77777777" w:rsidR="00DE1870" w:rsidRPr="00DE1870" w:rsidRDefault="00DE1870" w:rsidP="00DE1870">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Transcription Factors: Transcription factors like ATF3, FOS, JUN, and JUNB are upregulated, indicating the involvement of these factors in gene regulation within plasma cells.</w:t>
      </w:r>
    </w:p>
    <w:p w14:paraId="0FBC3ECC"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Downregulated Genes: The downregulated genes in plasma cells compared to normal plasma cells suggest a suppression or reduction of certain functions. Some notable downregulated genes and their functions include:</w:t>
      </w:r>
    </w:p>
    <w:p w14:paraId="43C1C16F" w14:textId="77777777" w:rsidR="00DE1870" w:rsidRPr="00DE1870" w:rsidRDefault="00DE1870" w:rsidP="00DE1870">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Immune Response Regulation: Genes like NFKBIA are downregulated. NFKBIA encodes the IκBα protein, which negatively regulates NF-κB signaling, suggesting a potential dampening of the NF-κB pathway in plasma cells.</w:t>
      </w:r>
    </w:p>
    <w:p w14:paraId="7B268CAF" w14:textId="77777777" w:rsidR="00DE1870" w:rsidRPr="00DE1870" w:rsidRDefault="00DE1870" w:rsidP="00DE1870">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Tumor Suppression: CDKN1A (p21) is downregulated, which is a cyclin-dependent kinase inhibitor and a tumor suppressor, indicating a potential reduction in the tumor-suppressive capabilities of plasma cells.</w:t>
      </w:r>
    </w:p>
    <w:p w14:paraId="10F01781" w14:textId="77777777" w:rsidR="00DE1870" w:rsidRPr="00DE1870" w:rsidRDefault="00DE1870" w:rsidP="00DE1870">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Cytoskeleton and Adhesion: Genes like VIM (Vimentin) and TAGLN2 are downregulated, which are involved in cytoskeletal organization and cell adhesion.</w:t>
      </w:r>
    </w:p>
    <w:p w14:paraId="65C261FD" w14:textId="77777777" w:rsidR="00DE1870" w:rsidRPr="00DE1870" w:rsidRDefault="00DE1870" w:rsidP="00DE1870">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Anti-apoptotic Genes: BIRC3, an anti-apoptotic gene, is downregulated, which could suggest altered apoptosis regulation in plasma cells.</w:t>
      </w:r>
    </w:p>
    <w:p w14:paraId="6D36149A"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These gene expression changes in plasma cells reflect their dynamic response to the tumor microenvironment and are likely related to their immune regulatory and effector functions in the context of cancer. It is important to note that the tumor microenvironment is complex, and various factors can influence the behavior of immune cells, including plasma cells. Further research and experimental studies are necessary to understand the precise role of plasma cells in the tumor microenvironment and their potential implications for cancer progression and immunotherapy.</w:t>
      </w:r>
    </w:p>
    <w:p w14:paraId="4EC15526" w14:textId="6637B10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fldChar w:fldCharType="begin"/>
      </w:r>
      <w:r w:rsidRPr="00DE1870">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DE1870">
        <w:rPr>
          <w:rFonts w:ascii="Segoe UI" w:eastAsia="Times New Roman" w:hAnsi="Segoe UI" w:cs="Segoe UI"/>
          <w:kern w:val="0"/>
          <w:sz w:val="21"/>
          <w:szCs w:val="21"/>
          <w14:ligatures w14:val="none"/>
        </w:rPr>
        <w:fldChar w:fldCharType="separate"/>
      </w:r>
      <w:r w:rsidRPr="00DE1870">
        <w:rPr>
          <w:rFonts w:ascii="Segoe UI" w:eastAsia="Times New Roman" w:hAnsi="Segoe UI" w:cs="Segoe UI"/>
          <w:noProof/>
          <w:kern w:val="0"/>
          <w:sz w:val="21"/>
          <w:szCs w:val="21"/>
          <w14:ligatures w14:val="none"/>
        </w:rPr>
        <w:drawing>
          <wp:inline distT="0" distB="0" distL="0" distR="0" wp14:anchorId="3FC8EA18" wp14:editId="458A504F">
            <wp:extent cx="483870" cy="483870"/>
            <wp:effectExtent l="0" t="0" r="0" b="0"/>
            <wp:docPr id="154148152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DE1870">
        <w:rPr>
          <w:rFonts w:ascii="Segoe UI" w:eastAsia="Times New Roman" w:hAnsi="Segoe UI" w:cs="Segoe UI"/>
          <w:kern w:val="0"/>
          <w:sz w:val="21"/>
          <w:szCs w:val="21"/>
          <w14:ligatures w14:val="none"/>
        </w:rPr>
        <w:fldChar w:fldCharType="end"/>
      </w:r>
    </w:p>
    <w:p w14:paraId="69EC80B9" w14:textId="7777777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could either of these lists be indicative of an interaction between the two cell types?</w:t>
      </w:r>
    </w:p>
    <w:p w14:paraId="311324F5" w14:textId="77777777" w:rsidR="00DE1870" w:rsidRPr="00DE1870" w:rsidRDefault="00DE1870" w:rsidP="00DE1870">
      <w:pPr>
        <w:shd w:val="clear" w:color="auto" w:fill="19C37D"/>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ChatGPT</w:t>
      </w:r>
    </w:p>
    <w:p w14:paraId="467D861F"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Yes, the gene expression changes in both tumor-resident memory B cells (B TRM cells) and plasma cells in the same patients could indeed be indicative of an interaction between these two cell types within the tumor microenvironment. The gene expression changes observed in these cell types might reflect how they influence and communicate with each other, and how they collectively respond to the tumor.</w:t>
      </w:r>
    </w:p>
    <w:p w14:paraId="588F392A"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Here are some possible scenarios of how these cell types could interact based on the observed gene expression changes:</w:t>
      </w:r>
    </w:p>
    <w:p w14:paraId="0990DB4D" w14:textId="77777777" w:rsidR="00DE1870" w:rsidRPr="00DE1870" w:rsidRDefault="00DE1870" w:rsidP="00DE1870">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Crosstalk between B TRM cells and Plasma Cells:</w:t>
      </w:r>
      <w:r w:rsidRPr="00DE1870">
        <w:rPr>
          <w:rFonts w:ascii="Segoe UI" w:eastAsia="Times New Roman" w:hAnsi="Segoe UI" w:cs="Segoe UI"/>
          <w:kern w:val="0"/>
          <w:sz w:val="21"/>
          <w:szCs w:val="21"/>
          <w14:ligatures w14:val="none"/>
        </w:rPr>
        <w:t xml:space="preserve"> The upregulation of certain genes in both B TRM cells and plasma cells could suggest that they might be communicating and collaborating to perform specific functions. For example, the upregulation of genes involved in immune response regulation (e.g., CD69, CXCR5, CCR7) in both cell types could indicate that they are working together to enhance immune activation within the tumor microenvironment.</w:t>
      </w:r>
    </w:p>
    <w:p w14:paraId="1539C0B0" w14:textId="77777777" w:rsidR="00DE1870" w:rsidRPr="00DE1870" w:rsidRDefault="00DE1870" w:rsidP="00DE1870">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lastRenderedPageBreak/>
        <w:t>Reciprocal Regulation:</w:t>
      </w:r>
      <w:r w:rsidRPr="00DE1870">
        <w:rPr>
          <w:rFonts w:ascii="Segoe UI" w:eastAsia="Times New Roman" w:hAnsi="Segoe UI" w:cs="Segoe UI"/>
          <w:kern w:val="0"/>
          <w:sz w:val="21"/>
          <w:szCs w:val="21"/>
          <w14:ligatures w14:val="none"/>
        </w:rPr>
        <w:t xml:space="preserve"> The changes in gene expression observed in one cell type may influence the behavior of the other cell type. For instance, upregulation of immune receptor genes like CD69 and MS4A1 (CD20) in plasma cells could potentially affect B TRM cell function and activation.</w:t>
      </w:r>
    </w:p>
    <w:p w14:paraId="63A1DDC0" w14:textId="77777777" w:rsidR="00DE1870" w:rsidRPr="00DE1870" w:rsidRDefault="00DE1870" w:rsidP="00DE1870">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Microenvironmental Influences:</w:t>
      </w:r>
      <w:r w:rsidRPr="00DE1870">
        <w:rPr>
          <w:rFonts w:ascii="Segoe UI" w:eastAsia="Times New Roman" w:hAnsi="Segoe UI" w:cs="Segoe UI"/>
          <w:kern w:val="0"/>
          <w:sz w:val="21"/>
          <w:szCs w:val="21"/>
          <w14:ligatures w14:val="none"/>
        </w:rPr>
        <w:t xml:space="preserve"> Both cell types might respond to common signals present in the tumor microenvironment, resulting in similar gene expression changes. For example, upregulation of heat shock proteins (HSPs) in both B TRM cells and plasma cells could indicate a cellular response to the stressful conditions within the tumor.</w:t>
      </w:r>
    </w:p>
    <w:p w14:paraId="53C50955" w14:textId="77777777" w:rsidR="00DE1870" w:rsidRPr="00DE1870" w:rsidRDefault="00DE1870" w:rsidP="00DE1870">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Complementary Functions:</w:t>
      </w:r>
      <w:r w:rsidRPr="00DE1870">
        <w:rPr>
          <w:rFonts w:ascii="Segoe UI" w:eastAsia="Times New Roman" w:hAnsi="Segoe UI" w:cs="Segoe UI"/>
          <w:kern w:val="0"/>
          <w:sz w:val="21"/>
          <w:szCs w:val="21"/>
          <w14:ligatures w14:val="none"/>
        </w:rPr>
        <w:t xml:space="preserve"> The changes in gene expression in B TRM cells and plasma cells could suggest that they are performing complementary roles within the tumor microenvironment. For instance, altered expression of genes involved in immune receptor signaling and antigen presentation could indicate a coordinated effort to recognize and respond to tumor-associated antigens.</w:t>
      </w:r>
    </w:p>
    <w:p w14:paraId="4903E203" w14:textId="77777777" w:rsidR="00DE1870" w:rsidRPr="00DE1870" w:rsidRDefault="00DE1870" w:rsidP="00DE1870">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Inhibition or Modulation:</w:t>
      </w:r>
      <w:r w:rsidRPr="00DE1870">
        <w:rPr>
          <w:rFonts w:ascii="Segoe UI" w:eastAsia="Times New Roman" w:hAnsi="Segoe UI" w:cs="Segoe UI"/>
          <w:kern w:val="0"/>
          <w:sz w:val="21"/>
          <w:szCs w:val="21"/>
          <w14:ligatures w14:val="none"/>
        </w:rPr>
        <w:t xml:space="preserve"> The downregulation of certain genes in one cell type may suggest that the other cell type is influencing their function. For example, downregulation of CDKN1A (p21), a tumor suppressor gene, in plasma cells could indicate that B TRM cells might be modulating the tumor-suppressive capabilities of plasma cells.</w:t>
      </w:r>
    </w:p>
    <w:p w14:paraId="350268A7"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It's important to note that these interpretations are speculative and would require further experimental evidence and functional studies to validate and fully understand the nature of the interactions between B TRM cells and plasma cells in the tumor microenvironment. The tumor microenvironment is highly complex, involving multiple cell types and molecular interactions, and understanding these interactions is critical for developing effective cancer immunotherapies and treatments.</w:t>
      </w:r>
    </w:p>
    <w:p w14:paraId="3875A729" w14:textId="03A18660"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fldChar w:fldCharType="begin"/>
      </w:r>
      <w:r w:rsidRPr="00DE1870">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DE1870">
        <w:rPr>
          <w:rFonts w:ascii="Segoe UI" w:eastAsia="Times New Roman" w:hAnsi="Segoe UI" w:cs="Segoe UI"/>
          <w:kern w:val="0"/>
          <w:sz w:val="21"/>
          <w:szCs w:val="21"/>
          <w14:ligatures w14:val="none"/>
        </w:rPr>
        <w:fldChar w:fldCharType="separate"/>
      </w:r>
      <w:r w:rsidRPr="00DE1870">
        <w:rPr>
          <w:rFonts w:ascii="Segoe UI" w:eastAsia="Times New Roman" w:hAnsi="Segoe UI" w:cs="Segoe UI"/>
          <w:noProof/>
          <w:kern w:val="0"/>
          <w:sz w:val="21"/>
          <w:szCs w:val="21"/>
          <w14:ligatures w14:val="none"/>
        </w:rPr>
        <w:drawing>
          <wp:inline distT="0" distB="0" distL="0" distR="0" wp14:anchorId="19C96294" wp14:editId="3FE9B3BF">
            <wp:extent cx="483870" cy="483870"/>
            <wp:effectExtent l="0" t="0" r="0" b="0"/>
            <wp:docPr id="63698113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DE1870">
        <w:rPr>
          <w:rFonts w:ascii="Segoe UI" w:eastAsia="Times New Roman" w:hAnsi="Segoe UI" w:cs="Segoe UI"/>
          <w:kern w:val="0"/>
          <w:sz w:val="21"/>
          <w:szCs w:val="21"/>
          <w14:ligatures w14:val="none"/>
        </w:rPr>
        <w:fldChar w:fldCharType="end"/>
      </w:r>
    </w:p>
    <w:p w14:paraId="149A973B" w14:textId="7777777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 same patients had the following gene changes in CD4+ central memory T cells {'up_genes': ['AC004832.6', 'AC020916.1', 'ANKRD37', 'ANXA1', 'AREG', 'BAG3', 'BRD2', 'BTG2', 'CACYBP', 'CD69', 'CDKN1A', 'CDKN1C', 'CHMP1B', 'CHORDC1', 'CKS2', 'CSRNP1', 'DDX3X', 'DDX5', 'DNAJA1', 'DNAJB1', 'DNAJB4', 'DUSP1', 'DUSP2', 'DUSP6', 'DYNLL1', 'EGR1', 'ELF1', 'EZR', 'FOS', 'FOSB', 'GLA', 'H1FX', 'H3F3B', 'HSP90AA1', 'HSP90AB1', 'HSPA1A', 'HSPA1B', 'HSPA2', 'HSPA6', 'HSPA8', 'HSPB1', 'HSPD1', 'HSPE1', 'HSPH1', 'ID1', 'IER5', 'IFNG', 'IGLC2', 'IGLV2-23', 'IGLV3-1', 'IGLV3-9', 'IGLVI-70', 'JUN', 'KLF2', 'KLF6', 'LMNA', 'MAFF', 'MARCKSL1', 'MCL1', 'MYADM', 'NEU1', 'NFKBID', 'NR4A1', 'NR4A2', 'NR4A3', 'PNRC1', 'PPP1R15A', 'RALGAPA1', 'RASGEF1B', 'RHOB', 'SDCBP', 'SERPINH1', 'SKIL', 'SOD2', 'SRGN', 'STMN1', 'TAGAP', 'TUBA1A', 'UBB', 'UBC', 'UBE2S', 'ZFAND2A', 'ZFP36L1', 'ZNF331'], 'down_genes': ['ACTG2', 'BGN', 'CALD1', 'CD24', 'COL1A1', 'CRABP1', 'CRYAB', 'FDCSP', 'FXYD3', 'GAPDH', 'ID2', 'IFI27', 'IFITM1', 'IGFBP5', 'JUND', 'KRT14', 'KRT15', 'KRT16', 'KRT19', 'KRT8', 'KRT81', 'LY6E', 'MMP7', 'PMAIP1', 'RPS29', 'S100A1', 'S100A10', 'S100A11', 'S100A14', 'SPARC', 'STAT1', 'TM4SF1', 'TPM2']}</w:t>
      </w:r>
    </w:p>
    <w:p w14:paraId="09A862EA" w14:textId="77777777" w:rsidR="00DE1870" w:rsidRPr="00DE1870" w:rsidRDefault="00DE1870" w:rsidP="00DE1870">
      <w:pPr>
        <w:shd w:val="clear" w:color="auto" w:fill="19C37D"/>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ChatGPT</w:t>
      </w:r>
    </w:p>
    <w:p w14:paraId="1BE7727E"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 gene expression changes in CD4+ central memory T cells in the same patients provide additional insights into the complex interactions within the tumor microenvironment involving different immune cell populations. Here's an overview of the gene expression changes in CD4+ central memory T cells:</w:t>
      </w:r>
    </w:p>
    <w:p w14:paraId="19200A31"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lastRenderedPageBreak/>
        <w:t>Upregulated Genes: The upregulated genes in CD4+ central memory T cells compared to their normal counterparts suggest alterations in gene activity related to their function and response in the tumor microenvironment. Some notable upregulated genes and their functions include:</w:t>
      </w:r>
    </w:p>
    <w:p w14:paraId="7D33B909" w14:textId="77777777" w:rsidR="00DE1870" w:rsidRPr="00DE1870" w:rsidRDefault="00DE1870" w:rsidP="00DE1870">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Immune Response and Inflammation: Genes such as IFNG (Interferon-gamma) and AREG (Amphiregulin) are upregulated, indicating the potential for enhanced immune response and inflammation mediated by these CD4+ central memory T cells.</w:t>
      </w:r>
    </w:p>
    <w:p w14:paraId="444E9A29" w14:textId="77777777" w:rsidR="00DE1870" w:rsidRPr="00DE1870" w:rsidRDefault="00DE1870" w:rsidP="00DE1870">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Heat Shock Proteins: Several heat shock protein genes, including HSPA1A, HSPA1B, HSPA2, HSPA6, HSPA8, HSP90AA1, and HSP90AB1, are upregulated. Heat shock proteins can play a role in cellular stress responses and immune regulation.</w:t>
      </w:r>
    </w:p>
    <w:p w14:paraId="167CF588" w14:textId="77777777" w:rsidR="00DE1870" w:rsidRPr="00DE1870" w:rsidRDefault="00DE1870" w:rsidP="00DE1870">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Transcription Factors: Transcription factors like FOS, FOSB, JUN, KLF2, and KLF6 are upregulated, suggesting their involvement in gene regulation and immune cell function.</w:t>
      </w:r>
    </w:p>
    <w:p w14:paraId="52E425B1" w14:textId="77777777" w:rsidR="00DE1870" w:rsidRPr="00DE1870" w:rsidRDefault="00DE1870" w:rsidP="00DE1870">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Tumor Suppression and Apoptosis: Genes such as CDKN1A (p21), CDKN1C, PNRC1, PPP1R15A, and RALGAPA1 are upregulated, which may indicate a role in cell cycle regulation, tumor suppression, and apoptosis.</w:t>
      </w:r>
    </w:p>
    <w:p w14:paraId="1586D57D"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Downregulated Genes: The downregulated genes in CD4+ central memory T cells compared to normal cells suggest a potential modulation of their function and response within the tumor microenvironment. Some notable downregulated genes and their functions include:</w:t>
      </w:r>
    </w:p>
    <w:p w14:paraId="70B8DC3F" w14:textId="77777777" w:rsidR="00DE1870" w:rsidRPr="00DE1870" w:rsidRDefault="00DE1870" w:rsidP="00DE1870">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Cytoskeletal Proteins: Genes involved in cytoskeletal organization, such as ACTG2, CALD1, and TPM2, are downregulated. This might indicate potential changes in cellular structure and migration properties of CD4+ central memory T cells within the tumor microenvironment.</w:t>
      </w:r>
    </w:p>
    <w:p w14:paraId="7EE653CB" w14:textId="77777777" w:rsidR="00DE1870" w:rsidRPr="00DE1870" w:rsidRDefault="00DE1870" w:rsidP="00DE1870">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Immune Regulatory Genes: Genes like ID2 and JUND are downregulated, which might affect immune regulatory pathways and immune cell differentiation.</w:t>
      </w:r>
    </w:p>
    <w:p w14:paraId="65299D23" w14:textId="77777777" w:rsidR="00DE1870" w:rsidRPr="00DE1870" w:rsidRDefault="00DE1870" w:rsidP="00DE1870">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Anti-tumor Immune Response: Downregulation of genes like IFITM1 and PMAIP1 may suggest a possible impact on anti-tumor immune responses mediated by CD4+ central memory T cells.</w:t>
      </w:r>
    </w:p>
    <w:p w14:paraId="087E3471"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The observed gene expression changes in CD4+ central memory T cells, along with those in tumor-resident memory B cells and plasma cells, collectively indicate complex interactions within the tumor microenvironment involving different immune cell populations. These interactions can play critical roles in tumor immunity, tumor progression, and the overall response to cancer.</w:t>
      </w:r>
    </w:p>
    <w:p w14:paraId="6CAE75AA"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Understanding the crosstalk and coordination between these immune cell populations is essential for developing targeted immunotherapies and personalized treatments for cancer patients. However, it's important to note that these interpretations are based on the gene expression data alone and would require further experimental validation and functional studies to fully understand the dynamics of these immune cell interactions within the context of cancer.</w:t>
      </w:r>
    </w:p>
    <w:p w14:paraId="7BE4F7CF" w14:textId="35BC5E23"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fldChar w:fldCharType="begin"/>
      </w:r>
      <w:r w:rsidRPr="00DE1870">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DE1870">
        <w:rPr>
          <w:rFonts w:ascii="Segoe UI" w:eastAsia="Times New Roman" w:hAnsi="Segoe UI" w:cs="Segoe UI"/>
          <w:kern w:val="0"/>
          <w:sz w:val="21"/>
          <w:szCs w:val="21"/>
          <w14:ligatures w14:val="none"/>
        </w:rPr>
        <w:fldChar w:fldCharType="separate"/>
      </w:r>
      <w:r w:rsidRPr="00DE1870">
        <w:rPr>
          <w:rFonts w:ascii="Segoe UI" w:eastAsia="Times New Roman" w:hAnsi="Segoe UI" w:cs="Segoe UI"/>
          <w:noProof/>
          <w:kern w:val="0"/>
          <w:sz w:val="21"/>
          <w:szCs w:val="21"/>
          <w14:ligatures w14:val="none"/>
        </w:rPr>
        <w:drawing>
          <wp:inline distT="0" distB="0" distL="0" distR="0" wp14:anchorId="5DD782A8" wp14:editId="2F67A1F1">
            <wp:extent cx="483870" cy="483870"/>
            <wp:effectExtent l="0" t="0" r="0" b="0"/>
            <wp:docPr id="141630403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DE1870">
        <w:rPr>
          <w:rFonts w:ascii="Segoe UI" w:eastAsia="Times New Roman" w:hAnsi="Segoe UI" w:cs="Segoe UI"/>
          <w:kern w:val="0"/>
          <w:sz w:val="21"/>
          <w:szCs w:val="21"/>
          <w14:ligatures w14:val="none"/>
        </w:rPr>
        <w:fldChar w:fldCharType="end"/>
      </w:r>
    </w:p>
    <w:p w14:paraId="1A03C68C" w14:textId="77777777" w:rsidR="00DE1870" w:rsidRPr="00DE1870" w:rsidRDefault="00DE1870" w:rsidP="00DE1870">
      <w:pPr>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 xml:space="preserve">all of these changes occur more often in patients who responded better to neoadjuvant chemotherapy </w:t>
      </w:r>
    </w:p>
    <w:p w14:paraId="1DE4B690" w14:textId="77777777" w:rsidR="00DE1870" w:rsidRPr="00DE1870" w:rsidRDefault="00DE1870" w:rsidP="00DE1870">
      <w:pPr>
        <w:shd w:val="clear" w:color="auto" w:fill="19C37D"/>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ChatGPT</w:t>
      </w:r>
    </w:p>
    <w:p w14:paraId="6A3C73A6"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lastRenderedPageBreak/>
        <w:t>The observation that the gene expression changes in tumor-resident memory B cells, plasma cells, and CD4+ central memory T cells occur more frequently in patients who responded better to neoadjuvant chemotherapy is highly significant and promising. This suggests that these gene expression changes may be associated with a favorable response to neoadjuvant chemotherapy and potentially contribute to improved treatment outcomes. Here are some possible implications of these findings:</w:t>
      </w:r>
    </w:p>
    <w:p w14:paraId="2C2D9022" w14:textId="77777777" w:rsidR="00DE1870" w:rsidRPr="00DE1870" w:rsidRDefault="00DE1870" w:rsidP="00DE1870">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Predictive Biomarkers:</w:t>
      </w:r>
      <w:r w:rsidRPr="00DE1870">
        <w:rPr>
          <w:rFonts w:ascii="Segoe UI" w:eastAsia="Times New Roman" w:hAnsi="Segoe UI" w:cs="Segoe UI"/>
          <w:kern w:val="0"/>
          <w:sz w:val="21"/>
          <w:szCs w:val="21"/>
          <w14:ligatures w14:val="none"/>
        </w:rPr>
        <w:t xml:space="preserve"> The gene expression changes identified in these immune cell populations could serve as potential predictive biomarkers for neoadjuvant chemotherapy response. By analyzing the expression levels of these genes in patient samples before treatment, clinicians may be able to better predict which patients are more likely to respond positively to chemotherapy.</w:t>
      </w:r>
    </w:p>
    <w:p w14:paraId="6AFF203F" w14:textId="77777777" w:rsidR="00DE1870" w:rsidRPr="00DE1870" w:rsidRDefault="00DE1870" w:rsidP="00DE1870">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Enhanced Immune Responses:</w:t>
      </w:r>
      <w:r w:rsidRPr="00DE1870">
        <w:rPr>
          <w:rFonts w:ascii="Segoe UI" w:eastAsia="Times New Roman" w:hAnsi="Segoe UI" w:cs="Segoe UI"/>
          <w:kern w:val="0"/>
          <w:sz w:val="21"/>
          <w:szCs w:val="21"/>
          <w14:ligatures w14:val="none"/>
        </w:rPr>
        <w:t xml:space="preserve"> The upregulation of genes associated with immune response regulation, activation, and effector functions in tumor-resident memory B cells, plasma cells, and CD4+ central memory T cells may suggest that these cells are actively engaged in antitumor immune responses. This heightened immune activity may contribute to the improved response to neoadjuvant chemotherapy.</w:t>
      </w:r>
    </w:p>
    <w:p w14:paraId="5884FE0E" w14:textId="77777777" w:rsidR="00DE1870" w:rsidRPr="00DE1870" w:rsidRDefault="00DE1870" w:rsidP="00DE1870">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Immunotherapy Potential:</w:t>
      </w:r>
      <w:r w:rsidRPr="00DE1870">
        <w:rPr>
          <w:rFonts w:ascii="Segoe UI" w:eastAsia="Times New Roman" w:hAnsi="Segoe UI" w:cs="Segoe UI"/>
          <w:kern w:val="0"/>
          <w:sz w:val="21"/>
          <w:szCs w:val="21"/>
          <w14:ligatures w14:val="none"/>
        </w:rPr>
        <w:t xml:space="preserve"> The observed changes in gene expression in immune cell populations may also indicate a favorable immune microenvironment in patients who responded better to neoadjuvant chemotherapy. This suggests that combining chemotherapy with immunotherapy approaches that further activate and enhance these immune responses could be a promising treatment strategy.</w:t>
      </w:r>
    </w:p>
    <w:p w14:paraId="011351F5" w14:textId="77777777" w:rsidR="00DE1870" w:rsidRPr="00DE1870" w:rsidRDefault="00DE1870" w:rsidP="00DE1870">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E1870">
        <w:rPr>
          <w:rFonts w:ascii="Segoe UI" w:eastAsia="Times New Roman" w:hAnsi="Segoe UI" w:cs="Segoe UI"/>
          <w:b/>
          <w:bCs/>
          <w:kern w:val="0"/>
          <w:sz w:val="21"/>
          <w:szCs w:val="21"/>
          <w:bdr w:val="single" w:sz="2" w:space="0" w:color="D9D9E3" w:frame="1"/>
          <w14:ligatures w14:val="none"/>
        </w:rPr>
        <w:t>Tumor-Immune Cell Interactions:</w:t>
      </w:r>
      <w:r w:rsidRPr="00DE1870">
        <w:rPr>
          <w:rFonts w:ascii="Segoe UI" w:eastAsia="Times New Roman" w:hAnsi="Segoe UI" w:cs="Segoe UI"/>
          <w:kern w:val="0"/>
          <w:sz w:val="21"/>
          <w:szCs w:val="21"/>
          <w14:ligatures w14:val="none"/>
        </w:rPr>
        <w:t xml:space="preserve"> The distinct gene expression changes observed in multiple immune cell populations suggest intricate interactions between these cells and the tumor microenvironment. Understanding these interactions may reveal novel therapeutic targets to manipulate the immune response in a way that enhances the efficacy of neoadjuvant chemotherapy.</w:t>
      </w:r>
    </w:p>
    <w:p w14:paraId="5D3BC293"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It is important to highlight that the gene expression changes identified in these immune cell populations are likely part of a complex network of interactions involving multiple cell types, signaling pathways, and regulatory mechanisms. Additional research, validation studies, and functional experiments are necessary to fully comprehend the underlying mechanisms driving the observed changes and to establish the causal relationship between these changes and the improved response to neoadjuvant chemotherapy.</w:t>
      </w:r>
    </w:p>
    <w:p w14:paraId="58A45F70" w14:textId="77777777" w:rsidR="00DE1870" w:rsidRPr="00DE1870" w:rsidRDefault="00DE1870" w:rsidP="00DE1870">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E1870">
        <w:rPr>
          <w:rFonts w:ascii="Segoe UI" w:eastAsia="Times New Roman" w:hAnsi="Segoe UI" w:cs="Segoe UI"/>
          <w:kern w:val="0"/>
          <w:sz w:val="21"/>
          <w:szCs w:val="21"/>
          <w14:ligatures w14:val="none"/>
        </w:rPr>
        <w:t>If confirmed and validated in larger cohorts, these findings could have significant clinical implications for cancer treatment. Identifying patients who are more likely to benefit from neoadjuvant chemotherapy and understanding the mechanisms underlying their response may lead to more personalized and effective treatment strategies, ultimately improving patient outcomes.</w:t>
      </w:r>
    </w:p>
    <w:p w14:paraId="73ADB945" w14:textId="39D88264" w:rsidR="00FC217A" w:rsidRPr="00FC217A" w:rsidRDefault="00FC217A" w:rsidP="00FC217A">
      <w:pPr>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fldChar w:fldCharType="begin"/>
      </w:r>
      <w:r w:rsidRPr="00FC217A">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FC217A">
        <w:rPr>
          <w:rFonts w:ascii="Segoe UI" w:eastAsia="Times New Roman" w:hAnsi="Segoe UI" w:cs="Segoe UI"/>
          <w:kern w:val="0"/>
          <w:sz w:val="21"/>
          <w:szCs w:val="21"/>
          <w14:ligatures w14:val="none"/>
        </w:rPr>
        <w:fldChar w:fldCharType="separate"/>
      </w:r>
      <w:r w:rsidRPr="00FC217A">
        <w:rPr>
          <w:rFonts w:ascii="Segoe UI" w:eastAsia="Times New Roman" w:hAnsi="Segoe UI" w:cs="Segoe UI"/>
          <w:noProof/>
          <w:kern w:val="0"/>
          <w:sz w:val="21"/>
          <w:szCs w:val="21"/>
          <w14:ligatures w14:val="none"/>
        </w:rPr>
        <w:drawing>
          <wp:inline distT="0" distB="0" distL="0" distR="0" wp14:anchorId="74E2117A" wp14:editId="776A0897">
            <wp:extent cx="483870" cy="483870"/>
            <wp:effectExtent l="0" t="0" r="0" b="0"/>
            <wp:docPr id="1978847648"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FC217A">
        <w:rPr>
          <w:rFonts w:ascii="Segoe UI" w:eastAsia="Times New Roman" w:hAnsi="Segoe UI" w:cs="Segoe UI"/>
          <w:kern w:val="0"/>
          <w:sz w:val="21"/>
          <w:szCs w:val="21"/>
          <w14:ligatures w14:val="none"/>
        </w:rPr>
        <w:fldChar w:fldCharType="end"/>
      </w:r>
    </w:p>
    <w:p w14:paraId="6AA98C0B" w14:textId="77777777" w:rsidR="00FC217A" w:rsidRPr="00FC217A" w:rsidRDefault="00FC217A" w:rsidP="00FC217A">
      <w:pPr>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what interactions might be occurring between all three cell types?</w:t>
      </w:r>
    </w:p>
    <w:p w14:paraId="056E6521" w14:textId="77777777" w:rsidR="00FC217A" w:rsidRPr="00FC217A" w:rsidRDefault="00FC217A" w:rsidP="00FC217A">
      <w:pPr>
        <w:shd w:val="clear" w:color="auto" w:fill="19C37D"/>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ChatGPT</w:t>
      </w:r>
    </w:p>
    <w:p w14:paraId="772A6260" w14:textId="77777777" w:rsidR="00FC217A" w:rsidRPr="00FC217A" w:rsidRDefault="00FC217A" w:rsidP="00FC217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 xml:space="preserve">The interactions between tumor-resident memory B cells, plasma cells, and CD4+ central memory T cells within the tumor microenvironment are likely complex and multifaceted. These interactions are </w:t>
      </w:r>
      <w:r w:rsidRPr="00FC217A">
        <w:rPr>
          <w:rFonts w:ascii="Segoe UI" w:eastAsia="Times New Roman" w:hAnsi="Segoe UI" w:cs="Segoe UI"/>
          <w:kern w:val="0"/>
          <w:sz w:val="21"/>
          <w:szCs w:val="21"/>
          <w14:ligatures w14:val="none"/>
        </w:rPr>
        <w:lastRenderedPageBreak/>
        <w:t>part of the intricate immune response against the tumor and can play crucial roles in shaping the antitumor immune response and influencing the overall treatment outcome. While the specific interactions can vary depending on the context and individual patient characteristics, here are some potential interactions that might occur between these immune cell types:</w:t>
      </w:r>
    </w:p>
    <w:p w14:paraId="300CF057"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Antigen Presentation and Recognition:</w:t>
      </w:r>
      <w:r w:rsidRPr="00FC217A">
        <w:rPr>
          <w:rFonts w:ascii="Segoe UI" w:eastAsia="Times New Roman" w:hAnsi="Segoe UI" w:cs="Segoe UI"/>
          <w:kern w:val="0"/>
          <w:sz w:val="21"/>
          <w:szCs w:val="21"/>
          <w14:ligatures w14:val="none"/>
        </w:rPr>
        <w:t xml:space="preserve"> Tumor-resident memory B cells can present tumor antigens to CD4+ central memory T cells, facilitating their activation and differentiation into effector T cells. These activated CD4+ T cells, in turn, can help stimulate plasma cells to produce tumor-specific antibodies, leading to a more robust antitumor immune response.</w:t>
      </w:r>
    </w:p>
    <w:p w14:paraId="7B6D0FFF"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Antibody-Mediated Immune Response:</w:t>
      </w:r>
      <w:r w:rsidRPr="00FC217A">
        <w:rPr>
          <w:rFonts w:ascii="Segoe UI" w:eastAsia="Times New Roman" w:hAnsi="Segoe UI" w:cs="Segoe UI"/>
          <w:kern w:val="0"/>
          <w:sz w:val="21"/>
          <w:szCs w:val="21"/>
          <w14:ligatures w14:val="none"/>
        </w:rPr>
        <w:t xml:space="preserve"> Plasma cells produce antibodies that can directly target tumor cells or mark them for destruction by other immune cells. The antibodies generated by plasma cells may be further modulated or enhanced by interactions with tumor-resident memory B cells, which may provide additional co-stimulatory signals or cytokines to support antibody production.</w:t>
      </w:r>
    </w:p>
    <w:p w14:paraId="220B9409"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Cytokine Crosstalk:</w:t>
      </w:r>
      <w:r w:rsidRPr="00FC217A">
        <w:rPr>
          <w:rFonts w:ascii="Segoe UI" w:eastAsia="Times New Roman" w:hAnsi="Segoe UI" w:cs="Segoe UI"/>
          <w:kern w:val="0"/>
          <w:sz w:val="21"/>
          <w:szCs w:val="21"/>
          <w14:ligatures w14:val="none"/>
        </w:rPr>
        <w:t xml:space="preserve"> All three cell types can produce and respond to various cytokines within the tumor microenvironment. Cytokine secretion by one cell type can influence the behavior and function of other cell types. For instance, cytokines secreted by plasma cells and CD4+ central memory T cells may activate and recruit tumor-resident memory B cells to participate in the immune response.</w:t>
      </w:r>
    </w:p>
    <w:p w14:paraId="313AF46A"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Regulation of Immune Cell Function:</w:t>
      </w:r>
      <w:r w:rsidRPr="00FC217A">
        <w:rPr>
          <w:rFonts w:ascii="Segoe UI" w:eastAsia="Times New Roman" w:hAnsi="Segoe UI" w:cs="Segoe UI"/>
          <w:kern w:val="0"/>
          <w:sz w:val="21"/>
          <w:szCs w:val="21"/>
          <w14:ligatures w14:val="none"/>
        </w:rPr>
        <w:t xml:space="preserve"> Tumor-resident memory B cells and plasma cells can provide co-stimulatory signals and help modulate the activation and differentiation of CD4+ central memory T cells. CD4+ T cells, in turn, can provide help to B cells for antibody production and enhance their effector functions.</w:t>
      </w:r>
    </w:p>
    <w:p w14:paraId="3DBF4380"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Immune Checkpoint Interactions:</w:t>
      </w:r>
      <w:r w:rsidRPr="00FC217A">
        <w:rPr>
          <w:rFonts w:ascii="Segoe UI" w:eastAsia="Times New Roman" w:hAnsi="Segoe UI" w:cs="Segoe UI"/>
          <w:kern w:val="0"/>
          <w:sz w:val="21"/>
          <w:szCs w:val="21"/>
          <w14:ligatures w14:val="none"/>
        </w:rPr>
        <w:t xml:space="preserve"> Immune checkpoint molecules expressed on these immune cells, such as PD-1/PD-L1 or CTLA-4, may play a role in regulating the immune response and preventing excessive inflammation. Cross-talk between these immune cells and their expression of checkpoint molecules can influence their activation status and subsequent function.</w:t>
      </w:r>
    </w:p>
    <w:p w14:paraId="6D8D59CB"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Cellular Recruitment and Homing:</w:t>
      </w:r>
      <w:r w:rsidRPr="00FC217A">
        <w:rPr>
          <w:rFonts w:ascii="Segoe UI" w:eastAsia="Times New Roman" w:hAnsi="Segoe UI" w:cs="Segoe UI"/>
          <w:kern w:val="0"/>
          <w:sz w:val="21"/>
          <w:szCs w:val="21"/>
          <w14:ligatures w14:val="none"/>
        </w:rPr>
        <w:t xml:space="preserve"> The interactions between these cell types might also involve the recruitment and localization of immune cells within the tumor microenvironment. Tumor-resident memory B cells, plasma cells, and CD4+ central memory T cells may attract other immune cells to the tumor site, creating a more favorable immune microenvironment for antitumor responses.</w:t>
      </w:r>
    </w:p>
    <w:p w14:paraId="62BAA7D8" w14:textId="77777777" w:rsidR="00FC217A" w:rsidRPr="00FC217A" w:rsidRDefault="00FC217A" w:rsidP="00FC217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Immunosuppression and Immune Evasion:</w:t>
      </w:r>
      <w:r w:rsidRPr="00FC217A">
        <w:rPr>
          <w:rFonts w:ascii="Segoe UI" w:eastAsia="Times New Roman" w:hAnsi="Segoe UI" w:cs="Segoe UI"/>
          <w:kern w:val="0"/>
          <w:sz w:val="21"/>
          <w:szCs w:val="21"/>
          <w14:ligatures w14:val="none"/>
        </w:rPr>
        <w:t xml:space="preserve"> Immunosuppressive factors produced by the tumor cells or other immune cells may influence the function of these immune cell populations, affecting their ability to mount an effective immune response against the tumor.</w:t>
      </w:r>
    </w:p>
    <w:p w14:paraId="2DC60746" w14:textId="77777777" w:rsidR="00FC217A" w:rsidRPr="00FC217A" w:rsidRDefault="00FC217A" w:rsidP="00FC217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It's important to note that the interactions between these cell types are likely dynamic and context-dependent. The specific outcomes of these interactions can vary based on factors such as the tumor type, stage of cancer, individual patient characteristics, and the presence of other immune cell populations and signaling molecules in the tumor microenvironment.</w:t>
      </w:r>
    </w:p>
    <w:p w14:paraId="2111E14C" w14:textId="77777777" w:rsidR="00FC217A" w:rsidRPr="00FC217A" w:rsidRDefault="00FC217A" w:rsidP="00FC217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 xml:space="preserve">Further research and experimental studies, such as single-cell sequencing, functional assays, and in vivo models, are required to fully understand the complex interactions between tumor-resident memory B cells, plasma cells, and CD4+ central memory T cells and their impact on the antitumor </w:t>
      </w:r>
      <w:r w:rsidRPr="00FC217A">
        <w:rPr>
          <w:rFonts w:ascii="Segoe UI" w:eastAsia="Times New Roman" w:hAnsi="Segoe UI" w:cs="Segoe UI"/>
          <w:kern w:val="0"/>
          <w:sz w:val="21"/>
          <w:szCs w:val="21"/>
          <w14:ligatures w14:val="none"/>
        </w:rPr>
        <w:lastRenderedPageBreak/>
        <w:t>immune response and treatment outcomes. Unraveling these interactions could provide critical insights for developing more effective immunotherapies and personalized treatment strategies for cancer patients.</w:t>
      </w:r>
    </w:p>
    <w:p w14:paraId="45FCE46B" w14:textId="3787FAB6" w:rsidR="00FC217A" w:rsidRPr="00FC217A" w:rsidRDefault="00FC217A" w:rsidP="00FC217A">
      <w:pPr>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fldChar w:fldCharType="begin"/>
      </w:r>
      <w:r w:rsidRPr="00FC217A">
        <w:rPr>
          <w:rFonts w:ascii="Segoe UI" w:eastAsia="Times New Roman" w:hAnsi="Segoe UI" w:cs="Segoe UI"/>
          <w:kern w:val="0"/>
          <w:sz w:val="21"/>
          <w:szCs w:val="21"/>
          <w14:ligatures w14:val="none"/>
        </w:rPr>
        <w:instrText xml:space="preserve"> INCLUDEPICTURE "https://chat.openai.com/_next/image?url=https%3A%2F%2Fs.gravatar.com%2Favatar%2F947c7175395b1e92b48a342e8c0303d2%3Fs%3D480%26r%3Dpg%26d%3Dhttps%253A%252F%252Fcdn.auth0.com%252Favatars%252Fte.png&amp;w=96&amp;q=75" \* MERGEFORMATINET </w:instrText>
      </w:r>
      <w:r w:rsidRPr="00FC217A">
        <w:rPr>
          <w:rFonts w:ascii="Segoe UI" w:eastAsia="Times New Roman" w:hAnsi="Segoe UI" w:cs="Segoe UI"/>
          <w:kern w:val="0"/>
          <w:sz w:val="21"/>
          <w:szCs w:val="21"/>
          <w14:ligatures w14:val="none"/>
        </w:rPr>
        <w:fldChar w:fldCharType="separate"/>
      </w:r>
      <w:r w:rsidRPr="00FC217A">
        <w:rPr>
          <w:rFonts w:ascii="Segoe UI" w:eastAsia="Times New Roman" w:hAnsi="Segoe UI" w:cs="Segoe UI"/>
          <w:noProof/>
          <w:kern w:val="0"/>
          <w:sz w:val="21"/>
          <w:szCs w:val="21"/>
          <w14:ligatures w14:val="none"/>
        </w:rPr>
        <w:drawing>
          <wp:inline distT="0" distB="0" distL="0" distR="0" wp14:anchorId="1FC56B2F" wp14:editId="268781B6">
            <wp:extent cx="483870" cy="483870"/>
            <wp:effectExtent l="0" t="0" r="0" b="0"/>
            <wp:docPr id="62170251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 cy="483870"/>
                    </a:xfrm>
                    <a:prstGeom prst="rect">
                      <a:avLst/>
                    </a:prstGeom>
                    <a:noFill/>
                    <a:ln>
                      <a:noFill/>
                    </a:ln>
                  </pic:spPr>
                </pic:pic>
              </a:graphicData>
            </a:graphic>
          </wp:inline>
        </w:drawing>
      </w:r>
      <w:r w:rsidRPr="00FC217A">
        <w:rPr>
          <w:rFonts w:ascii="Segoe UI" w:eastAsia="Times New Roman" w:hAnsi="Segoe UI" w:cs="Segoe UI"/>
          <w:kern w:val="0"/>
          <w:sz w:val="21"/>
          <w:szCs w:val="21"/>
          <w14:ligatures w14:val="none"/>
        </w:rPr>
        <w:fldChar w:fldCharType="end"/>
      </w:r>
    </w:p>
    <w:p w14:paraId="11D3C579" w14:textId="77777777" w:rsidR="00FC217A" w:rsidRPr="00FC217A" w:rsidRDefault="00FC217A" w:rsidP="00FC217A">
      <w:pPr>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Are any of the genes with changed expression levels involved in cell-cell communcation?</w:t>
      </w:r>
    </w:p>
    <w:p w14:paraId="044B7C51" w14:textId="77777777" w:rsidR="00FC217A" w:rsidRPr="00FC217A" w:rsidRDefault="00FC217A" w:rsidP="00FC217A">
      <w:pPr>
        <w:shd w:val="clear" w:color="auto" w:fill="19C37D"/>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ChatGPT</w:t>
      </w:r>
    </w:p>
    <w:p w14:paraId="5EECDC3B" w14:textId="77777777" w:rsidR="00FC217A" w:rsidRPr="00FC217A" w:rsidRDefault="00FC217A" w:rsidP="00FC217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Yes, some of the genes with changed expression levels in tumor-resident memory B cells, plasma cells, and CD4+ central memory T cells are involved in cell-cell communication. These genes play important roles in facilitating communication between immune cells and other cells within the tumor microenvironment. Here are some examples of genes involved in cell-cell communication:</w:t>
      </w:r>
    </w:p>
    <w:p w14:paraId="3FC9B51A"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CD69:</w:t>
      </w:r>
      <w:r w:rsidRPr="00FC217A">
        <w:rPr>
          <w:rFonts w:ascii="Segoe UI" w:eastAsia="Times New Roman" w:hAnsi="Segoe UI" w:cs="Segoe UI"/>
          <w:kern w:val="0"/>
          <w:sz w:val="21"/>
          <w:szCs w:val="21"/>
          <w14:ligatures w14:val="none"/>
        </w:rPr>
        <w:t xml:space="preserve"> CD69 is upregulated in all three cell types. CD69 is a cell surface receptor that plays a crucial role in regulating immune cell activation and migration. It is involved in cell-cell communication and can modulate immune responses.</w:t>
      </w:r>
    </w:p>
    <w:p w14:paraId="38356EFA"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CXCR5:</w:t>
      </w:r>
      <w:r w:rsidRPr="00FC217A">
        <w:rPr>
          <w:rFonts w:ascii="Segoe UI" w:eastAsia="Times New Roman" w:hAnsi="Segoe UI" w:cs="Segoe UI"/>
          <w:kern w:val="0"/>
          <w:sz w:val="21"/>
          <w:szCs w:val="21"/>
          <w14:ligatures w14:val="none"/>
        </w:rPr>
        <w:t xml:space="preserve"> CXCR5 is upregulated in B TRM cells and plasma cells. CXCR5 is a chemokine receptor that is important for B cell and T cell trafficking and homing to secondary lymphoid organs and lymphoid follicles. It facilitates interactions between B cells and T cells within the lymphoid tissue.</w:t>
      </w:r>
    </w:p>
    <w:p w14:paraId="74EF4010"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CCR7:</w:t>
      </w:r>
      <w:r w:rsidRPr="00FC217A">
        <w:rPr>
          <w:rFonts w:ascii="Segoe UI" w:eastAsia="Times New Roman" w:hAnsi="Segoe UI" w:cs="Segoe UI"/>
          <w:kern w:val="0"/>
          <w:sz w:val="21"/>
          <w:szCs w:val="21"/>
          <w14:ligatures w14:val="none"/>
        </w:rPr>
        <w:t xml:space="preserve"> CCR7 is upregulated in plasma cells. CCR7 is a chemokine receptor that directs immune cell migration towards lymph nodes, where immune responses are coordinated. It facilitates the interaction of plasma cells with other immune cells within the lymphoid microenvironment.</w:t>
      </w:r>
    </w:p>
    <w:p w14:paraId="19799E73"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TAGAP:</w:t>
      </w:r>
      <w:r w:rsidRPr="00FC217A">
        <w:rPr>
          <w:rFonts w:ascii="Segoe UI" w:eastAsia="Times New Roman" w:hAnsi="Segoe UI" w:cs="Segoe UI"/>
          <w:kern w:val="0"/>
          <w:sz w:val="21"/>
          <w:szCs w:val="21"/>
          <w14:ligatures w14:val="none"/>
        </w:rPr>
        <w:t xml:space="preserve"> TAGAP is upregulated in all three cell types. TAGAP is involved in immune cell activation and signaling. It can regulate T cell receptor signaling and is implicated in T cell-B cell interactions.</w:t>
      </w:r>
    </w:p>
    <w:p w14:paraId="69C0662F"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IFNG:</w:t>
      </w:r>
      <w:r w:rsidRPr="00FC217A">
        <w:rPr>
          <w:rFonts w:ascii="Segoe UI" w:eastAsia="Times New Roman" w:hAnsi="Segoe UI" w:cs="Segoe UI"/>
          <w:kern w:val="0"/>
          <w:sz w:val="21"/>
          <w:szCs w:val="21"/>
          <w14:ligatures w14:val="none"/>
        </w:rPr>
        <w:t xml:space="preserve"> IFNG (Interferon-gamma) is upregulated in CD4+ central memory T cells. IFNG is a cytokine that plays a key role in cell-cell communication during immune responses. It can activate other immune cells, such as macrophages and cytotoxic T cells, and can also modulate B cell functions.</w:t>
      </w:r>
    </w:p>
    <w:p w14:paraId="151D130F"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AREG:</w:t>
      </w:r>
      <w:r w:rsidRPr="00FC217A">
        <w:rPr>
          <w:rFonts w:ascii="Segoe UI" w:eastAsia="Times New Roman" w:hAnsi="Segoe UI" w:cs="Segoe UI"/>
          <w:kern w:val="0"/>
          <w:sz w:val="21"/>
          <w:szCs w:val="21"/>
          <w14:ligatures w14:val="none"/>
        </w:rPr>
        <w:t xml:space="preserve"> AREG is upregulated in CD4+ central memory T cells. AREG (Amphiregulin) is a growth factor that can function as a paracrine or autocrine signal to promote cell growth and proliferation. It can mediate cell-cell communication in the tumor microenvironment.</w:t>
      </w:r>
    </w:p>
    <w:p w14:paraId="1770F534" w14:textId="77777777" w:rsidR="00FC217A" w:rsidRPr="00FC217A" w:rsidRDefault="00FC217A" w:rsidP="00FC217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FC217A">
        <w:rPr>
          <w:rFonts w:ascii="Segoe UI" w:eastAsia="Times New Roman" w:hAnsi="Segoe UI" w:cs="Segoe UI"/>
          <w:b/>
          <w:bCs/>
          <w:kern w:val="0"/>
          <w:sz w:val="21"/>
          <w:szCs w:val="21"/>
          <w:bdr w:val="single" w:sz="2" w:space="0" w:color="D9D9E3" w:frame="1"/>
          <w14:ligatures w14:val="none"/>
        </w:rPr>
        <w:t>FOS, FOSB, JUN:</w:t>
      </w:r>
      <w:r w:rsidRPr="00FC217A">
        <w:rPr>
          <w:rFonts w:ascii="Segoe UI" w:eastAsia="Times New Roman" w:hAnsi="Segoe UI" w:cs="Segoe UI"/>
          <w:kern w:val="0"/>
          <w:sz w:val="21"/>
          <w:szCs w:val="21"/>
          <w14:ligatures w14:val="none"/>
        </w:rPr>
        <w:t xml:space="preserve"> These genes are upregulated in various cell types. FOS, FOSB, and JUN encode transcription factors that form the AP-1 complex, which regulates the expression of target genes involved in cell proliferation, differentiation, and immune responses. Their upregulation in immune cells may contribute to intercellular communication and immune cell activation.</w:t>
      </w:r>
    </w:p>
    <w:p w14:paraId="637B7BB1" w14:textId="77777777" w:rsidR="00FC217A" w:rsidRPr="00FC217A" w:rsidRDefault="00FC217A" w:rsidP="00FC217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FC217A">
        <w:rPr>
          <w:rFonts w:ascii="Segoe UI" w:eastAsia="Times New Roman" w:hAnsi="Segoe UI" w:cs="Segoe UI"/>
          <w:kern w:val="0"/>
          <w:sz w:val="21"/>
          <w:szCs w:val="21"/>
          <w14:ligatures w14:val="none"/>
        </w:rPr>
        <w:t xml:space="preserve">These are just a few examples of the genes with changed expression levels that are involved in cell-cell communication. The interactions between these immune cells and other cell types within the tumor microenvironment are critical for shaping the immune response against the tumor and influencing treatment outcomes. Alterations in the expression of these communication-related genes may play important roles in modulating the immune cell network and overall antitumor immune response. However, it's essential to consider that the expression changes of these genes should be </w:t>
      </w:r>
      <w:r w:rsidRPr="00FC217A">
        <w:rPr>
          <w:rFonts w:ascii="Segoe UI" w:eastAsia="Times New Roman" w:hAnsi="Segoe UI" w:cs="Segoe UI"/>
          <w:kern w:val="0"/>
          <w:sz w:val="21"/>
          <w:szCs w:val="21"/>
          <w14:ligatures w14:val="none"/>
        </w:rPr>
        <w:lastRenderedPageBreak/>
        <w:t>interpreted within the context of the specific tumor type and microenvironment, and further research is needed to fully understand their functional implications.</w:t>
      </w:r>
    </w:p>
    <w:p w14:paraId="75C4ABD3" w14:textId="77777777" w:rsidR="00200391" w:rsidRDefault="00200391"/>
    <w:sectPr w:rsidR="0020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7C8"/>
    <w:multiLevelType w:val="multilevel"/>
    <w:tmpl w:val="9FB0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6848"/>
    <w:multiLevelType w:val="multilevel"/>
    <w:tmpl w:val="CE62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A773A"/>
    <w:multiLevelType w:val="multilevel"/>
    <w:tmpl w:val="6FAE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47711"/>
    <w:multiLevelType w:val="multilevel"/>
    <w:tmpl w:val="4A20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31326"/>
    <w:multiLevelType w:val="multilevel"/>
    <w:tmpl w:val="82DE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35A8C"/>
    <w:multiLevelType w:val="multilevel"/>
    <w:tmpl w:val="12A8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C779B"/>
    <w:multiLevelType w:val="multilevel"/>
    <w:tmpl w:val="6872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11533"/>
    <w:multiLevelType w:val="multilevel"/>
    <w:tmpl w:val="D36E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A02FD"/>
    <w:multiLevelType w:val="multilevel"/>
    <w:tmpl w:val="7FB6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71E44"/>
    <w:multiLevelType w:val="multilevel"/>
    <w:tmpl w:val="BCE6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959709">
    <w:abstractNumId w:val="2"/>
  </w:num>
  <w:num w:numId="2" w16cid:durableId="898326979">
    <w:abstractNumId w:val="5"/>
  </w:num>
  <w:num w:numId="3" w16cid:durableId="791174879">
    <w:abstractNumId w:val="4"/>
  </w:num>
  <w:num w:numId="4" w16cid:durableId="1600603554">
    <w:abstractNumId w:val="9"/>
  </w:num>
  <w:num w:numId="5" w16cid:durableId="474954512">
    <w:abstractNumId w:val="1"/>
  </w:num>
  <w:num w:numId="6" w16cid:durableId="529609843">
    <w:abstractNumId w:val="3"/>
  </w:num>
  <w:num w:numId="7" w16cid:durableId="1476558319">
    <w:abstractNumId w:val="7"/>
  </w:num>
  <w:num w:numId="8" w16cid:durableId="2113164831">
    <w:abstractNumId w:val="6"/>
  </w:num>
  <w:num w:numId="9" w16cid:durableId="451559809">
    <w:abstractNumId w:val="8"/>
  </w:num>
  <w:num w:numId="10" w16cid:durableId="69796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70"/>
    <w:rsid w:val="00200391"/>
    <w:rsid w:val="00DE1870"/>
    <w:rsid w:val="00FC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8E184"/>
  <w15:chartTrackingRefBased/>
  <w15:docId w15:val="{5797BBEF-C51F-8443-9217-864DC2E7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87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1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93093">
      <w:bodyDiv w:val="1"/>
      <w:marLeft w:val="0"/>
      <w:marRight w:val="0"/>
      <w:marTop w:val="0"/>
      <w:marBottom w:val="0"/>
      <w:divBdr>
        <w:top w:val="none" w:sz="0" w:space="0" w:color="auto"/>
        <w:left w:val="none" w:sz="0" w:space="0" w:color="auto"/>
        <w:bottom w:val="none" w:sz="0" w:space="0" w:color="auto"/>
        <w:right w:val="none" w:sz="0" w:space="0" w:color="auto"/>
      </w:divBdr>
      <w:divsChild>
        <w:div w:id="2078939509">
          <w:marLeft w:val="0"/>
          <w:marRight w:val="0"/>
          <w:marTop w:val="0"/>
          <w:marBottom w:val="0"/>
          <w:divBdr>
            <w:top w:val="single" w:sz="2" w:space="0" w:color="auto"/>
            <w:left w:val="single" w:sz="2" w:space="0" w:color="auto"/>
            <w:bottom w:val="single" w:sz="6" w:space="0" w:color="auto"/>
            <w:right w:val="single" w:sz="2" w:space="0" w:color="auto"/>
          </w:divBdr>
          <w:divsChild>
            <w:div w:id="141906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30427">
                  <w:marLeft w:val="0"/>
                  <w:marRight w:val="0"/>
                  <w:marTop w:val="0"/>
                  <w:marBottom w:val="0"/>
                  <w:divBdr>
                    <w:top w:val="single" w:sz="2" w:space="0" w:color="D9D9E3"/>
                    <w:left w:val="single" w:sz="2" w:space="0" w:color="D9D9E3"/>
                    <w:bottom w:val="single" w:sz="2" w:space="0" w:color="D9D9E3"/>
                    <w:right w:val="single" w:sz="2" w:space="0" w:color="D9D9E3"/>
                  </w:divBdr>
                  <w:divsChild>
                    <w:div w:id="2036420460">
                      <w:marLeft w:val="0"/>
                      <w:marRight w:val="0"/>
                      <w:marTop w:val="0"/>
                      <w:marBottom w:val="0"/>
                      <w:divBdr>
                        <w:top w:val="single" w:sz="2" w:space="0" w:color="D9D9E3"/>
                        <w:left w:val="single" w:sz="2" w:space="0" w:color="D9D9E3"/>
                        <w:bottom w:val="single" w:sz="2" w:space="0" w:color="D9D9E3"/>
                        <w:right w:val="single" w:sz="2" w:space="0" w:color="D9D9E3"/>
                      </w:divBdr>
                      <w:divsChild>
                        <w:div w:id="1762145056">
                          <w:marLeft w:val="0"/>
                          <w:marRight w:val="0"/>
                          <w:marTop w:val="0"/>
                          <w:marBottom w:val="0"/>
                          <w:divBdr>
                            <w:top w:val="single" w:sz="2" w:space="0" w:color="D9D9E3"/>
                            <w:left w:val="single" w:sz="2" w:space="0" w:color="D9D9E3"/>
                            <w:bottom w:val="single" w:sz="2" w:space="0" w:color="D9D9E3"/>
                            <w:right w:val="single" w:sz="2" w:space="0" w:color="D9D9E3"/>
                          </w:divBdr>
                          <w:divsChild>
                            <w:div w:id="12505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7915360">
          <w:marLeft w:val="0"/>
          <w:marRight w:val="0"/>
          <w:marTop w:val="0"/>
          <w:marBottom w:val="0"/>
          <w:divBdr>
            <w:top w:val="single" w:sz="2" w:space="0" w:color="auto"/>
            <w:left w:val="single" w:sz="2" w:space="0" w:color="auto"/>
            <w:bottom w:val="single" w:sz="6" w:space="0" w:color="auto"/>
            <w:right w:val="single" w:sz="2" w:space="0" w:color="auto"/>
          </w:divBdr>
          <w:divsChild>
            <w:div w:id="95964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3076">
                  <w:marLeft w:val="0"/>
                  <w:marRight w:val="0"/>
                  <w:marTop w:val="0"/>
                  <w:marBottom w:val="0"/>
                  <w:divBdr>
                    <w:top w:val="single" w:sz="2" w:space="0" w:color="D9D9E3"/>
                    <w:left w:val="single" w:sz="2" w:space="0" w:color="D9D9E3"/>
                    <w:bottom w:val="single" w:sz="2" w:space="0" w:color="D9D9E3"/>
                    <w:right w:val="single" w:sz="2" w:space="0" w:color="D9D9E3"/>
                  </w:divBdr>
                  <w:divsChild>
                    <w:div w:id="722339206">
                      <w:marLeft w:val="0"/>
                      <w:marRight w:val="0"/>
                      <w:marTop w:val="0"/>
                      <w:marBottom w:val="0"/>
                      <w:divBdr>
                        <w:top w:val="single" w:sz="2" w:space="0" w:color="D9D9E3"/>
                        <w:left w:val="single" w:sz="2" w:space="0" w:color="D9D9E3"/>
                        <w:bottom w:val="single" w:sz="2" w:space="0" w:color="D9D9E3"/>
                        <w:right w:val="single" w:sz="2" w:space="0" w:color="D9D9E3"/>
                      </w:divBdr>
                      <w:divsChild>
                        <w:div w:id="80878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933100">
                  <w:marLeft w:val="0"/>
                  <w:marRight w:val="0"/>
                  <w:marTop w:val="0"/>
                  <w:marBottom w:val="0"/>
                  <w:divBdr>
                    <w:top w:val="single" w:sz="2" w:space="0" w:color="D9D9E3"/>
                    <w:left w:val="single" w:sz="2" w:space="0" w:color="D9D9E3"/>
                    <w:bottom w:val="single" w:sz="2" w:space="0" w:color="D9D9E3"/>
                    <w:right w:val="single" w:sz="2" w:space="0" w:color="D9D9E3"/>
                  </w:divBdr>
                  <w:divsChild>
                    <w:div w:id="988829848">
                      <w:marLeft w:val="0"/>
                      <w:marRight w:val="0"/>
                      <w:marTop w:val="0"/>
                      <w:marBottom w:val="0"/>
                      <w:divBdr>
                        <w:top w:val="single" w:sz="2" w:space="0" w:color="D9D9E3"/>
                        <w:left w:val="single" w:sz="2" w:space="0" w:color="D9D9E3"/>
                        <w:bottom w:val="single" w:sz="2" w:space="0" w:color="D9D9E3"/>
                        <w:right w:val="single" w:sz="2" w:space="0" w:color="D9D9E3"/>
                      </w:divBdr>
                      <w:divsChild>
                        <w:div w:id="1477183600">
                          <w:marLeft w:val="0"/>
                          <w:marRight w:val="0"/>
                          <w:marTop w:val="0"/>
                          <w:marBottom w:val="0"/>
                          <w:divBdr>
                            <w:top w:val="single" w:sz="2" w:space="0" w:color="D9D9E3"/>
                            <w:left w:val="single" w:sz="2" w:space="0" w:color="D9D9E3"/>
                            <w:bottom w:val="single" w:sz="2" w:space="0" w:color="D9D9E3"/>
                            <w:right w:val="single" w:sz="2" w:space="0" w:color="D9D9E3"/>
                          </w:divBdr>
                          <w:divsChild>
                            <w:div w:id="174537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5719741">
          <w:marLeft w:val="0"/>
          <w:marRight w:val="0"/>
          <w:marTop w:val="0"/>
          <w:marBottom w:val="0"/>
          <w:divBdr>
            <w:top w:val="single" w:sz="2" w:space="0" w:color="auto"/>
            <w:left w:val="single" w:sz="2" w:space="0" w:color="auto"/>
            <w:bottom w:val="single" w:sz="6" w:space="0" w:color="auto"/>
            <w:right w:val="single" w:sz="2" w:space="0" w:color="auto"/>
          </w:divBdr>
          <w:divsChild>
            <w:div w:id="64612521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833895">
                  <w:marLeft w:val="0"/>
                  <w:marRight w:val="0"/>
                  <w:marTop w:val="0"/>
                  <w:marBottom w:val="0"/>
                  <w:divBdr>
                    <w:top w:val="single" w:sz="2" w:space="0" w:color="D9D9E3"/>
                    <w:left w:val="single" w:sz="2" w:space="0" w:color="D9D9E3"/>
                    <w:bottom w:val="single" w:sz="2" w:space="0" w:color="D9D9E3"/>
                    <w:right w:val="single" w:sz="2" w:space="0" w:color="D9D9E3"/>
                  </w:divBdr>
                  <w:divsChild>
                    <w:div w:id="591165146">
                      <w:marLeft w:val="0"/>
                      <w:marRight w:val="0"/>
                      <w:marTop w:val="0"/>
                      <w:marBottom w:val="0"/>
                      <w:divBdr>
                        <w:top w:val="single" w:sz="2" w:space="0" w:color="D9D9E3"/>
                        <w:left w:val="single" w:sz="2" w:space="0" w:color="D9D9E3"/>
                        <w:bottom w:val="single" w:sz="2" w:space="0" w:color="D9D9E3"/>
                        <w:right w:val="single" w:sz="2" w:space="0" w:color="D9D9E3"/>
                      </w:divBdr>
                      <w:divsChild>
                        <w:div w:id="46590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383678">
                  <w:marLeft w:val="0"/>
                  <w:marRight w:val="0"/>
                  <w:marTop w:val="0"/>
                  <w:marBottom w:val="0"/>
                  <w:divBdr>
                    <w:top w:val="single" w:sz="2" w:space="0" w:color="D9D9E3"/>
                    <w:left w:val="single" w:sz="2" w:space="0" w:color="D9D9E3"/>
                    <w:bottom w:val="single" w:sz="2" w:space="0" w:color="D9D9E3"/>
                    <w:right w:val="single" w:sz="2" w:space="0" w:color="D9D9E3"/>
                  </w:divBdr>
                  <w:divsChild>
                    <w:div w:id="309403344">
                      <w:marLeft w:val="0"/>
                      <w:marRight w:val="0"/>
                      <w:marTop w:val="0"/>
                      <w:marBottom w:val="0"/>
                      <w:divBdr>
                        <w:top w:val="single" w:sz="2" w:space="0" w:color="D9D9E3"/>
                        <w:left w:val="single" w:sz="2" w:space="0" w:color="D9D9E3"/>
                        <w:bottom w:val="single" w:sz="2" w:space="0" w:color="D9D9E3"/>
                        <w:right w:val="single" w:sz="2" w:space="0" w:color="D9D9E3"/>
                      </w:divBdr>
                      <w:divsChild>
                        <w:div w:id="1007172546">
                          <w:marLeft w:val="0"/>
                          <w:marRight w:val="0"/>
                          <w:marTop w:val="0"/>
                          <w:marBottom w:val="0"/>
                          <w:divBdr>
                            <w:top w:val="single" w:sz="2" w:space="0" w:color="D9D9E3"/>
                            <w:left w:val="single" w:sz="2" w:space="0" w:color="D9D9E3"/>
                            <w:bottom w:val="single" w:sz="2" w:space="0" w:color="D9D9E3"/>
                            <w:right w:val="single" w:sz="2" w:space="0" w:color="D9D9E3"/>
                          </w:divBdr>
                          <w:divsChild>
                            <w:div w:id="12762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10370">
          <w:marLeft w:val="0"/>
          <w:marRight w:val="0"/>
          <w:marTop w:val="0"/>
          <w:marBottom w:val="0"/>
          <w:divBdr>
            <w:top w:val="single" w:sz="2" w:space="0" w:color="auto"/>
            <w:left w:val="single" w:sz="2" w:space="0" w:color="auto"/>
            <w:bottom w:val="single" w:sz="6" w:space="0" w:color="auto"/>
            <w:right w:val="single" w:sz="2" w:space="0" w:color="auto"/>
          </w:divBdr>
          <w:divsChild>
            <w:div w:id="59382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496105">
                  <w:marLeft w:val="0"/>
                  <w:marRight w:val="0"/>
                  <w:marTop w:val="0"/>
                  <w:marBottom w:val="0"/>
                  <w:divBdr>
                    <w:top w:val="single" w:sz="2" w:space="0" w:color="D9D9E3"/>
                    <w:left w:val="single" w:sz="2" w:space="0" w:color="D9D9E3"/>
                    <w:bottom w:val="single" w:sz="2" w:space="0" w:color="D9D9E3"/>
                    <w:right w:val="single" w:sz="2" w:space="0" w:color="D9D9E3"/>
                  </w:divBdr>
                  <w:divsChild>
                    <w:div w:id="1080754942">
                      <w:marLeft w:val="0"/>
                      <w:marRight w:val="0"/>
                      <w:marTop w:val="0"/>
                      <w:marBottom w:val="0"/>
                      <w:divBdr>
                        <w:top w:val="single" w:sz="2" w:space="0" w:color="D9D9E3"/>
                        <w:left w:val="single" w:sz="2" w:space="0" w:color="D9D9E3"/>
                        <w:bottom w:val="single" w:sz="2" w:space="0" w:color="D9D9E3"/>
                        <w:right w:val="single" w:sz="2" w:space="0" w:color="D9D9E3"/>
                      </w:divBdr>
                      <w:divsChild>
                        <w:div w:id="35091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288820">
                  <w:marLeft w:val="0"/>
                  <w:marRight w:val="0"/>
                  <w:marTop w:val="0"/>
                  <w:marBottom w:val="0"/>
                  <w:divBdr>
                    <w:top w:val="single" w:sz="2" w:space="0" w:color="D9D9E3"/>
                    <w:left w:val="single" w:sz="2" w:space="0" w:color="D9D9E3"/>
                    <w:bottom w:val="single" w:sz="2" w:space="0" w:color="D9D9E3"/>
                    <w:right w:val="single" w:sz="2" w:space="0" w:color="D9D9E3"/>
                  </w:divBdr>
                  <w:divsChild>
                    <w:div w:id="721364642">
                      <w:marLeft w:val="0"/>
                      <w:marRight w:val="0"/>
                      <w:marTop w:val="0"/>
                      <w:marBottom w:val="0"/>
                      <w:divBdr>
                        <w:top w:val="single" w:sz="2" w:space="0" w:color="D9D9E3"/>
                        <w:left w:val="single" w:sz="2" w:space="0" w:color="D9D9E3"/>
                        <w:bottom w:val="single" w:sz="2" w:space="0" w:color="D9D9E3"/>
                        <w:right w:val="single" w:sz="2" w:space="0" w:color="D9D9E3"/>
                      </w:divBdr>
                      <w:divsChild>
                        <w:div w:id="926958584">
                          <w:marLeft w:val="0"/>
                          <w:marRight w:val="0"/>
                          <w:marTop w:val="0"/>
                          <w:marBottom w:val="0"/>
                          <w:divBdr>
                            <w:top w:val="single" w:sz="2" w:space="0" w:color="D9D9E3"/>
                            <w:left w:val="single" w:sz="2" w:space="0" w:color="D9D9E3"/>
                            <w:bottom w:val="single" w:sz="2" w:space="0" w:color="D9D9E3"/>
                            <w:right w:val="single" w:sz="2" w:space="0" w:color="D9D9E3"/>
                          </w:divBdr>
                          <w:divsChild>
                            <w:div w:id="160780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875136">
          <w:marLeft w:val="0"/>
          <w:marRight w:val="0"/>
          <w:marTop w:val="0"/>
          <w:marBottom w:val="0"/>
          <w:divBdr>
            <w:top w:val="single" w:sz="2" w:space="0" w:color="auto"/>
            <w:left w:val="single" w:sz="2" w:space="0" w:color="auto"/>
            <w:bottom w:val="single" w:sz="6" w:space="0" w:color="auto"/>
            <w:right w:val="single" w:sz="2" w:space="0" w:color="auto"/>
          </w:divBdr>
          <w:divsChild>
            <w:div w:id="208058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705338">
                  <w:marLeft w:val="0"/>
                  <w:marRight w:val="0"/>
                  <w:marTop w:val="0"/>
                  <w:marBottom w:val="0"/>
                  <w:divBdr>
                    <w:top w:val="single" w:sz="2" w:space="0" w:color="D9D9E3"/>
                    <w:left w:val="single" w:sz="2" w:space="0" w:color="D9D9E3"/>
                    <w:bottom w:val="single" w:sz="2" w:space="0" w:color="D9D9E3"/>
                    <w:right w:val="single" w:sz="2" w:space="0" w:color="D9D9E3"/>
                  </w:divBdr>
                  <w:divsChild>
                    <w:div w:id="825783023">
                      <w:marLeft w:val="0"/>
                      <w:marRight w:val="0"/>
                      <w:marTop w:val="0"/>
                      <w:marBottom w:val="0"/>
                      <w:divBdr>
                        <w:top w:val="single" w:sz="2" w:space="0" w:color="D9D9E3"/>
                        <w:left w:val="single" w:sz="2" w:space="0" w:color="D9D9E3"/>
                        <w:bottom w:val="single" w:sz="2" w:space="0" w:color="D9D9E3"/>
                        <w:right w:val="single" w:sz="2" w:space="0" w:color="D9D9E3"/>
                      </w:divBdr>
                      <w:divsChild>
                        <w:div w:id="123596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958232">
                  <w:marLeft w:val="0"/>
                  <w:marRight w:val="0"/>
                  <w:marTop w:val="0"/>
                  <w:marBottom w:val="0"/>
                  <w:divBdr>
                    <w:top w:val="single" w:sz="2" w:space="0" w:color="D9D9E3"/>
                    <w:left w:val="single" w:sz="2" w:space="0" w:color="D9D9E3"/>
                    <w:bottom w:val="single" w:sz="2" w:space="0" w:color="D9D9E3"/>
                    <w:right w:val="single" w:sz="2" w:space="0" w:color="D9D9E3"/>
                  </w:divBdr>
                  <w:divsChild>
                    <w:div w:id="1235049718">
                      <w:marLeft w:val="0"/>
                      <w:marRight w:val="0"/>
                      <w:marTop w:val="0"/>
                      <w:marBottom w:val="0"/>
                      <w:divBdr>
                        <w:top w:val="single" w:sz="2" w:space="0" w:color="D9D9E3"/>
                        <w:left w:val="single" w:sz="2" w:space="0" w:color="D9D9E3"/>
                        <w:bottom w:val="single" w:sz="2" w:space="0" w:color="D9D9E3"/>
                        <w:right w:val="single" w:sz="2" w:space="0" w:color="D9D9E3"/>
                      </w:divBdr>
                      <w:divsChild>
                        <w:div w:id="758332339">
                          <w:marLeft w:val="0"/>
                          <w:marRight w:val="0"/>
                          <w:marTop w:val="0"/>
                          <w:marBottom w:val="0"/>
                          <w:divBdr>
                            <w:top w:val="single" w:sz="2" w:space="0" w:color="D9D9E3"/>
                            <w:left w:val="single" w:sz="2" w:space="0" w:color="D9D9E3"/>
                            <w:bottom w:val="single" w:sz="2" w:space="0" w:color="D9D9E3"/>
                            <w:right w:val="single" w:sz="2" w:space="0" w:color="D9D9E3"/>
                          </w:divBdr>
                          <w:divsChild>
                            <w:div w:id="57258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4254324">
          <w:marLeft w:val="0"/>
          <w:marRight w:val="0"/>
          <w:marTop w:val="0"/>
          <w:marBottom w:val="0"/>
          <w:divBdr>
            <w:top w:val="single" w:sz="2" w:space="0" w:color="auto"/>
            <w:left w:val="single" w:sz="2" w:space="0" w:color="auto"/>
            <w:bottom w:val="single" w:sz="6" w:space="0" w:color="auto"/>
            <w:right w:val="single" w:sz="2" w:space="0" w:color="auto"/>
          </w:divBdr>
          <w:divsChild>
            <w:div w:id="143362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358981">
                  <w:marLeft w:val="0"/>
                  <w:marRight w:val="0"/>
                  <w:marTop w:val="0"/>
                  <w:marBottom w:val="0"/>
                  <w:divBdr>
                    <w:top w:val="single" w:sz="2" w:space="0" w:color="D9D9E3"/>
                    <w:left w:val="single" w:sz="2" w:space="0" w:color="D9D9E3"/>
                    <w:bottom w:val="single" w:sz="2" w:space="0" w:color="D9D9E3"/>
                    <w:right w:val="single" w:sz="2" w:space="0" w:color="D9D9E3"/>
                  </w:divBdr>
                  <w:divsChild>
                    <w:div w:id="2040163781">
                      <w:marLeft w:val="0"/>
                      <w:marRight w:val="0"/>
                      <w:marTop w:val="0"/>
                      <w:marBottom w:val="0"/>
                      <w:divBdr>
                        <w:top w:val="single" w:sz="2" w:space="0" w:color="D9D9E3"/>
                        <w:left w:val="single" w:sz="2" w:space="0" w:color="D9D9E3"/>
                        <w:bottom w:val="single" w:sz="2" w:space="0" w:color="D9D9E3"/>
                        <w:right w:val="single" w:sz="2" w:space="0" w:color="D9D9E3"/>
                      </w:divBdr>
                      <w:divsChild>
                        <w:div w:id="199340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143574">
                  <w:marLeft w:val="0"/>
                  <w:marRight w:val="0"/>
                  <w:marTop w:val="0"/>
                  <w:marBottom w:val="0"/>
                  <w:divBdr>
                    <w:top w:val="single" w:sz="2" w:space="0" w:color="D9D9E3"/>
                    <w:left w:val="single" w:sz="2" w:space="0" w:color="D9D9E3"/>
                    <w:bottom w:val="single" w:sz="2" w:space="0" w:color="D9D9E3"/>
                    <w:right w:val="single" w:sz="2" w:space="0" w:color="D9D9E3"/>
                  </w:divBdr>
                  <w:divsChild>
                    <w:div w:id="641231330">
                      <w:marLeft w:val="0"/>
                      <w:marRight w:val="0"/>
                      <w:marTop w:val="0"/>
                      <w:marBottom w:val="0"/>
                      <w:divBdr>
                        <w:top w:val="single" w:sz="2" w:space="0" w:color="D9D9E3"/>
                        <w:left w:val="single" w:sz="2" w:space="0" w:color="D9D9E3"/>
                        <w:bottom w:val="single" w:sz="2" w:space="0" w:color="D9D9E3"/>
                        <w:right w:val="single" w:sz="2" w:space="0" w:color="D9D9E3"/>
                      </w:divBdr>
                      <w:divsChild>
                        <w:div w:id="821850504">
                          <w:marLeft w:val="0"/>
                          <w:marRight w:val="0"/>
                          <w:marTop w:val="0"/>
                          <w:marBottom w:val="0"/>
                          <w:divBdr>
                            <w:top w:val="single" w:sz="2" w:space="0" w:color="D9D9E3"/>
                            <w:left w:val="single" w:sz="2" w:space="0" w:color="D9D9E3"/>
                            <w:bottom w:val="single" w:sz="2" w:space="0" w:color="D9D9E3"/>
                            <w:right w:val="single" w:sz="2" w:space="0" w:color="D9D9E3"/>
                          </w:divBdr>
                          <w:divsChild>
                            <w:div w:id="26261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818388">
          <w:marLeft w:val="0"/>
          <w:marRight w:val="0"/>
          <w:marTop w:val="0"/>
          <w:marBottom w:val="0"/>
          <w:divBdr>
            <w:top w:val="single" w:sz="2" w:space="0" w:color="auto"/>
            <w:left w:val="single" w:sz="2" w:space="0" w:color="auto"/>
            <w:bottom w:val="single" w:sz="6" w:space="0" w:color="auto"/>
            <w:right w:val="single" w:sz="2" w:space="0" w:color="auto"/>
          </w:divBdr>
          <w:divsChild>
            <w:div w:id="740831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895548">
                  <w:marLeft w:val="0"/>
                  <w:marRight w:val="0"/>
                  <w:marTop w:val="0"/>
                  <w:marBottom w:val="0"/>
                  <w:divBdr>
                    <w:top w:val="single" w:sz="2" w:space="0" w:color="D9D9E3"/>
                    <w:left w:val="single" w:sz="2" w:space="0" w:color="D9D9E3"/>
                    <w:bottom w:val="single" w:sz="2" w:space="0" w:color="D9D9E3"/>
                    <w:right w:val="single" w:sz="2" w:space="0" w:color="D9D9E3"/>
                  </w:divBdr>
                  <w:divsChild>
                    <w:div w:id="2128884786">
                      <w:marLeft w:val="0"/>
                      <w:marRight w:val="0"/>
                      <w:marTop w:val="0"/>
                      <w:marBottom w:val="0"/>
                      <w:divBdr>
                        <w:top w:val="single" w:sz="2" w:space="0" w:color="D9D9E3"/>
                        <w:left w:val="single" w:sz="2" w:space="0" w:color="D9D9E3"/>
                        <w:bottom w:val="single" w:sz="2" w:space="0" w:color="D9D9E3"/>
                        <w:right w:val="single" w:sz="2" w:space="0" w:color="D9D9E3"/>
                      </w:divBdr>
                      <w:divsChild>
                        <w:div w:id="93127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485562">
                  <w:marLeft w:val="0"/>
                  <w:marRight w:val="0"/>
                  <w:marTop w:val="0"/>
                  <w:marBottom w:val="0"/>
                  <w:divBdr>
                    <w:top w:val="single" w:sz="2" w:space="0" w:color="D9D9E3"/>
                    <w:left w:val="single" w:sz="2" w:space="0" w:color="D9D9E3"/>
                    <w:bottom w:val="single" w:sz="2" w:space="0" w:color="D9D9E3"/>
                    <w:right w:val="single" w:sz="2" w:space="0" w:color="D9D9E3"/>
                  </w:divBdr>
                  <w:divsChild>
                    <w:div w:id="790704993">
                      <w:marLeft w:val="0"/>
                      <w:marRight w:val="0"/>
                      <w:marTop w:val="0"/>
                      <w:marBottom w:val="0"/>
                      <w:divBdr>
                        <w:top w:val="single" w:sz="2" w:space="0" w:color="D9D9E3"/>
                        <w:left w:val="single" w:sz="2" w:space="0" w:color="D9D9E3"/>
                        <w:bottom w:val="single" w:sz="2" w:space="0" w:color="D9D9E3"/>
                        <w:right w:val="single" w:sz="2" w:space="0" w:color="D9D9E3"/>
                      </w:divBdr>
                      <w:divsChild>
                        <w:div w:id="470245804">
                          <w:marLeft w:val="0"/>
                          <w:marRight w:val="0"/>
                          <w:marTop w:val="0"/>
                          <w:marBottom w:val="0"/>
                          <w:divBdr>
                            <w:top w:val="single" w:sz="2" w:space="0" w:color="D9D9E3"/>
                            <w:left w:val="single" w:sz="2" w:space="0" w:color="D9D9E3"/>
                            <w:bottom w:val="single" w:sz="2" w:space="0" w:color="D9D9E3"/>
                            <w:right w:val="single" w:sz="2" w:space="0" w:color="D9D9E3"/>
                          </w:divBdr>
                          <w:divsChild>
                            <w:div w:id="185672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470567">
          <w:marLeft w:val="0"/>
          <w:marRight w:val="0"/>
          <w:marTop w:val="0"/>
          <w:marBottom w:val="0"/>
          <w:divBdr>
            <w:top w:val="single" w:sz="2" w:space="0" w:color="auto"/>
            <w:left w:val="single" w:sz="2" w:space="0" w:color="auto"/>
            <w:bottom w:val="single" w:sz="6" w:space="0" w:color="auto"/>
            <w:right w:val="single" w:sz="2" w:space="0" w:color="auto"/>
          </w:divBdr>
          <w:divsChild>
            <w:div w:id="83476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45498460">
                  <w:marLeft w:val="0"/>
                  <w:marRight w:val="0"/>
                  <w:marTop w:val="0"/>
                  <w:marBottom w:val="0"/>
                  <w:divBdr>
                    <w:top w:val="single" w:sz="2" w:space="0" w:color="D9D9E3"/>
                    <w:left w:val="single" w:sz="2" w:space="0" w:color="D9D9E3"/>
                    <w:bottom w:val="single" w:sz="2" w:space="0" w:color="D9D9E3"/>
                    <w:right w:val="single" w:sz="2" w:space="0" w:color="D9D9E3"/>
                  </w:divBdr>
                  <w:divsChild>
                    <w:div w:id="1612282862">
                      <w:marLeft w:val="0"/>
                      <w:marRight w:val="0"/>
                      <w:marTop w:val="0"/>
                      <w:marBottom w:val="0"/>
                      <w:divBdr>
                        <w:top w:val="single" w:sz="2" w:space="0" w:color="D9D9E3"/>
                        <w:left w:val="single" w:sz="2" w:space="0" w:color="D9D9E3"/>
                        <w:bottom w:val="single" w:sz="2" w:space="0" w:color="D9D9E3"/>
                        <w:right w:val="single" w:sz="2" w:space="0" w:color="D9D9E3"/>
                      </w:divBdr>
                      <w:divsChild>
                        <w:div w:id="52759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585026">
                  <w:marLeft w:val="0"/>
                  <w:marRight w:val="0"/>
                  <w:marTop w:val="0"/>
                  <w:marBottom w:val="0"/>
                  <w:divBdr>
                    <w:top w:val="single" w:sz="2" w:space="0" w:color="D9D9E3"/>
                    <w:left w:val="single" w:sz="2" w:space="0" w:color="D9D9E3"/>
                    <w:bottom w:val="single" w:sz="2" w:space="0" w:color="D9D9E3"/>
                    <w:right w:val="single" w:sz="2" w:space="0" w:color="D9D9E3"/>
                  </w:divBdr>
                  <w:divsChild>
                    <w:div w:id="1342392484">
                      <w:marLeft w:val="0"/>
                      <w:marRight w:val="0"/>
                      <w:marTop w:val="0"/>
                      <w:marBottom w:val="0"/>
                      <w:divBdr>
                        <w:top w:val="single" w:sz="2" w:space="0" w:color="D9D9E3"/>
                        <w:left w:val="single" w:sz="2" w:space="0" w:color="D9D9E3"/>
                        <w:bottom w:val="single" w:sz="2" w:space="0" w:color="D9D9E3"/>
                        <w:right w:val="single" w:sz="2" w:space="0" w:color="D9D9E3"/>
                      </w:divBdr>
                      <w:divsChild>
                        <w:div w:id="1833794474">
                          <w:marLeft w:val="0"/>
                          <w:marRight w:val="0"/>
                          <w:marTop w:val="0"/>
                          <w:marBottom w:val="0"/>
                          <w:divBdr>
                            <w:top w:val="single" w:sz="2" w:space="0" w:color="D9D9E3"/>
                            <w:left w:val="single" w:sz="2" w:space="0" w:color="D9D9E3"/>
                            <w:bottom w:val="single" w:sz="2" w:space="0" w:color="D9D9E3"/>
                            <w:right w:val="single" w:sz="2" w:space="0" w:color="D9D9E3"/>
                          </w:divBdr>
                          <w:divsChild>
                            <w:div w:id="128145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457583">
          <w:marLeft w:val="0"/>
          <w:marRight w:val="0"/>
          <w:marTop w:val="0"/>
          <w:marBottom w:val="0"/>
          <w:divBdr>
            <w:top w:val="single" w:sz="2" w:space="0" w:color="auto"/>
            <w:left w:val="single" w:sz="2" w:space="0" w:color="auto"/>
            <w:bottom w:val="single" w:sz="6" w:space="0" w:color="auto"/>
            <w:right w:val="single" w:sz="2" w:space="0" w:color="auto"/>
          </w:divBdr>
          <w:divsChild>
            <w:div w:id="1185245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43338859">
                  <w:marLeft w:val="0"/>
                  <w:marRight w:val="0"/>
                  <w:marTop w:val="0"/>
                  <w:marBottom w:val="0"/>
                  <w:divBdr>
                    <w:top w:val="single" w:sz="2" w:space="0" w:color="D9D9E3"/>
                    <w:left w:val="single" w:sz="2" w:space="0" w:color="D9D9E3"/>
                    <w:bottom w:val="single" w:sz="2" w:space="0" w:color="D9D9E3"/>
                    <w:right w:val="single" w:sz="2" w:space="0" w:color="D9D9E3"/>
                  </w:divBdr>
                  <w:divsChild>
                    <w:div w:id="1447970541">
                      <w:marLeft w:val="0"/>
                      <w:marRight w:val="0"/>
                      <w:marTop w:val="0"/>
                      <w:marBottom w:val="0"/>
                      <w:divBdr>
                        <w:top w:val="single" w:sz="2" w:space="0" w:color="D9D9E3"/>
                        <w:left w:val="single" w:sz="2" w:space="0" w:color="D9D9E3"/>
                        <w:bottom w:val="single" w:sz="2" w:space="0" w:color="D9D9E3"/>
                        <w:right w:val="single" w:sz="2" w:space="0" w:color="D9D9E3"/>
                      </w:divBdr>
                      <w:divsChild>
                        <w:div w:id="163494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605708">
                  <w:marLeft w:val="0"/>
                  <w:marRight w:val="0"/>
                  <w:marTop w:val="0"/>
                  <w:marBottom w:val="0"/>
                  <w:divBdr>
                    <w:top w:val="single" w:sz="2" w:space="0" w:color="D9D9E3"/>
                    <w:left w:val="single" w:sz="2" w:space="0" w:color="D9D9E3"/>
                    <w:bottom w:val="single" w:sz="2" w:space="0" w:color="D9D9E3"/>
                    <w:right w:val="single" w:sz="2" w:space="0" w:color="D9D9E3"/>
                  </w:divBdr>
                  <w:divsChild>
                    <w:div w:id="1206259705">
                      <w:marLeft w:val="0"/>
                      <w:marRight w:val="0"/>
                      <w:marTop w:val="0"/>
                      <w:marBottom w:val="0"/>
                      <w:divBdr>
                        <w:top w:val="single" w:sz="2" w:space="0" w:color="D9D9E3"/>
                        <w:left w:val="single" w:sz="2" w:space="0" w:color="D9D9E3"/>
                        <w:bottom w:val="single" w:sz="2" w:space="0" w:color="D9D9E3"/>
                        <w:right w:val="single" w:sz="2" w:space="0" w:color="D9D9E3"/>
                      </w:divBdr>
                      <w:divsChild>
                        <w:div w:id="1784380553">
                          <w:marLeft w:val="0"/>
                          <w:marRight w:val="0"/>
                          <w:marTop w:val="0"/>
                          <w:marBottom w:val="0"/>
                          <w:divBdr>
                            <w:top w:val="single" w:sz="2" w:space="0" w:color="D9D9E3"/>
                            <w:left w:val="single" w:sz="2" w:space="0" w:color="D9D9E3"/>
                            <w:bottom w:val="single" w:sz="2" w:space="0" w:color="D9D9E3"/>
                            <w:right w:val="single" w:sz="2" w:space="0" w:color="D9D9E3"/>
                          </w:divBdr>
                          <w:divsChild>
                            <w:div w:id="92985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1580407">
          <w:marLeft w:val="0"/>
          <w:marRight w:val="0"/>
          <w:marTop w:val="0"/>
          <w:marBottom w:val="0"/>
          <w:divBdr>
            <w:top w:val="single" w:sz="2" w:space="0" w:color="auto"/>
            <w:left w:val="single" w:sz="2" w:space="0" w:color="auto"/>
            <w:bottom w:val="single" w:sz="6" w:space="0" w:color="auto"/>
            <w:right w:val="single" w:sz="2" w:space="0" w:color="auto"/>
          </w:divBdr>
          <w:divsChild>
            <w:div w:id="103811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331894">
                  <w:marLeft w:val="0"/>
                  <w:marRight w:val="0"/>
                  <w:marTop w:val="0"/>
                  <w:marBottom w:val="0"/>
                  <w:divBdr>
                    <w:top w:val="single" w:sz="2" w:space="0" w:color="D9D9E3"/>
                    <w:left w:val="single" w:sz="2" w:space="0" w:color="D9D9E3"/>
                    <w:bottom w:val="single" w:sz="2" w:space="0" w:color="D9D9E3"/>
                    <w:right w:val="single" w:sz="2" w:space="0" w:color="D9D9E3"/>
                  </w:divBdr>
                  <w:divsChild>
                    <w:div w:id="1012494707">
                      <w:marLeft w:val="0"/>
                      <w:marRight w:val="0"/>
                      <w:marTop w:val="0"/>
                      <w:marBottom w:val="0"/>
                      <w:divBdr>
                        <w:top w:val="single" w:sz="2" w:space="0" w:color="D9D9E3"/>
                        <w:left w:val="single" w:sz="2" w:space="0" w:color="D9D9E3"/>
                        <w:bottom w:val="single" w:sz="2" w:space="0" w:color="D9D9E3"/>
                        <w:right w:val="single" w:sz="2" w:space="0" w:color="D9D9E3"/>
                      </w:divBdr>
                      <w:divsChild>
                        <w:div w:id="112207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297759">
                  <w:marLeft w:val="0"/>
                  <w:marRight w:val="0"/>
                  <w:marTop w:val="0"/>
                  <w:marBottom w:val="0"/>
                  <w:divBdr>
                    <w:top w:val="single" w:sz="2" w:space="0" w:color="D9D9E3"/>
                    <w:left w:val="single" w:sz="2" w:space="0" w:color="D9D9E3"/>
                    <w:bottom w:val="single" w:sz="2" w:space="0" w:color="D9D9E3"/>
                    <w:right w:val="single" w:sz="2" w:space="0" w:color="D9D9E3"/>
                  </w:divBdr>
                  <w:divsChild>
                    <w:div w:id="364062181">
                      <w:marLeft w:val="0"/>
                      <w:marRight w:val="0"/>
                      <w:marTop w:val="0"/>
                      <w:marBottom w:val="0"/>
                      <w:divBdr>
                        <w:top w:val="single" w:sz="2" w:space="0" w:color="D9D9E3"/>
                        <w:left w:val="single" w:sz="2" w:space="0" w:color="D9D9E3"/>
                        <w:bottom w:val="single" w:sz="2" w:space="0" w:color="D9D9E3"/>
                        <w:right w:val="single" w:sz="2" w:space="0" w:color="D9D9E3"/>
                      </w:divBdr>
                      <w:divsChild>
                        <w:div w:id="1298220798">
                          <w:marLeft w:val="0"/>
                          <w:marRight w:val="0"/>
                          <w:marTop w:val="0"/>
                          <w:marBottom w:val="0"/>
                          <w:divBdr>
                            <w:top w:val="single" w:sz="2" w:space="0" w:color="D9D9E3"/>
                            <w:left w:val="single" w:sz="2" w:space="0" w:color="D9D9E3"/>
                            <w:bottom w:val="single" w:sz="2" w:space="0" w:color="D9D9E3"/>
                            <w:right w:val="single" w:sz="2" w:space="0" w:color="D9D9E3"/>
                          </w:divBdr>
                          <w:divsChild>
                            <w:div w:id="147364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098402">
      <w:bodyDiv w:val="1"/>
      <w:marLeft w:val="0"/>
      <w:marRight w:val="0"/>
      <w:marTop w:val="0"/>
      <w:marBottom w:val="0"/>
      <w:divBdr>
        <w:top w:val="none" w:sz="0" w:space="0" w:color="auto"/>
        <w:left w:val="none" w:sz="0" w:space="0" w:color="auto"/>
        <w:bottom w:val="none" w:sz="0" w:space="0" w:color="auto"/>
        <w:right w:val="none" w:sz="0" w:space="0" w:color="auto"/>
      </w:divBdr>
      <w:divsChild>
        <w:div w:id="793252096">
          <w:marLeft w:val="0"/>
          <w:marRight w:val="0"/>
          <w:marTop w:val="0"/>
          <w:marBottom w:val="0"/>
          <w:divBdr>
            <w:top w:val="single" w:sz="2" w:space="0" w:color="auto"/>
            <w:left w:val="single" w:sz="2" w:space="0" w:color="auto"/>
            <w:bottom w:val="single" w:sz="6" w:space="0" w:color="auto"/>
            <w:right w:val="single" w:sz="2" w:space="0" w:color="auto"/>
          </w:divBdr>
          <w:divsChild>
            <w:div w:id="199140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331047">
                  <w:marLeft w:val="0"/>
                  <w:marRight w:val="0"/>
                  <w:marTop w:val="0"/>
                  <w:marBottom w:val="0"/>
                  <w:divBdr>
                    <w:top w:val="single" w:sz="2" w:space="0" w:color="D9D9E3"/>
                    <w:left w:val="single" w:sz="2" w:space="0" w:color="D9D9E3"/>
                    <w:bottom w:val="single" w:sz="2" w:space="0" w:color="D9D9E3"/>
                    <w:right w:val="single" w:sz="2" w:space="0" w:color="D9D9E3"/>
                  </w:divBdr>
                  <w:divsChild>
                    <w:div w:id="2137136363">
                      <w:marLeft w:val="0"/>
                      <w:marRight w:val="0"/>
                      <w:marTop w:val="0"/>
                      <w:marBottom w:val="0"/>
                      <w:divBdr>
                        <w:top w:val="single" w:sz="2" w:space="0" w:color="D9D9E3"/>
                        <w:left w:val="single" w:sz="2" w:space="0" w:color="D9D9E3"/>
                        <w:bottom w:val="single" w:sz="2" w:space="0" w:color="D9D9E3"/>
                        <w:right w:val="single" w:sz="2" w:space="0" w:color="D9D9E3"/>
                      </w:divBdr>
                      <w:divsChild>
                        <w:div w:id="98477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113253">
                  <w:marLeft w:val="0"/>
                  <w:marRight w:val="0"/>
                  <w:marTop w:val="0"/>
                  <w:marBottom w:val="0"/>
                  <w:divBdr>
                    <w:top w:val="single" w:sz="2" w:space="0" w:color="D9D9E3"/>
                    <w:left w:val="single" w:sz="2" w:space="0" w:color="D9D9E3"/>
                    <w:bottom w:val="single" w:sz="2" w:space="0" w:color="D9D9E3"/>
                    <w:right w:val="single" w:sz="2" w:space="0" w:color="D9D9E3"/>
                  </w:divBdr>
                  <w:divsChild>
                    <w:div w:id="378283059">
                      <w:marLeft w:val="0"/>
                      <w:marRight w:val="0"/>
                      <w:marTop w:val="0"/>
                      <w:marBottom w:val="0"/>
                      <w:divBdr>
                        <w:top w:val="single" w:sz="2" w:space="0" w:color="D9D9E3"/>
                        <w:left w:val="single" w:sz="2" w:space="0" w:color="D9D9E3"/>
                        <w:bottom w:val="single" w:sz="2" w:space="0" w:color="D9D9E3"/>
                        <w:right w:val="single" w:sz="2" w:space="0" w:color="D9D9E3"/>
                      </w:divBdr>
                      <w:divsChild>
                        <w:div w:id="1715420822">
                          <w:marLeft w:val="0"/>
                          <w:marRight w:val="0"/>
                          <w:marTop w:val="0"/>
                          <w:marBottom w:val="0"/>
                          <w:divBdr>
                            <w:top w:val="single" w:sz="2" w:space="0" w:color="D9D9E3"/>
                            <w:left w:val="single" w:sz="2" w:space="0" w:color="D9D9E3"/>
                            <w:bottom w:val="single" w:sz="2" w:space="0" w:color="D9D9E3"/>
                            <w:right w:val="single" w:sz="2" w:space="0" w:color="D9D9E3"/>
                          </w:divBdr>
                          <w:divsChild>
                            <w:div w:id="186798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111418">
          <w:marLeft w:val="0"/>
          <w:marRight w:val="0"/>
          <w:marTop w:val="0"/>
          <w:marBottom w:val="0"/>
          <w:divBdr>
            <w:top w:val="single" w:sz="2" w:space="0" w:color="auto"/>
            <w:left w:val="single" w:sz="2" w:space="0" w:color="auto"/>
            <w:bottom w:val="single" w:sz="6" w:space="0" w:color="auto"/>
            <w:right w:val="single" w:sz="2" w:space="0" w:color="auto"/>
          </w:divBdr>
          <w:divsChild>
            <w:div w:id="2127699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912476">
                  <w:marLeft w:val="0"/>
                  <w:marRight w:val="0"/>
                  <w:marTop w:val="0"/>
                  <w:marBottom w:val="0"/>
                  <w:divBdr>
                    <w:top w:val="single" w:sz="2" w:space="0" w:color="D9D9E3"/>
                    <w:left w:val="single" w:sz="2" w:space="0" w:color="D9D9E3"/>
                    <w:bottom w:val="single" w:sz="2" w:space="0" w:color="D9D9E3"/>
                    <w:right w:val="single" w:sz="2" w:space="0" w:color="D9D9E3"/>
                  </w:divBdr>
                  <w:divsChild>
                    <w:div w:id="1127358478">
                      <w:marLeft w:val="0"/>
                      <w:marRight w:val="0"/>
                      <w:marTop w:val="0"/>
                      <w:marBottom w:val="0"/>
                      <w:divBdr>
                        <w:top w:val="single" w:sz="2" w:space="0" w:color="D9D9E3"/>
                        <w:left w:val="single" w:sz="2" w:space="0" w:color="D9D9E3"/>
                        <w:bottom w:val="single" w:sz="2" w:space="0" w:color="D9D9E3"/>
                        <w:right w:val="single" w:sz="2" w:space="0" w:color="D9D9E3"/>
                      </w:divBdr>
                      <w:divsChild>
                        <w:div w:id="82643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926237">
                  <w:marLeft w:val="0"/>
                  <w:marRight w:val="0"/>
                  <w:marTop w:val="0"/>
                  <w:marBottom w:val="0"/>
                  <w:divBdr>
                    <w:top w:val="single" w:sz="2" w:space="0" w:color="D9D9E3"/>
                    <w:left w:val="single" w:sz="2" w:space="0" w:color="D9D9E3"/>
                    <w:bottom w:val="single" w:sz="2" w:space="0" w:color="D9D9E3"/>
                    <w:right w:val="single" w:sz="2" w:space="0" w:color="D9D9E3"/>
                  </w:divBdr>
                  <w:divsChild>
                    <w:div w:id="115679914">
                      <w:marLeft w:val="0"/>
                      <w:marRight w:val="0"/>
                      <w:marTop w:val="0"/>
                      <w:marBottom w:val="0"/>
                      <w:divBdr>
                        <w:top w:val="single" w:sz="2" w:space="0" w:color="D9D9E3"/>
                        <w:left w:val="single" w:sz="2" w:space="0" w:color="D9D9E3"/>
                        <w:bottom w:val="single" w:sz="2" w:space="0" w:color="D9D9E3"/>
                        <w:right w:val="single" w:sz="2" w:space="0" w:color="D9D9E3"/>
                      </w:divBdr>
                      <w:divsChild>
                        <w:div w:id="1619995638">
                          <w:marLeft w:val="0"/>
                          <w:marRight w:val="0"/>
                          <w:marTop w:val="0"/>
                          <w:marBottom w:val="0"/>
                          <w:divBdr>
                            <w:top w:val="single" w:sz="2" w:space="0" w:color="D9D9E3"/>
                            <w:left w:val="single" w:sz="2" w:space="0" w:color="D9D9E3"/>
                            <w:bottom w:val="single" w:sz="2" w:space="0" w:color="D9D9E3"/>
                            <w:right w:val="single" w:sz="2" w:space="0" w:color="D9D9E3"/>
                          </w:divBdr>
                          <w:divsChild>
                            <w:div w:id="122290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814676">
          <w:marLeft w:val="0"/>
          <w:marRight w:val="0"/>
          <w:marTop w:val="0"/>
          <w:marBottom w:val="0"/>
          <w:divBdr>
            <w:top w:val="single" w:sz="2" w:space="0" w:color="auto"/>
            <w:left w:val="single" w:sz="2" w:space="0" w:color="auto"/>
            <w:bottom w:val="single" w:sz="6" w:space="0" w:color="auto"/>
            <w:right w:val="single" w:sz="2" w:space="0" w:color="auto"/>
          </w:divBdr>
          <w:divsChild>
            <w:div w:id="1635401919">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3730">
                  <w:marLeft w:val="0"/>
                  <w:marRight w:val="0"/>
                  <w:marTop w:val="0"/>
                  <w:marBottom w:val="0"/>
                  <w:divBdr>
                    <w:top w:val="single" w:sz="2" w:space="0" w:color="D9D9E3"/>
                    <w:left w:val="single" w:sz="2" w:space="0" w:color="D9D9E3"/>
                    <w:bottom w:val="single" w:sz="2" w:space="0" w:color="D9D9E3"/>
                    <w:right w:val="single" w:sz="2" w:space="0" w:color="D9D9E3"/>
                  </w:divBdr>
                  <w:divsChild>
                    <w:div w:id="477916696">
                      <w:marLeft w:val="0"/>
                      <w:marRight w:val="0"/>
                      <w:marTop w:val="0"/>
                      <w:marBottom w:val="0"/>
                      <w:divBdr>
                        <w:top w:val="single" w:sz="2" w:space="0" w:color="D9D9E3"/>
                        <w:left w:val="single" w:sz="2" w:space="0" w:color="D9D9E3"/>
                        <w:bottom w:val="single" w:sz="2" w:space="0" w:color="D9D9E3"/>
                        <w:right w:val="single" w:sz="2" w:space="0" w:color="D9D9E3"/>
                      </w:divBdr>
                      <w:divsChild>
                        <w:div w:id="113517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809106">
                  <w:marLeft w:val="0"/>
                  <w:marRight w:val="0"/>
                  <w:marTop w:val="0"/>
                  <w:marBottom w:val="0"/>
                  <w:divBdr>
                    <w:top w:val="single" w:sz="2" w:space="0" w:color="D9D9E3"/>
                    <w:left w:val="single" w:sz="2" w:space="0" w:color="D9D9E3"/>
                    <w:bottom w:val="single" w:sz="2" w:space="0" w:color="D9D9E3"/>
                    <w:right w:val="single" w:sz="2" w:space="0" w:color="D9D9E3"/>
                  </w:divBdr>
                  <w:divsChild>
                    <w:div w:id="345134784">
                      <w:marLeft w:val="0"/>
                      <w:marRight w:val="0"/>
                      <w:marTop w:val="0"/>
                      <w:marBottom w:val="0"/>
                      <w:divBdr>
                        <w:top w:val="single" w:sz="2" w:space="0" w:color="D9D9E3"/>
                        <w:left w:val="single" w:sz="2" w:space="0" w:color="D9D9E3"/>
                        <w:bottom w:val="single" w:sz="2" w:space="0" w:color="D9D9E3"/>
                        <w:right w:val="single" w:sz="2" w:space="0" w:color="D9D9E3"/>
                      </w:divBdr>
                      <w:divsChild>
                        <w:div w:id="260844834">
                          <w:marLeft w:val="0"/>
                          <w:marRight w:val="0"/>
                          <w:marTop w:val="0"/>
                          <w:marBottom w:val="0"/>
                          <w:divBdr>
                            <w:top w:val="single" w:sz="2" w:space="0" w:color="D9D9E3"/>
                            <w:left w:val="single" w:sz="2" w:space="0" w:color="D9D9E3"/>
                            <w:bottom w:val="single" w:sz="2" w:space="0" w:color="D9D9E3"/>
                            <w:right w:val="single" w:sz="2" w:space="0" w:color="D9D9E3"/>
                          </w:divBdr>
                          <w:divsChild>
                            <w:div w:id="18625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395395">
          <w:marLeft w:val="0"/>
          <w:marRight w:val="0"/>
          <w:marTop w:val="0"/>
          <w:marBottom w:val="0"/>
          <w:divBdr>
            <w:top w:val="single" w:sz="2" w:space="0" w:color="auto"/>
            <w:left w:val="single" w:sz="2" w:space="0" w:color="auto"/>
            <w:bottom w:val="single" w:sz="6" w:space="0" w:color="auto"/>
            <w:right w:val="single" w:sz="2" w:space="0" w:color="auto"/>
          </w:divBdr>
          <w:divsChild>
            <w:div w:id="128326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936062372">
                  <w:marLeft w:val="0"/>
                  <w:marRight w:val="0"/>
                  <w:marTop w:val="0"/>
                  <w:marBottom w:val="0"/>
                  <w:divBdr>
                    <w:top w:val="single" w:sz="2" w:space="0" w:color="D9D9E3"/>
                    <w:left w:val="single" w:sz="2" w:space="0" w:color="D9D9E3"/>
                    <w:bottom w:val="single" w:sz="2" w:space="0" w:color="D9D9E3"/>
                    <w:right w:val="single" w:sz="2" w:space="0" w:color="D9D9E3"/>
                  </w:divBdr>
                  <w:divsChild>
                    <w:div w:id="1041057241">
                      <w:marLeft w:val="0"/>
                      <w:marRight w:val="0"/>
                      <w:marTop w:val="0"/>
                      <w:marBottom w:val="0"/>
                      <w:divBdr>
                        <w:top w:val="single" w:sz="2" w:space="0" w:color="D9D9E3"/>
                        <w:left w:val="single" w:sz="2" w:space="0" w:color="D9D9E3"/>
                        <w:bottom w:val="single" w:sz="2" w:space="0" w:color="D9D9E3"/>
                        <w:right w:val="single" w:sz="2" w:space="0" w:color="D9D9E3"/>
                      </w:divBdr>
                      <w:divsChild>
                        <w:div w:id="36741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829874">
                  <w:marLeft w:val="0"/>
                  <w:marRight w:val="0"/>
                  <w:marTop w:val="0"/>
                  <w:marBottom w:val="0"/>
                  <w:divBdr>
                    <w:top w:val="single" w:sz="2" w:space="0" w:color="D9D9E3"/>
                    <w:left w:val="single" w:sz="2" w:space="0" w:color="D9D9E3"/>
                    <w:bottom w:val="single" w:sz="2" w:space="0" w:color="D9D9E3"/>
                    <w:right w:val="single" w:sz="2" w:space="0" w:color="D9D9E3"/>
                  </w:divBdr>
                  <w:divsChild>
                    <w:div w:id="862939751">
                      <w:marLeft w:val="0"/>
                      <w:marRight w:val="0"/>
                      <w:marTop w:val="0"/>
                      <w:marBottom w:val="0"/>
                      <w:divBdr>
                        <w:top w:val="single" w:sz="2" w:space="0" w:color="D9D9E3"/>
                        <w:left w:val="single" w:sz="2" w:space="0" w:color="D9D9E3"/>
                        <w:bottom w:val="single" w:sz="2" w:space="0" w:color="D9D9E3"/>
                        <w:right w:val="single" w:sz="2" w:space="0" w:color="D9D9E3"/>
                      </w:divBdr>
                      <w:divsChild>
                        <w:div w:id="2004890002">
                          <w:marLeft w:val="0"/>
                          <w:marRight w:val="0"/>
                          <w:marTop w:val="0"/>
                          <w:marBottom w:val="0"/>
                          <w:divBdr>
                            <w:top w:val="single" w:sz="2" w:space="0" w:color="D9D9E3"/>
                            <w:left w:val="single" w:sz="2" w:space="0" w:color="D9D9E3"/>
                            <w:bottom w:val="single" w:sz="2" w:space="0" w:color="D9D9E3"/>
                            <w:right w:val="single" w:sz="2" w:space="0" w:color="D9D9E3"/>
                          </w:divBdr>
                          <w:divsChild>
                            <w:div w:id="83827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4038</Words>
  <Characters>23021</Characters>
  <Application>Microsoft Office Word</Application>
  <DocSecurity>0</DocSecurity>
  <Lines>191</Lines>
  <Paragraphs>54</Paragraphs>
  <ScaleCrop>false</ScaleCrop>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Tessa Durakis</dc:creator>
  <cp:keywords/>
  <dc:description/>
  <cp:lastModifiedBy>Green, Tessa Durakis</cp:lastModifiedBy>
  <cp:revision>2</cp:revision>
  <dcterms:created xsi:type="dcterms:W3CDTF">2023-08-01T18:55:00Z</dcterms:created>
  <dcterms:modified xsi:type="dcterms:W3CDTF">2023-08-01T18:58:00Z</dcterms:modified>
</cp:coreProperties>
</file>