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46" w:rsidRPr="00363946" w:rsidRDefault="00363946" w:rsidP="00363946">
      <w:pPr>
        <w:pStyle w:val="NoSpacing"/>
        <w:rPr>
          <w:b/>
        </w:rPr>
      </w:pPr>
      <w:r w:rsidRPr="00363946">
        <w:rPr>
          <w:b/>
        </w:rPr>
        <w:t>data types</w:t>
      </w:r>
    </w:p>
    <w:p w:rsidR="00363946" w:rsidRDefault="00363946" w:rsidP="00363946">
      <w:pPr>
        <w:pStyle w:val="NoSpacing"/>
      </w:pPr>
    </w:p>
    <w:p w:rsidR="00363946" w:rsidRDefault="00363946" w:rsidP="00363946">
      <w:pPr>
        <w:pStyle w:val="NoSpacing"/>
      </w:pPr>
      <w:r>
        <w:t xml:space="preserve">string – stored as </w:t>
      </w:r>
      <w:proofErr w:type="spellStart"/>
      <w:r>
        <w:t>str</w:t>
      </w:r>
      <w:proofErr w:type="spellEnd"/>
      <w:r>
        <w:t># (where # is the maximum length of the string)</w:t>
      </w:r>
    </w:p>
    <w:p w:rsidR="00363946" w:rsidRDefault="00363946" w:rsidP="00363946">
      <w:pPr>
        <w:pStyle w:val="NoSpacing"/>
      </w:pPr>
      <w:r>
        <w:t>numeric</w:t>
      </w:r>
    </w:p>
    <w:p w:rsidR="00363946" w:rsidRDefault="00363946" w:rsidP="00363946">
      <w:pPr>
        <w:pStyle w:val="NoSpacing"/>
      </w:pPr>
      <w:r>
        <w:rPr>
          <w:noProof/>
        </w:rPr>
        <w:drawing>
          <wp:inline distT="0" distB="0" distL="0" distR="0" wp14:anchorId="4C12EC0A" wp14:editId="5F7C99E0">
            <wp:extent cx="5943600" cy="194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46" w:rsidRDefault="00363946" w:rsidP="00363946">
      <w:r>
        <w:tab/>
      </w:r>
    </w:p>
    <w:p w:rsidR="00363946" w:rsidRDefault="00363946" w:rsidP="00363946">
      <w:r>
        <w:t xml:space="preserve">Stata keeps data in memory so you should try to be as parsimonious as possible when creating or storing data. </w:t>
      </w:r>
    </w:p>
    <w:p w:rsidR="00363946" w:rsidRDefault="00363946" w:rsidP="00363946">
      <w:r>
        <w:t>You may use the compress command to save space. Compress demotes different data types if possible. Compress will never result in a loss of precision or the loss of characters due to string compression. It is a useful command to run before saving a dataset.</w:t>
      </w:r>
    </w:p>
    <w:p w:rsidR="00363946" w:rsidRDefault="00363946" w:rsidP="00363946">
      <w:bookmarkStart w:id="0" w:name="_GoBack"/>
      <w:bookmarkEnd w:id="0"/>
    </w:p>
    <w:p w:rsidR="00363946" w:rsidRDefault="00363946" w:rsidP="00363946"/>
    <w:p w:rsidR="00F67EA0" w:rsidRDefault="00F60785" w:rsidP="00363946"/>
    <w:sectPr w:rsidR="00F6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945F5"/>
    <w:multiLevelType w:val="hybridMultilevel"/>
    <w:tmpl w:val="F608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46"/>
    <w:rsid w:val="00363946"/>
    <w:rsid w:val="005F608D"/>
    <w:rsid w:val="00EB3E96"/>
    <w:rsid w:val="00F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2C55"/>
  <w15:chartTrackingRefBased/>
  <w15:docId w15:val="{693AE844-8038-4EF0-A0A0-D23D2378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Essam</dc:creator>
  <cp:keywords/>
  <dc:description/>
  <cp:lastModifiedBy>Tim Essam</cp:lastModifiedBy>
  <cp:revision>1</cp:revision>
  <dcterms:created xsi:type="dcterms:W3CDTF">2015-12-13T03:01:00Z</dcterms:created>
  <dcterms:modified xsi:type="dcterms:W3CDTF">2015-12-13T04:16:00Z</dcterms:modified>
</cp:coreProperties>
</file>