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OnPoint Authority Systems — Systems Book (Master)</w:t>
      </w:r>
    </w:p>
    <w:p>
      <w:r>
        <w:rPr>
          <w:b/>
        </w:rPr>
        <w:t>Version:</w:t>
      </w:r>
      <w:r>
        <w:t xml:space="preserve"> v2026-02-17r2  </w:t>
      </w:r>
    </w:p>
    <w:p>
      <w:r>
        <w:rPr>
          <w:b/>
        </w:rPr>
        <w:t>Status:</w:t>
      </w:r>
      <w:r>
        <w:t xml:space="preserve"> Working Master (Registry-Driven)  </w:t>
      </w:r>
    </w:p>
    <w:p>
      <w:r>
        <w:rPr>
          <w:b/>
        </w:rPr>
        <w:t>Last Updated:</w:t>
      </w:r>
      <w:r>
        <w:t xml:space="preserve"> February 17, 2026  </w:t>
      </w:r>
    </w:p>
    <w:p/>
    <w:p>
      <w:r>
        <w:br w:type="page"/>
      </w:r>
    </w:p>
    <w:p/>
    <w:p>
      <w:pPr>
        <w:pStyle w:val="Heading2"/>
      </w:pPr>
      <w:r>
        <w:t>How to Use This Book</w:t>
      </w:r>
    </w:p>
    <w:p>
      <w:r>
        <w:t xml:space="preserve">This Systems Book is the operating manual for building, maintaining, and distributing the </w:t>
      </w:r>
      <w:r>
        <w:rPr>
          <w:b/>
        </w:rPr>
        <w:t>OnPoint Authority Systems</w:t>
      </w:r>
      <w:r>
        <w:t xml:space="preserve"> asset library (CIM + supporting artifacts) across </w:t>
      </w:r>
      <w:r>
        <w:rPr>
          <w:b/>
        </w:rPr>
        <w:t>Website</w:t>
      </w:r>
      <w:r>
        <w:t xml:space="preserve">, </w:t>
      </w:r>
      <w:r>
        <w:rPr>
          <w:b/>
        </w:rPr>
        <w:t>Notion</w:t>
      </w:r>
      <w:r>
        <w:t xml:space="preserve">, and </w:t>
      </w:r>
      <w:r>
        <w:rPr>
          <w:b/>
        </w:rPr>
        <w:t>Word/PDF</w:t>
      </w:r>
      <w:r>
        <w:t>.</w:t>
      </w:r>
    </w:p>
    <w:p/>
    <w:p>
      <w:pPr>
        <w:pStyle w:val="Heading3"/>
      </w:pPr>
      <w:r>
        <w:t>Canonical Coding Standard (Used Everywhere)</w:t>
      </w:r>
    </w:p>
    <w:p>
      <w:r>
        <w:t>Use this code format in headings, file names, Notion pages, and website slugs:</w:t>
      </w:r>
    </w:p>
    <w:p/>
    <w:p>
      <w:r>
        <w:t>`SB-&lt;chapter&gt;-&lt;section&gt;` — e.g., `SB-04-02-01`</w:t>
      </w:r>
    </w:p>
    <w:p/>
    <w:p>
      <w:r>
        <w:rPr>
          <w:b/>
        </w:rPr>
        <w:t>Rules</w:t>
      </w:r>
    </w:p>
    <w:p>
      <w:pPr>
        <w:pStyle w:val="ListBullet"/>
      </w:pPr>
      <w:r>
        <w:t>**Chapters** are two digits: `SB-00` … `SB-99`</w:t>
      </w:r>
    </w:p>
    <w:p>
      <w:pPr>
        <w:pStyle w:val="ListBullet"/>
      </w:pPr>
      <w:r>
        <w:t>**Sections** are two digits each: `SB-04-02` (chapter 04, section 02)</w:t>
      </w:r>
    </w:p>
    <w:p>
      <w:pPr>
        <w:pStyle w:val="ListBullet"/>
      </w:pPr>
      <w:r>
        <w:t>**Subsections** add another two digits: `SB-04-02-01`</w:t>
      </w:r>
    </w:p>
    <w:p>
      <w:pPr>
        <w:pStyle w:val="ListBullet"/>
      </w:pPr>
      <w:r>
        <w:t>Codes never change once published (version-lock principle)</w:t>
      </w:r>
    </w:p>
    <w:p/>
    <w:p>
      <w:r>
        <w:br w:type="page"/>
      </w:r>
    </w:p>
    <w:p/>
    <w:p>
      <w:pPr>
        <w:pStyle w:val="Heading1"/>
      </w:pPr>
      <w:r>
        <w:t>Table of Contents</w:t>
      </w:r>
    </w:p>
    <w:p>
      <w:pPr>
        <w:pStyle w:val="ListBullet"/>
      </w:pPr>
      <w:r>
        <w:t>**SB-00** Master Control &amp; Registry System</w:t>
      </w:r>
    </w:p>
    <w:p>
      <w:pPr>
        <w:pStyle w:val="ListBullet"/>
      </w:pPr>
      <w:r>
        <w:t>**SB-01** Authority OS Overview &amp; Architecture</w:t>
      </w:r>
    </w:p>
    <w:p>
      <w:pPr>
        <w:pStyle w:val="ListBullet"/>
      </w:pPr>
      <w:r>
        <w:t>**SB-02** Data Room, File System, and Access Control</w:t>
      </w:r>
    </w:p>
    <w:p>
      <w:pPr>
        <w:pStyle w:val="ListBullet"/>
      </w:pPr>
      <w:r>
        <w:t>**SB-03** CIM Program: Teaser → NDA → CIM → Buyer Deck → Appendix Pack</w:t>
      </w:r>
    </w:p>
    <w:p>
      <w:pPr>
        <w:pStyle w:val="ListBullet"/>
      </w:pPr>
      <w:r>
        <w:t>**SB-04** Investor Readiness + Website Architecture Spec (Deal Room Digital Layer)</w:t>
      </w:r>
    </w:p>
    <w:p>
      <w:pPr>
        <w:pStyle w:val="ListBullet"/>
      </w:pPr>
      <w:r>
        <w:t>**SB-05** Buyer Pipeline &amp; Communications</w:t>
      </w:r>
    </w:p>
    <w:p>
      <w:pPr>
        <w:pStyle w:val="ListBullet"/>
      </w:pPr>
      <w:r>
        <w:t>**SB-06** KPI / Metrics / Reporting</w:t>
      </w:r>
    </w:p>
    <w:p>
      <w:pPr>
        <w:pStyle w:val="ListBullet"/>
      </w:pPr>
      <w:r>
        <w:t>**SB-07** Financial Model System</w:t>
      </w:r>
    </w:p>
    <w:p>
      <w:pPr>
        <w:pStyle w:val="ListBullet"/>
      </w:pPr>
      <w:r>
        <w:t>**SB-08** Risk, Compliance, and Legal Pack</w:t>
      </w:r>
    </w:p>
    <w:p>
      <w:pPr>
        <w:pStyle w:val="ListBullet"/>
      </w:pPr>
      <w:r>
        <w:t>**SB-09** Operations &amp; Delivery System</w:t>
      </w:r>
    </w:p>
    <w:p>
      <w:pPr>
        <w:pStyle w:val="ListBullet"/>
      </w:pPr>
      <w:r>
        <w:t>**SB-10** Product &amp; IP System</w:t>
      </w:r>
    </w:p>
    <w:p>
      <w:pPr>
        <w:pStyle w:val="ListBullet"/>
      </w:pPr>
      <w:r>
        <w:t>**SB-11** Tech Stack &amp; Integrations</w:t>
      </w:r>
    </w:p>
    <w:p>
      <w:pPr>
        <w:pStyle w:val="ListBullet"/>
      </w:pPr>
      <w:r>
        <w:t>**SB-12** HR &amp; Org System</w:t>
      </w:r>
    </w:p>
    <w:p>
      <w:pPr>
        <w:pStyle w:val="ListBullet"/>
      </w:pPr>
      <w:r>
        <w:t>**SB-13** Continuous Improvement, Versioning, and Change Control</w:t>
      </w:r>
    </w:p>
    <w:p/>
    <w:p>
      <w:pPr>
        <w:pStyle w:val="IntenseQuote"/>
      </w:pPr>
      <w:r>
        <w:t>Chapters SB-05 through SB-13 are included as **scaffolded systems** (framework + placeholders) and are expanded as documents are finalized and locked.</w:t>
      </w:r>
    </w:p>
    <w:p/>
    <w:p>
      <w:r>
        <w:br w:type="page"/>
      </w:r>
    </w:p>
    <w:p/>
    <w:p>
      <w:pPr>
        <w:pStyle w:val="Heading1"/>
      </w:pPr>
      <w:r>
        <w:t>SB-00 — Master Control &amp; Registry System</w:t>
      </w:r>
    </w:p>
    <w:p/>
    <w:p>
      <w:pPr>
        <w:pStyle w:val="Heading2"/>
      </w:pPr>
      <w:r>
        <w:t>SB-00-01 Purpose &amp; Non-Negotiables</w:t>
      </w:r>
    </w:p>
    <w:p>
      <w:pPr>
        <w:pStyle w:val="ListBullet"/>
      </w:pPr>
      <w:r>
        <w:t>**Single Source of Truth:** One master registry governs all deliverables.</w:t>
      </w:r>
    </w:p>
    <w:p>
      <w:pPr>
        <w:pStyle w:val="ListBullet"/>
      </w:pPr>
      <w:r>
        <w:t>**Version-Locked Artifacts:** Every outward-facing file is immutable once distributed.</w:t>
      </w:r>
    </w:p>
    <w:p>
      <w:pPr>
        <w:pStyle w:val="ListBullet"/>
      </w:pPr>
      <w:r>
        <w:t>**Auditability:** Every send is logged (who/what/when/version).</w:t>
      </w:r>
    </w:p>
    <w:p>
      <w:pPr>
        <w:pStyle w:val="ListBullet"/>
      </w:pPr>
      <w:r>
        <w:t>**Two External Formats Only:** Institutional (modern) + classic/print (Garamond/Times).</w:t>
      </w:r>
    </w:p>
    <w:p/>
    <w:p>
      <w:pPr>
        <w:pStyle w:val="Heading2"/>
      </w:pPr>
      <w:r>
        <w:t>SB-00-02 Canonical File Naming Standard</w:t>
      </w:r>
    </w:p>
    <w:p>
      <w:r>
        <w:rPr>
          <w:b/>
        </w:rPr>
        <w:t>Pattern</w:t>
      </w:r>
    </w:p>
    <w:p>
      <w:r>
        <w:t>`&lt;Org&gt;_&lt;Artifact&gt;_&lt;Audience&gt;_&lt;Format&gt;_&lt;Version&gt;.&lt;ext&gt;`</w:t>
      </w:r>
    </w:p>
    <w:p/>
    <w:p>
      <w:r>
        <w:rPr>
          <w:b/>
        </w:rPr>
        <w:t>Example</w:t>
      </w:r>
    </w:p>
    <w:p>
      <w:r>
        <w:t>`OnPoint_CIM_External_Modern_v2026-02-17r2.pdf`</w:t>
      </w:r>
    </w:p>
    <w:p/>
    <w:p>
      <w:pPr>
        <w:pStyle w:val="Heading2"/>
      </w:pPr>
      <w:r>
        <w:t>SB-00-03 Registry Fields</w:t>
      </w:r>
    </w:p>
    <w:p>
      <w:r>
        <w:t>Minimum fields for every artifact:</w:t>
      </w:r>
    </w:p>
    <w:p>
      <w:pPr>
        <w:pStyle w:val="ListBullet"/>
      </w:pPr>
      <w:r>
        <w:t>`Artifact_Code` (e.g., CIM-01)</w:t>
      </w:r>
    </w:p>
    <w:p>
      <w:pPr>
        <w:pStyle w:val="ListBullet"/>
      </w:pPr>
      <w:r>
        <w:t>`System_Code` (e.g., SB-03-03)</w:t>
      </w:r>
    </w:p>
    <w:p>
      <w:pPr>
        <w:pStyle w:val="ListBullet"/>
      </w:pPr>
      <w:r>
        <w:t>`Title`</w:t>
      </w:r>
    </w:p>
    <w:p>
      <w:pPr>
        <w:pStyle w:val="ListBullet"/>
      </w:pPr>
      <w:r>
        <w:t>`Audience` (Internal / External)</w:t>
      </w:r>
    </w:p>
    <w:p>
      <w:pPr>
        <w:pStyle w:val="ListBullet"/>
      </w:pPr>
      <w:r>
        <w:t>`Format` (Modern / Classic)</w:t>
      </w:r>
    </w:p>
    <w:p>
      <w:pPr>
        <w:pStyle w:val="ListBullet"/>
      </w:pPr>
      <w:r>
        <w:t>`File_Type` (DOCX / PDF / PPTX / XLSX / ZIP)</w:t>
      </w:r>
    </w:p>
    <w:p>
      <w:pPr>
        <w:pStyle w:val="ListBullet"/>
      </w:pPr>
      <w:r>
        <w:t>`Version`</w:t>
      </w:r>
    </w:p>
    <w:p>
      <w:pPr>
        <w:pStyle w:val="ListBullet"/>
      </w:pPr>
      <w:r>
        <w:t>`Status` (Draft / Locked / Retired)</w:t>
      </w:r>
    </w:p>
    <w:p>
      <w:pPr>
        <w:pStyle w:val="ListBullet"/>
      </w:pPr>
      <w:r>
        <w:t>`Owner`</w:t>
      </w:r>
    </w:p>
    <w:p>
      <w:pPr>
        <w:pStyle w:val="ListBullet"/>
      </w:pPr>
      <w:r>
        <w:t>`Last_Updated`</w:t>
      </w:r>
    </w:p>
    <w:p>
      <w:pPr>
        <w:pStyle w:val="ListBullet"/>
      </w:pPr>
      <w:r>
        <w:t>`Hash` (optional but recommended)</w:t>
      </w:r>
    </w:p>
    <w:p>
      <w:pPr>
        <w:pStyle w:val="ListBullet"/>
      </w:pPr>
      <w:r>
        <w:t>`Notes`</w:t>
      </w:r>
    </w:p>
    <w:p/>
    <w:p>
      <w:r>
        <w:br w:type="page"/>
      </w:r>
    </w:p>
    <w:p/>
    <w:p>
      <w:pPr>
        <w:pStyle w:val="Heading1"/>
      </w:pPr>
      <w:r>
        <w:t>SB-01 — Authority OS Overview &amp; Architecture</w:t>
      </w:r>
    </w:p>
    <w:p/>
    <w:p>
      <w:pPr>
        <w:pStyle w:val="Heading2"/>
      </w:pPr>
      <w:r>
        <w:t>SB-01-01 Authority OS Definition</w:t>
      </w:r>
    </w:p>
    <w:p>
      <w:r>
        <w:rPr>
          <w:b/>
        </w:rPr>
        <w:t>Authority OS</w:t>
      </w:r>
      <w:r>
        <w:t xml:space="preserve"> is the documented, repeatable system that:</w:t>
      </w:r>
    </w:p>
    <w:p>
      <w:r>
        <w:t xml:space="preserve">1) produces trusted materials (CIM &amp; support pack),  </w:t>
      </w:r>
    </w:p>
    <w:p>
      <w:r>
        <w:t xml:space="preserve">2) governs distribution (NDA gated), and  </w:t>
      </w:r>
    </w:p>
    <w:p>
      <w:r>
        <w:t>3) maintains a clean version trail for buyers, bankers, and internal leadership.</w:t>
      </w:r>
    </w:p>
    <w:p/>
    <w:p>
      <w:pPr>
        <w:pStyle w:val="Heading2"/>
      </w:pPr>
      <w:r>
        <w:t>SB-01-02 Layer Model</w:t>
      </w:r>
    </w:p>
    <w:p>
      <w:pPr>
        <w:pStyle w:val="ListBullet"/>
      </w:pPr>
      <w:r>
        <w:t>**CEO Control Layer:** KPIs, dashboards, weekly operator cadence</w:t>
      </w:r>
    </w:p>
    <w:p>
      <w:pPr>
        <w:pStyle w:val="ListBullet"/>
      </w:pPr>
      <w:r>
        <w:t>**CIM Program Layer:** Teaser → NDA → CIM → Buyer Deck → Appendix</w:t>
      </w:r>
    </w:p>
    <w:p>
      <w:pPr>
        <w:pStyle w:val="ListBullet"/>
      </w:pPr>
      <w:r>
        <w:t>**Data Room Layer:** access, permissions, indexing, audit log</w:t>
      </w:r>
    </w:p>
    <w:p>
      <w:pPr>
        <w:pStyle w:val="ListBullet"/>
      </w:pPr>
      <w:r>
        <w:t>**Delivery Layer:** repeatable pipeline from lead → NDA → distribution → follow-up</w:t>
      </w:r>
    </w:p>
    <w:p/>
    <w:p>
      <w:r>
        <w:br w:type="page"/>
      </w:r>
    </w:p>
    <w:p/>
    <w:p>
      <w:pPr>
        <w:pStyle w:val="Heading1"/>
      </w:pPr>
      <w:r>
        <w:t>SB-02 — Data Room, File System, and Access Control</w:t>
      </w:r>
    </w:p>
    <w:p/>
    <w:p>
      <w:pPr>
        <w:pStyle w:val="Heading2"/>
      </w:pPr>
      <w:r>
        <w:t>SB-02-01 Folder Taxonomy (Canonical)</w:t>
      </w:r>
    </w:p>
    <w:p>
      <w:pPr>
        <w:pStyle w:val="ListBullet"/>
      </w:pPr>
      <w:r>
        <w:t>`00 MASTER CONTROL`</w:t>
      </w:r>
    </w:p>
    <w:p>
      <w:pPr>
        <w:pStyle w:val="ListBullet"/>
      </w:pPr>
      <w:r>
        <w:t>`01 CEO CONTROL LAYER`</w:t>
      </w:r>
    </w:p>
    <w:p>
      <w:pPr>
        <w:pStyle w:val="ListBullet"/>
      </w:pPr>
      <w:r>
        <w:t>`02 INVESTOR READINESS (CIM PROGRAM)`</w:t>
      </w:r>
    </w:p>
    <w:p>
      <w:pPr>
        <w:pStyle w:val="ListBullet"/>
      </w:pPr>
      <w:r>
        <w:t>`03 DATA ROOM (APPENDIX PACK)`</w:t>
      </w:r>
    </w:p>
    <w:p>
      <w:pPr>
        <w:pStyle w:val="ListBullet"/>
      </w:pPr>
      <w:r>
        <w:t>`04 BUYER PIPELINE`</w:t>
      </w:r>
    </w:p>
    <w:p>
      <w:pPr>
        <w:pStyle w:val="ListBullet"/>
      </w:pPr>
      <w:r>
        <w:t>`05 FINANCIALS`</w:t>
      </w:r>
    </w:p>
    <w:p>
      <w:pPr>
        <w:pStyle w:val="ListBullet"/>
      </w:pPr>
      <w:r>
        <w:t>`06 LEGAL &amp; COMPLIANCE`</w:t>
      </w:r>
    </w:p>
    <w:p>
      <w:pPr>
        <w:pStyle w:val="ListBullet"/>
      </w:pPr>
      <w:r>
        <w:t>`07 OPERATIONS`</w:t>
      </w:r>
    </w:p>
    <w:p>
      <w:pPr>
        <w:pStyle w:val="ListBullet"/>
      </w:pPr>
      <w:r>
        <w:t>`08 TECH &amp; PRODUCT`</w:t>
      </w:r>
    </w:p>
    <w:p>
      <w:pPr>
        <w:pStyle w:val="ListBullet"/>
      </w:pPr>
      <w:r>
        <w:t>`09 HR &amp; ORG`</w:t>
      </w:r>
    </w:p>
    <w:p>
      <w:pPr>
        <w:pStyle w:val="ListBullet"/>
      </w:pPr>
      <w:r>
        <w:t>`99 ARCHIVE`</w:t>
      </w:r>
    </w:p>
    <w:p/>
    <w:p>
      <w:pPr>
        <w:pStyle w:val="Heading2"/>
      </w:pPr>
      <w:r>
        <w:t>SB-02-02 Access Control Standard</w:t>
      </w:r>
    </w:p>
    <w:p>
      <w:pPr>
        <w:pStyle w:val="ListBullet"/>
      </w:pPr>
      <w:r>
        <w:t>External buyer access is **time-bound** and **scope-bound**</w:t>
      </w:r>
    </w:p>
    <w:p>
      <w:pPr>
        <w:pStyle w:val="ListBullet"/>
      </w:pPr>
      <w:r>
        <w:t>NDA required for any non-teaser content</w:t>
      </w:r>
    </w:p>
    <w:p>
      <w:pPr>
        <w:pStyle w:val="ListBullet"/>
      </w:pPr>
      <w:r>
        <w:t>Role tiers:</w:t>
      </w:r>
    </w:p>
    <w:p>
      <w:r>
        <w:t xml:space="preserve">  - </w:t>
      </w:r>
      <w:r>
        <w:rPr>
          <w:b/>
        </w:rPr>
        <w:t>Internal Admin</w:t>
      </w:r>
    </w:p>
    <w:p>
      <w:r>
        <w:t xml:space="preserve">  - </w:t>
      </w:r>
      <w:r>
        <w:rPr>
          <w:b/>
        </w:rPr>
        <w:t>Internal Read</w:t>
      </w:r>
    </w:p>
    <w:p>
      <w:r>
        <w:t xml:space="preserve">  - </w:t>
      </w:r>
      <w:r>
        <w:rPr>
          <w:b/>
        </w:rPr>
        <w:t>Banker / Advisor</w:t>
      </w:r>
    </w:p>
    <w:p>
      <w:r>
        <w:t xml:space="preserve">  - </w:t>
      </w:r>
      <w:r>
        <w:rPr>
          <w:b/>
        </w:rPr>
        <w:t>Buyer (NDA)</w:t>
      </w:r>
    </w:p>
    <w:p>
      <w:r>
        <w:t xml:space="preserve">  - </w:t>
      </w:r>
      <w:r>
        <w:rPr>
          <w:b/>
        </w:rPr>
        <w:t>Buyer (Redacted / Limited)</w:t>
      </w:r>
    </w:p>
    <w:p/>
    <w:p>
      <w:r>
        <w:br w:type="page"/>
      </w:r>
    </w:p>
    <w:p/>
    <w:p>
      <w:pPr>
        <w:pStyle w:val="Heading1"/>
      </w:pPr>
      <w:r>
        <w:t>SB-03 — CIM Program: Teaser → NDA → CIM → Buyer Deck → Appendix Pack</w:t>
      </w:r>
    </w:p>
    <w:p/>
    <w:p>
      <w:pPr>
        <w:pStyle w:val="Heading2"/>
      </w:pPr>
      <w:r>
        <w:t>SB-03-01 Canonical Deliverable Chain</w:t>
      </w:r>
    </w:p>
    <w:p>
      <w:pPr>
        <w:pStyle w:val="ListNumber"/>
      </w:pPr>
      <w:r>
        <w:t>**Teaser (no NDA)**</w:t>
      </w:r>
    </w:p>
    <w:p>
      <w:pPr>
        <w:pStyle w:val="ListNumber"/>
      </w:pPr>
      <w:r>
        <w:t>**NDA Email + NDA**</w:t>
      </w:r>
    </w:p>
    <w:p>
      <w:pPr>
        <w:pStyle w:val="ListNumber"/>
      </w:pPr>
      <w:r>
        <w:t>**CIM (PDF + DOCX master)**</w:t>
      </w:r>
    </w:p>
    <w:p>
      <w:pPr>
        <w:pStyle w:val="ListNumber"/>
      </w:pPr>
      <w:r>
        <w:t>**Buyer Deck (PPTX + PDF)**</w:t>
      </w:r>
    </w:p>
    <w:p>
      <w:pPr>
        <w:pStyle w:val="ListNumber"/>
      </w:pPr>
      <w:r>
        <w:t>**Appendix Pack (ZIP of exhibits / data room index)**</w:t>
      </w:r>
    </w:p>
    <w:p/>
    <w:p>
      <w:pPr>
        <w:pStyle w:val="Heading2"/>
      </w:pPr>
      <w:r>
        <w:t>SB-03-02 Lock Rules</w:t>
      </w:r>
    </w:p>
    <w:p>
      <w:pPr>
        <w:pStyle w:val="ListBullet"/>
      </w:pPr>
      <w:r>
        <w:t>Only **locked** versions can be sent externally.</w:t>
      </w:r>
    </w:p>
    <w:p>
      <w:pPr>
        <w:pStyle w:val="ListBullet"/>
      </w:pPr>
      <w:r>
        <w:t>Any change after lock creates a **new version** and requires:</w:t>
      </w:r>
    </w:p>
    <w:p>
      <w:r>
        <w:t xml:space="preserve">  - updated registry entry,</w:t>
      </w:r>
    </w:p>
    <w:p>
      <w:r>
        <w:t xml:space="preserve">  - change note,</w:t>
      </w:r>
    </w:p>
    <w:p>
      <w:r>
        <w:t xml:space="preserve">  - distribution log entry for re-send.</w:t>
      </w:r>
    </w:p>
    <w:p/>
    <w:p>
      <w:pPr>
        <w:pStyle w:val="Heading2"/>
      </w:pPr>
      <w:r>
        <w:t>SB-03-03 Master vs. External Formats</w:t>
      </w:r>
    </w:p>
    <w:p>
      <w:pPr>
        <w:pStyle w:val="ListBullet"/>
      </w:pPr>
      <w:r>
        <w:t>**Master:** Word DOCX (editable source of truth)</w:t>
      </w:r>
    </w:p>
    <w:p>
      <w:pPr>
        <w:pStyle w:val="ListBullet"/>
      </w:pPr>
      <w:r>
        <w:t>**External:** PDF (Modern + Classic)</w:t>
      </w:r>
    </w:p>
    <w:p>
      <w:pPr>
        <w:pStyle w:val="ListBullet"/>
      </w:pPr>
      <w:r>
        <w:t>**Presentation:** PPTX/PDF (Buyer Deck)</w:t>
      </w:r>
    </w:p>
    <w:p/>
    <w:p>
      <w:r>
        <w:br w:type="page"/>
      </w:r>
    </w:p>
    <w:p/>
    <w:p>
      <w:pPr>
        <w:pStyle w:val="Heading1"/>
      </w:pPr>
      <w:r>
        <w:t>SB-04 — Investor Readiness + Website Architecture Spec (Deal Room Digital Layer)</w:t>
      </w:r>
    </w:p>
    <w:p/>
    <w:p>
      <w:pPr>
        <w:pStyle w:val="Heading2"/>
      </w:pPr>
      <w:r>
        <w:t>SB-04-01 Investor Readiness: Core Proof Pack</w:t>
      </w:r>
    </w:p>
    <w:p>
      <w:r>
        <w:t>Your digital layer must be supported by proof:</w:t>
      </w:r>
    </w:p>
    <w:p>
      <w:pPr>
        <w:pStyle w:val="ListBullet"/>
      </w:pPr>
      <w:r>
        <w:t>Corporate profile + leadership bios</w:t>
      </w:r>
    </w:p>
    <w:p>
      <w:pPr>
        <w:pStyle w:val="ListBullet"/>
      </w:pPr>
      <w:r>
        <w:t>KPI snapshots + recurring trend charts</w:t>
      </w:r>
    </w:p>
    <w:p>
      <w:pPr>
        <w:pStyle w:val="ListBullet"/>
      </w:pPr>
      <w:r>
        <w:t>Financial model outputs (summary)</w:t>
      </w:r>
    </w:p>
    <w:p>
      <w:pPr>
        <w:pStyle w:val="ListBullet"/>
      </w:pPr>
      <w:r>
        <w:t>Contracts / legal summaries (where appropriate)</w:t>
      </w:r>
    </w:p>
    <w:p>
      <w:pPr>
        <w:pStyle w:val="ListBullet"/>
      </w:pPr>
      <w:r>
        <w:t>Case studies / outcomes library</w:t>
      </w:r>
    </w:p>
    <w:p>
      <w:pPr>
        <w:pStyle w:val="ListBullet"/>
      </w:pPr>
      <w:r>
        <w:t>Operating cadence artifacts (weekly report, scorecards)</w:t>
      </w:r>
    </w:p>
    <w:p/>
    <w:p>
      <w:r>
        <w:rPr>
          <w:b/>
        </w:rPr>
        <w:t>Output:</w:t>
      </w:r>
      <w:r>
        <w:t xml:space="preserve"> Appendix Pack + Website content references map.</w:t>
      </w:r>
    </w:p>
    <w:p/>
    <w:p>
      <w:r>
        <w:br w:type="page"/>
      </w:r>
    </w:p>
    <w:p/>
    <w:p>
      <w:pPr>
        <w:pStyle w:val="Heading2"/>
      </w:pPr>
      <w:r>
        <w:t>SB-04-02 Website Architecture Spec (Canonical)</w:t>
      </w:r>
    </w:p>
    <w:p>
      <w:r>
        <w:t xml:space="preserve">This section defines the canonical structure for the </w:t>
      </w:r>
      <w:r>
        <w:rPr>
          <w:b/>
        </w:rPr>
        <w:t>public-facing</w:t>
      </w:r>
      <w:r>
        <w:t xml:space="preserve"> and </w:t>
      </w:r>
      <w:r>
        <w:rPr>
          <w:b/>
        </w:rPr>
        <w:t>NDA-gated</w:t>
      </w:r>
      <w:r>
        <w:t xml:space="preserve"> website layer.  </w:t>
      </w:r>
    </w:p>
    <w:p>
      <w:r>
        <w:t>It is written so it can be implemented in:</w:t>
      </w:r>
    </w:p>
    <w:p>
      <w:pPr>
        <w:pStyle w:val="ListBullet"/>
      </w:pPr>
      <w:r>
        <w:t>**Website build docs** (engineering/spec)</w:t>
      </w:r>
    </w:p>
    <w:p>
      <w:pPr>
        <w:pStyle w:val="ListBullet"/>
      </w:pPr>
      <w:r>
        <w:t>**Notion pages** (operating system)</w:t>
      </w:r>
    </w:p>
    <w:p>
      <w:pPr>
        <w:pStyle w:val="ListBullet"/>
      </w:pPr>
      <w:r>
        <w:t>**Word** (banker-grade documentation)</w:t>
      </w:r>
    </w:p>
    <w:p/>
    <w:p>
      <w:pPr>
        <w:pStyle w:val="Heading3"/>
      </w:pPr>
      <w:r>
        <w:t>SB-04-02-01 Information Architecture &amp; Sitemap</w:t>
      </w:r>
    </w:p>
    <w:p>
      <w:r>
        <w:rPr>
          <w:b/>
        </w:rPr>
        <w:t>Goals</w:t>
      </w:r>
    </w:p>
    <w:p>
      <w:pPr>
        <w:pStyle w:val="ListBullet"/>
      </w:pPr>
      <w:r>
        <w:t>Communicate authority fast.</w:t>
      </w:r>
    </w:p>
    <w:p>
      <w:pPr>
        <w:pStyle w:val="ListBullet"/>
      </w:pPr>
      <w:r>
        <w:t>Route qualified buyers/investors to NDA gate.</w:t>
      </w:r>
    </w:p>
    <w:p>
      <w:pPr>
        <w:pStyle w:val="ListBullet"/>
      </w:pPr>
      <w:r>
        <w:t>Mirror CIM structure without exposing sensitive data.</w:t>
      </w:r>
    </w:p>
    <w:p/>
    <w:p>
      <w:r>
        <w:rPr>
          <w:b/>
        </w:rPr>
        <w:t>Sitemap (Recommended)</w:t>
      </w:r>
    </w:p>
    <w:p>
      <w:pPr>
        <w:pStyle w:val="ListBullet"/>
      </w:pPr>
      <w:r>
        <w:t>`/` Home</w:t>
      </w:r>
    </w:p>
    <w:p>
      <w:pPr>
        <w:pStyle w:val="ListBullet"/>
      </w:pPr>
      <w:r>
        <w:t>`/about` Company + mission</w:t>
      </w:r>
    </w:p>
    <w:p>
      <w:pPr>
        <w:pStyle w:val="ListBullet"/>
      </w:pPr>
      <w:r>
        <w:t>`/leadership` Bios + credibility</w:t>
      </w:r>
    </w:p>
    <w:p>
      <w:pPr>
        <w:pStyle w:val="ListBullet"/>
      </w:pPr>
      <w:r>
        <w:t>`/platform` What we do / how it works</w:t>
      </w:r>
    </w:p>
    <w:p>
      <w:pPr>
        <w:pStyle w:val="ListBullet"/>
      </w:pPr>
      <w:r>
        <w:t>`/outcomes` Case studies / results</w:t>
      </w:r>
    </w:p>
    <w:p>
      <w:pPr>
        <w:pStyle w:val="ListBullet"/>
      </w:pPr>
      <w:r>
        <w:t>`/metrics` KPI highlights (public-safe)</w:t>
      </w:r>
    </w:p>
    <w:p>
      <w:pPr>
        <w:pStyle w:val="ListBullet"/>
      </w:pPr>
      <w:r>
        <w:t>`/resources` Thought leadership (articles, briefs)</w:t>
      </w:r>
    </w:p>
    <w:p>
      <w:pPr>
        <w:pStyle w:val="ListBullet"/>
      </w:pPr>
      <w:r>
        <w:t>`/faq` Buyer/investor FAQs</w:t>
      </w:r>
    </w:p>
    <w:p>
      <w:pPr>
        <w:pStyle w:val="ListBullet"/>
      </w:pPr>
      <w:r>
        <w:t>`/contact` Contact / intake form</w:t>
      </w:r>
    </w:p>
    <w:p/>
    <w:p>
      <w:r>
        <w:rPr>
          <w:b/>
        </w:rPr>
        <w:t>NDA-Gated (requires authentication)</w:t>
      </w:r>
    </w:p>
    <w:p>
      <w:pPr>
        <w:pStyle w:val="ListBullet"/>
      </w:pPr>
      <w:r>
        <w:t>`/data-room` Gate landing page (NDA verification + access rules)</w:t>
      </w:r>
    </w:p>
    <w:p>
      <w:pPr>
        <w:pStyle w:val="ListBullet"/>
      </w:pPr>
      <w:r>
        <w:t>`/data-room/cim` CIM download (version-locked PDF)</w:t>
      </w:r>
    </w:p>
    <w:p>
      <w:pPr>
        <w:pStyle w:val="ListBullet"/>
      </w:pPr>
      <w:r>
        <w:t>`/data-room/buyer-deck` Buyer deck download (version-locked PDF)</w:t>
      </w:r>
    </w:p>
    <w:p>
      <w:pPr>
        <w:pStyle w:val="ListBullet"/>
      </w:pPr>
      <w:r>
        <w:t>`/data-room/appendix` Appendix Pack download (ZIP)</w:t>
      </w:r>
    </w:p>
    <w:p>
      <w:pPr>
        <w:pStyle w:val="ListBullet"/>
      </w:pPr>
      <w:r>
        <w:t>`/data-room/registry` “What version am I viewing?” page (read-only)</w:t>
      </w:r>
    </w:p>
    <w:p>
      <w:pPr>
        <w:pStyle w:val="ListBullet"/>
      </w:pPr>
      <w:r>
        <w:t>`/data-room/updates` Release notes (change log per version)</w:t>
      </w:r>
    </w:p>
    <w:p/>
    <w:p>
      <w:r>
        <w:rPr>
          <w:b/>
        </w:rPr>
        <w:t>Notion Mirror</w:t>
      </w:r>
    </w:p>
    <w:p>
      <w:r>
        <w:t xml:space="preserve">Create a Notion database called </w:t>
      </w:r>
      <w:r>
        <w:rPr>
          <w:b/>
        </w:rPr>
        <w:t>Website IA</w:t>
      </w:r>
      <w:r>
        <w:t xml:space="preserve"> with:</w:t>
      </w:r>
    </w:p>
    <w:p>
      <w:pPr>
        <w:pStyle w:val="ListBullet"/>
      </w:pPr>
      <w:r>
        <w:t>Page slug</w:t>
      </w:r>
    </w:p>
    <w:p>
      <w:pPr>
        <w:pStyle w:val="ListBullet"/>
      </w:pPr>
      <w:r>
        <w:t>Page purpose</w:t>
      </w:r>
    </w:p>
    <w:p>
      <w:pPr>
        <w:pStyle w:val="ListBullet"/>
      </w:pPr>
      <w:r>
        <w:t>Owner</w:t>
      </w:r>
    </w:p>
    <w:p>
      <w:pPr>
        <w:pStyle w:val="ListBullet"/>
      </w:pPr>
      <w:r>
        <w:t>Status (Draft/Approved/Live)</w:t>
      </w:r>
    </w:p>
    <w:p>
      <w:pPr>
        <w:pStyle w:val="ListBullet"/>
      </w:pPr>
      <w:r>
        <w:t>Content source links (CIM sections, exhibits)</w:t>
      </w:r>
    </w:p>
    <w:p>
      <w:pPr>
        <w:pStyle w:val="ListBullet"/>
      </w:pPr>
      <w:r>
        <w:t>Notes</w:t>
      </w:r>
    </w:p>
    <w:p/>
    <w:p>
      <w:r>
        <w:br w:type="page"/>
      </w:r>
    </w:p>
    <w:p/>
    <w:p>
      <w:pPr>
        <w:pStyle w:val="Heading3"/>
      </w:pPr>
      <w:r>
        <w:t>SB-04-02-02 Page Templates &amp; Component Rules</w:t>
      </w:r>
    </w:p>
    <w:p>
      <w:r>
        <w:rPr>
          <w:b/>
        </w:rPr>
        <w:t>Template Types</w:t>
      </w:r>
    </w:p>
    <w:p>
      <w:pPr>
        <w:pStyle w:val="ListNumber"/>
      </w:pPr>
      <w:r>
        <w:t>**Standard Page** (hero + sections)</w:t>
      </w:r>
    </w:p>
    <w:p>
      <w:pPr>
        <w:pStyle w:val="ListNumber"/>
      </w:pPr>
      <w:r>
        <w:t>**Landing Page** (single CTA)</w:t>
      </w:r>
    </w:p>
    <w:p>
      <w:pPr>
        <w:pStyle w:val="ListNumber"/>
      </w:pPr>
      <w:r>
        <w:t>**Index/Hub** (lists posts or resources)</w:t>
      </w:r>
    </w:p>
    <w:p>
      <w:pPr>
        <w:pStyle w:val="ListNumber"/>
      </w:pPr>
      <w:r>
        <w:t>**Gated Download Page** (requires login)</w:t>
      </w:r>
    </w:p>
    <w:p>
      <w:pPr>
        <w:pStyle w:val="ListNumber"/>
      </w:pPr>
      <w:r>
        <w:t>**Release Notes Page** (version log)</w:t>
      </w:r>
    </w:p>
    <w:p/>
    <w:p>
      <w:r>
        <w:rPr>
          <w:b/>
        </w:rPr>
        <w:t>Component Library (minimum)</w:t>
      </w:r>
    </w:p>
    <w:p>
      <w:pPr>
        <w:pStyle w:val="ListBullet"/>
      </w:pPr>
      <w:r>
        <w:t>Hero (H1 + subhead + CTA)</w:t>
      </w:r>
    </w:p>
    <w:p>
      <w:pPr>
        <w:pStyle w:val="ListBullet"/>
      </w:pPr>
      <w:r>
        <w:t>Credibility bar (logos, highlights)</w:t>
      </w:r>
    </w:p>
    <w:p>
      <w:pPr>
        <w:pStyle w:val="ListBullet"/>
      </w:pPr>
      <w:r>
        <w:t>3–5 benefit blocks</w:t>
      </w:r>
    </w:p>
    <w:p>
      <w:pPr>
        <w:pStyle w:val="ListBullet"/>
      </w:pPr>
      <w:r>
        <w:t>Case study block</w:t>
      </w:r>
    </w:p>
    <w:p>
      <w:pPr>
        <w:pStyle w:val="ListBullet"/>
      </w:pPr>
      <w:r>
        <w:t>KPI card grid (public-safe)</w:t>
      </w:r>
    </w:p>
    <w:p>
      <w:pPr>
        <w:pStyle w:val="ListBullet"/>
      </w:pPr>
      <w:r>
        <w:t>CTA strip (NDA or contact)</w:t>
      </w:r>
    </w:p>
    <w:p>
      <w:pPr>
        <w:pStyle w:val="ListBullet"/>
      </w:pPr>
      <w:r>
        <w:t>Footer (legal + privacy)</w:t>
      </w:r>
    </w:p>
    <w:p/>
    <w:p>
      <w:r>
        <w:rPr>
          <w:b/>
        </w:rPr>
        <w:t>Design Rules</w:t>
      </w:r>
    </w:p>
    <w:p>
      <w:pPr>
        <w:pStyle w:val="ListBullet"/>
      </w:pPr>
      <w:r>
        <w:t>One primary CTA per page</w:t>
      </w:r>
    </w:p>
    <w:p>
      <w:pPr>
        <w:pStyle w:val="ListBullet"/>
      </w:pPr>
      <w:r>
        <w:t>Every page must map to a single “owner” and KPI</w:t>
      </w:r>
    </w:p>
    <w:p>
      <w:pPr>
        <w:pStyle w:val="ListBullet"/>
      </w:pPr>
      <w:r>
        <w:t>Use system codes in the CMS (internal-only metadata): `SB-04-02-xx`</w:t>
      </w:r>
    </w:p>
    <w:p/>
    <w:p>
      <w:r>
        <w:br w:type="page"/>
      </w:r>
    </w:p>
    <w:p/>
    <w:p>
      <w:pPr>
        <w:pStyle w:val="Heading3"/>
      </w:pPr>
      <w:r>
        <w:t>SB-04-02-03 Content Types, Metadata &amp; CMS Fields</w:t>
      </w:r>
    </w:p>
    <w:p>
      <w:r>
        <w:rPr>
          <w:b/>
        </w:rPr>
        <w:t>Core Content Types</w:t>
      </w:r>
    </w:p>
    <w:p>
      <w:pPr>
        <w:pStyle w:val="ListBullet"/>
      </w:pPr>
      <w:r>
        <w:t>`Page`</w:t>
      </w:r>
    </w:p>
    <w:p>
      <w:pPr>
        <w:pStyle w:val="ListBullet"/>
      </w:pPr>
      <w:r>
        <w:t>`Post` (blog/brief)</w:t>
      </w:r>
    </w:p>
    <w:p>
      <w:pPr>
        <w:pStyle w:val="ListBullet"/>
      </w:pPr>
      <w:r>
        <w:t>`CaseStudy`</w:t>
      </w:r>
    </w:p>
    <w:p>
      <w:pPr>
        <w:pStyle w:val="ListBullet"/>
      </w:pPr>
      <w:r>
        <w:t>`MetricSnapshot`</w:t>
      </w:r>
    </w:p>
    <w:p>
      <w:pPr>
        <w:pStyle w:val="ListBullet"/>
      </w:pPr>
      <w:r>
        <w:t>`LeadershipProfile`</w:t>
      </w:r>
    </w:p>
    <w:p>
      <w:pPr>
        <w:pStyle w:val="ListBullet"/>
      </w:pPr>
      <w:r>
        <w:t>`DownloadAsset` (gated)</w:t>
      </w:r>
    </w:p>
    <w:p/>
    <w:p>
      <w:r>
        <w:rPr>
          <w:b/>
        </w:rPr>
        <w:t>Required Metadata</w:t>
      </w:r>
    </w:p>
    <w:p>
      <w:pPr>
        <w:pStyle w:val="ListBullet"/>
      </w:pPr>
      <w:r>
        <w:t>`title`</w:t>
      </w:r>
    </w:p>
    <w:p>
      <w:pPr>
        <w:pStyle w:val="ListBullet"/>
      </w:pPr>
      <w:r>
        <w:t>`slug`</w:t>
      </w:r>
    </w:p>
    <w:p>
      <w:pPr>
        <w:pStyle w:val="ListBullet"/>
      </w:pPr>
      <w:r>
        <w:t>`summary`</w:t>
      </w:r>
    </w:p>
    <w:p>
      <w:pPr>
        <w:pStyle w:val="ListBullet"/>
      </w:pPr>
      <w:r>
        <w:t>`primary_cta`</w:t>
      </w:r>
    </w:p>
    <w:p>
      <w:pPr>
        <w:pStyle w:val="ListBullet"/>
      </w:pPr>
      <w:r>
        <w:t>`owner`</w:t>
      </w:r>
    </w:p>
    <w:p>
      <w:pPr>
        <w:pStyle w:val="ListBullet"/>
      </w:pPr>
      <w:r>
        <w:t>`status`</w:t>
      </w:r>
    </w:p>
    <w:p>
      <w:pPr>
        <w:pStyle w:val="ListBullet"/>
      </w:pPr>
      <w:r>
        <w:t>`system_code` (e.g., SB-04-02-03)</w:t>
      </w:r>
    </w:p>
    <w:p>
      <w:pPr>
        <w:pStyle w:val="ListBullet"/>
      </w:pPr>
      <w:r>
        <w:t>`last_reviewed`</w:t>
      </w:r>
    </w:p>
    <w:p>
      <w:pPr>
        <w:pStyle w:val="ListBullet"/>
      </w:pPr>
      <w:r>
        <w:t>`version_tag` (for gated downloads)</w:t>
      </w:r>
    </w:p>
    <w:p/>
    <w:p>
      <w:r>
        <w:rPr>
          <w:b/>
        </w:rPr>
        <w:t>Asset Type: DownloadAsset</w:t>
      </w:r>
    </w:p>
    <w:p>
      <w:pPr>
        <w:pStyle w:val="ListBullet"/>
      </w:pPr>
      <w:r>
        <w:t>`asset_name`</w:t>
      </w:r>
    </w:p>
    <w:p>
      <w:pPr>
        <w:pStyle w:val="ListBullet"/>
      </w:pPr>
      <w:r>
        <w:t>`asset_code` (e.g., CIM-PDF-MOD)</w:t>
      </w:r>
    </w:p>
    <w:p>
      <w:pPr>
        <w:pStyle w:val="ListBullet"/>
      </w:pPr>
      <w:r>
        <w:t>`version`</w:t>
      </w:r>
    </w:p>
    <w:p>
      <w:pPr>
        <w:pStyle w:val="ListBullet"/>
      </w:pPr>
      <w:r>
        <w:t>`audience`</w:t>
      </w:r>
    </w:p>
    <w:p>
      <w:pPr>
        <w:pStyle w:val="ListBullet"/>
      </w:pPr>
      <w:r>
        <w:t>`format`</w:t>
      </w:r>
    </w:p>
    <w:p>
      <w:pPr>
        <w:pStyle w:val="ListBullet"/>
      </w:pPr>
      <w:r>
        <w:t>`checksum/hash` (optional)</w:t>
      </w:r>
    </w:p>
    <w:p>
      <w:pPr>
        <w:pStyle w:val="ListBullet"/>
      </w:pPr>
      <w:r>
        <w:t>`download_url`</w:t>
      </w:r>
    </w:p>
    <w:p>
      <w:pPr>
        <w:pStyle w:val="ListBullet"/>
      </w:pPr>
      <w:r>
        <w:t>`notes`</w:t>
      </w:r>
    </w:p>
    <w:p/>
    <w:p>
      <w:r>
        <w:br w:type="page"/>
      </w:r>
    </w:p>
    <w:p/>
    <w:p>
      <w:pPr>
        <w:pStyle w:val="Heading3"/>
      </w:pPr>
      <w:r>
        <w:t>SB-04-02-04 Navigation Rules &amp; UX Standards</w:t>
      </w:r>
    </w:p>
    <w:p>
      <w:r>
        <w:rPr>
          <w:b/>
        </w:rPr>
        <w:t>Navigation</w:t>
      </w:r>
    </w:p>
    <w:p>
      <w:pPr>
        <w:pStyle w:val="ListBullet"/>
      </w:pPr>
      <w:r>
        <w:t>Primary nav: Home, Platform, Outcomes, Metrics, Resources, About, Contact</w:t>
      </w:r>
    </w:p>
    <w:p>
      <w:pPr>
        <w:pStyle w:val="ListBullet"/>
      </w:pPr>
      <w:r>
        <w:t>Secondary: FAQ, Privacy, Terms</w:t>
      </w:r>
    </w:p>
    <w:p>
      <w:pPr>
        <w:pStyle w:val="ListBullet"/>
      </w:pPr>
      <w:r>
        <w:t>Gated nav appears only after authentication: Data Room, CIM, Buyer Deck, Appendix, Registry, Updates</w:t>
      </w:r>
    </w:p>
    <w:p/>
    <w:p>
      <w:r>
        <w:rPr>
          <w:b/>
        </w:rPr>
        <w:t>UX Standards</w:t>
      </w:r>
    </w:p>
    <w:p>
      <w:pPr>
        <w:pStyle w:val="ListBullet"/>
      </w:pPr>
      <w:r>
        <w:t>No dead ends: every page ends with a next-step CTA</w:t>
      </w:r>
    </w:p>
    <w:p>
      <w:pPr>
        <w:pStyle w:val="ListBullet"/>
      </w:pPr>
      <w:r>
        <w:t>Forms must route into CRM (or at minimum, a monitored inbox)</w:t>
      </w:r>
    </w:p>
    <w:p>
      <w:pPr>
        <w:pStyle w:val="ListBullet"/>
      </w:pPr>
      <w:r>
        <w:t>Gated pages must show:</w:t>
      </w:r>
    </w:p>
    <w:p>
      <w:r>
        <w:t xml:space="preserve">  - current artifact version,</w:t>
      </w:r>
    </w:p>
    <w:p>
      <w:r>
        <w:t xml:space="preserve">  - access expiration date,</w:t>
      </w:r>
    </w:p>
    <w:p>
      <w:r>
        <w:t xml:space="preserve">  - “request updated version” link.</w:t>
      </w:r>
    </w:p>
    <w:p/>
    <w:p>
      <w:r>
        <w:br w:type="page"/>
      </w:r>
    </w:p>
    <w:p/>
    <w:p>
      <w:pPr>
        <w:pStyle w:val="Heading3"/>
      </w:pPr>
      <w:r>
        <w:t>SB-04-02-05 SEO, Analytics &amp; Tracking Plan</w:t>
      </w:r>
    </w:p>
    <w:p>
      <w:r>
        <w:rPr>
          <w:b/>
        </w:rPr>
        <w:t>SEO</w:t>
      </w:r>
    </w:p>
    <w:p>
      <w:pPr>
        <w:pStyle w:val="ListBullet"/>
      </w:pPr>
      <w:r>
        <w:t>Unique title + meta description per page</w:t>
      </w:r>
    </w:p>
    <w:p>
      <w:pPr>
        <w:pStyle w:val="ListBullet"/>
      </w:pPr>
      <w:r>
        <w:t>Clean slug structure</w:t>
      </w:r>
    </w:p>
    <w:p>
      <w:pPr>
        <w:pStyle w:val="ListBullet"/>
      </w:pPr>
      <w:r>
        <w:t>Schema where relevant (Organization, Article)</w:t>
      </w:r>
    </w:p>
    <w:p>
      <w:pPr>
        <w:pStyle w:val="ListBullet"/>
      </w:pPr>
      <w:r>
        <w:t>Canonical tags for duplicated content</w:t>
      </w:r>
    </w:p>
    <w:p/>
    <w:p>
      <w:r>
        <w:rPr>
          <w:b/>
        </w:rPr>
        <w:t>Analytics</w:t>
      </w:r>
    </w:p>
    <w:p>
      <w:r>
        <w:t>Minimum events:</w:t>
      </w:r>
    </w:p>
    <w:p>
      <w:pPr>
        <w:pStyle w:val="ListBullet"/>
      </w:pPr>
      <w:r>
        <w:t>Page view</w:t>
      </w:r>
    </w:p>
    <w:p>
      <w:pPr>
        <w:pStyle w:val="ListBullet"/>
      </w:pPr>
      <w:r>
        <w:t>CTA click</w:t>
      </w:r>
    </w:p>
    <w:p>
      <w:pPr>
        <w:pStyle w:val="ListBullet"/>
      </w:pPr>
      <w:r>
        <w:t>Form submit</w:t>
      </w:r>
    </w:p>
    <w:p>
      <w:pPr>
        <w:pStyle w:val="ListBullet"/>
      </w:pPr>
      <w:r>
        <w:t>NDA request</w:t>
      </w:r>
    </w:p>
    <w:p>
      <w:pPr>
        <w:pStyle w:val="ListBullet"/>
      </w:pPr>
      <w:r>
        <w:t>Gated login success/failure</w:t>
      </w:r>
    </w:p>
    <w:p>
      <w:pPr>
        <w:pStyle w:val="ListBullet"/>
      </w:pPr>
      <w:r>
        <w:t>File download (CIM/Deck/Appendix) with version captured</w:t>
      </w:r>
    </w:p>
    <w:p/>
    <w:p>
      <w:r>
        <w:rPr>
          <w:b/>
        </w:rPr>
        <w:t>Tracking Field Standard</w:t>
      </w:r>
    </w:p>
    <w:p>
      <w:r>
        <w:t>`event_name`, `page_slug`, `system_code`, `asset_code`, `version`, `user_id` (if gated)</w:t>
      </w:r>
    </w:p>
    <w:p/>
    <w:p>
      <w:r>
        <w:br w:type="page"/>
      </w:r>
    </w:p>
    <w:p/>
    <w:p>
      <w:pPr>
        <w:pStyle w:val="Heading3"/>
      </w:pPr>
      <w:r>
        <w:t>SB-04-02-06 Publishing Workflow &amp; Governance</w:t>
      </w:r>
    </w:p>
    <w:p>
      <w:r>
        <w:rPr>
          <w:b/>
        </w:rPr>
        <w:t>Workflow (recommended)</w:t>
      </w:r>
    </w:p>
    <w:p>
      <w:pPr>
        <w:pStyle w:val="ListNumber"/>
      </w:pPr>
      <w:r>
        <w:t>Draft (writer/owner)</w:t>
      </w:r>
    </w:p>
    <w:p>
      <w:pPr>
        <w:pStyle w:val="ListNumber"/>
      </w:pPr>
      <w:r>
        <w:t>Review (CEO or designated approver)</w:t>
      </w:r>
    </w:p>
    <w:p>
      <w:pPr>
        <w:pStyle w:val="ListNumber"/>
      </w:pPr>
      <w:r>
        <w:t>Compliance/Legal review (if needed)</w:t>
      </w:r>
    </w:p>
    <w:p>
      <w:pPr>
        <w:pStyle w:val="ListNumber"/>
      </w:pPr>
      <w:r>
        <w:t>Publish (web admin)</w:t>
      </w:r>
    </w:p>
    <w:p>
      <w:pPr>
        <w:pStyle w:val="ListNumber"/>
      </w:pPr>
      <w:r>
        <w:t>Log release (registry + release notes)</w:t>
      </w:r>
    </w:p>
    <w:p>
      <w:pPr>
        <w:pStyle w:val="ListNumber"/>
      </w:pPr>
      <w:r>
        <w:t>Monitor (analytics + form inbox)</w:t>
      </w:r>
    </w:p>
    <w:p/>
    <w:p>
      <w:r>
        <w:rPr>
          <w:b/>
        </w:rPr>
        <w:t>Governance</w:t>
      </w:r>
    </w:p>
    <w:p>
      <w:pPr>
        <w:pStyle w:val="ListBullet"/>
      </w:pPr>
      <w:r>
        <w:t>Weekly review cadence for lead flow + site KPIs</w:t>
      </w:r>
    </w:p>
    <w:p>
      <w:pPr>
        <w:pStyle w:val="ListBullet"/>
      </w:pPr>
      <w:r>
        <w:t>Monthly content review (resources library)</w:t>
      </w:r>
    </w:p>
    <w:p>
      <w:pPr>
        <w:pStyle w:val="ListBullet"/>
      </w:pPr>
      <w:r>
        <w:t>Quarterly architecture review (sitemap + conversions)</w:t>
      </w:r>
    </w:p>
    <w:p/>
    <w:p>
      <w:r>
        <w:br w:type="page"/>
      </w:r>
    </w:p>
    <w:p/>
    <w:p>
      <w:pPr>
        <w:pStyle w:val="Heading3"/>
      </w:pPr>
      <w:r>
        <w:t>SB-04-02-07 Version Tagging, Release Notes &amp; Locking</w:t>
      </w:r>
    </w:p>
    <w:p>
      <w:r>
        <w:rPr>
          <w:b/>
        </w:rPr>
        <w:t>Version Tagging</w:t>
      </w:r>
    </w:p>
    <w:p>
      <w:pPr>
        <w:pStyle w:val="ListBullet"/>
      </w:pPr>
      <w:r>
        <w:t>Website releases: `WEB-v2026-02-17r2`</w:t>
      </w:r>
    </w:p>
    <w:p>
      <w:pPr>
        <w:pStyle w:val="ListBullet"/>
      </w:pPr>
      <w:r>
        <w:t>Gated assets inherit artifact versions (e.g., `CIM-v2026-02-17r2`)</w:t>
      </w:r>
    </w:p>
    <w:p/>
    <w:p>
      <w:r>
        <w:rPr>
          <w:b/>
        </w:rPr>
        <w:t>Release Notes Rules</w:t>
      </w:r>
    </w:p>
    <w:p>
      <w:pPr>
        <w:pStyle w:val="ListBullet"/>
      </w:pPr>
      <w:r>
        <w:t>Every change that affects buyers/investors gets a note:</w:t>
      </w:r>
    </w:p>
    <w:p>
      <w:r>
        <w:t xml:space="preserve">  - date,</w:t>
      </w:r>
    </w:p>
    <w:p>
      <w:r>
        <w:t xml:space="preserve">  - what changed,</w:t>
      </w:r>
    </w:p>
    <w:p>
      <w:r>
        <w:t xml:space="preserve">  - why,</w:t>
      </w:r>
    </w:p>
    <w:p>
      <w:r>
        <w:t xml:space="preserve">  - which artifacts/pages,</w:t>
      </w:r>
    </w:p>
    <w:p>
      <w:r>
        <w:t xml:space="preserve">  - who approved.</w:t>
      </w:r>
    </w:p>
    <w:p/>
    <w:p>
      <w:r>
        <w:rPr>
          <w:b/>
        </w:rPr>
        <w:t>Locking</w:t>
      </w:r>
    </w:p>
    <w:p>
      <w:pPr>
        <w:pStyle w:val="ListBullet"/>
      </w:pPr>
      <w:r>
        <w:t>Public pages can evolve continuously.</w:t>
      </w:r>
    </w:p>
    <w:p>
      <w:pPr>
        <w:pStyle w:val="ListBullet"/>
      </w:pPr>
      <w:r>
        <w:t>Gated artifacts are immutable once distributed (new version required for changes).</w:t>
      </w:r>
    </w:p>
    <w:p/>
    <w:p>
      <w:r>
        <w:br w:type="page"/>
      </w:r>
    </w:p>
    <w:p/>
    <w:p>
      <w:pPr>
        <w:pStyle w:val="Heading3"/>
      </w:pPr>
      <w:r>
        <w:t>SB-04-02-08 QA, Accessibility, Security, Performance</w:t>
      </w:r>
    </w:p>
    <w:p>
      <w:r>
        <w:rPr>
          <w:b/>
        </w:rPr>
        <w:t>QA</w:t>
      </w:r>
    </w:p>
    <w:p>
      <w:pPr>
        <w:pStyle w:val="ListBullet"/>
      </w:pPr>
      <w:r>
        <w:t>Link checks (no 404s)</w:t>
      </w:r>
    </w:p>
    <w:p>
      <w:pPr>
        <w:pStyle w:val="ListBullet"/>
      </w:pPr>
      <w:r>
        <w:t>Form tests (end-to-end delivery)</w:t>
      </w:r>
    </w:p>
    <w:p>
      <w:pPr>
        <w:pStyle w:val="ListBullet"/>
      </w:pPr>
      <w:r>
        <w:t>Gated flow tests (login + permissions)</w:t>
      </w:r>
    </w:p>
    <w:p>
      <w:pPr>
        <w:pStyle w:val="ListBullet"/>
      </w:pPr>
      <w:r>
        <w:t>Download integrity (correct version files)</w:t>
      </w:r>
    </w:p>
    <w:p/>
    <w:p>
      <w:r>
        <w:rPr>
          <w:b/>
        </w:rPr>
        <w:t>Accessibility</w:t>
      </w:r>
    </w:p>
    <w:p>
      <w:pPr>
        <w:pStyle w:val="ListBullet"/>
      </w:pPr>
      <w:r>
        <w:t>Heading structure (H1 once per page)</w:t>
      </w:r>
    </w:p>
    <w:p>
      <w:pPr>
        <w:pStyle w:val="ListBullet"/>
      </w:pPr>
      <w:r>
        <w:t>Alt text for images</w:t>
      </w:r>
    </w:p>
    <w:p>
      <w:pPr>
        <w:pStyle w:val="ListBullet"/>
      </w:pPr>
      <w:r>
        <w:t>Contrast checks</w:t>
      </w:r>
    </w:p>
    <w:p>
      <w:pPr>
        <w:pStyle w:val="ListBullet"/>
      </w:pPr>
      <w:r>
        <w:t>Keyboard navigation</w:t>
      </w:r>
    </w:p>
    <w:p/>
    <w:p>
      <w:r>
        <w:rPr>
          <w:b/>
        </w:rPr>
        <w:t>Security</w:t>
      </w:r>
    </w:p>
    <w:p>
      <w:pPr>
        <w:pStyle w:val="ListBullet"/>
      </w:pPr>
      <w:r>
        <w:t>NDA gate authentication required for sensitive downloads</w:t>
      </w:r>
    </w:p>
    <w:p>
      <w:pPr>
        <w:pStyle w:val="ListBullet"/>
      </w:pPr>
      <w:r>
        <w:t>Time-bound links where possible</w:t>
      </w:r>
    </w:p>
    <w:p>
      <w:pPr>
        <w:pStyle w:val="ListBullet"/>
      </w:pPr>
      <w:r>
        <w:t>Audit log for downloads</w:t>
      </w:r>
    </w:p>
    <w:p>
      <w:pPr>
        <w:pStyle w:val="ListBullet"/>
      </w:pPr>
      <w:r>
        <w:t>Admin actions logged (publish/unpublish)</w:t>
      </w:r>
    </w:p>
    <w:p/>
    <w:p>
      <w:r>
        <w:rPr>
          <w:b/>
        </w:rPr>
        <w:t>Performance</w:t>
      </w:r>
    </w:p>
    <w:p>
      <w:pPr>
        <w:pStyle w:val="ListBullet"/>
      </w:pPr>
      <w:r>
        <w:t>Lighthouse targets (mobile-first)</w:t>
      </w:r>
    </w:p>
    <w:p>
      <w:pPr>
        <w:pStyle w:val="ListBullet"/>
      </w:pPr>
      <w:r>
        <w:t>Image compression + lazy loading</w:t>
      </w:r>
    </w:p>
    <w:p>
      <w:pPr>
        <w:pStyle w:val="ListBullet"/>
      </w:pPr>
      <w:r>
        <w:t>Caching rules (public pages)</w:t>
      </w:r>
    </w:p>
    <w:p>
      <w:pPr>
        <w:pStyle w:val="ListBullet"/>
      </w:pPr>
      <w:r>
        <w:t>Secure file hosting for gated downloads</w:t>
      </w:r>
    </w:p>
    <w:p/>
    <w:p>
      <w:r>
        <w:br w:type="page"/>
      </w:r>
    </w:p>
    <w:p/>
    <w:p>
      <w:pPr>
        <w:pStyle w:val="Heading2"/>
      </w:pPr>
      <w:r>
        <w:t>SB-04-03 Website ↔ CIM Mapping Table (Starter)</w:t>
      </w:r>
    </w:p>
    <w:p>
      <w:r>
        <w:t>Create a mapping table (Notion database or spreadsheet):</w:t>
      </w:r>
    </w:p>
    <w:p>
      <w:pPr>
        <w:pStyle w:val="ListBullet"/>
      </w:pPr>
      <w:r>
        <w:t>`Website_Page`</w:t>
      </w:r>
    </w:p>
    <w:p>
      <w:pPr>
        <w:pStyle w:val="ListBullet"/>
      </w:pPr>
      <w:r>
        <w:t>`System_Code`</w:t>
      </w:r>
    </w:p>
    <w:p>
      <w:pPr>
        <w:pStyle w:val="ListBullet"/>
      </w:pPr>
      <w:r>
        <w:t>`CIM_Section`</w:t>
      </w:r>
    </w:p>
    <w:p>
      <w:pPr>
        <w:pStyle w:val="ListBullet"/>
      </w:pPr>
      <w:r>
        <w:t>`Public_Safe? (Y/N)`</w:t>
      </w:r>
    </w:p>
    <w:p>
      <w:pPr>
        <w:pStyle w:val="ListBullet"/>
      </w:pPr>
      <w:r>
        <w:t>`Source_File`</w:t>
      </w:r>
    </w:p>
    <w:p>
      <w:pPr>
        <w:pStyle w:val="ListBullet"/>
      </w:pPr>
      <w:r>
        <w:t>`Owner`</w:t>
      </w:r>
    </w:p>
    <w:p>
      <w:pPr>
        <w:pStyle w:val="ListBullet"/>
      </w:pPr>
      <w:r>
        <w:t>`Last_Reviewed`</w:t>
      </w:r>
    </w:p>
    <w:p/>
    <w:p>
      <w:r>
        <w:br w:type="page"/>
      </w:r>
    </w:p>
    <w:p/>
    <w:p>
      <w:pPr>
        <w:pStyle w:val="Heading1"/>
      </w:pPr>
      <w:r>
        <w:t>SB-05 — Buyer Pipeline &amp; Communications (Scaffold)</w:t>
      </w:r>
    </w:p>
    <w:p>
      <w:pPr>
        <w:pStyle w:val="Heading2"/>
      </w:pPr>
      <w:r>
        <w:t>SB-05-01 Pipeline Stages</w:t>
      </w:r>
    </w:p>
    <w:p>
      <w:r>
        <w:t>Lead → Qualified → NDA Sent → NDA Signed → CIM Delivered → Follow-Up → LOI → Diligence → Close</w:t>
      </w:r>
    </w:p>
    <w:p/>
    <w:p>
      <w:pPr>
        <w:pStyle w:val="Heading2"/>
      </w:pPr>
      <w:r>
        <w:t>SB-05-02 Standard Comms Library</w:t>
      </w:r>
    </w:p>
    <w:p>
      <w:pPr>
        <w:pStyle w:val="ListBullet"/>
      </w:pPr>
      <w:r>
        <w:t>NDA email templates</w:t>
      </w:r>
    </w:p>
    <w:p>
      <w:pPr>
        <w:pStyle w:val="ListBullet"/>
      </w:pPr>
      <w:r>
        <w:t>Follow-up cadence (Day 1 / Day 3 / Day 7 / weekly)</w:t>
      </w:r>
    </w:p>
    <w:p>
      <w:pPr>
        <w:pStyle w:val="ListBullet"/>
      </w:pPr>
      <w:r>
        <w:t>Objection handling scripts</w:t>
      </w:r>
    </w:p>
    <w:p/>
    <w:p>
      <w:r>
        <w:br w:type="page"/>
      </w:r>
    </w:p>
    <w:p/>
    <w:p>
      <w:pPr>
        <w:pStyle w:val="Heading1"/>
      </w:pPr>
      <w:r>
        <w:t>SB-06 — KPI / Metrics / Reporting (Scaffold)</w:t>
      </w:r>
    </w:p>
    <w:p>
      <w:pPr>
        <w:pStyle w:val="ListBullet"/>
      </w:pPr>
      <w:r>
        <w:t>CEO weekly scorecard</w:t>
      </w:r>
    </w:p>
    <w:p>
      <w:pPr>
        <w:pStyle w:val="ListBullet"/>
      </w:pPr>
      <w:r>
        <w:t>Ops KPIs</w:t>
      </w:r>
    </w:p>
    <w:p>
      <w:pPr>
        <w:pStyle w:val="ListBullet"/>
      </w:pPr>
      <w:r>
        <w:t>Sales pipeline KPIs</w:t>
      </w:r>
    </w:p>
    <w:p>
      <w:pPr>
        <w:pStyle w:val="ListBullet"/>
      </w:pPr>
      <w:r>
        <w:t>Website conversion KPIs</w:t>
      </w:r>
    </w:p>
    <w:p/>
    <w:p>
      <w:r>
        <w:br w:type="page"/>
      </w:r>
    </w:p>
    <w:p/>
    <w:p>
      <w:pPr>
        <w:pStyle w:val="Heading1"/>
      </w:pPr>
      <w:r>
        <w:t>SB-13 — Continuous Improvement, Versioning, and Change Control (Scaffold)</w:t>
      </w:r>
    </w:p>
    <w:p>
      <w:pPr>
        <w:pStyle w:val="Heading2"/>
      </w:pPr>
      <w:r>
        <w:t>SB-13-01 Change Control</w:t>
      </w:r>
    </w:p>
    <w:p>
      <w:pPr>
        <w:pStyle w:val="ListBullet"/>
      </w:pPr>
      <w:r>
        <w:t>Any external change requires new version + registry update</w:t>
      </w:r>
    </w:p>
    <w:p>
      <w:pPr>
        <w:pStyle w:val="ListBullet"/>
      </w:pPr>
      <w:r>
        <w:t>Internal changes follow weekly release cadence</w:t>
      </w:r>
    </w:p>
    <w:p/>
    <w:p>
      <w:pPr>
        <w:pStyle w:val="Heading2"/>
      </w:pPr>
      <w:r>
        <w:t>SB-13-02 Retirements</w:t>
      </w:r>
    </w:p>
    <w:p>
      <w:pPr>
        <w:pStyle w:val="ListBullet"/>
      </w:pPr>
      <w:r>
        <w:t>Retired artifacts remain in `99 ARCHIVE` with “RET” tag</w:t>
      </w:r>
    </w:p>
    <w:p>
      <w:pPr>
        <w:pStyle w:val="ListBullet"/>
      </w:pPr>
      <w:r>
        <w:t>Do not delete; preserve audit trail</w:t>
      </w:r>
    </w:p>
    <w:p/>
    <w:p>
      <w:r>
        <w:br w:type="page"/>
      </w:r>
    </w:p>
    <w:p/>
    <w:p>
      <w:pPr>
        <w:pStyle w:val="Heading2"/>
      </w:pPr>
      <w:r>
        <w:t>Appendix A — Quick Copy Blocks</w:t>
      </w:r>
    </w:p>
    <w:p/>
    <w:p>
      <w:pPr>
        <w:pStyle w:val="Heading3"/>
      </w:pPr>
      <w:r>
        <w:t>A-01 System Code Tag (copy/paste)</w:t>
      </w:r>
    </w:p>
    <w:p>
      <w:r>
        <w:t>`SB-04-02-05 | SEO, Analytics &amp; Tracking Plan | WEB-v2026-02-17r2`</w:t>
      </w:r>
    </w:p>
    <w:p/>
    <w:p>
      <w:pPr>
        <w:pStyle w:val="Heading3"/>
      </w:pPr>
      <w:r>
        <w:t>A-02 Gated Download Page Banner (copy/paste)</w:t>
      </w:r>
    </w:p>
    <w:p>
      <w:r>
        <w:rPr>
          <w:b/>
        </w:rPr>
        <w:t>You are viewing:</w:t>
      </w:r>
      <w:r>
        <w:t xml:space="preserve"> `CIM-v2026-02-17r2`  </w:t>
      </w:r>
    </w:p>
    <w:p>
      <w:r>
        <w:rPr>
          <w:b/>
        </w:rPr>
        <w:t>Access:</w:t>
      </w:r>
      <w:r>
        <w:t xml:space="preserve"> NDA Verified • Expires: `{DATE}`  </w:t>
      </w:r>
    </w:p>
    <w:p>
      <w:r>
        <w:rPr>
          <w:b/>
        </w:rPr>
        <w:t>Questions / Updates:</w:t>
      </w:r>
      <w:r>
        <w:t xml:space="preserve"> `{CONTACT}`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