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Rubik" w:cs="Rubik" w:eastAsia="Rubik" w:hAnsi="Rubik"/>
        </w:rPr>
      </w:pPr>
      <w:bookmarkStart w:colFirst="0" w:colLast="0" w:name="_jbpgndk4rx9n" w:id="0"/>
      <w:bookmarkEnd w:id="0"/>
      <w:r w:rsidDel="00000000" w:rsidR="00000000" w:rsidRPr="00000000">
        <w:rPr>
          <w:rFonts w:ascii="Rubik" w:cs="Rubik" w:eastAsia="Rubik" w:hAnsi="Rubik"/>
          <w:rtl w:val="0"/>
        </w:rPr>
        <w:t xml:space="preserve">Coding Exercise: Healthcare Cost Navigator (MVP)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Build a basic, functional web service that enables patients to search for hospitals offering MS-DRG procedures, view estimated prices &amp; quality ratings, and interact with an AI assistant for natural language queries.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interface should be minimal (raw HTML or plain JSON responses, no styling).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ubik" w:cs="Rubik" w:eastAsia="Rubik" w:hAnsi="Rubik"/>
          <w:rtl w:val="0"/>
        </w:rPr>
        <w:t xml:space="preserve">Please use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Python 3.11, FastAPI, async SQLAlchemy, PostgreSQL, and OpenAI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ubik" w:cs="Rubik" w:eastAsia="Rubik" w:hAnsi="Rubik"/>
          <w:b w:val="1"/>
          <w:highlight w:val="cyan"/>
          <w:rtl w:val="0"/>
        </w:rPr>
        <w:t xml:space="preserve">Deadline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:</w:t>
      </w:r>
      <w:r w:rsidDel="00000000" w:rsidR="00000000" w:rsidRPr="00000000">
        <w:rPr>
          <w:rFonts w:ascii="Rubik" w:cs="Rubik" w:eastAsia="Rubik" w:hAnsi="Rubik"/>
          <w:rtl w:val="0"/>
        </w:rPr>
        <w:t xml:space="preserve"> Please submit your deliverables within 72 hours of replying to the Next Steps email. The task should take &lt; 4 hours with the use of LLMs / AI copilots like Claude3.5 Sonnet, or Cursor with gpt-4o.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ubik" w:cs="Rubik" w:eastAsia="Rubik" w:hAnsi="Rubik"/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ubik" w:cs="Rubik" w:eastAsia="Rubik" w:hAnsi="Rubik"/>
          <w:b w:val="1"/>
          <w:highlight w:val="cyan"/>
        </w:rPr>
      </w:pPr>
      <w:r w:rsidDel="00000000" w:rsidR="00000000" w:rsidRPr="00000000">
        <w:rPr>
          <w:rFonts w:ascii="Rubik" w:cs="Rubik" w:eastAsia="Rubik" w:hAnsi="Rubik"/>
          <w:b w:val="1"/>
          <w:highlight w:val="cyan"/>
          <w:rtl w:val="0"/>
        </w:rPr>
        <w:t xml:space="preserve">Deliverables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Loom Videos (2)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Record a video of your </w:t>
      </w:r>
      <w:r w:rsidDel="00000000" w:rsidR="00000000" w:rsidRPr="00000000">
        <w:rPr>
          <w:rFonts w:ascii="Rubik" w:cs="Rubik" w:eastAsia="Rubik" w:hAnsi="Rubik"/>
          <w:i w:val="1"/>
          <w:rtl w:val="0"/>
        </w:rPr>
        <w:t xml:space="preserve">webcam and screen</w:t>
      </w:r>
      <w:r w:rsidDel="00000000" w:rsidR="00000000" w:rsidRPr="00000000">
        <w:rPr>
          <w:rFonts w:ascii="Rubik" w:cs="Rubik" w:eastAsia="Rubik" w:hAnsi="Rubik"/>
          <w:rtl w:val="0"/>
        </w:rPr>
        <w:t xml:space="preserve"> as you work on the task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Include a 2 minute or less demo of the working application.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Provide a Git repository with granular commit history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Include ETL script, API implementation, and database migrations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README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Docker Compose setup instructions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Database seeding instructions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Sample cURL commands for all endpoints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5+ example prompts that the AI assistant can answer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Architecture decisions and trade-offs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Short recorded clip/GIF showing /providers and /ask endpoints working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Features for the app to support: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Design and implement a database schema for: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ubik" w:cs="Rubik" w:eastAsia="Rubik" w:hAnsi="Rubik"/>
          <w:rtl w:val="0"/>
        </w:rPr>
        <w:t xml:space="preserve">Search for hospitals offering a given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MS-DRG</w:t>
      </w:r>
      <w:r w:rsidDel="00000000" w:rsidR="00000000" w:rsidRPr="00000000">
        <w:rPr>
          <w:rFonts w:ascii="Rubik" w:cs="Rubik" w:eastAsia="Rubik" w:hAnsi="Rubik"/>
          <w:rtl w:val="0"/>
        </w:rPr>
        <w:t xml:space="preserve"> procedure within a radius of a ZIP code and view estimated prices &amp; quality signals.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Star ratings (provider_id as FK, rating 1-10) - create mock ratings data and join by the provider Rndrng_Prvdr_CCN column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ETL script (etl.py) that: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Reads the provided CSV file given to you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Clean up the data if needed.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Loads data into PostgreSQL tables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REST API endpoints: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GET /providers - Search hospitals by DRG, ZIP code, and radius_km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Returns hospitals sorted by average_covered_charges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Implements DRG description matching using ILIKE or fuzzy search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POST /ask - Natural language interface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Accepts questions like "Who is cheapest for DRG 470 within 25 miles of 10001?"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Uses OpenAI to convert NL to SQL queries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Returns grounded answers based on database results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AI Assistant capabilities: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Answer cost-related queries ("What's the cheapest hospital for knee replacement near me?")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Answer quality-related queries ("Which hospitals have the best ratings for heart surgery?")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Handle out-of-scope questions appropriately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Support at least 5 example prompts (document in README)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Sample Data: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ubik" w:cs="Rubik" w:eastAsia="Rubik" w:hAnsi="Rubik"/>
          <w:rtl w:val="0"/>
        </w:rPr>
        <w:t xml:space="preserve">Use provided CMS file: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sample_prices_ny.csv</w:t>
      </w:r>
      <w:r w:rsidDel="00000000" w:rsidR="00000000" w:rsidRPr="00000000">
        <w:rPr>
          <w:rFonts w:ascii="Rubik" w:cs="Rubik" w:eastAsia="Rubik" w:hAnsi="Rubik"/>
          <w:rtl w:val="0"/>
        </w:rPr>
        <w:t xml:space="preserve"> (15k-row NY-only sample)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Key columns: provider_id, provider_name, provider_city/state/zip_code, ms_drg_definition, total_discharges, average_covered_charges, average_total_payments, average_medicare_payments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Generate mock star ratings (1-10) for each provider. </w:t>
      </w:r>
      <w:r w:rsidDel="00000000" w:rsidR="00000000" w:rsidRPr="00000000">
        <w:rPr>
          <w:rFonts w:ascii="Rubik" w:cs="Rubik" w:eastAsia="Rubik" w:hAnsi="Rubik"/>
          <w:rtl w:val="0"/>
        </w:rPr>
        <w:t xml:space="preserve">Bonus points: Find and use actual Medicare star ratings.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Download the CMS data you will be using from </w:t>
      </w:r>
      <w:hyperlink r:id="rId6">
        <w:r w:rsidDel="00000000" w:rsidR="00000000" w:rsidRPr="00000000">
          <w:rPr>
            <w:rFonts w:ascii="Rubik" w:cs="Rubik" w:eastAsia="Rubik" w:hAnsi="Rubik"/>
            <w:b w:val="1"/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Example Schema: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0.3514376996804"/>
        <w:gridCol w:w="3309.3929712460063"/>
        <w:gridCol w:w="3040.255591054313"/>
        <w:tblGridChange w:id="0">
          <w:tblGrid>
            <w:gridCol w:w="3010.3514376996804"/>
            <w:gridCol w:w="3309.3929712460063"/>
            <w:gridCol w:w="3040.25559105431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provider_id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330123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CMS ID for the hospital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provider_name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CLEVELAND CLINIC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Hospital 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provider_city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Hospital 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provider_state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Hospital state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provider_zip_code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10032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Hospital ZIP code for radius queries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ms_drg_definition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470 – Major Joint Replacement w/o MCC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Inpatient procedure group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total_discharges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1539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Volume indicator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average_covered_charges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84621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Avg. hospital bill for the DRG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average_total_payments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21515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Total paid (hospital + patient + insurer)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average_medicare_payments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19024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Portion paid by Medicare Part A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Example Interactions:</w:t>
      </w:r>
    </w:p>
    <w:p w:rsidR="00000000" w:rsidDel="00000000" w:rsidP="00000000" w:rsidRDefault="00000000" w:rsidRPr="00000000" w14:paraId="00000055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Fonts w:ascii="Rubik" w:cs="Rubik" w:eastAsia="Rubik" w:hAnsi="Rubik"/>
          <w:color w:val="abb2bf"/>
          <w:rtl w:val="0"/>
        </w:rPr>
        <w:t xml:space="preserve">GET /providers?drg=470&amp;zip=10001&amp;radius_km=40</w:t>
      </w:r>
    </w:p>
    <w:p w:rsidR="00000000" w:rsidDel="00000000" w:rsidP="00000000" w:rsidRDefault="00000000" w:rsidRPr="00000000" w14:paraId="00000056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Fonts w:ascii="Rubik" w:cs="Rubik" w:eastAsia="Rubik" w:hAnsi="Rubik"/>
          <w:color w:val="abb2bf"/>
          <w:rtl w:val="0"/>
        </w:rPr>
        <w:t xml:space="preserve">Response: List of hospitals with knee replacement procedures, sorted by cost</w:t>
      </w:r>
    </w:p>
    <w:p w:rsidR="00000000" w:rsidDel="00000000" w:rsidP="00000000" w:rsidRDefault="00000000" w:rsidRPr="00000000" w14:paraId="00000057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Fonts w:ascii="Rubik" w:cs="Rubik" w:eastAsia="Rubik" w:hAnsi="Rubik"/>
          <w:color w:val="abb2bf"/>
          <w:rtl w:val="0"/>
        </w:rPr>
        <w:t xml:space="preserve">POST /ask</w:t>
      </w:r>
    </w:p>
    <w:p w:rsidR="00000000" w:rsidDel="00000000" w:rsidP="00000000" w:rsidRDefault="00000000" w:rsidRPr="00000000" w14:paraId="00000059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Fonts w:ascii="Rubik" w:cs="Rubik" w:eastAsia="Rubik" w:hAnsi="Rubik"/>
          <w:color w:val="abb2bf"/>
          <w:rtl w:val="0"/>
        </w:rPr>
        <w:t xml:space="preserve">Body: {"question": "Who has the best ratings for heart surgery near 10032?"}</w:t>
      </w:r>
    </w:p>
    <w:p w:rsidR="00000000" w:rsidDel="00000000" w:rsidP="00000000" w:rsidRDefault="00000000" w:rsidRPr="00000000" w14:paraId="0000005A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Fonts w:ascii="Rubik" w:cs="Rubik" w:eastAsia="Rubik" w:hAnsi="Rubik"/>
          <w:color w:val="abb2bf"/>
          <w:rtl w:val="0"/>
        </w:rPr>
        <w:t xml:space="preserve">Response: Based on data, Mount Sinai Hospital (rating: 9/10) and NYU Langone (rating: 8.5/10) have the highest ratings for cardiac procedures near 10032.</w:t>
      </w:r>
    </w:p>
    <w:p w:rsidR="00000000" w:rsidDel="00000000" w:rsidP="00000000" w:rsidRDefault="00000000" w:rsidRPr="00000000" w14:paraId="0000005B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Fonts w:ascii="Rubik" w:cs="Rubik" w:eastAsia="Rubik" w:hAnsi="Rubik"/>
          <w:color w:val="abb2bf"/>
          <w:rtl w:val="0"/>
        </w:rPr>
        <w:t xml:space="preserve">POST /ask  </w:t>
      </w:r>
    </w:p>
    <w:p w:rsidR="00000000" w:rsidDel="00000000" w:rsidP="00000000" w:rsidRDefault="00000000" w:rsidRPr="00000000" w14:paraId="0000005D">
      <w:pPr>
        <w:rPr>
          <w:rFonts w:ascii="Rubik" w:cs="Rubik" w:eastAsia="Rubik" w:hAnsi="Rubik"/>
          <w:color w:val="abb2bf"/>
        </w:rPr>
      </w:pPr>
      <w:r w:rsidDel="00000000" w:rsidR="00000000" w:rsidRPr="00000000">
        <w:rPr>
          <w:rFonts w:ascii="Rubik" w:cs="Rubik" w:eastAsia="Rubik" w:hAnsi="Rubik"/>
          <w:color w:val="abb2bf"/>
          <w:rtl w:val="0"/>
        </w:rPr>
        <w:t xml:space="preserve">Body: {"question": "What's the weather today?"}</w:t>
      </w:r>
    </w:p>
    <w:p w:rsidR="00000000" w:rsidDel="00000000" w:rsidP="00000000" w:rsidRDefault="00000000" w:rsidRPr="00000000" w14:paraId="0000005E">
      <w:pPr>
        <w:spacing w:after="120" w:before="120" w:line="360" w:lineRule="auto"/>
        <w:rPr>
          <w:rFonts w:ascii="Rubik" w:cs="Rubik" w:eastAsia="Rubik" w:hAnsi="Rubik"/>
          <w:color w:val="abb2bf"/>
        </w:rPr>
      </w:pPr>
      <w:r w:rsidDel="00000000" w:rsidR="00000000" w:rsidRPr="00000000">
        <w:rPr>
          <w:rFonts w:ascii="Rubik" w:cs="Rubik" w:eastAsia="Rubik" w:hAnsi="Rubik"/>
          <w:color w:val="abb2bf"/>
          <w:rtl w:val="0"/>
        </w:rPr>
        <w:t xml:space="preserve">Response: I can only help with hospital pricing and quality information. Please ask about medical procedures, costs, or hospital ratings.</w:t>
      </w:r>
    </w:p>
    <w:p w:rsidR="00000000" w:rsidDel="00000000" w:rsidP="00000000" w:rsidRDefault="00000000" w:rsidRPr="00000000" w14:paraId="0000005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Evaluation Criteria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Database Design</w:t>
      </w:r>
      <w:r w:rsidDel="00000000" w:rsidR="00000000" w:rsidRPr="00000000">
        <w:rPr>
          <w:rFonts w:ascii="Rubik" w:cs="Rubik" w:eastAsia="Rubik" w:hAnsi="Rubik"/>
          <w:rtl w:val="0"/>
        </w:rPr>
        <w:t xml:space="preserve">: Efficient schema with proper indexes for radius queries and text search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ETL Implementation</w:t>
      </w:r>
      <w:r w:rsidDel="00000000" w:rsidR="00000000" w:rsidRPr="00000000">
        <w:rPr>
          <w:rFonts w:ascii="Rubik" w:cs="Rubik" w:eastAsia="Rubik" w:hAnsi="Rubik"/>
          <w:rtl w:val="0"/>
        </w:rPr>
        <w:t xml:space="preserve">: Clean data processing and loading strategy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Technical Skills</w:t>
      </w:r>
      <w:r w:rsidDel="00000000" w:rsidR="00000000" w:rsidRPr="00000000">
        <w:rPr>
          <w:rFonts w:ascii="Rubik" w:cs="Rubik" w:eastAsia="Rubik" w:hAnsi="Rubik"/>
          <w:rtl w:val="0"/>
        </w:rPr>
        <w:t xml:space="preserve">: Proficiency in Python, FastAPI, async SQLAlchemy, and PostgreSQL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AI Integration</w:t>
      </w:r>
      <w:r w:rsidDel="00000000" w:rsidR="00000000" w:rsidRPr="00000000">
        <w:rPr>
          <w:rFonts w:ascii="Rubik" w:cs="Rubik" w:eastAsia="Rubik" w:hAnsi="Rubik"/>
          <w:rtl w:val="0"/>
        </w:rPr>
        <w:t xml:space="preserve">: Effective use of OpenAI for NL→SQL conversion with proper grounding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Code Quality</w:t>
      </w:r>
      <w:r w:rsidDel="00000000" w:rsidR="00000000" w:rsidRPr="00000000">
        <w:rPr>
          <w:rFonts w:ascii="Rubik" w:cs="Rubik" w:eastAsia="Rubik" w:hAnsi="Rubik"/>
          <w:rtl w:val="0"/>
        </w:rPr>
        <w:t xml:space="preserve">: Clean, maintainable async Python code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Testing</w:t>
      </w:r>
      <w:r w:rsidDel="00000000" w:rsidR="00000000" w:rsidRPr="00000000">
        <w:rPr>
          <w:rFonts w:ascii="Rubik" w:cs="Rubik" w:eastAsia="Rubik" w:hAnsi="Rubik"/>
          <w:rtl w:val="0"/>
        </w:rPr>
        <w:t xml:space="preserve">: Working end-to-end functionality demonstration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medicare-inpatient-hospitals-by-provider-and-service-9af02/resource/e51cf14c-615a-4efe-ba6b-3a3ef15dcfb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