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09F" w:rsidRDefault="0024384D" w:rsidP="00EF4DF5">
      <w:pPr>
        <w:pStyle w:val="Heading1"/>
      </w:pPr>
      <w:r>
        <w:t>heading 1</w:t>
      </w:r>
    </w:p>
    <w:p w:rsidR="0058109F" w:rsidRPr="0024384D" w:rsidRDefault="0024384D">
      <w:pPr>
        <w:pStyle w:val="FirstParagraph"/>
        <w:rPr>
          <w:lang w:val="en-US"/>
        </w:rPr>
      </w:pPr>
      <w:bookmarkStart w:id="0" w:name="_Hlk518868342"/>
      <w:r w:rsidRPr="0024384D">
        <w:rPr>
          <w:lang w:val="en-US"/>
        </w:rPr>
        <w:t xml:space="preserve">First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paragraph. </w:t>
      </w:r>
      <w:r>
        <w:rPr>
          <w:lang w:val="en-US"/>
        </w:rPr>
        <w:t>first</w:t>
      </w:r>
      <w:r w:rsidRPr="0024384D">
        <w:rPr>
          <w:lang w:val="en-US"/>
        </w:rPr>
        <w:t xml:space="preserve"> paragraph</w:t>
      </w:r>
      <w:r>
        <w:rPr>
          <w:lang w:val="en-US"/>
        </w:rPr>
        <w:t>.</w:t>
      </w:r>
    </w:p>
    <w:p w:rsidR="0058109F" w:rsidRPr="0024384D" w:rsidRDefault="0024384D">
      <w:pPr>
        <w:pStyle w:val="BodyText"/>
        <w:rPr>
          <w:lang w:val="en-US"/>
        </w:rPr>
      </w:pPr>
      <w:bookmarkStart w:id="1" w:name="_Hlk518868377"/>
      <w:r w:rsidRPr="0024384D">
        <w:rPr>
          <w:lang w:val="en-US"/>
        </w:rPr>
        <w:t>Body text body text</w:t>
      </w:r>
      <w:r w:rsidR="001B214A" w:rsidRPr="0024384D">
        <w:rPr>
          <w:lang w:val="en-US"/>
        </w:rPr>
        <w:t xml:space="preserve"> </w:t>
      </w:r>
      <w:r w:rsidRPr="0024384D">
        <w:rPr>
          <w:lang w:val="en-US"/>
        </w:rPr>
        <w:t>body text body text body text body text body text body text body text body text body text body text</w:t>
      </w:r>
      <w:bookmarkEnd w:id="0"/>
    </w:p>
    <w:bookmarkEnd w:id="1"/>
    <w:p w:rsidR="0058109F" w:rsidRDefault="0024384D" w:rsidP="00EF4DF5">
      <w:pPr>
        <w:pStyle w:val="Heading2"/>
      </w:pPr>
      <w:r>
        <w:t>heading 2</w:t>
      </w:r>
    </w:p>
    <w:p w:rsidR="0058109F" w:rsidRDefault="00CC1AF0" w:rsidP="00CC1AF0">
      <w:pPr>
        <w:pStyle w:val="FirstParagraph"/>
        <w:rPr>
          <w:lang w:val="en-US"/>
        </w:rPr>
      </w:pPr>
      <w:bookmarkStart w:id="2" w:name="_Hlk518868395"/>
      <w:r w:rsidRPr="00CC1AF0">
        <w:rPr>
          <w:lang w:val="en-US"/>
        </w:rPr>
        <w:t>First paragraph. first paragraph. first paragraph. first paragraph. first paragraph. first paragraph. first paragraph.</w:t>
      </w:r>
    </w:p>
    <w:p w:rsidR="00CC1AF0" w:rsidRPr="00CC1AF0" w:rsidRDefault="00CC1AF0" w:rsidP="00CC1AF0">
      <w:pPr>
        <w:pStyle w:val="BodyText"/>
        <w:rPr>
          <w:lang w:val="en-US"/>
        </w:rPr>
      </w:pPr>
      <w:bookmarkStart w:id="3" w:name="_Hlk518868405"/>
      <w:bookmarkEnd w:id="2"/>
      <w:r w:rsidRPr="00CC1AF0">
        <w:rPr>
          <w:lang w:val="en-US"/>
        </w:rPr>
        <w:t>Body text body text body text body text body text body text body text body text body text body text body text body text</w:t>
      </w:r>
    </w:p>
    <w:bookmarkEnd w:id="3"/>
    <w:p w:rsidR="0058109F" w:rsidRDefault="00CC1AF0" w:rsidP="00D9567B">
      <w:pPr>
        <w:pStyle w:val="Heading3"/>
      </w:pPr>
      <w:proofErr w:type="spellStart"/>
      <w:r>
        <w:t>Heading</w:t>
      </w:r>
      <w:proofErr w:type="spellEnd"/>
      <w:r>
        <w:t xml:space="preserve"> 3</w:t>
      </w:r>
    </w:p>
    <w:p w:rsidR="00CC1AF0" w:rsidRDefault="00CC1AF0" w:rsidP="00CC1AF0">
      <w:pPr>
        <w:pStyle w:val="BodyText"/>
        <w:rPr>
          <w:lang w:val="en-US"/>
        </w:rPr>
      </w:pPr>
      <w:r w:rsidRPr="00CC1AF0">
        <w:rPr>
          <w:lang w:val="en-US"/>
        </w:rPr>
        <w:t>First paragraph. first paragraph. first paragraph. first paragraph. first paragraph. first paragraph. first paragraph.</w:t>
      </w:r>
    </w:p>
    <w:p w:rsidR="00CC1AF0" w:rsidRPr="00CC1AF0" w:rsidRDefault="00CC1AF0" w:rsidP="00CC1AF0">
      <w:pPr>
        <w:pStyle w:val="BodyText"/>
        <w:rPr>
          <w:lang w:val="en-US"/>
        </w:rPr>
      </w:pPr>
      <w:bookmarkStart w:id="4" w:name="_Hlk518868637"/>
      <w:r w:rsidRPr="00CC1AF0">
        <w:rPr>
          <w:lang w:val="en-US"/>
        </w:rPr>
        <w:t>Body text body text body text body text body text body text body text body text body text body text body text body text</w:t>
      </w:r>
    </w:p>
    <w:p w:rsidR="0058109F" w:rsidRPr="00CC1AF0" w:rsidRDefault="0058109F">
      <w:bookmarkStart w:id="5" w:name="fig:dense"/>
      <w:bookmarkEnd w:id="4"/>
    </w:p>
    <w:p w:rsidR="0058109F" w:rsidRDefault="001B214A">
      <w:pPr>
        <w:pStyle w:val="CaptionedFigure"/>
      </w:pPr>
      <w:r>
        <w:rPr>
          <w:noProof/>
        </w:rPr>
        <w:drawing>
          <wp:inline distT="0" distB="0" distL="0" distR="0">
            <wp:extent cx="5943600" cy="915314"/>
            <wp:effectExtent l="0" t="0" r="0" b="0"/>
            <wp:docPr id="1" name="Picture" descr="Figura 1: Representação de uma Rede Densa e uma Rede Densa Profun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/arqdens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09F" w:rsidRDefault="001B214A" w:rsidP="001850D7">
      <w:pPr>
        <w:pStyle w:val="ImageCaption"/>
      </w:pPr>
      <w:r>
        <w:t>Figura 1: Repr</w:t>
      </w:r>
      <w:r w:rsidRPr="001850D7">
        <w:t>esentaçã</w:t>
      </w:r>
      <w:r>
        <w:t>o de uma Rede Densa e uma Rede Densa Profunda</w:t>
      </w:r>
    </w:p>
    <w:bookmarkEnd w:id="5"/>
    <w:p w:rsidR="0058109F" w:rsidRPr="00BF1668" w:rsidRDefault="001B214A" w:rsidP="00667C32">
      <w:pPr>
        <w:pStyle w:val="fonte"/>
      </w:pPr>
      <w:r w:rsidRPr="00BF1668">
        <w:t xml:space="preserve">Fonte: </w:t>
      </w:r>
      <w:proofErr w:type="spellStart"/>
      <w:r w:rsidRPr="00BF1668">
        <w:t>Elaboração</w:t>
      </w:r>
      <w:proofErr w:type="spellEnd"/>
      <w:r w:rsidRPr="00BF1668">
        <w:t xml:space="preserve"> </w:t>
      </w:r>
      <w:proofErr w:type="spellStart"/>
      <w:r w:rsidRPr="00BF1668">
        <w:t>própria</w:t>
      </w:r>
      <w:proofErr w:type="spellEnd"/>
    </w:p>
    <w:p w:rsidR="0058109F" w:rsidRPr="00CC1AF0" w:rsidRDefault="00CC1AF0">
      <w:pPr>
        <w:pStyle w:val="BodyText"/>
        <w:rPr>
          <w:lang w:val="en-US"/>
        </w:rPr>
      </w:pPr>
      <w:r w:rsidRPr="00CC1AF0">
        <w:rPr>
          <w:lang w:val="en-US"/>
        </w:rPr>
        <w:t>Body text body text body text body text body text</w:t>
      </w:r>
      <w:r w:rsidR="001B214A" w:rsidRPr="00CC1AF0">
        <w:rPr>
          <w:lang w:val="en-US"/>
        </w:rPr>
        <w:t xml:space="preserve"> </w:t>
      </w:r>
      <w:hyperlink r:id="rId8">
        <w:r w:rsidR="001B214A" w:rsidRPr="00CC1AF0">
          <w:rPr>
            <w:rStyle w:val="Hyperlink"/>
            <w:lang w:val="en-US"/>
          </w:rPr>
          <w:t>“</w:t>
        </w:r>
        <w:proofErr w:type="spellStart"/>
        <w:r>
          <w:rPr>
            <w:rStyle w:val="Hyperlink"/>
            <w:lang w:val="en-US"/>
          </w:rPr>
          <w:t>linklinklinklink</w:t>
        </w:r>
        <w:proofErr w:type="spellEnd"/>
        <w:r w:rsidR="001B214A" w:rsidRPr="00CC1AF0">
          <w:rPr>
            <w:rStyle w:val="Hyperlink"/>
            <w:lang w:val="en-US"/>
          </w:rPr>
          <w:t>”</w:t>
        </w:r>
      </w:hyperlink>
      <w:r w:rsidR="001B214A" w:rsidRPr="00CC1AF0">
        <w:rPr>
          <w:lang w:val="en-US"/>
        </w:rPr>
        <w:t>.</w:t>
      </w:r>
    </w:p>
    <w:p w:rsidR="0058109F" w:rsidRDefault="001B214A">
      <w:pPr>
        <w:pStyle w:val="SourceCode"/>
      </w:pPr>
      <w:r>
        <w:rPr>
          <w:rStyle w:val="NormalTok"/>
        </w:rPr>
        <w:t xml:space="preserve">amplitude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0.005</w:t>
      </w:r>
      <w:r>
        <w:rPr>
          <w:rStyle w:val="NormalTok"/>
        </w:rPr>
        <w:t xml:space="preserve"> </w:t>
      </w:r>
      <w:r>
        <w:rPr>
          <w:rStyle w:val="CommentTok"/>
        </w:rPr>
        <w:t># meters</w:t>
      </w:r>
      <w:r>
        <w:br/>
      </w:r>
      <w:r>
        <w:rPr>
          <w:rStyle w:val="NormalTok"/>
        </w:rPr>
        <w:t xml:space="preserve">pluck_position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.5</w:t>
      </w:r>
      <w:r>
        <w:rPr>
          <w:rStyle w:val="NormalTok"/>
        </w:rPr>
        <w:t xml:space="preserve"> </w:t>
      </w:r>
      <w:r>
        <w:rPr>
          <w:rStyle w:val="CommentTok"/>
        </w:rPr>
        <w:t># fraction of L</w:t>
      </w:r>
      <w:r>
        <w:br/>
      </w:r>
      <w:r>
        <w:rPr>
          <w:rStyle w:val="NormalTok"/>
        </w:rPr>
        <w:t xml:space="preserve">pickup_position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.5</w:t>
      </w:r>
      <w:r>
        <w:rPr>
          <w:rStyle w:val="NormalTok"/>
        </w:rPr>
        <w:t xml:space="preserve"> </w:t>
      </w:r>
      <w:r>
        <w:rPr>
          <w:rStyle w:val="CommentTok"/>
        </w:rPr>
        <w:t># fraction of L</w:t>
      </w:r>
      <w:r>
        <w:br/>
      </w:r>
      <w:r>
        <w:rPr>
          <w:rStyle w:val="NormalTok"/>
        </w:rPr>
        <w:t xml:space="preserve">fps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44100</w:t>
      </w:r>
      <w:r>
        <w:rPr>
          <w:rStyle w:val="NormalTok"/>
        </w:rPr>
        <w:t xml:space="preserve"> </w:t>
      </w:r>
      <w:r>
        <w:rPr>
          <w:rStyle w:val="CommentTok"/>
        </w:rPr>
        <w:t># samples / second</w:t>
      </w:r>
      <w:r>
        <w:br/>
      </w:r>
      <w:r>
        <w:rPr>
          <w:rStyle w:val="NormalTok"/>
        </w:rPr>
        <w:t xml:space="preserve">frequency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440</w:t>
      </w:r>
      <w:r>
        <w:rPr>
          <w:rStyle w:val="NormalTok"/>
        </w:rPr>
        <w:t xml:space="preserve"> </w:t>
      </w:r>
      <w:r>
        <w:rPr>
          <w:rStyle w:val="CommentTok"/>
        </w:rPr>
        <w:t>#hz</w:t>
      </w:r>
      <w:r>
        <w:br/>
      </w:r>
      <w:r>
        <w:rPr>
          <w:rStyle w:val="NormalTok"/>
        </w:rPr>
        <w:t xml:space="preserve">duration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># seconds</w:t>
      </w:r>
      <w:r>
        <w:br/>
      </w:r>
      <w:r>
        <w:rPr>
          <w:rStyle w:val="NormalTok"/>
        </w:rPr>
        <w:lastRenderedPageBreak/>
        <w:t xml:space="preserve">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 </w:t>
      </w:r>
      <w:r>
        <w:rPr>
          <w:rStyle w:val="CommentTok"/>
        </w:rPr>
        <w:t># meters</w:t>
      </w:r>
      <w:r>
        <w:br/>
      </w:r>
      <w:r>
        <w:rPr>
          <w:rStyle w:val="NormalTok"/>
        </w:rPr>
        <w:t xml:space="preserve">sustain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.9998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duration </w:t>
      </w:r>
      <w:r>
        <w:rPr>
          <w:rStyle w:val="OperatorTok"/>
        </w:rPr>
        <w:t>*</w:t>
      </w:r>
      <w:r>
        <w:rPr>
          <w:rStyle w:val="NormalTok"/>
        </w:rPr>
        <w:t xml:space="preserve"> fps) </w:t>
      </w:r>
      <w:r>
        <w:rPr>
          <w:rStyle w:val="CommentTok"/>
        </w:rPr>
        <w:t># number of time points</w:t>
      </w:r>
    </w:p>
    <w:p w:rsidR="0058109F" w:rsidRDefault="001B214A" w:rsidP="00D00440">
      <w:pPr>
        <w:pStyle w:val="quadro"/>
      </w:pPr>
      <w:proofErr w:type="spellStart"/>
      <w:r>
        <w:rPr>
          <w:rStyle w:val="quadroold"/>
        </w:rPr>
        <w:t>Iplementação</w:t>
      </w:r>
      <w:proofErr w:type="spellEnd"/>
      <w:r>
        <w:rPr>
          <w:rStyle w:val="quadroold"/>
        </w:rPr>
        <w:t xml:space="preserve"> na linguagem Python do Método das Diferenças Finitas</w:t>
      </w:r>
    </w:p>
    <w:p w:rsidR="0058109F" w:rsidRPr="001D2584" w:rsidRDefault="001B214A" w:rsidP="00667C32">
      <w:pPr>
        <w:pStyle w:val="fonte"/>
        <w:rPr>
          <w:rStyle w:val="Mention"/>
        </w:rPr>
      </w:pPr>
      <w:bookmarkStart w:id="6" w:name="_GoBack"/>
      <w:r w:rsidRPr="001D2584">
        <w:rPr>
          <w:rStyle w:val="Mention"/>
        </w:rPr>
        <w:t xml:space="preserve">Fonte: </w:t>
      </w:r>
      <w:proofErr w:type="spellStart"/>
      <w:r w:rsidRPr="001D2584">
        <w:rPr>
          <w:rStyle w:val="Mention"/>
        </w:rPr>
        <w:t>Elaboração</w:t>
      </w:r>
      <w:proofErr w:type="spellEnd"/>
      <w:r w:rsidRPr="001D2584">
        <w:rPr>
          <w:rStyle w:val="Mention"/>
        </w:rPr>
        <w:t xml:space="preserve"> </w:t>
      </w:r>
      <w:proofErr w:type="spellStart"/>
      <w:r w:rsidRPr="001D2584">
        <w:rPr>
          <w:rStyle w:val="Mention"/>
        </w:rPr>
        <w:t>própria</w:t>
      </w:r>
      <w:proofErr w:type="spellEnd"/>
    </w:p>
    <w:bookmarkEnd w:id="6"/>
    <w:p w:rsidR="0058109F" w:rsidRPr="00E81477" w:rsidRDefault="00E81477" w:rsidP="00E81477">
      <w:pPr>
        <w:pStyle w:val="BodyText"/>
        <w:rPr>
          <w:lang w:val="en-US"/>
        </w:rPr>
      </w:pPr>
      <w:r w:rsidRPr="00E81477">
        <w:rPr>
          <w:lang w:val="en-US"/>
        </w:rPr>
        <w:t>Body text body text body text body text body text body text body text body text body text body text body text body text</w:t>
      </w:r>
      <w:bookmarkStart w:id="7" w:name="tbl:wavexdiff"/>
    </w:p>
    <w:p w:rsidR="0058109F" w:rsidRPr="002D13D7" w:rsidRDefault="001B214A" w:rsidP="001850D7">
      <w:pPr>
        <w:pStyle w:val="TableCaption"/>
      </w:pPr>
      <w:r w:rsidRPr="002D13D7">
        <w:t xml:space="preserve">Tabela 1: Latência em segundos para uma onda com 44100 samples </w:t>
      </w:r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1163"/>
        <w:gridCol w:w="1109"/>
        <w:gridCol w:w="2316"/>
        <w:gridCol w:w="2316"/>
      </w:tblGrid>
      <w:tr w:rsidR="0058109F" w:rsidRPr="00FD3EFB" w:rsidTr="00FD3EFB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109F" w:rsidRPr="00FD3EFB" w:rsidRDefault="001B214A" w:rsidP="00FD3EFB">
            <w:pPr>
              <w:pStyle w:val="Compact"/>
            </w:pPr>
            <w:r w:rsidRPr="00FD3EFB">
              <w:t>Excitação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109F" w:rsidRPr="00FD3EFB" w:rsidRDefault="001B214A" w:rsidP="00FD3EFB">
            <w:pPr>
              <w:pStyle w:val="Compact"/>
            </w:pPr>
            <w:r w:rsidRPr="00FD3EFB">
              <w:t>Captação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109F" w:rsidRPr="00FD3EFB" w:rsidRDefault="001B214A" w:rsidP="00FD3EFB">
            <w:pPr>
              <w:pStyle w:val="Compact"/>
            </w:pPr>
            <w:r w:rsidRPr="00FD3EFB">
              <w:t xml:space="preserve">Digital </w:t>
            </w:r>
            <w:proofErr w:type="spellStart"/>
            <w:r w:rsidRPr="00FD3EFB">
              <w:t>Waveguides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109F" w:rsidRPr="00FD3EFB" w:rsidRDefault="001B214A" w:rsidP="00FD3EFB">
            <w:pPr>
              <w:pStyle w:val="Compact"/>
            </w:pPr>
            <w:r w:rsidRPr="00FD3EFB">
              <w:t>Diferenças Finitas</w:t>
            </w:r>
          </w:p>
        </w:tc>
      </w:tr>
      <w:tr w:rsidR="0058109F" w:rsidRPr="00FD3EFB" w:rsidTr="00FD3EFB">
        <w:trPr>
          <w:jc w:val="center"/>
        </w:trPr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13.811148881912231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16.9521381855011</w:t>
            </w:r>
          </w:p>
        </w:tc>
      </w:tr>
      <w:tr w:rsidR="0058109F" w:rsidRPr="00FD3EFB" w:rsidTr="00FD3EFB">
        <w:trPr>
          <w:jc w:val="center"/>
        </w:trPr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13.020658254623413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19.620429277420044</w:t>
            </w:r>
          </w:p>
        </w:tc>
      </w:tr>
      <w:tr w:rsidR="0058109F" w:rsidRPr="00FD3EFB" w:rsidTr="00FD3EFB">
        <w:trPr>
          <w:jc w:val="center"/>
        </w:trPr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0.3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0.7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11.332738161087036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24.256462335586548</w:t>
            </w:r>
          </w:p>
        </w:tc>
      </w:tr>
      <w:tr w:rsidR="0058109F" w:rsidRPr="00FD3EFB" w:rsidTr="00FD3EFB">
        <w:trPr>
          <w:jc w:val="center"/>
        </w:trPr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0.1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12.350087404251099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17.89053726196289</w:t>
            </w:r>
          </w:p>
        </w:tc>
      </w:tr>
      <w:tr w:rsidR="0058109F" w:rsidRPr="00FD3EFB" w:rsidTr="00FD3EFB">
        <w:trPr>
          <w:jc w:val="center"/>
        </w:trPr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0.5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12.122233390808105</w:t>
            </w:r>
          </w:p>
        </w:tc>
        <w:tc>
          <w:tcPr>
            <w:tcW w:w="0" w:type="auto"/>
          </w:tcPr>
          <w:p w:rsidR="0058109F" w:rsidRPr="00FD3EFB" w:rsidRDefault="001B214A" w:rsidP="00FD3EFB">
            <w:pPr>
              <w:pStyle w:val="Compact"/>
            </w:pPr>
            <w:r w:rsidRPr="00FD3EFB">
              <w:t>18.002467393875122</w:t>
            </w:r>
          </w:p>
        </w:tc>
      </w:tr>
    </w:tbl>
    <w:bookmarkEnd w:id="7"/>
    <w:p w:rsidR="0058109F" w:rsidRDefault="001B214A" w:rsidP="00667C32">
      <w:pPr>
        <w:pStyle w:val="fonte"/>
      </w:pPr>
      <w:r>
        <w:t xml:space="preserve">Fonte: </w:t>
      </w:r>
      <w:r w:rsidRPr="003B4941">
        <w:t>Elaboração</w:t>
      </w:r>
      <w:r w:rsidRPr="00155B5D">
        <w:t xml:space="preserve"> próp</w:t>
      </w:r>
      <w:r>
        <w:t>ria</w:t>
      </w:r>
    </w:p>
    <w:p w:rsidR="0058109F" w:rsidRDefault="001B214A">
      <w:pPr>
        <w:pStyle w:val="FirstParagraph"/>
      </w:pPr>
      <w:r>
        <w:t>A transformada de Fourier, em sua forma contínua, é um tipo de transformada integral, como abaixo:</w:t>
      </w:r>
    </w:p>
    <w:p w:rsidR="0058109F" w:rsidRDefault="0058109F">
      <w:pPr>
        <w:pStyle w:val="BodyText"/>
      </w:pPr>
    </w:p>
    <w:p w:rsidR="0058109F" w:rsidRDefault="001B214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X(f)=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{x(t)}=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(t)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-2πft i</m:t>
              </m:r>
            </m:sup>
          </m:sSup>
          <m:r>
            <w:rPr>
              <w:rFonts w:ascii="Cambria Math" w:hAnsi="Cambria Math"/>
            </w:rPr>
            <m:t>dt  (2)</m:t>
          </m:r>
        </m:oMath>
      </m:oMathPara>
    </w:p>
    <w:p w:rsidR="0058109F" w:rsidRDefault="0058109F">
      <w:pPr>
        <w:pStyle w:val="FirstParagraph"/>
      </w:pPr>
    </w:p>
    <w:p w:rsidR="0058109F" w:rsidRDefault="0058109F">
      <w:pPr>
        <w:pStyle w:val="BodyText"/>
      </w:pPr>
    </w:p>
    <w:p w:rsidR="0058109F" w:rsidRDefault="001B214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{X(f)}=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(f)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2πft i</m:t>
              </m:r>
            </m:sup>
          </m:sSup>
          <m:r>
            <w:rPr>
              <w:rFonts w:ascii="Cambria Math" w:hAnsi="Cambria Math"/>
            </w:rPr>
            <m:t>df  (3)</m:t>
          </m:r>
        </m:oMath>
      </m:oMathPara>
    </w:p>
    <w:p w:rsidR="0058109F" w:rsidRDefault="0058109F">
      <w:pPr>
        <w:pStyle w:val="FirstParagraph"/>
      </w:pPr>
    </w:p>
    <w:p w:rsidR="0058109F" w:rsidRDefault="0058109F">
      <w:pPr>
        <w:pStyle w:val="BodyText"/>
      </w:pPr>
    </w:p>
    <w:p w:rsidR="0058109F" w:rsidRDefault="0058109F">
      <w:bookmarkStart w:id="8" w:name="fig:rfft"/>
    </w:p>
    <w:p w:rsidR="0058109F" w:rsidRDefault="001B214A">
      <w:pPr>
        <w:pStyle w:val="CaptionedFigure"/>
      </w:pPr>
      <w:r>
        <w:rPr>
          <w:noProof/>
        </w:rPr>
        <w:drawing>
          <wp:inline distT="0" distB="0" distL="0" distR="0">
            <wp:extent cx="5943075" cy="461645"/>
            <wp:effectExtent l="0" t="0" r="0" b="0"/>
            <wp:docPr id="17" name="Picture" descr="Figura 17: Transformada Discreta Real de Fourier - Interpretação Geométrica da Simetr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/fouri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40" cy="46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09F" w:rsidRDefault="001B214A" w:rsidP="001850D7">
      <w:pPr>
        <w:pStyle w:val="TableCaption"/>
      </w:pPr>
      <w:r>
        <w:t xml:space="preserve">Figura 17: Transformada Discreta </w:t>
      </w:r>
      <w:r w:rsidRPr="00E04F66">
        <w:t>Real d</w:t>
      </w:r>
      <w:r>
        <w:t>e Fourier - Int</w:t>
      </w:r>
      <w:r w:rsidRPr="00155B5D">
        <w:t xml:space="preserve">erpretação </w:t>
      </w:r>
      <w:r>
        <w:t>Geométrica da Simetria</w:t>
      </w:r>
    </w:p>
    <w:bookmarkEnd w:id="8"/>
    <w:p w:rsidR="0058109F" w:rsidRPr="003A367A" w:rsidRDefault="001B214A" w:rsidP="003A367A">
      <w:pPr>
        <w:pStyle w:val="BodyText"/>
        <w:jc w:val="center"/>
      </w:pPr>
      <w:r w:rsidRPr="003A367A">
        <w:lastRenderedPageBreak/>
        <w:t xml:space="preserve">Fonte: </w:t>
      </w:r>
      <w:r w:rsidRPr="00155B5D">
        <w:t>Elaboração pró</w:t>
      </w:r>
      <w:r w:rsidRPr="003A367A">
        <w:t>pria</w:t>
      </w:r>
    </w:p>
    <w:p w:rsidR="00265A28" w:rsidRDefault="001B214A" w:rsidP="00265A28">
      <w:pPr>
        <w:pStyle w:val="BodyText"/>
      </w:pPr>
      <w:r>
        <w:t xml:space="preserve">Na figura </w:t>
      </w:r>
      <w:hyperlink w:anchor="fig:rfft">
        <w:r>
          <w:rPr>
            <w:rStyle w:val="Hyperlink"/>
          </w:rPr>
          <w:t>17</w:t>
        </w:r>
      </w:hyperlink>
      <w:r>
        <w:t xml:space="preserve"> é a presentado o resultado da transformada discreta de uma onda composta por 8 amostras, que pode ser vista no </w:t>
      </w:r>
      <w:proofErr w:type="spellStart"/>
      <w:r>
        <w:t>retangulo</w:t>
      </w:r>
      <w:proofErr w:type="spellEnd"/>
      <w:r>
        <w:t xml:space="preserve"> inferior da imagem</w:t>
      </w:r>
    </w:p>
    <w:p w:rsidR="0058109F" w:rsidRDefault="001B214A">
      <w:pPr>
        <w:pStyle w:val="FirstParagraph"/>
      </w:pPr>
      <w:r>
        <w:t>.</w:t>
      </w:r>
    </w:p>
    <w:p w:rsidR="0058109F" w:rsidRDefault="00265A28">
      <w:pPr>
        <w:pStyle w:val="Heading4"/>
      </w:pPr>
      <w:r>
        <w:t>Heading 4</w:t>
      </w:r>
    </w:p>
    <w:p w:rsidR="0058109F" w:rsidRDefault="001B214A">
      <w:pPr>
        <w:pStyle w:val="FirstParagraph"/>
      </w:pPr>
      <w:r>
        <w:t xml:space="preserve">Testou-se </w:t>
      </w:r>
      <w:r>
        <w:rPr>
          <w:i/>
        </w:rPr>
        <w:t>batches</w:t>
      </w:r>
      <w:r>
        <w:t xml:space="preserve"> de 1, 10, 50, 100, 150 e 200 samples para redes com 25, 50, 75 e 100 neurônios em cada camada oculta, em um intervalo de 0 a 3 camadas ocultas, gerando um total de 82 redes distintas, que foram treinadas durantes 500 épocas.</w:t>
      </w:r>
    </w:p>
    <w:p w:rsidR="0058109F" w:rsidRDefault="001B214A">
      <w:pPr>
        <w:pStyle w:val="BodyText"/>
      </w:pPr>
      <w:r>
        <w:t xml:space="preserve">Para uma rede sem camadas ocultas, um </w:t>
      </w:r>
      <w:r>
        <w:rPr>
          <w:i/>
        </w:rPr>
        <w:t>batch</w:t>
      </w:r>
      <w:r>
        <w:t xml:space="preserve"> igual a 1 foi o mais efetivo, em 500 épocas, porém o mais lento. </w:t>
      </w:r>
      <w:r>
        <w:rPr>
          <w:i/>
        </w:rPr>
        <w:t>batches</w:t>
      </w:r>
      <w:r>
        <w:t xml:space="preserve"> de 100 e 50 foram os mais rápidos. O impacto no valor final da perda, no entanto, foi desprezível para todos os tamanhos de </w:t>
      </w:r>
      <w:r>
        <w:rPr>
          <w:i/>
        </w:rPr>
        <w:t>batches</w:t>
      </w:r>
      <w:r>
        <w:t xml:space="preserve">. para um camada oculta com 25 neurons, </w:t>
      </w:r>
      <w:r>
        <w:rPr>
          <w:i/>
        </w:rPr>
        <w:t>batches</w:t>
      </w:r>
      <w:r>
        <w:t xml:space="preserve"> de 100 e 150 neurons ofereceram resultados idênticos, sendo os mais rápidos e mais eficientes.</w:t>
      </w:r>
    </w:p>
    <w:p w:rsidR="0058109F" w:rsidRDefault="001B214A">
      <w:pPr>
        <w:pStyle w:val="BodyText"/>
      </w:pPr>
      <w:r>
        <w:t>A onda concatenada pode ser o</w:t>
      </w:r>
      <w:r w:rsidRPr="002F6E90">
        <w:rPr>
          <w:rStyle w:val="Hyperlink"/>
        </w:rPr>
        <w:t>uvida</w:t>
      </w:r>
      <w:r>
        <w:t xml:space="preserve"> no caminho </w:t>
      </w:r>
      <w:hyperlink r:id="rId10">
        <w:r>
          <w:rPr>
            <w:rStyle w:val="Hyperlink"/>
          </w:rPr>
          <w:t>“</w:t>
        </w:r>
        <w:proofErr w:type="spellStart"/>
        <w:r>
          <w:rPr>
            <w:rStyle w:val="Hyperlink"/>
          </w:rPr>
          <w:t>resources</w:t>
        </w:r>
        <w:proofErr w:type="spellEnd"/>
        <w:r>
          <w:rPr>
            <w:rStyle w:val="Hyperlink"/>
          </w:rPr>
          <w:t>/04_freq_domain/Exemplos das Predições - Bateria/contratempo_piano_para_forte.wav”</w:t>
        </w:r>
      </w:hyperlink>
      <w:r>
        <w:t xml:space="preserve"> do repositório do trabalho, enquanto as amostras originais encontram-se em </w:t>
      </w:r>
      <w:hyperlink r:id="rId11">
        <w:r>
          <w:rPr>
            <w:rStyle w:val="Hyperlink"/>
          </w:rPr>
          <w:t>"resources/04_freq_domain/Exemplos das Predições - Bateria/Intensidade - Contratempo Aberto</w:t>
        </w:r>
      </w:hyperlink>
    </w:p>
    <w:p w:rsidR="0058109F" w:rsidRPr="0024384D" w:rsidRDefault="0058109F">
      <w:pPr>
        <w:rPr>
          <w:lang w:val="pt-BR"/>
        </w:rPr>
      </w:pPr>
      <w:bookmarkStart w:id="9" w:name="fig:hihat"/>
    </w:p>
    <w:p w:rsidR="0058109F" w:rsidRDefault="001B214A">
      <w:pPr>
        <w:pStyle w:val="CaptionedFigure"/>
      </w:pPr>
      <w:r>
        <w:rPr>
          <w:noProof/>
        </w:rPr>
        <w:drawing>
          <wp:inline distT="0" distB="0" distL="0" distR="0">
            <wp:extent cx="5943600" cy="75014"/>
            <wp:effectExtent l="0" t="0" r="0" b="0"/>
            <wp:docPr id="33" name="Picture" descr="Figura 33: Dinâmicas geradas para Contratempo Aberto - Pianíssimo até Molto For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ources/04_freq_domain/Exemplos%20das%20Predições%20-%20Bateria/contratempo_piano_para_for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09F" w:rsidRDefault="001B214A" w:rsidP="001850D7">
      <w:pPr>
        <w:pStyle w:val="ImageCaption"/>
      </w:pPr>
      <w:r>
        <w:t>Figura 33: Dinâmicas geradas para Contratempo Aberto - Pianíssimo até Molto Forte</w:t>
      </w:r>
    </w:p>
    <w:bookmarkEnd w:id="9"/>
    <w:p w:rsidR="0058109F" w:rsidRDefault="001B214A" w:rsidP="006D6BE8">
      <w:pPr>
        <w:pStyle w:val="BodyText"/>
      </w:pPr>
      <w:r>
        <w:t>Fonte: Elaboração própria</w:t>
      </w:r>
    </w:p>
    <w:p w:rsidR="0058109F" w:rsidRDefault="001B214A" w:rsidP="00EF4DF5">
      <w:pPr>
        <w:pStyle w:val="Heading1"/>
      </w:pPr>
      <w:bookmarkStart w:id="10" w:name="referências"/>
      <w:r>
        <w:t>Referências</w:t>
      </w:r>
      <w:bookmarkEnd w:id="10"/>
    </w:p>
    <w:p w:rsidR="0058109F" w:rsidRDefault="001B214A">
      <w:pPr>
        <w:pStyle w:val="Bibliography"/>
      </w:pPr>
      <w:bookmarkStart w:id="11" w:name="ref-aljumah2016novel"/>
      <w:bookmarkStart w:id="12" w:name="refs"/>
      <w:r>
        <w:t xml:space="preserve">ALJUMAH, A.; AHAMAD, T. A novel approach for detecting DDoS using artificial neural networks. </w:t>
      </w:r>
      <w:r>
        <w:rPr>
          <w:b/>
        </w:rPr>
        <w:t>International Journal of Computer Science and Network Security</w:t>
      </w:r>
      <w:r>
        <w:t xml:space="preserve">, v. 16, n. 12, p. 132–138, 2016. </w:t>
      </w:r>
    </w:p>
    <w:p w:rsidR="0058109F" w:rsidRDefault="001B214A">
      <w:pPr>
        <w:pStyle w:val="Bibliography"/>
      </w:pPr>
      <w:bookmarkStart w:id="13" w:name="ref-bahrampour2015comparative"/>
      <w:bookmarkEnd w:id="11"/>
      <w:r>
        <w:t xml:space="preserve">BAHRAMPOUR, S. et al. Comparative study of deep learning software frameworks. </w:t>
      </w:r>
      <w:r>
        <w:rPr>
          <w:b/>
        </w:rPr>
        <w:t>arXiv preprint arXiv:1511.06435</w:t>
      </w:r>
      <w:r>
        <w:t xml:space="preserve">, 2015. </w:t>
      </w:r>
    </w:p>
    <w:p w:rsidR="0058109F" w:rsidRDefault="001B214A">
      <w:pPr>
        <w:pStyle w:val="Bibliography"/>
      </w:pPr>
      <w:bookmarkStart w:id="14" w:name="ref-bahrampour2016comparative"/>
      <w:bookmarkEnd w:id="13"/>
      <w:r>
        <w:lastRenderedPageBreak/>
        <w:t xml:space="preserve">BAHRAMPOUR, S. et al. Comparative study of caffe, neon, theano, and torch for deep learning. 2016. </w:t>
      </w:r>
    </w:p>
    <w:p w:rsidR="0058109F" w:rsidRDefault="001B214A">
      <w:pPr>
        <w:pStyle w:val="Bibliography"/>
      </w:pPr>
      <w:bookmarkStart w:id="15" w:name="ref-bensa2005computational"/>
      <w:bookmarkEnd w:id="14"/>
      <w:r>
        <w:t xml:space="preserve">BENSA, J. et al. Computational modeling of stiff piano strings using digital waveguides and finite differences. </w:t>
      </w:r>
      <w:r>
        <w:rPr>
          <w:b/>
        </w:rPr>
        <w:t>Acta Acustica united with Acustica</w:t>
      </w:r>
      <w:r>
        <w:t xml:space="preserve">, v. 91, n. 2, p. 289–298, 2005. </w:t>
      </w:r>
    </w:p>
    <w:p w:rsidR="0058109F" w:rsidRDefault="001B214A">
      <w:pPr>
        <w:pStyle w:val="Bibliography"/>
      </w:pPr>
      <w:bookmarkStart w:id="16" w:name="ref-bensa2003simulation"/>
      <w:bookmarkEnd w:id="15"/>
      <w:r>
        <w:t xml:space="preserve">BENSA, J. et al. The simulation of piano string vibration: From physical models to finite difference schemes and digital waveguides. </w:t>
      </w:r>
      <w:r>
        <w:rPr>
          <w:b/>
        </w:rPr>
        <w:t>The Journal of the Acoustical Society of America</w:t>
      </w:r>
      <w:r>
        <w:t xml:space="preserve">, v. 114, n. 2, p. 1095–1107, 2003. </w:t>
      </w:r>
    </w:p>
    <w:p w:rsidR="0058109F" w:rsidRDefault="001B214A">
      <w:pPr>
        <w:pStyle w:val="Bibliography"/>
      </w:pPr>
      <w:bookmarkStart w:id="17" w:name="ref-bair"/>
      <w:bookmarkEnd w:id="16"/>
      <w:r>
        <w:rPr>
          <w:b/>
        </w:rPr>
        <w:t>Berkeley Artificial Intelligence Research Lab</w:t>
      </w:r>
      <w:r>
        <w:t xml:space="preserve">. </w:t>
      </w:r>
      <w:r>
        <w:rPr>
          <w:b/>
        </w:rPr>
        <w:t>The Berkeley Artificial Intelligence Research Blog</w:t>
      </w:r>
      <w:r>
        <w:t>, [s.d.]. Disponível em: &lt;</w:t>
      </w:r>
      <w:hyperlink r:id="rId13">
        <w:r>
          <w:rPr>
            <w:rStyle w:val="Hyperlink"/>
          </w:rPr>
          <w:t>http://bair.berkeley.edu/</w:t>
        </w:r>
      </w:hyperlink>
      <w:r>
        <w:t>&gt;</w:t>
      </w:r>
    </w:p>
    <w:p w:rsidR="0058109F" w:rsidRDefault="001B214A">
      <w:pPr>
        <w:pStyle w:val="Bibliography"/>
      </w:pPr>
      <w:bookmarkStart w:id="18" w:name="ref-bilbao2009numerical"/>
      <w:bookmarkEnd w:id="17"/>
      <w:r>
        <w:t xml:space="preserve">BILBAO, S. </w:t>
      </w:r>
      <w:r>
        <w:rPr>
          <w:b/>
        </w:rPr>
        <w:t>Numerical sound synthesis: finite difference schemes and simulation in musical acoustics</w:t>
      </w:r>
      <w:r>
        <w:t xml:space="preserve">. Traducao. [s.l.] John Wiley &amp; Sons, 2009. </w:t>
      </w:r>
    </w:p>
    <w:p w:rsidR="0058109F" w:rsidRDefault="001B214A">
      <w:pPr>
        <w:pStyle w:val="Bibliography"/>
      </w:pPr>
      <w:bookmarkStart w:id="19" w:name="ref-bishop06"/>
      <w:bookmarkEnd w:id="18"/>
      <w:r>
        <w:t xml:space="preserve">BISHOP, C. M. </w:t>
      </w:r>
      <w:r>
        <w:rPr>
          <w:b/>
        </w:rPr>
        <w:t>Pattern recognition and machine learning</w:t>
      </w:r>
      <w:r>
        <w:t xml:space="preserve">. Traducao. [s.l.] springer, 2006. </w:t>
      </w:r>
    </w:p>
    <w:p w:rsidR="0058109F" w:rsidRDefault="001B214A">
      <w:pPr>
        <w:pStyle w:val="Bibliography"/>
      </w:pPr>
      <w:bookmarkStart w:id="20" w:name="ref-boulanger2013high"/>
      <w:bookmarkEnd w:id="19"/>
      <w:r>
        <w:t xml:space="preserve">BOULANGER-LEWANDOWSKI, N.; BENGIO, Y.; VINCENT, P. </w:t>
      </w:r>
      <w:r>
        <w:rPr>
          <w:b/>
        </w:rPr>
        <w:t>High-dimensional sequence transduction</w:t>
      </w:r>
      <w:r>
        <w:t xml:space="preserve">. Acoustics, Speech and Signal Processing (ICASSP), 2013 IEEE International Conference on. </w:t>
      </w:r>
      <w:r>
        <w:rPr>
          <w:b/>
        </w:rPr>
        <w:t>Anais</w:t>
      </w:r>
      <w:r>
        <w:t>…IEEE, 2013</w:t>
      </w:r>
    </w:p>
    <w:p w:rsidR="0058109F" w:rsidRDefault="001B214A">
      <w:pPr>
        <w:pStyle w:val="Bibliography"/>
      </w:pPr>
      <w:bookmarkStart w:id="21" w:name="ref-boulanger2014phone"/>
      <w:bookmarkEnd w:id="20"/>
      <w:r>
        <w:t xml:space="preserve">BOULANGER-LEWANDOWSKI, N. et al. </w:t>
      </w:r>
      <w:r>
        <w:rPr>
          <w:b/>
        </w:rPr>
        <w:t>Phone sequence modeling with recurrent neural networks</w:t>
      </w:r>
      <w:r>
        <w:t xml:space="preserve">. Acoustics, Speech and Signal Processing (ICASSP), 2014 IEEE International Conference on. </w:t>
      </w:r>
      <w:r>
        <w:rPr>
          <w:b/>
        </w:rPr>
        <w:t>Anais</w:t>
      </w:r>
      <w:r>
        <w:t>…IEEE, 2014</w:t>
      </w:r>
    </w:p>
    <w:p w:rsidR="0058109F" w:rsidRDefault="001B214A">
      <w:pPr>
        <w:pStyle w:val="Bibliography"/>
      </w:pPr>
      <w:bookmarkStart w:id="22" w:name="ref-bovermann2016musical"/>
      <w:bookmarkEnd w:id="21"/>
      <w:r>
        <w:t xml:space="preserve">BOVERMANN, T. et al. </w:t>
      </w:r>
      <w:r>
        <w:rPr>
          <w:b/>
        </w:rPr>
        <w:t>Musical Instruments in the 21st Century</w:t>
      </w:r>
      <w:r>
        <w:t xml:space="preserve">. Traducao. [s.l.] Springer, 2016. </w:t>
      </w:r>
    </w:p>
    <w:p w:rsidR="0058109F" w:rsidRDefault="001B214A">
      <w:pPr>
        <w:pStyle w:val="Bibliography"/>
      </w:pPr>
      <w:bookmarkStart w:id="23" w:name="ref-bock2012polyphonic"/>
      <w:bookmarkEnd w:id="22"/>
      <w:r>
        <w:t xml:space="preserve">BÖCK, S.; SCHEDL, M. </w:t>
      </w:r>
      <w:r>
        <w:rPr>
          <w:b/>
        </w:rPr>
        <w:t>Polyphonic piano note transcription with recurrent neural networks</w:t>
      </w:r>
      <w:r>
        <w:t xml:space="preserve">. Acoustics, speech and signal processing (ICASSP), 2012 ieee international conference on. </w:t>
      </w:r>
      <w:r>
        <w:rPr>
          <w:b/>
        </w:rPr>
        <w:t>Anais</w:t>
      </w:r>
      <w:r>
        <w:t>…IEEE, 2012</w:t>
      </w:r>
    </w:p>
    <w:p w:rsidR="0058109F" w:rsidRDefault="001B214A">
      <w:pPr>
        <w:pStyle w:val="Bibliography"/>
      </w:pPr>
      <w:bookmarkStart w:id="24" w:name="ref-brunette2009review"/>
      <w:bookmarkEnd w:id="23"/>
      <w:r>
        <w:lastRenderedPageBreak/>
        <w:t xml:space="preserve">BRUNETTE, E. S.; FLEMMER, R. C.; FLEMMER, C. L. </w:t>
      </w:r>
      <w:r>
        <w:rPr>
          <w:b/>
        </w:rPr>
        <w:t>A review of artificial intelligence</w:t>
      </w:r>
      <w:r>
        <w:t xml:space="preserve">. Autonomous Robots and Agents, 2009. ICARA 2009. 4th International Conference on. </w:t>
      </w:r>
      <w:r>
        <w:rPr>
          <w:b/>
        </w:rPr>
        <w:t>Anais</w:t>
      </w:r>
      <w:r>
        <w:t>…IEEE, 2009</w:t>
      </w:r>
    </w:p>
    <w:p w:rsidR="0058109F" w:rsidRPr="0024384D" w:rsidRDefault="001B214A">
      <w:pPr>
        <w:pStyle w:val="Bibliography"/>
        <w:rPr>
          <w:lang w:val="pt-BR"/>
        </w:rPr>
      </w:pPr>
      <w:bookmarkStart w:id="25" w:name="ref-caffe"/>
      <w:bookmarkEnd w:id="24"/>
      <w:r>
        <w:rPr>
          <w:b/>
        </w:rPr>
        <w:t>Caffe</w:t>
      </w:r>
      <w:r>
        <w:t xml:space="preserve">. </w:t>
      </w:r>
      <w:r>
        <w:rPr>
          <w:b/>
        </w:rPr>
        <w:t>Caffe | Model Zoo</w:t>
      </w:r>
      <w:r>
        <w:t xml:space="preserve">, [s.d.]. </w:t>
      </w:r>
      <w:r w:rsidRPr="0024384D">
        <w:rPr>
          <w:lang w:val="pt-BR"/>
        </w:rPr>
        <w:t>Disponível em: &lt;</w:t>
      </w:r>
      <w:hyperlink r:id="rId14">
        <w:r w:rsidRPr="0024384D">
          <w:rPr>
            <w:rStyle w:val="Hyperlink"/>
            <w:lang w:val="pt-BR"/>
          </w:rPr>
          <w:t>http://caffe.berkeleyvision.org/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26" w:name="ref-chaigne2016acoustics"/>
      <w:bookmarkEnd w:id="25"/>
      <w:r>
        <w:t xml:space="preserve">CHAIGNE, A.; KERGOMARD, J. </w:t>
      </w:r>
      <w:r>
        <w:rPr>
          <w:b/>
        </w:rPr>
        <w:t>Acoustics of musical instruments</w:t>
      </w:r>
      <w:r>
        <w:t xml:space="preserve">. Traducao. [s.l.] Springer, 2016. </w:t>
      </w:r>
    </w:p>
    <w:p w:rsidR="0058109F" w:rsidRDefault="001B214A">
      <w:pPr>
        <w:pStyle w:val="Bibliography"/>
      </w:pPr>
      <w:bookmarkStart w:id="27" w:name="ref-choi2016automatic"/>
      <w:bookmarkEnd w:id="26"/>
      <w:r>
        <w:t xml:space="preserve">CHOI, K.; FAZEKAS, G.; SANDLER, M. Automatic tagging using deep convolutional neural networks. </w:t>
      </w:r>
      <w:r>
        <w:rPr>
          <w:b/>
        </w:rPr>
        <w:t>arXiv preprint arXiv:1606.00298</w:t>
      </w:r>
      <w:r>
        <w:t xml:space="preserve">, 2016. </w:t>
      </w:r>
    </w:p>
    <w:p w:rsidR="0058109F" w:rsidRDefault="001B214A">
      <w:pPr>
        <w:pStyle w:val="Bibliography"/>
      </w:pPr>
      <w:bookmarkStart w:id="28" w:name="ref-choi2017convolutional"/>
      <w:bookmarkEnd w:id="27"/>
      <w:r>
        <w:t xml:space="preserve">CHOI, K. et al. </w:t>
      </w:r>
      <w:r>
        <w:rPr>
          <w:b/>
        </w:rPr>
        <w:t>Convolutional recurrent neural networks for music classification</w:t>
      </w:r>
      <w:r>
        <w:t xml:space="preserve">. Acoustics, Speech and Signal Processing (ICASSP), 2017 IEEE International Conference on. </w:t>
      </w:r>
      <w:r>
        <w:rPr>
          <w:b/>
        </w:rPr>
        <w:t>Anais</w:t>
      </w:r>
      <w:r>
        <w:t>…IEEE, 2017</w:t>
      </w:r>
    </w:p>
    <w:p w:rsidR="0058109F" w:rsidRDefault="001B214A">
      <w:pPr>
        <w:pStyle w:val="Bibliography"/>
      </w:pPr>
      <w:bookmarkStart w:id="29" w:name="ref-coppin2004artificial"/>
      <w:bookmarkEnd w:id="28"/>
      <w:r>
        <w:t xml:space="preserve">COPPIN, B. </w:t>
      </w:r>
      <w:r>
        <w:rPr>
          <w:b/>
        </w:rPr>
        <w:t>Artificial intelligence illuminated</w:t>
      </w:r>
      <w:r>
        <w:t xml:space="preserve">. Traducao. [s.l.] Jones; Bartlett Publishers, 2004. </w:t>
      </w:r>
    </w:p>
    <w:p w:rsidR="0058109F" w:rsidRDefault="001B214A">
      <w:pPr>
        <w:pStyle w:val="Bibliography"/>
      </w:pPr>
      <w:bookmarkStart w:id="30" w:name="ref-costa2017evaluation"/>
      <w:bookmarkEnd w:id="29"/>
      <w:r>
        <w:t xml:space="preserve">COSTA, Y. M.; OLIVEIRA, L. S.; SILLA, C. N. An evaluation of Convolutional Neural Networks for music classification using spectrograms. </w:t>
      </w:r>
      <w:r>
        <w:rPr>
          <w:b/>
        </w:rPr>
        <w:t>Applied Soft Computing</w:t>
      </w:r>
      <w:r>
        <w:t xml:space="preserve">, v. 52, p. 28–38, 2017. </w:t>
      </w:r>
    </w:p>
    <w:p w:rsidR="0058109F" w:rsidRPr="0024384D" w:rsidRDefault="001B214A">
      <w:pPr>
        <w:pStyle w:val="Bibliography"/>
        <w:rPr>
          <w:lang w:val="pt-BR"/>
        </w:rPr>
      </w:pPr>
      <w:bookmarkStart w:id="31" w:name="ref-crabacus_2015"/>
      <w:bookmarkEnd w:id="30"/>
      <w:r>
        <w:t xml:space="preserve">CRABACUS. </w:t>
      </w:r>
      <w:r>
        <w:rPr>
          <w:b/>
        </w:rPr>
        <w:t>crabacus/the-open-source-drumkitGitHub</w:t>
      </w:r>
      <w:r>
        <w:t xml:space="preserve">, ago. 2015. </w:t>
      </w:r>
      <w:r w:rsidRPr="0024384D">
        <w:rPr>
          <w:lang w:val="pt-BR"/>
        </w:rPr>
        <w:t>Disponível em: &lt;</w:t>
      </w:r>
      <w:hyperlink r:id="rId15">
        <w:r w:rsidRPr="0024384D">
          <w:rPr>
            <w:rStyle w:val="Hyperlink"/>
            <w:lang w:val="pt-BR"/>
          </w:rPr>
          <w:t>https://github.com/crabacus/the-open-source-drumkit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32" w:name="ref-dalgleish2014blurring"/>
      <w:bookmarkEnd w:id="31"/>
      <w:r>
        <w:t xml:space="preserve">DALGLEISH, M.; SPENCER, S.; FOSTER, C. </w:t>
      </w:r>
      <w:r>
        <w:rPr>
          <w:b/>
        </w:rPr>
        <w:t>BLURRING THE LINES: AN INTEGRATED COMPOSITIONAL MODEL FOR DIGITAL MUSICAL INSTRUMENT DESIGN</w:t>
      </w:r>
      <w:r>
        <w:t xml:space="preserve">. </w:t>
      </w:r>
      <w:r>
        <w:rPr>
          <w:b/>
        </w:rPr>
        <w:t>Anais</w:t>
      </w:r>
      <w:r>
        <w:t>…Proceedings of the 9th Conference on Interdisciplinary Musicology. CIM14. Berlin, Germany, 2014</w:t>
      </w:r>
    </w:p>
    <w:p w:rsidR="0058109F" w:rsidRDefault="001B214A">
      <w:pPr>
        <w:pStyle w:val="Bibliography"/>
      </w:pPr>
      <w:bookmarkStart w:id="33" w:name="ref-donahue2018synthesizing"/>
      <w:bookmarkEnd w:id="32"/>
      <w:r>
        <w:t xml:space="preserve">DONAHUE, C.; MCAULEY, J.; PUCKETTE, M. Synthesizing Audio with Generative Adversarial Networks. </w:t>
      </w:r>
      <w:r>
        <w:rPr>
          <w:b/>
        </w:rPr>
        <w:t>arXiv preprint arXiv:1802.04208</w:t>
      </w:r>
      <w:r>
        <w:t xml:space="preserve">, 2018. </w:t>
      </w:r>
    </w:p>
    <w:p w:rsidR="0058109F" w:rsidRDefault="001B214A">
      <w:pPr>
        <w:pStyle w:val="Bibliography"/>
      </w:pPr>
      <w:bookmarkStart w:id="34" w:name="ref-dozat2016incorporating"/>
      <w:bookmarkEnd w:id="33"/>
      <w:r>
        <w:t xml:space="preserve">DOZAT, T. Incorporating nesterov momentum into adam. 2016. </w:t>
      </w:r>
    </w:p>
    <w:p w:rsidR="0058109F" w:rsidRPr="0024384D" w:rsidRDefault="001B214A">
      <w:pPr>
        <w:pStyle w:val="Bibliography"/>
        <w:rPr>
          <w:lang w:val="pt-BR"/>
        </w:rPr>
      </w:pPr>
      <w:bookmarkStart w:id="35" w:name="ref-drumgizmo"/>
      <w:bookmarkEnd w:id="34"/>
      <w:r>
        <w:rPr>
          <w:b/>
        </w:rPr>
        <w:lastRenderedPageBreak/>
        <w:t>DrumGizmo Wiki</w:t>
      </w:r>
      <w:r>
        <w:t xml:space="preserve">. </w:t>
      </w:r>
      <w:r>
        <w:rPr>
          <w:b/>
        </w:rPr>
        <w:t>DrumGizmo Wiki</w:t>
      </w:r>
      <w:r>
        <w:t xml:space="preserve">, [s.d.]. </w:t>
      </w:r>
      <w:r w:rsidRPr="0024384D">
        <w:rPr>
          <w:lang w:val="pt-BR"/>
        </w:rPr>
        <w:t>Disponível em: &lt;</w:t>
      </w:r>
      <w:hyperlink r:id="rId16">
        <w:r w:rsidRPr="0024384D">
          <w:rPr>
            <w:rStyle w:val="Hyperlink"/>
            <w:lang w:val="pt-BR"/>
          </w:rPr>
          <w:t>https://www.drumgizmo.org/wiki/doku.php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36" w:name="ref-duchi2011adaptive"/>
      <w:bookmarkEnd w:id="35"/>
      <w:r>
        <w:t xml:space="preserve">DUCHI, J.; HAZAN, E.; SINGER, Y. Adaptive subgradient methods for online learning and stochastic optimization. </w:t>
      </w:r>
      <w:r>
        <w:rPr>
          <w:b/>
        </w:rPr>
        <w:t>Journal of Machine Learning Research</w:t>
      </w:r>
      <w:r>
        <w:t xml:space="preserve">, v. 12, n. Jul, p. 2121–2159, 2011. </w:t>
      </w:r>
    </w:p>
    <w:p w:rsidR="0058109F" w:rsidRDefault="001B214A">
      <w:pPr>
        <w:pStyle w:val="Bibliography"/>
      </w:pPr>
      <w:bookmarkStart w:id="37" w:name="ref-dumoulin2016guide"/>
      <w:bookmarkEnd w:id="36"/>
      <w:r>
        <w:t xml:space="preserve">DUMOULIN, V.; VISIN, F. A guide to convolution arithmetic for deep learning. </w:t>
      </w:r>
      <w:r>
        <w:rPr>
          <w:b/>
        </w:rPr>
        <w:t>ArXiv e-prints</w:t>
      </w:r>
      <w:r>
        <w:t xml:space="preserve">, mar. 2016. </w:t>
      </w:r>
    </w:p>
    <w:p w:rsidR="0058109F" w:rsidRPr="0024384D" w:rsidRDefault="001B214A">
      <w:pPr>
        <w:pStyle w:val="Bibliography"/>
        <w:rPr>
          <w:lang w:val="pt-BR"/>
        </w:rPr>
      </w:pPr>
      <w:bookmarkStart w:id="38" w:name="ref-eck_2018"/>
      <w:bookmarkEnd w:id="37"/>
      <w:r>
        <w:t xml:space="preserve">ECK, D. </w:t>
      </w:r>
      <w:r>
        <w:rPr>
          <w:b/>
        </w:rPr>
        <w:t>Making music using new sounds generated with machine learningGoogle</w:t>
      </w:r>
      <w:r>
        <w:t xml:space="preserve">Google,, mar. 2018. </w:t>
      </w:r>
      <w:r w:rsidRPr="0024384D">
        <w:rPr>
          <w:lang w:val="pt-BR"/>
        </w:rPr>
        <w:t>Disponível em: &lt;</w:t>
      </w:r>
      <w:hyperlink r:id="rId17">
        <w:r w:rsidRPr="0024384D">
          <w:rPr>
            <w:rStyle w:val="Hyperlink"/>
            <w:lang w:val="pt-BR"/>
          </w:rPr>
          <w:t>https://www.blog.google/technology/ai/making-music-using-new-sounds-generated-machine-learning/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39" w:name="ref-elman1990finding"/>
      <w:bookmarkEnd w:id="38"/>
      <w:r>
        <w:t xml:space="preserve">ELMAN, J. L. Finding structure in time. </w:t>
      </w:r>
      <w:r>
        <w:rPr>
          <w:b/>
        </w:rPr>
        <w:t>Cognitive science</w:t>
      </w:r>
      <w:r>
        <w:t xml:space="preserve">, v. 14, n. 2, p. 179–211, 1990. </w:t>
      </w:r>
    </w:p>
    <w:p w:rsidR="0058109F" w:rsidRDefault="001B214A">
      <w:pPr>
        <w:pStyle w:val="Bibliography"/>
      </w:pPr>
      <w:bookmarkStart w:id="40" w:name="ref-engel2017neural"/>
      <w:bookmarkEnd w:id="39"/>
      <w:r>
        <w:t xml:space="preserve">ENGEL, J. et al. Neural audio synthesis of musical notes with wavenet autoencoders. </w:t>
      </w:r>
      <w:r>
        <w:rPr>
          <w:b/>
        </w:rPr>
        <w:t>arXiv preprint arXiv:1704.01279</w:t>
      </w:r>
      <w:r>
        <w:t xml:space="preserve">, 2017. </w:t>
      </w:r>
    </w:p>
    <w:p w:rsidR="0058109F" w:rsidRDefault="001B214A">
      <w:pPr>
        <w:pStyle w:val="Bibliography"/>
      </w:pPr>
      <w:bookmarkStart w:id="41" w:name="ref-erickson2017toolkits"/>
      <w:bookmarkEnd w:id="40"/>
      <w:r>
        <w:t xml:space="preserve">ERICKSON, B. J. et al. Toolkits and libraries for deep learning. </w:t>
      </w:r>
      <w:r>
        <w:rPr>
          <w:b/>
        </w:rPr>
        <w:t>Journal of digital imaging</w:t>
      </w:r>
      <w:r>
        <w:t xml:space="preserve">, v. 30, n. 4, p. 400–405, 2017. </w:t>
      </w:r>
    </w:p>
    <w:p w:rsidR="0058109F" w:rsidRDefault="001B214A">
      <w:pPr>
        <w:pStyle w:val="Bibliography"/>
      </w:pPr>
      <w:bookmarkStart w:id="42" w:name="ref-esteva2017dermatologist"/>
      <w:bookmarkEnd w:id="41"/>
      <w:r>
        <w:t xml:space="preserve">ESTEVA, A. et al. Dermatologist-level classification of skin cancer with deep neural networks. </w:t>
      </w:r>
      <w:r>
        <w:rPr>
          <w:b/>
        </w:rPr>
        <w:t>Nature</w:t>
      </w:r>
      <w:r>
        <w:t xml:space="preserve">, v. 542, n. 7639, p. 115–118, 2017. </w:t>
      </w:r>
    </w:p>
    <w:p w:rsidR="0058109F" w:rsidRDefault="001B214A">
      <w:pPr>
        <w:pStyle w:val="Bibliography"/>
      </w:pPr>
      <w:bookmarkStart w:id="43" w:name="ref-fontana2000using"/>
      <w:bookmarkEnd w:id="42"/>
      <w:r>
        <w:t xml:space="preserve">FONTANA, F.; ROCCHESSO, D.; APOLLONIO, E. </w:t>
      </w:r>
      <w:r>
        <w:rPr>
          <w:b/>
        </w:rPr>
        <w:t>Using the waveguide mesh in modelling 3D resonators</w:t>
      </w:r>
      <w:r>
        <w:t xml:space="preserve">. Proc. Conf. on Digital Audio Effects (DAFX-00). </w:t>
      </w:r>
      <w:r>
        <w:rPr>
          <w:b/>
        </w:rPr>
        <w:t>Anais</w:t>
      </w:r>
      <w:r>
        <w:t>…2000</w:t>
      </w:r>
    </w:p>
    <w:p w:rsidR="0058109F" w:rsidRDefault="001B214A">
      <w:pPr>
        <w:pStyle w:val="Bibliography"/>
      </w:pPr>
      <w:bookmarkStart w:id="44" w:name="ref-forgeard2008practicing"/>
      <w:bookmarkEnd w:id="43"/>
      <w:r>
        <w:t xml:space="preserve">FORGEARD, M. et al. Practicing a musical instrument in childhood is associated with enhanced verbal ability and nonverbal reasoning. </w:t>
      </w:r>
      <w:r>
        <w:rPr>
          <w:b/>
        </w:rPr>
        <w:t>PloS one</w:t>
      </w:r>
      <w:r>
        <w:t xml:space="preserve">, v. 3, n. 10, p. e3566, 2008. </w:t>
      </w:r>
    </w:p>
    <w:p w:rsidR="0058109F" w:rsidRDefault="001B214A">
      <w:pPr>
        <w:pStyle w:val="Bibliography"/>
      </w:pPr>
      <w:bookmarkStart w:id="45" w:name="ref-frans2017outline"/>
      <w:bookmarkEnd w:id="44"/>
      <w:r>
        <w:t xml:space="preserve">FRANS, K. Outline Colorization through Tandem Adversarial Networks. </w:t>
      </w:r>
      <w:r>
        <w:rPr>
          <w:b/>
        </w:rPr>
        <w:t>arXiv preprint arXiv:1704.08834</w:t>
      </w:r>
      <w:r>
        <w:t xml:space="preserve">, 2017. </w:t>
      </w:r>
    </w:p>
    <w:p w:rsidR="0058109F" w:rsidRDefault="001B214A">
      <w:pPr>
        <w:pStyle w:val="Bibliography"/>
      </w:pPr>
      <w:bookmarkStart w:id="46" w:name="ref-gatys2016image"/>
      <w:bookmarkEnd w:id="45"/>
      <w:r>
        <w:lastRenderedPageBreak/>
        <w:t xml:space="preserve">GATYS, L. A.; ECKER, A. S.; BETHGE, M. </w:t>
      </w:r>
      <w:r>
        <w:rPr>
          <w:b/>
        </w:rPr>
        <w:t>Image style transfer using convolutional neural networks</w:t>
      </w:r>
      <w:r>
        <w:t xml:space="preserve">. Proceedings of the IEEE Conference on Computer Vision and Pattern Recognition. </w:t>
      </w:r>
      <w:r>
        <w:rPr>
          <w:b/>
        </w:rPr>
        <w:t>Anais</w:t>
      </w:r>
      <w:r>
        <w:t>…2016</w:t>
      </w:r>
    </w:p>
    <w:p w:rsidR="0058109F" w:rsidRDefault="001B214A">
      <w:pPr>
        <w:pStyle w:val="Bibliography"/>
      </w:pPr>
      <w:bookmarkStart w:id="47" w:name="ref-gazi2018understanding"/>
      <w:bookmarkEnd w:id="46"/>
      <w:r>
        <w:t xml:space="preserve">GAZI, O. </w:t>
      </w:r>
      <w:r>
        <w:rPr>
          <w:b/>
        </w:rPr>
        <w:t>Understanding digital signal processing</w:t>
      </w:r>
      <w:r>
        <w:t xml:space="preserve">. Traducao. [s.l.] Springer, 2018. </w:t>
      </w:r>
    </w:p>
    <w:p w:rsidR="0058109F" w:rsidRDefault="001B214A">
      <w:pPr>
        <w:pStyle w:val="Bibliography"/>
      </w:pPr>
      <w:bookmarkStart w:id="48" w:name="ref-goldberg2016primer"/>
      <w:bookmarkEnd w:id="47"/>
      <w:r>
        <w:t xml:space="preserve">GOLDBERG, Y. A Primer on Neural Network Models for Natural Language Processing. </w:t>
      </w:r>
      <w:r>
        <w:rPr>
          <w:b/>
        </w:rPr>
        <w:t>J. Artif. Intell. Res.(JAIR)</w:t>
      </w:r>
      <w:r>
        <w:t xml:space="preserve">, v. 57, p. 345–420, 2016. </w:t>
      </w:r>
    </w:p>
    <w:p w:rsidR="0058109F" w:rsidRDefault="001B214A">
      <w:pPr>
        <w:pStyle w:val="Bibliography"/>
      </w:pPr>
      <w:bookmarkStart w:id="49" w:name="ref-goodfellow2016deep"/>
      <w:bookmarkEnd w:id="48"/>
      <w:r>
        <w:t xml:space="preserve">GOODFELLOW, I. et al. </w:t>
      </w:r>
      <w:r>
        <w:rPr>
          <w:b/>
        </w:rPr>
        <w:t>Deep learning</w:t>
      </w:r>
      <w:r>
        <w:t>. Traducao. [s.l.] MIT press Cambridge, 2016. v. 1</w:t>
      </w:r>
    </w:p>
    <w:p w:rsidR="0058109F" w:rsidRDefault="001B214A">
      <w:pPr>
        <w:pStyle w:val="Bibliography"/>
      </w:pPr>
      <w:bookmarkStart w:id="50" w:name="ref-gracia2016wave"/>
      <w:bookmarkEnd w:id="49"/>
      <w:r>
        <w:t xml:space="preserve">GRACIA, X.; SANZ-PERELA, T. The wave equation for stiff strings and piano tuning. </w:t>
      </w:r>
      <w:r>
        <w:rPr>
          <w:b/>
        </w:rPr>
        <w:t>arXiv preprint arXiv:1603.05516</w:t>
      </w:r>
      <w:r>
        <w:t xml:space="preserve">, 2016. </w:t>
      </w:r>
    </w:p>
    <w:p w:rsidR="0058109F" w:rsidRDefault="001B214A">
      <w:pPr>
        <w:pStyle w:val="Bibliography"/>
      </w:pPr>
      <w:bookmarkStart w:id="51" w:name="ref-graves2013speech"/>
      <w:bookmarkEnd w:id="50"/>
      <w:r>
        <w:t xml:space="preserve">GRAVES, A.; MOHAMED, A.-R.; HINTON, G. </w:t>
      </w:r>
      <w:r>
        <w:rPr>
          <w:b/>
        </w:rPr>
        <w:t>Speech recognition with deep recurrent neural networks</w:t>
      </w:r>
      <w:r>
        <w:t xml:space="preserve">. Acoustics, speech and signal processing (icassp), 2013 ieee international conference on. </w:t>
      </w:r>
      <w:r>
        <w:rPr>
          <w:b/>
        </w:rPr>
        <w:t>Anais</w:t>
      </w:r>
      <w:r>
        <w:t>…IEEE, 2013</w:t>
      </w:r>
    </w:p>
    <w:p w:rsidR="0058109F" w:rsidRDefault="001B214A">
      <w:pPr>
        <w:pStyle w:val="Bibliography"/>
      </w:pPr>
      <w:bookmarkStart w:id="52" w:name="ref-grinstein2017audio"/>
      <w:bookmarkEnd w:id="51"/>
      <w:r>
        <w:t xml:space="preserve">GRINSTEIN, E. et al. Audio style transfer. </w:t>
      </w:r>
      <w:r>
        <w:rPr>
          <w:b/>
        </w:rPr>
        <w:t>arXiv preprint arXiv:1710.11385</w:t>
      </w:r>
      <w:r>
        <w:t xml:space="preserve">, 2017. </w:t>
      </w:r>
    </w:p>
    <w:p w:rsidR="0058109F" w:rsidRDefault="001B214A">
      <w:pPr>
        <w:pStyle w:val="Bibliography"/>
      </w:pPr>
      <w:bookmarkStart w:id="53" w:name="ref-gully2017articulatory"/>
      <w:bookmarkEnd w:id="52"/>
      <w:r>
        <w:t xml:space="preserve">GULLY, A. J. et al. Articulatory Text-to-Speech Synthesis using the Digital Waveguide Mesh driven by a Deep Neural Network. </w:t>
      </w:r>
      <w:r>
        <w:rPr>
          <w:b/>
        </w:rPr>
        <w:t>Proc. Interspeech 2017</w:t>
      </w:r>
      <w:r>
        <w:t xml:space="preserve">, p. 234–238, 2017. </w:t>
      </w:r>
    </w:p>
    <w:p w:rsidR="0058109F" w:rsidRDefault="001B214A">
      <w:pPr>
        <w:pStyle w:val="Bibliography"/>
      </w:pPr>
      <w:bookmarkStart w:id="54" w:name="ref-hagan1996neural"/>
      <w:bookmarkEnd w:id="53"/>
      <w:r>
        <w:t xml:space="preserve">HAGAN, M. T. et al. </w:t>
      </w:r>
      <w:r>
        <w:rPr>
          <w:b/>
        </w:rPr>
        <w:t>Neural network design</w:t>
      </w:r>
      <w:r>
        <w:t>. Traducao. [s.l.] Pws Pub. Boston, 1996. v. 20</w:t>
      </w:r>
    </w:p>
    <w:p w:rsidR="0058109F" w:rsidRDefault="001B214A">
      <w:pPr>
        <w:pStyle w:val="Bibliography"/>
      </w:pPr>
      <w:bookmarkStart w:id="55" w:name="ref-he2015multimodal"/>
      <w:bookmarkEnd w:id="54"/>
      <w:r>
        <w:t xml:space="preserve">HE, L. et al. </w:t>
      </w:r>
      <w:r>
        <w:rPr>
          <w:b/>
        </w:rPr>
        <w:t>Multimodal affective dimension prediction using deep bidirectional long short-term memory recurrent neural networks</w:t>
      </w:r>
      <w:r>
        <w:t xml:space="preserve">. Proceedings of the 5th International Workshop on Audio/Visual Emotion Challenge. </w:t>
      </w:r>
      <w:r>
        <w:rPr>
          <w:b/>
        </w:rPr>
        <w:t>Anais</w:t>
      </w:r>
      <w:r>
        <w:t>…ACM, 2015</w:t>
      </w:r>
    </w:p>
    <w:p w:rsidR="0058109F" w:rsidRDefault="001B214A">
      <w:pPr>
        <w:pStyle w:val="Bibliography"/>
      </w:pPr>
      <w:bookmarkStart w:id="56" w:name="ref-hinton2012deep"/>
      <w:bookmarkEnd w:id="55"/>
      <w:r>
        <w:t xml:space="preserve">HINTON, G. et al. Deep neural networks for acoustic modeling in speech recognition: The shared views of four research groups. </w:t>
      </w:r>
      <w:r>
        <w:rPr>
          <w:b/>
        </w:rPr>
        <w:t>IEEE Signal Processing Magazine</w:t>
      </w:r>
      <w:r>
        <w:t xml:space="preserve">, v. 29, n. 6, p. 82–97, 2012. </w:t>
      </w:r>
    </w:p>
    <w:p w:rsidR="0058109F" w:rsidRDefault="001B214A">
      <w:pPr>
        <w:pStyle w:val="Bibliography"/>
      </w:pPr>
      <w:bookmarkStart w:id="57" w:name="ref-hinton2018matrix"/>
      <w:bookmarkEnd w:id="56"/>
      <w:r>
        <w:t xml:space="preserve">HINTON, G. E.; SABOUR, S.; FROSST, N. Matrix capsules with EM routing. 2018. </w:t>
      </w:r>
    </w:p>
    <w:p w:rsidR="0058109F" w:rsidRDefault="001B214A">
      <w:pPr>
        <w:pStyle w:val="Bibliography"/>
      </w:pPr>
      <w:bookmarkStart w:id="58" w:name="ref-hornik91"/>
      <w:bookmarkEnd w:id="57"/>
      <w:r>
        <w:lastRenderedPageBreak/>
        <w:t xml:space="preserve">HORNIK, K. Approximation capabilities of multilayer feedforward networks. </w:t>
      </w:r>
      <w:r>
        <w:rPr>
          <w:b/>
        </w:rPr>
        <w:t>Neural networks</w:t>
      </w:r>
      <w:r>
        <w:t xml:space="preserve">, v. 4, n. 2, p. 251–257, 1991. </w:t>
      </w:r>
    </w:p>
    <w:p w:rsidR="0058109F" w:rsidRDefault="001B214A">
      <w:pPr>
        <w:pStyle w:val="Bibliography"/>
      </w:pPr>
      <w:bookmarkStart w:id="59" w:name="ref-hornik89"/>
      <w:bookmarkEnd w:id="58"/>
      <w:r>
        <w:t xml:space="preserve">HORNIK, K.; STINCHCOMBE, M.; WHITE, H. Multilayer feedforward networks are universal approximators. </w:t>
      </w:r>
      <w:r>
        <w:rPr>
          <w:b/>
        </w:rPr>
        <w:t>Neural networks</w:t>
      </w:r>
      <w:r>
        <w:t xml:space="preserve">, v. 2, n. 5, p. 359–366, 1989. </w:t>
      </w:r>
    </w:p>
    <w:p w:rsidR="0058109F" w:rsidRDefault="001B214A">
      <w:pPr>
        <w:pStyle w:val="Bibliography"/>
      </w:pPr>
      <w:bookmarkStart w:id="60" w:name="ref-howard2017acoustics"/>
      <w:bookmarkEnd w:id="59"/>
      <w:r>
        <w:t xml:space="preserve">HOWARD, D. M.; ANGUS, J. </w:t>
      </w:r>
      <w:r>
        <w:rPr>
          <w:b/>
        </w:rPr>
        <w:t>Acoustics and psychoacoustics</w:t>
      </w:r>
      <w:r>
        <w:t xml:space="preserve">. Traducao. [s.l.] Focal press, 2017. </w:t>
      </w:r>
    </w:p>
    <w:p w:rsidR="0058109F" w:rsidRDefault="001B214A">
      <w:pPr>
        <w:pStyle w:val="Bibliography"/>
      </w:pPr>
      <w:bookmarkStart w:id="61" w:name="ref-hutchings2017talking"/>
      <w:bookmarkEnd w:id="60"/>
      <w:r>
        <w:t xml:space="preserve">HUTCHINGS, P. Talking Drums: Generating drum grooves with neural networks. </w:t>
      </w:r>
      <w:r>
        <w:rPr>
          <w:b/>
        </w:rPr>
        <w:t>arXiv preprint arXiv:1706.09558</w:t>
      </w:r>
      <w:r>
        <w:t xml:space="preserve">, 2017. </w:t>
      </w:r>
    </w:p>
    <w:p w:rsidR="0058109F" w:rsidRDefault="001B214A">
      <w:pPr>
        <w:pStyle w:val="Bibliography"/>
      </w:pPr>
      <w:bookmarkStart w:id="62" w:name="ref-hwangimage"/>
      <w:bookmarkEnd w:id="61"/>
      <w:r>
        <w:t xml:space="preserve">HWANG, J.; ZHOU, Y. Image Colorization with Deep Convolutional Neural Networks. 2016. </w:t>
      </w:r>
    </w:p>
    <w:p w:rsidR="0058109F" w:rsidRDefault="001B214A">
      <w:pPr>
        <w:pStyle w:val="Bibliography"/>
      </w:pPr>
      <w:bookmarkStart w:id="63" w:name="ref-iizuka2016let"/>
      <w:bookmarkEnd w:id="62"/>
      <w:r>
        <w:t xml:space="preserve">IIZUKA, S.; SIMO-SERRA, E.; ISHIKAWA, H. Let there be color!: joint end-to-end learning of global and local image priors for automatic image colorization with simultaneous classification. </w:t>
      </w:r>
      <w:r>
        <w:rPr>
          <w:b/>
        </w:rPr>
        <w:t>ACM Transactions on Graphics (TOG)</w:t>
      </w:r>
      <w:r>
        <w:t xml:space="preserve">, v. 35, n. 4, p. 110, 2016. </w:t>
      </w:r>
    </w:p>
    <w:p w:rsidR="0058109F" w:rsidRDefault="001B214A">
      <w:pPr>
        <w:pStyle w:val="Bibliography"/>
      </w:pPr>
      <w:bookmarkStart w:id="64" w:name="ref-isola2016image"/>
      <w:bookmarkEnd w:id="63"/>
      <w:r>
        <w:t xml:space="preserve">ISOLA, P. et al. Image-to-image translation with conditional adversarial networks. </w:t>
      </w:r>
      <w:r>
        <w:rPr>
          <w:b/>
        </w:rPr>
        <w:t>arXiv preprint arXiv:1611.07004</w:t>
      </w:r>
      <w:r>
        <w:t xml:space="preserve">, 2016. </w:t>
      </w:r>
    </w:p>
    <w:p w:rsidR="0058109F" w:rsidRPr="0024384D" w:rsidRDefault="001B214A">
      <w:pPr>
        <w:pStyle w:val="Bibliography"/>
        <w:rPr>
          <w:lang w:val="pt-BR"/>
        </w:rPr>
      </w:pPr>
      <w:bookmarkStart w:id="65" w:name="ref-ivy_audio"/>
      <w:bookmarkEnd w:id="64"/>
      <w:proofErr w:type="spellStart"/>
      <w:r w:rsidRPr="0024384D">
        <w:rPr>
          <w:b/>
          <w:lang w:val="es-ES"/>
        </w:rPr>
        <w:t>Ivy</w:t>
      </w:r>
      <w:proofErr w:type="spellEnd"/>
      <w:r w:rsidRPr="0024384D">
        <w:rPr>
          <w:b/>
          <w:lang w:val="es-ES"/>
        </w:rPr>
        <w:t xml:space="preserve"> Audio</w:t>
      </w:r>
      <w:r w:rsidRPr="0024384D">
        <w:rPr>
          <w:lang w:val="es-ES"/>
        </w:rPr>
        <w:t xml:space="preserve">. </w:t>
      </w:r>
      <w:proofErr w:type="spellStart"/>
      <w:r w:rsidRPr="0024384D">
        <w:rPr>
          <w:b/>
          <w:lang w:val="es-ES"/>
        </w:rPr>
        <w:t>Ivy</w:t>
      </w:r>
      <w:proofErr w:type="spellEnd"/>
      <w:r w:rsidRPr="0024384D">
        <w:rPr>
          <w:b/>
          <w:lang w:val="es-ES"/>
        </w:rPr>
        <w:t xml:space="preserve"> Audio</w:t>
      </w:r>
      <w:r w:rsidRPr="0024384D">
        <w:rPr>
          <w:lang w:val="es-ES"/>
        </w:rPr>
        <w:t xml:space="preserve">, [s.d.]. </w:t>
      </w:r>
      <w:r w:rsidRPr="0024384D">
        <w:rPr>
          <w:lang w:val="pt-BR"/>
        </w:rPr>
        <w:t>Disponível em: &lt;</w:t>
      </w:r>
      <w:hyperlink r:id="rId18">
        <w:r w:rsidRPr="0024384D">
          <w:rPr>
            <w:rStyle w:val="Hyperlink"/>
            <w:lang w:val="pt-BR"/>
          </w:rPr>
          <w:t>http://www.ivyaudio.com/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66" w:name="ref-karjalainen2004digital"/>
      <w:bookmarkEnd w:id="65"/>
      <w:r>
        <w:t xml:space="preserve">KARJALAINEN, M.; ERKUT, C. Digital waveguides versus finite difference structures: Equivalence and mixed modeling. </w:t>
      </w:r>
      <w:r>
        <w:rPr>
          <w:b/>
        </w:rPr>
        <w:t>EURASIP Journal on Applied Signal Processing</w:t>
      </w:r>
      <w:r>
        <w:t xml:space="preserve">, v. 2004, p. 978–989, 2004. </w:t>
      </w:r>
    </w:p>
    <w:p w:rsidR="0058109F" w:rsidRDefault="001B214A">
      <w:pPr>
        <w:pStyle w:val="Bibliography"/>
      </w:pPr>
      <w:bookmarkStart w:id="67" w:name="ref-karpathy2014large"/>
      <w:bookmarkEnd w:id="66"/>
      <w:r>
        <w:t xml:space="preserve">KARPATHY, A. et al. </w:t>
      </w:r>
      <w:r>
        <w:rPr>
          <w:b/>
        </w:rPr>
        <w:t>Large-scale video classification with convolutional neural networks</w:t>
      </w:r>
      <w:r>
        <w:t xml:space="preserve">. Proceedings of the IEEE conference on Computer Vision and Pattern Recognition. </w:t>
      </w:r>
      <w:r>
        <w:rPr>
          <w:b/>
        </w:rPr>
        <w:t>Anais</w:t>
      </w:r>
      <w:r>
        <w:t>…2014</w:t>
      </w:r>
    </w:p>
    <w:p w:rsidR="0058109F" w:rsidRDefault="001B214A">
      <w:pPr>
        <w:pStyle w:val="Bibliography"/>
      </w:pPr>
      <w:bookmarkStart w:id="68" w:name="ref-keras"/>
      <w:bookmarkEnd w:id="67"/>
      <w:r>
        <w:rPr>
          <w:b/>
        </w:rPr>
        <w:t>Keras: The Python Deep Learning library</w:t>
      </w:r>
      <w:r>
        <w:t xml:space="preserve">. </w:t>
      </w:r>
      <w:r>
        <w:rPr>
          <w:b/>
        </w:rPr>
        <w:t>Keras Documentation</w:t>
      </w:r>
      <w:r>
        <w:t>, [s.d.]. Disponível em: &lt;</w:t>
      </w:r>
      <w:hyperlink r:id="rId19">
        <w:r>
          <w:rPr>
            <w:rStyle w:val="Hyperlink"/>
          </w:rPr>
          <w:t>https://keras.io/</w:t>
        </w:r>
      </w:hyperlink>
      <w:r>
        <w:t>&gt;</w:t>
      </w:r>
    </w:p>
    <w:p w:rsidR="0058109F" w:rsidRDefault="001B214A">
      <w:pPr>
        <w:pStyle w:val="Bibliography"/>
      </w:pPr>
      <w:bookmarkStart w:id="69" w:name="ref-khorrami2016deep"/>
      <w:bookmarkEnd w:id="68"/>
      <w:r>
        <w:t xml:space="preserve">KHORRAMI, P. et al. </w:t>
      </w:r>
      <w:r>
        <w:rPr>
          <w:b/>
        </w:rPr>
        <w:t>How deep neural networks can improve emotion recognition on video data</w:t>
      </w:r>
      <w:r>
        <w:t xml:space="preserve">. Image Processing (ICIP), 2016 IEEE International Conference on. </w:t>
      </w:r>
      <w:r>
        <w:rPr>
          <w:b/>
        </w:rPr>
        <w:t>Anais</w:t>
      </w:r>
      <w:r>
        <w:t>…IEEE, 2016</w:t>
      </w:r>
    </w:p>
    <w:p w:rsidR="0058109F" w:rsidRDefault="001B214A">
      <w:pPr>
        <w:pStyle w:val="Bibliography"/>
      </w:pPr>
      <w:bookmarkStart w:id="70" w:name="ref-kingma2014adam"/>
      <w:bookmarkEnd w:id="69"/>
      <w:r>
        <w:lastRenderedPageBreak/>
        <w:t xml:space="preserve">KINGMA, D. P.; BA, J. Adam: A method for stochastic optimization. </w:t>
      </w:r>
      <w:r>
        <w:rPr>
          <w:b/>
        </w:rPr>
        <w:t>arXiv preprint arXiv:1412.6980</w:t>
      </w:r>
      <w:r>
        <w:t xml:space="preserve">, 2014. </w:t>
      </w:r>
    </w:p>
    <w:p w:rsidR="0058109F" w:rsidRDefault="001B214A">
      <w:pPr>
        <w:pStyle w:val="Bibliography"/>
      </w:pPr>
      <w:bookmarkStart w:id="71" w:name="ref-klambauer2017self"/>
      <w:bookmarkEnd w:id="70"/>
      <w:r>
        <w:t xml:space="preserve">KLAMBAUER, G. et al. </w:t>
      </w:r>
      <w:r>
        <w:rPr>
          <w:b/>
        </w:rPr>
        <w:t>Self-normalizing neural networks</w:t>
      </w:r>
      <w:r>
        <w:t xml:space="preserve">. Advances in Neural Information Processing Systems. </w:t>
      </w:r>
      <w:r>
        <w:rPr>
          <w:b/>
        </w:rPr>
        <w:t>Anais</w:t>
      </w:r>
      <w:r>
        <w:t>…2017</w:t>
      </w:r>
    </w:p>
    <w:p w:rsidR="0058109F" w:rsidRDefault="001B214A">
      <w:pPr>
        <w:pStyle w:val="Bibliography"/>
      </w:pPr>
      <w:bookmarkStart w:id="72" w:name="ref-kulkarni2015deep"/>
      <w:bookmarkEnd w:id="71"/>
      <w:r>
        <w:t xml:space="preserve">KULKARNI, T. D. et al. </w:t>
      </w:r>
      <w:r>
        <w:rPr>
          <w:b/>
        </w:rPr>
        <w:t>Deep convolutional inverse graphics network</w:t>
      </w:r>
      <w:r>
        <w:t xml:space="preserve">. Advances in Neural Information Processing Systems. </w:t>
      </w:r>
      <w:r>
        <w:rPr>
          <w:b/>
        </w:rPr>
        <w:t>Anais</w:t>
      </w:r>
      <w:r>
        <w:t>…2015</w:t>
      </w:r>
    </w:p>
    <w:p w:rsidR="0058109F" w:rsidRDefault="001B214A">
      <w:pPr>
        <w:pStyle w:val="Bibliography"/>
      </w:pPr>
      <w:bookmarkStart w:id="73" w:name="ref-laird2001physical"/>
      <w:bookmarkEnd w:id="72"/>
      <w:r>
        <w:t xml:space="preserve">LAIRD, J. A. </w:t>
      </w:r>
      <w:r>
        <w:rPr>
          <w:b/>
        </w:rPr>
        <w:t>The physical modelling of drums using digital waveguides</w:t>
      </w:r>
      <w:r>
        <w:t>. tese de doutorado—[s.l.] University of Bristol, 2001.</w:t>
      </w:r>
    </w:p>
    <w:p w:rsidR="0058109F" w:rsidRDefault="001B214A">
      <w:pPr>
        <w:pStyle w:val="Bibliography"/>
      </w:pPr>
      <w:bookmarkStart w:id="74" w:name="ref-larsson2016learning"/>
      <w:bookmarkEnd w:id="73"/>
      <w:r>
        <w:t xml:space="preserve">LARSSON, G.; MAIRE, M.; SHAKHNAROVICH, G. </w:t>
      </w:r>
      <w:r>
        <w:rPr>
          <w:b/>
        </w:rPr>
        <w:t>Learning representations for automatic colorization</w:t>
      </w:r>
      <w:r>
        <w:t xml:space="preserve">. European Conference on Computer Vision. </w:t>
      </w:r>
      <w:r>
        <w:rPr>
          <w:b/>
        </w:rPr>
        <w:t>Anais</w:t>
      </w:r>
      <w:r>
        <w:t>…Springer, 2016</w:t>
      </w:r>
    </w:p>
    <w:p w:rsidR="0058109F" w:rsidRDefault="001B214A">
      <w:pPr>
        <w:pStyle w:val="Bibliography"/>
      </w:pPr>
      <w:bookmarkStart w:id="75" w:name="ref-lecun2012efficient"/>
      <w:bookmarkEnd w:id="74"/>
      <w:r>
        <w:t xml:space="preserve">LECUN, Y. A. et al. Efficient backprop. In: </w:t>
      </w:r>
      <w:r>
        <w:rPr>
          <w:b/>
        </w:rPr>
        <w:t>Neural networks: Tricks of the trade</w:t>
      </w:r>
      <w:r>
        <w:t xml:space="preserve">. Traducao. [s.l.] Springer, 2012. p. 9–48. </w:t>
      </w:r>
    </w:p>
    <w:p w:rsidR="0058109F" w:rsidRDefault="001B214A">
      <w:pPr>
        <w:pStyle w:val="Bibliography"/>
      </w:pPr>
      <w:bookmarkStart w:id="76" w:name="ref-lecun1998gradient"/>
      <w:bookmarkEnd w:id="75"/>
      <w:r>
        <w:t xml:space="preserve">LECUN, Y. et al. Gradient-based learning applied to document recognition. </w:t>
      </w:r>
      <w:r>
        <w:rPr>
          <w:b/>
        </w:rPr>
        <w:t>Proceedings of the IEEE</w:t>
      </w:r>
      <w:r>
        <w:t xml:space="preserve">, v. 86, n. 11, p. 2278–2324, 1998. </w:t>
      </w:r>
    </w:p>
    <w:p w:rsidR="0058109F" w:rsidRDefault="001B214A">
      <w:pPr>
        <w:pStyle w:val="Bibliography"/>
      </w:pPr>
      <w:bookmarkStart w:id="77" w:name="ref-leshno93"/>
      <w:bookmarkEnd w:id="76"/>
      <w:r>
        <w:t xml:space="preserve">LESHNO, M. et al. Multilayer feedforward networks with a nonpolynomial activation function can approximate any function. </w:t>
      </w:r>
      <w:r>
        <w:rPr>
          <w:b/>
        </w:rPr>
        <w:t>Neural networks</w:t>
      </w:r>
      <w:r>
        <w:t xml:space="preserve">, v. 6, n. 6, p. 861–867, 1993. </w:t>
      </w:r>
    </w:p>
    <w:p w:rsidR="0058109F" w:rsidRDefault="001B214A">
      <w:pPr>
        <w:pStyle w:val="Bibliography"/>
      </w:pPr>
      <w:bookmarkStart w:id="78" w:name="ref-lyons2011understanding"/>
      <w:bookmarkEnd w:id="77"/>
      <w:r>
        <w:t xml:space="preserve">LYONS, R. G. </w:t>
      </w:r>
      <w:r>
        <w:rPr>
          <w:b/>
        </w:rPr>
        <w:t>Understanding Digital Signal Processing, 3/E</w:t>
      </w:r>
      <w:r>
        <w:t xml:space="preserve">. Traducao. [s.l.] Pearson Education India, 2011. </w:t>
      </w:r>
    </w:p>
    <w:p w:rsidR="0058109F" w:rsidRPr="0024384D" w:rsidRDefault="001B214A">
      <w:pPr>
        <w:pStyle w:val="Bibliography"/>
        <w:rPr>
          <w:lang w:val="pt-BR"/>
        </w:rPr>
      </w:pPr>
      <w:bookmarkStart w:id="79" w:name="ref-maas2013rectifier"/>
      <w:bookmarkEnd w:id="78"/>
      <w:r>
        <w:t xml:space="preserve">MAAS, A. L.; HANNUN, A. Y.; NG, A. Y. </w:t>
      </w:r>
      <w:r>
        <w:rPr>
          <w:b/>
        </w:rPr>
        <w:t>Rectifier nonlinearities improve neural network acoustic models</w:t>
      </w:r>
      <w:r>
        <w:t xml:space="preserve">. </w:t>
      </w:r>
      <w:r w:rsidRPr="0024384D">
        <w:rPr>
          <w:lang w:val="pt-BR"/>
        </w:rPr>
        <w:t xml:space="preserve">Proc. ICML. </w:t>
      </w:r>
      <w:r w:rsidRPr="0024384D">
        <w:rPr>
          <w:b/>
          <w:lang w:val="pt-BR"/>
        </w:rPr>
        <w:t>Anais</w:t>
      </w:r>
      <w:r w:rsidRPr="0024384D">
        <w:rPr>
          <w:lang w:val="pt-BR"/>
        </w:rPr>
        <w:t>…2013</w:t>
      </w:r>
    </w:p>
    <w:p w:rsidR="0058109F" w:rsidRPr="0024384D" w:rsidRDefault="001B214A">
      <w:pPr>
        <w:pStyle w:val="Bibliography"/>
        <w:rPr>
          <w:lang w:val="pt-BR"/>
        </w:rPr>
      </w:pPr>
      <w:bookmarkStart w:id="80" w:name="ref-magenta"/>
      <w:bookmarkEnd w:id="79"/>
      <w:r w:rsidRPr="0024384D">
        <w:rPr>
          <w:b/>
          <w:lang w:val="pt-BR"/>
        </w:rPr>
        <w:t>Magenta</w:t>
      </w:r>
      <w:r w:rsidRPr="0024384D">
        <w:rPr>
          <w:lang w:val="pt-BR"/>
        </w:rPr>
        <w:t xml:space="preserve">. </w:t>
      </w:r>
      <w:r w:rsidRPr="0024384D">
        <w:rPr>
          <w:b/>
          <w:lang w:val="pt-BR"/>
        </w:rPr>
        <w:t>Magenta</w:t>
      </w:r>
      <w:r w:rsidRPr="0024384D">
        <w:rPr>
          <w:lang w:val="pt-BR"/>
        </w:rPr>
        <w:t>, [s.d.]. Disponível em: &lt;</w:t>
      </w:r>
      <w:hyperlink r:id="rId20">
        <w:r w:rsidRPr="0024384D">
          <w:rPr>
            <w:rStyle w:val="Hyperlink"/>
            <w:lang w:val="pt-BR"/>
          </w:rPr>
          <w:t>https://magenta.tensorflow.org/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81" w:name="ref-mcculloch1943logical"/>
      <w:bookmarkEnd w:id="80"/>
      <w:r>
        <w:t xml:space="preserve">MCCULLOCH, W. S.; PITTS, W. A logical calculus of the ideas immanent in nervous activity. </w:t>
      </w:r>
      <w:r>
        <w:rPr>
          <w:b/>
        </w:rPr>
        <w:t>The bulletin of mathematical biophysics</w:t>
      </w:r>
      <w:r>
        <w:t xml:space="preserve">, v. 5, n. 4, p. 115–133, 1943. </w:t>
      </w:r>
    </w:p>
    <w:p w:rsidR="0058109F" w:rsidRDefault="001B214A">
      <w:pPr>
        <w:pStyle w:val="Bibliography"/>
      </w:pPr>
      <w:bookmarkStart w:id="82" w:name="ref-minski1969perceptrons"/>
      <w:bookmarkEnd w:id="81"/>
      <w:r>
        <w:lastRenderedPageBreak/>
        <w:t xml:space="preserve">MINSKI, M. L.; PAPERT, S. A. Perceptrons: an introduction to computational geometry. </w:t>
      </w:r>
      <w:r>
        <w:rPr>
          <w:b/>
        </w:rPr>
        <w:t>MA: MIT Press, Cambridge</w:t>
      </w:r>
      <w:r>
        <w:t xml:space="preserve">, 1969. </w:t>
      </w:r>
    </w:p>
    <w:p w:rsidR="0058109F" w:rsidRDefault="001B214A">
      <w:pPr>
        <w:pStyle w:val="Bibliography"/>
      </w:pPr>
      <w:bookmarkStart w:id="83" w:name="ref-mital2017time"/>
      <w:bookmarkEnd w:id="82"/>
      <w:r>
        <w:t xml:space="preserve">MITAL, P. K. Time Domain Neural Audio Style Transfer. </w:t>
      </w:r>
      <w:r>
        <w:rPr>
          <w:b/>
        </w:rPr>
        <w:t>arXiv preprint arXiv:1711.11160</w:t>
      </w:r>
      <w:r>
        <w:t xml:space="preserve">, 2017. </w:t>
      </w:r>
    </w:p>
    <w:p w:rsidR="0058109F" w:rsidRDefault="001B214A">
      <w:pPr>
        <w:pStyle w:val="Bibliography"/>
      </w:pPr>
      <w:bookmarkStart w:id="84" w:name="ref-mizutani2000derivation"/>
      <w:bookmarkEnd w:id="83"/>
      <w:r>
        <w:t xml:space="preserve">MIZUTANI, E.; DREYFUS, S. E.; NISHIO, K. </w:t>
      </w:r>
      <w:r>
        <w:rPr>
          <w:b/>
        </w:rPr>
        <w:t>On derivation of MLP backpropagation from the Kelley-Bryson optimal-control gradient formula and its application</w:t>
      </w:r>
      <w:r>
        <w:t xml:space="preserve">. Neural Networks, 2000. IJCNN 2000, Proceedings of the IEEE-INNS-ENNS International Joint Conference on. </w:t>
      </w:r>
      <w:r>
        <w:rPr>
          <w:b/>
        </w:rPr>
        <w:t>Anais</w:t>
      </w:r>
      <w:r>
        <w:t>…IEEE, 2000</w:t>
      </w:r>
    </w:p>
    <w:p w:rsidR="0058109F" w:rsidRDefault="001B214A">
      <w:pPr>
        <w:pStyle w:val="Bibliography"/>
      </w:pPr>
      <w:bookmarkStart w:id="85" w:name="ref-mullen2006physical"/>
      <w:bookmarkEnd w:id="84"/>
      <w:r>
        <w:t xml:space="preserve">MULLEN, J. </w:t>
      </w:r>
      <w:r>
        <w:rPr>
          <w:b/>
        </w:rPr>
        <w:t>Physical modelling of the vocal tract with the 2D digital waveguide mesh</w:t>
      </w:r>
      <w:r>
        <w:t>. tese de doutorado—[s.l.] University of York, 2006.</w:t>
      </w:r>
    </w:p>
    <w:p w:rsidR="0058109F" w:rsidRPr="0024384D" w:rsidRDefault="001B214A">
      <w:pPr>
        <w:pStyle w:val="Bibliography"/>
        <w:rPr>
          <w:lang w:val="pt-BR"/>
        </w:rPr>
      </w:pPr>
      <w:bookmarkStart w:id="86" w:name="ref-iowa"/>
      <w:bookmarkEnd w:id="85"/>
      <w:r>
        <w:rPr>
          <w:b/>
        </w:rPr>
        <w:t>Musical Instrument Samples</w:t>
      </w:r>
      <w:r>
        <w:t xml:space="preserve">. </w:t>
      </w:r>
      <w:r>
        <w:rPr>
          <w:b/>
        </w:rPr>
        <w:t>University of Iowa Electronic Music Studios</w:t>
      </w:r>
      <w:r>
        <w:t xml:space="preserve">, [s.d.]. </w:t>
      </w:r>
      <w:r w:rsidRPr="0024384D">
        <w:rPr>
          <w:lang w:val="pt-BR"/>
        </w:rPr>
        <w:t>Disponível em: &lt;</w:t>
      </w:r>
      <w:hyperlink r:id="rId21">
        <w:r w:rsidRPr="0024384D">
          <w:rPr>
            <w:rStyle w:val="Hyperlink"/>
            <w:lang w:val="pt-BR"/>
          </w:rPr>
          <w:t>http://theremin.music.uiowa.edu/MIS.html</w:t>
        </w:r>
      </w:hyperlink>
      <w:r w:rsidRPr="0024384D">
        <w:rPr>
          <w:lang w:val="pt-BR"/>
        </w:rPr>
        <w:t>&gt;</w:t>
      </w:r>
    </w:p>
    <w:p w:rsidR="0058109F" w:rsidRPr="0024384D" w:rsidRDefault="001B214A">
      <w:pPr>
        <w:pStyle w:val="Bibliography"/>
        <w:rPr>
          <w:lang w:val="pt-BR"/>
        </w:rPr>
      </w:pPr>
      <w:bookmarkStart w:id="87" w:name="ref-neon"/>
      <w:bookmarkEnd w:id="86"/>
      <w:r w:rsidRPr="0024384D">
        <w:rPr>
          <w:b/>
          <w:lang w:val="pt-BR"/>
        </w:rPr>
        <w:t>Neon</w:t>
      </w:r>
      <w:r w:rsidRPr="0024384D">
        <w:rPr>
          <w:lang w:val="pt-BR"/>
        </w:rPr>
        <w:t xml:space="preserve">. </w:t>
      </w:r>
      <w:r w:rsidRPr="0024384D">
        <w:rPr>
          <w:b/>
          <w:lang w:val="pt-BR"/>
        </w:rPr>
        <w:t>Intel AI</w:t>
      </w:r>
      <w:r w:rsidRPr="0024384D">
        <w:rPr>
          <w:lang w:val="pt-BR"/>
        </w:rPr>
        <w:t>, [s.d.]. Disponível em: &lt;</w:t>
      </w:r>
      <w:hyperlink r:id="rId22">
        <w:r w:rsidRPr="0024384D">
          <w:rPr>
            <w:rStyle w:val="Hyperlink"/>
            <w:lang w:val="pt-BR"/>
          </w:rPr>
          <w:t>https://ai.intel.com/neon/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88" w:name="ref-olson2017applied"/>
      <w:bookmarkEnd w:id="87"/>
      <w:r>
        <w:t xml:space="preserve">OLSON, T.; LEVITT. </w:t>
      </w:r>
      <w:r>
        <w:rPr>
          <w:b/>
        </w:rPr>
        <w:t>Applied Fourier Analysis</w:t>
      </w:r>
      <w:r>
        <w:t xml:space="preserve">. Traducao. [s.l.] Springer, 2017. </w:t>
      </w:r>
    </w:p>
    <w:p w:rsidR="0058109F" w:rsidRDefault="001B214A">
      <w:pPr>
        <w:pStyle w:val="Bibliography"/>
      </w:pPr>
      <w:bookmarkStart w:id="89" w:name="ref-omar2017predicting"/>
      <w:bookmarkEnd w:id="88"/>
      <w:r>
        <w:t xml:space="preserve">OMAR, N.; JOHARI, Z. ‘.; SMITH, M. Predicting fraudulent financial reporting using artificial neural network. </w:t>
      </w:r>
      <w:r>
        <w:rPr>
          <w:b/>
        </w:rPr>
        <w:t>Journal of Financial Crime</w:t>
      </w:r>
      <w:r>
        <w:t xml:space="preserve">, v. 24, n. 2, p. 362–387, 2017. </w:t>
      </w:r>
    </w:p>
    <w:p w:rsidR="0058109F" w:rsidRDefault="001B214A">
      <w:pPr>
        <w:pStyle w:val="Bibliography"/>
      </w:pPr>
      <w:bookmarkStart w:id="90" w:name="ref-oord2016pixel"/>
      <w:bookmarkEnd w:id="89"/>
      <w:r>
        <w:t xml:space="preserve">OORD, A. VAN DEN; KALCHBRENNER, N.; KAVUKCUOGLU, K. Pixel recurrent neural networks. </w:t>
      </w:r>
      <w:r>
        <w:rPr>
          <w:b/>
        </w:rPr>
        <w:t>arXiv preprint arXiv:1601.06759</w:t>
      </w:r>
      <w:r>
        <w:t xml:space="preserve">, 2016. </w:t>
      </w:r>
    </w:p>
    <w:p w:rsidR="0058109F" w:rsidRDefault="001B214A">
      <w:pPr>
        <w:pStyle w:val="Bibliography"/>
      </w:pPr>
      <w:bookmarkStart w:id="91" w:name="ref-van2016conditional"/>
      <w:bookmarkEnd w:id="90"/>
      <w:r w:rsidRPr="0024384D">
        <w:rPr>
          <w:lang w:val="es-ES"/>
        </w:rPr>
        <w:t xml:space="preserve">OORD, A. VAN DEN et al. </w:t>
      </w:r>
      <w:r>
        <w:rPr>
          <w:b/>
        </w:rPr>
        <w:t>Conditional image generation with pixelcnn decoders</w:t>
      </w:r>
      <w:r>
        <w:t xml:space="preserve">. Advances in Neural Information Processing Systems. </w:t>
      </w:r>
      <w:r>
        <w:rPr>
          <w:b/>
        </w:rPr>
        <w:t>Anais</w:t>
      </w:r>
      <w:r>
        <w:t>…2016</w:t>
      </w:r>
    </w:p>
    <w:p w:rsidR="0058109F" w:rsidRDefault="001B214A">
      <w:pPr>
        <w:pStyle w:val="Bibliography"/>
      </w:pPr>
      <w:bookmarkStart w:id="92" w:name="ref-pang2017convolution"/>
      <w:bookmarkEnd w:id="91"/>
      <w:r>
        <w:t xml:space="preserve">PANG, Y. et al. Convolution in convolution for network in network. </w:t>
      </w:r>
      <w:r>
        <w:rPr>
          <w:b/>
        </w:rPr>
        <w:t>IEEE Transactions on Neural Networks and Learning Systems</w:t>
      </w:r>
      <w:r>
        <w:t xml:space="preserve">, 2017. </w:t>
      </w:r>
    </w:p>
    <w:p w:rsidR="0058109F" w:rsidRPr="0024384D" w:rsidRDefault="001B214A">
      <w:pPr>
        <w:pStyle w:val="Bibliography"/>
        <w:rPr>
          <w:lang w:val="pt-BR"/>
        </w:rPr>
      </w:pPr>
      <w:bookmarkStart w:id="93" w:name="ref-parker_2018"/>
      <w:bookmarkEnd w:id="92"/>
      <w:r>
        <w:t xml:space="preserve">PARKER, C. </w:t>
      </w:r>
      <w:r>
        <w:rPr>
          <w:b/>
        </w:rPr>
        <w:t>Artificial intelligence could be our saviour, according to the CEO of GoogleWorld Economic Forum</w:t>
      </w:r>
      <w:r>
        <w:t xml:space="preserve">, jan. 2018. </w:t>
      </w:r>
      <w:r w:rsidRPr="0024384D">
        <w:rPr>
          <w:lang w:val="pt-BR"/>
        </w:rPr>
        <w:t xml:space="preserve">Disponível em: </w:t>
      </w:r>
      <w:r w:rsidRPr="0024384D">
        <w:rPr>
          <w:lang w:val="pt-BR"/>
        </w:rPr>
        <w:lastRenderedPageBreak/>
        <w:t>&lt;</w:t>
      </w:r>
      <w:hyperlink r:id="rId23">
        <w:r w:rsidRPr="0024384D">
          <w:rPr>
            <w:rStyle w:val="Hyperlink"/>
            <w:lang w:val="pt-BR"/>
          </w:rPr>
          <w:t>https://www.weforum.org/agenda/2018/01/google-ceo-ai-will-be-bigger-than-electricity-or-fire/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94" w:name="ref-parker1985learning"/>
      <w:bookmarkEnd w:id="93"/>
      <w:r>
        <w:t xml:space="preserve">PARKER, D. B. Learning logic. 1985. </w:t>
      </w:r>
    </w:p>
    <w:p w:rsidR="0058109F" w:rsidRDefault="001B214A">
      <w:pPr>
        <w:pStyle w:val="Bibliography"/>
      </w:pPr>
      <w:bookmarkStart w:id="95" w:name="ref-parvat2017survey"/>
      <w:bookmarkEnd w:id="94"/>
      <w:r>
        <w:t xml:space="preserve">PARVAT, A. et al. </w:t>
      </w:r>
      <w:r>
        <w:rPr>
          <w:b/>
        </w:rPr>
        <w:t>A survey of deep-learning frameworks</w:t>
      </w:r>
      <w:r>
        <w:t xml:space="preserve">. Inventive Systems and Control (ICISC), 2017 International Conference on. </w:t>
      </w:r>
      <w:r>
        <w:rPr>
          <w:b/>
        </w:rPr>
        <w:t>Anais</w:t>
      </w:r>
      <w:r>
        <w:t>…IEEE, 2017</w:t>
      </w:r>
    </w:p>
    <w:p w:rsidR="0058109F" w:rsidRDefault="001B214A">
      <w:pPr>
        <w:pStyle w:val="Bibliography"/>
      </w:pPr>
      <w:bookmarkStart w:id="96" w:name="ref-pereyra2012harmonic"/>
      <w:bookmarkEnd w:id="95"/>
      <w:r>
        <w:t xml:space="preserve">PEREYRA, M. C.; WARD, L. A. </w:t>
      </w:r>
      <w:r>
        <w:rPr>
          <w:b/>
        </w:rPr>
        <w:t>Harmonic analysis: from Fourier to wavelets</w:t>
      </w:r>
      <w:r>
        <w:t>. Traducao. [s.l.] American Mathematical Soc., 2012. v. 63</w:t>
      </w:r>
    </w:p>
    <w:p w:rsidR="0058109F" w:rsidRDefault="001B214A">
      <w:pPr>
        <w:pStyle w:val="Bibliography"/>
      </w:pPr>
      <w:bookmarkStart w:id="97" w:name="ref-pfalz2018generating"/>
      <w:bookmarkEnd w:id="96"/>
      <w:r>
        <w:t xml:space="preserve">PFALZ, A. Generating Audio Using Recurrent Neural Networks. 2018. </w:t>
      </w:r>
    </w:p>
    <w:p w:rsidR="0058109F" w:rsidRDefault="001B214A">
      <w:pPr>
        <w:pStyle w:val="Bibliography"/>
      </w:pPr>
      <w:bookmarkStart w:id="98" w:name="ref-raschka2015python"/>
      <w:bookmarkEnd w:id="97"/>
      <w:r>
        <w:t xml:space="preserve">RASCHKA, S. </w:t>
      </w:r>
      <w:r>
        <w:rPr>
          <w:b/>
        </w:rPr>
        <w:t>Python machine learning</w:t>
      </w:r>
      <w:r>
        <w:t xml:space="preserve">. Traducao. [s.l.] Packt Publishing Ltd, 2015. </w:t>
      </w:r>
    </w:p>
    <w:p w:rsidR="0058109F" w:rsidRDefault="001B214A">
      <w:pPr>
        <w:pStyle w:val="Bibliography"/>
      </w:pPr>
      <w:bookmarkStart w:id="99" w:name="ref-reddi2018convergence"/>
      <w:bookmarkEnd w:id="98"/>
      <w:r>
        <w:t xml:space="preserve">REDDI, S. J.; KALE, S.; KUMAR, S. On the convergence of adam and beyond. 2018. </w:t>
      </w:r>
    </w:p>
    <w:p w:rsidR="0058109F" w:rsidRDefault="001B214A">
      <w:pPr>
        <w:pStyle w:val="Bibliography"/>
      </w:pPr>
      <w:bookmarkStart w:id="100" w:name="ref-reiffenstein2006codification"/>
      <w:bookmarkEnd w:id="99"/>
      <w:r>
        <w:t xml:space="preserve">REIFFENSTEIN, T. Codification, patents and the geography of knowledge transfer in the electronic musical instrument industry. </w:t>
      </w:r>
      <w:r>
        <w:rPr>
          <w:b/>
        </w:rPr>
        <w:t>The Canadian Geographer/Le Géographe canadien</w:t>
      </w:r>
      <w:r>
        <w:t xml:space="preserve">, v. 50, n. 3, p. 298–318, 2006. </w:t>
      </w:r>
    </w:p>
    <w:p w:rsidR="0058109F" w:rsidRDefault="001B214A">
      <w:pPr>
        <w:pStyle w:val="Bibliography"/>
      </w:pPr>
      <w:bookmarkStart w:id="101" w:name="ref-rigaud2013parametric"/>
      <w:bookmarkEnd w:id="100"/>
      <w:r>
        <w:t xml:space="preserve">RIGAUD, F.; DAVID, B.; DAUDET, L. A parametric model and estimation techniques for the inharmonicity and tuning of the piano. </w:t>
      </w:r>
      <w:r>
        <w:rPr>
          <w:b/>
        </w:rPr>
        <w:t>The Journal of the Acoustical Society of America</w:t>
      </w:r>
      <w:r>
        <w:t xml:space="preserve">, v. 133, n. 5, p. 3107–3118, 2013. </w:t>
      </w:r>
    </w:p>
    <w:p w:rsidR="0058109F" w:rsidRDefault="001B214A">
      <w:pPr>
        <w:pStyle w:val="Bibliography"/>
      </w:pPr>
      <w:bookmarkStart w:id="102" w:name="ref-risi2017neuroevolution"/>
      <w:bookmarkEnd w:id="101"/>
      <w:r>
        <w:t xml:space="preserve">RISI, S.; TOGELIUS, J. Neuroevolution in games: State of the art and open challenges. </w:t>
      </w:r>
      <w:r>
        <w:rPr>
          <w:b/>
        </w:rPr>
        <w:t>IEEE Transactions on Computational Intelligence and AI in Games</w:t>
      </w:r>
      <w:r>
        <w:t xml:space="preserve">, v. 9, n. 1, p. 25–41, 2017. </w:t>
      </w:r>
    </w:p>
    <w:p w:rsidR="0058109F" w:rsidRDefault="001B214A">
      <w:pPr>
        <w:pStyle w:val="Bibliography"/>
      </w:pPr>
      <w:bookmarkStart w:id="103" w:name="ref-roberts2018learning"/>
      <w:bookmarkEnd w:id="102"/>
      <w:r>
        <w:t xml:space="preserve">ROBERTS, A. et al. Learning Latent Representations of Music to Generate Interactive Musical Palettes. 2018a. </w:t>
      </w:r>
    </w:p>
    <w:p w:rsidR="0058109F" w:rsidRDefault="001B214A">
      <w:pPr>
        <w:pStyle w:val="Bibliography"/>
      </w:pPr>
      <w:bookmarkStart w:id="104" w:name="ref-roberts2018hierarchical"/>
      <w:bookmarkEnd w:id="103"/>
      <w:r>
        <w:t xml:space="preserve">ROBERTS, A. et al. A Hierarchical Latent Vector Model for Learning Long-Term Structure in Music. </w:t>
      </w:r>
      <w:r>
        <w:rPr>
          <w:b/>
        </w:rPr>
        <w:t>arXiv preprint arXiv:1803.05428</w:t>
      </w:r>
      <w:r>
        <w:t xml:space="preserve">, 2018b. </w:t>
      </w:r>
    </w:p>
    <w:p w:rsidR="0058109F" w:rsidRDefault="001B214A">
      <w:pPr>
        <w:pStyle w:val="Bibliography"/>
      </w:pPr>
      <w:bookmarkStart w:id="105" w:name="ref-Rosenblatt57"/>
      <w:bookmarkEnd w:id="104"/>
      <w:r>
        <w:t xml:space="preserve">ROSENBLATT, F. </w:t>
      </w:r>
      <w:r>
        <w:rPr>
          <w:b/>
        </w:rPr>
        <w:t>The perceptron, a perceiving and recognizing automaton Project Para</w:t>
      </w:r>
      <w:r>
        <w:t xml:space="preserve">. Traducao. [s.l.] Cornell Aeronautical Laboratory, 1957. </w:t>
      </w:r>
    </w:p>
    <w:p w:rsidR="0058109F" w:rsidRDefault="001B214A">
      <w:pPr>
        <w:pStyle w:val="Bibliography"/>
      </w:pPr>
      <w:bookmarkStart w:id="106" w:name="ref-rosenblatt1958perceptron"/>
      <w:bookmarkEnd w:id="105"/>
      <w:r>
        <w:lastRenderedPageBreak/>
        <w:t xml:space="preserve">ROSENBLATT, F. The perceptron: a probabilistic model for information storage and organization in the brain. </w:t>
      </w:r>
      <w:r>
        <w:rPr>
          <w:b/>
        </w:rPr>
        <w:t>Psychological review</w:t>
      </w:r>
      <w:r>
        <w:t xml:space="preserve">, v. 65, n. 6, p. 386, 1958. </w:t>
      </w:r>
    </w:p>
    <w:p w:rsidR="0058109F" w:rsidRDefault="001B214A">
      <w:pPr>
        <w:pStyle w:val="Bibliography"/>
      </w:pPr>
      <w:bookmarkStart w:id="107" w:name="ref-ruder2016overview"/>
      <w:bookmarkEnd w:id="106"/>
      <w:r>
        <w:t xml:space="preserve">RUDER, S. An overview of gradient descent optimization algorithms. </w:t>
      </w:r>
      <w:r>
        <w:rPr>
          <w:b/>
        </w:rPr>
        <w:t>arXiv preprint arXiv:1609.04747</w:t>
      </w:r>
      <w:r>
        <w:t xml:space="preserve">, 2016. </w:t>
      </w:r>
    </w:p>
    <w:p w:rsidR="0058109F" w:rsidRDefault="001B214A">
      <w:pPr>
        <w:pStyle w:val="Bibliography"/>
      </w:pPr>
      <w:bookmarkStart w:id="108" w:name="ref-rumelhart1985learning"/>
      <w:bookmarkEnd w:id="107"/>
      <w:r>
        <w:t xml:space="preserve">RUMELHART, D. E.; HINTON, G. E.; WILLIAMS, R. J. </w:t>
      </w:r>
      <w:r>
        <w:rPr>
          <w:b/>
        </w:rPr>
        <w:t>Learning internal representations by error propagation</w:t>
      </w:r>
      <w:r>
        <w:t xml:space="preserve">. [s.l.] California Univ San Diego La Jolla Inst for Cognitive Science, 1985. </w:t>
      </w:r>
    </w:p>
    <w:p w:rsidR="0058109F" w:rsidRDefault="001B214A">
      <w:pPr>
        <w:pStyle w:val="Bibliography"/>
      </w:pPr>
      <w:bookmarkStart w:id="109" w:name="ref-russell2016artificial"/>
      <w:bookmarkEnd w:id="108"/>
      <w:r>
        <w:t xml:space="preserve">RUSSELL, S. J.; NORVIG, P. </w:t>
      </w:r>
      <w:r>
        <w:rPr>
          <w:b/>
        </w:rPr>
        <w:t>Artificial intelligence: a modern approach</w:t>
      </w:r>
      <w:r>
        <w:t xml:space="preserve">. Traducao. [s.l.] Malaysia; Pearson Education Limited, 2016. </w:t>
      </w:r>
    </w:p>
    <w:p w:rsidR="0058109F" w:rsidRDefault="001B214A">
      <w:pPr>
        <w:pStyle w:val="Bibliography"/>
      </w:pPr>
      <w:bookmarkStart w:id="110" w:name="ref-sabour2017dynamic"/>
      <w:bookmarkEnd w:id="109"/>
      <w:r>
        <w:t xml:space="preserve">SABOUR, S.; FROSST, N.; HINTON, G. E. </w:t>
      </w:r>
      <w:r>
        <w:rPr>
          <w:b/>
        </w:rPr>
        <w:t>Dynamic routing between capsules</w:t>
      </w:r>
      <w:r>
        <w:t xml:space="preserve">. Advances in Neural Information Processing Systems. </w:t>
      </w:r>
      <w:r>
        <w:rPr>
          <w:b/>
        </w:rPr>
        <w:t>Anais</w:t>
      </w:r>
      <w:r>
        <w:t>…2017</w:t>
      </w:r>
    </w:p>
    <w:p w:rsidR="0058109F" w:rsidRDefault="001B214A">
      <w:pPr>
        <w:pStyle w:val="Bibliography"/>
      </w:pPr>
      <w:bookmarkStart w:id="111" w:name="ref-sainath2015deep"/>
      <w:bookmarkEnd w:id="110"/>
      <w:r>
        <w:t xml:space="preserve">SAINATH, T. N. et al. Deep convolutional neural networks for large-scale speech tasks. </w:t>
      </w:r>
      <w:r>
        <w:rPr>
          <w:b/>
        </w:rPr>
        <w:t>Neural Networks</w:t>
      </w:r>
      <w:r>
        <w:t xml:space="preserve">, v. 64, p. 39–48, 2015. </w:t>
      </w:r>
    </w:p>
    <w:p w:rsidR="0058109F" w:rsidRDefault="001B214A">
      <w:pPr>
        <w:pStyle w:val="Bibliography"/>
      </w:pPr>
      <w:bookmarkStart w:id="112" w:name="ref-sak2015fast"/>
      <w:bookmarkEnd w:id="111"/>
      <w:r>
        <w:t xml:space="preserve">SAK, H. et al. Fast and accurate recurrent neural network acoustic models for speech recognition. </w:t>
      </w:r>
      <w:r>
        <w:rPr>
          <w:b/>
        </w:rPr>
        <w:t>arXiv preprint arXiv:1507.06947</w:t>
      </w:r>
      <w:r>
        <w:t xml:space="preserve">, 2015. </w:t>
      </w:r>
    </w:p>
    <w:p w:rsidR="0058109F" w:rsidRDefault="001B214A">
      <w:pPr>
        <w:pStyle w:val="Bibliography"/>
      </w:pPr>
      <w:bookmarkStart w:id="113" w:name="ref-salsa2016partial"/>
      <w:bookmarkEnd w:id="112"/>
      <w:r>
        <w:t xml:space="preserve">SALSA, S. </w:t>
      </w:r>
      <w:r>
        <w:rPr>
          <w:b/>
        </w:rPr>
        <w:t>Partial differential equations in action: from modelling to theory</w:t>
      </w:r>
      <w:r>
        <w:t>. Traducao. [s.l.] Springer, 2016. v. 99</w:t>
      </w:r>
    </w:p>
    <w:p w:rsidR="0058109F" w:rsidRDefault="001B214A">
      <w:pPr>
        <w:pStyle w:val="Bibliography"/>
      </w:pPr>
      <w:bookmarkStart w:id="114" w:name="ref-sangkloy2016scribbler"/>
      <w:bookmarkEnd w:id="113"/>
      <w:r>
        <w:t xml:space="preserve">SANGKLOY, P. et al. Scribbler: Controlling deep image synthesis with sketch and color. </w:t>
      </w:r>
      <w:r>
        <w:rPr>
          <w:b/>
        </w:rPr>
        <w:t>arXiv preprint arXiv:1612.00835</w:t>
      </w:r>
      <w:r>
        <w:t xml:space="preserve">, 2016. </w:t>
      </w:r>
    </w:p>
    <w:p w:rsidR="0058109F" w:rsidRDefault="001B214A">
      <w:pPr>
        <w:pStyle w:val="Bibliography"/>
      </w:pPr>
      <w:bookmarkStart w:id="115" w:name="ref-sarroff2014musical"/>
      <w:bookmarkEnd w:id="114"/>
      <w:r>
        <w:t xml:space="preserve">SARROFF, A. M.; CASEY, M. A. </w:t>
      </w:r>
      <w:r>
        <w:rPr>
          <w:b/>
        </w:rPr>
        <w:t>Musical audio synthesis using autoencoding neural nets</w:t>
      </w:r>
      <w:r>
        <w:t xml:space="preserve">. ICMC. </w:t>
      </w:r>
      <w:r>
        <w:rPr>
          <w:b/>
        </w:rPr>
        <w:t>Anais</w:t>
      </w:r>
      <w:r>
        <w:t>…2014</w:t>
      </w:r>
    </w:p>
    <w:p w:rsidR="0058109F" w:rsidRDefault="001B214A">
      <w:pPr>
        <w:pStyle w:val="Bibliography"/>
      </w:pPr>
      <w:bookmarkStart w:id="116" w:name="ref-schmidhuber2015deep"/>
      <w:bookmarkEnd w:id="115"/>
      <w:r>
        <w:t xml:space="preserve">SCHMIDHUBER, J. Deep learning in neural networks: An overview. </w:t>
      </w:r>
      <w:r>
        <w:rPr>
          <w:b/>
        </w:rPr>
        <w:t>Neural networks</w:t>
      </w:r>
      <w:r>
        <w:t xml:space="preserve">, v. 61, p. 85–117, 2015. </w:t>
      </w:r>
    </w:p>
    <w:p w:rsidR="0058109F" w:rsidRPr="0024384D" w:rsidRDefault="001B214A">
      <w:pPr>
        <w:pStyle w:val="Bibliography"/>
        <w:rPr>
          <w:lang w:val="pt-BR"/>
        </w:rPr>
      </w:pPr>
      <w:bookmarkStart w:id="117" w:name="ref-torch"/>
      <w:bookmarkEnd w:id="116"/>
      <w:r>
        <w:rPr>
          <w:b/>
        </w:rPr>
        <w:t>Scientific computing for LuaJIT.</w:t>
      </w:r>
      <w:r>
        <w:t xml:space="preserve"> </w:t>
      </w:r>
      <w:proofErr w:type="spellStart"/>
      <w:r w:rsidRPr="0024384D">
        <w:rPr>
          <w:b/>
          <w:lang w:val="pt-BR"/>
        </w:rPr>
        <w:t>Torch</w:t>
      </w:r>
      <w:proofErr w:type="spellEnd"/>
      <w:r w:rsidRPr="0024384D">
        <w:rPr>
          <w:lang w:val="pt-BR"/>
        </w:rPr>
        <w:t>, [s.d.]. Disponível em: &lt;</w:t>
      </w:r>
      <w:hyperlink r:id="rId24">
        <w:r w:rsidRPr="0024384D">
          <w:rPr>
            <w:rStyle w:val="Hyperlink"/>
            <w:lang w:val="pt-BR"/>
          </w:rPr>
          <w:t>http://torch.ch/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118" w:name="ref-serafin2001banded"/>
      <w:bookmarkEnd w:id="117"/>
      <w:r>
        <w:lastRenderedPageBreak/>
        <w:t xml:space="preserve">SERAFIN, S.; HUANG, P.; SMITH, J. </w:t>
      </w:r>
      <w:r>
        <w:rPr>
          <w:b/>
        </w:rPr>
        <w:t>The banded digital waveguide mesh</w:t>
      </w:r>
      <w:r>
        <w:t xml:space="preserve">. Proc. Workshop on Future Directions of Computer Music (Mosart-01), Barcelona, Spain. </w:t>
      </w:r>
      <w:r>
        <w:rPr>
          <w:b/>
        </w:rPr>
        <w:t>Anais</w:t>
      </w:r>
      <w:r>
        <w:t>…Citeseer, 2001</w:t>
      </w:r>
    </w:p>
    <w:p w:rsidR="0058109F" w:rsidRDefault="001B214A">
      <w:pPr>
        <w:pStyle w:val="Bibliography"/>
      </w:pPr>
      <w:bookmarkStart w:id="119" w:name="ref-serra2007state"/>
      <w:bookmarkEnd w:id="118"/>
      <w:r>
        <w:t xml:space="preserve">SERRA, X. </w:t>
      </w:r>
      <w:r>
        <w:rPr>
          <w:b/>
        </w:rPr>
        <w:t>State of the art and future directions in musical sound synthesis</w:t>
      </w:r>
      <w:r>
        <w:t xml:space="preserve">. Multimedia Signal Processing, 2007. MMSP 2007. IEEE 9th Workshop on. </w:t>
      </w:r>
      <w:r>
        <w:rPr>
          <w:b/>
        </w:rPr>
        <w:t>Anais</w:t>
      </w:r>
      <w:r>
        <w:t>…IEEE, 2007</w:t>
      </w:r>
    </w:p>
    <w:p w:rsidR="0058109F" w:rsidRPr="0024384D" w:rsidRDefault="001B214A">
      <w:pPr>
        <w:pStyle w:val="Bibliography"/>
        <w:rPr>
          <w:lang w:val="pt-BR"/>
        </w:rPr>
      </w:pPr>
      <w:bookmarkStart w:id="120" w:name="ref-shead_2016"/>
      <w:bookmarkEnd w:id="119"/>
      <w:r>
        <w:t xml:space="preserve">SHEAD, S. </w:t>
      </w:r>
      <w:r>
        <w:rPr>
          <w:b/>
        </w:rPr>
        <w:t>Microsoft exec: ’AI is the most important technology that anybody on the planet is working on today’Business Insider Deutschland</w:t>
      </w:r>
      <w:r>
        <w:t xml:space="preserve">BI,, maio 2016. </w:t>
      </w:r>
      <w:r w:rsidRPr="0024384D">
        <w:rPr>
          <w:lang w:val="pt-BR"/>
        </w:rPr>
        <w:t>Disponível em: &lt;</w:t>
      </w:r>
      <w:hyperlink r:id="rId25">
        <w:r w:rsidRPr="0024384D">
          <w:rPr>
            <w:rStyle w:val="Hyperlink"/>
            <w:lang w:val="pt-BR"/>
          </w:rPr>
          <w:t>https://www.businessinsider.de/microsoft-exec-ai-is-the-most-important-technology-that-anybody-on-the-planet-is-working-on-today-2016-5?r=UK&amp;IR=T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121" w:name="ref-shi2016benchmarking"/>
      <w:bookmarkEnd w:id="120"/>
      <w:r>
        <w:t xml:space="preserve">SHI, S. et al. </w:t>
      </w:r>
      <w:r>
        <w:rPr>
          <w:b/>
        </w:rPr>
        <w:t>Benchmarking state-of-the-art deep learning software tools</w:t>
      </w:r>
      <w:r>
        <w:t xml:space="preserve">. Cloud Computing and Big Data (CCBD), 2016 7th International Conference on. </w:t>
      </w:r>
      <w:r>
        <w:rPr>
          <w:b/>
        </w:rPr>
        <w:t>Anais</w:t>
      </w:r>
      <w:r>
        <w:t>…IEEE, 2016</w:t>
      </w:r>
    </w:p>
    <w:p w:rsidR="0058109F" w:rsidRDefault="001B214A">
      <w:pPr>
        <w:pStyle w:val="Bibliography"/>
      </w:pPr>
      <w:bookmarkStart w:id="122" w:name="ref-sigtia2016end"/>
      <w:bookmarkEnd w:id="121"/>
      <w:r>
        <w:t xml:space="preserve">SIGTIA, S.; BENETOS, E.; DIXON, S. An end-to-end neural network for polyphonic piano music transcription. </w:t>
      </w:r>
      <w:r>
        <w:rPr>
          <w:b/>
        </w:rPr>
        <w:t>IEEE/ACM Transactions on Audio, Speech and Language Processing (TASLP)</w:t>
      </w:r>
      <w:r>
        <w:t xml:space="preserve">, v. 24, n. 5, p. 927–939, 2016. </w:t>
      </w:r>
    </w:p>
    <w:p w:rsidR="0058109F" w:rsidRDefault="001B214A">
      <w:pPr>
        <w:pStyle w:val="Bibliography"/>
      </w:pPr>
      <w:bookmarkStart w:id="123" w:name="ref-smith2006basic"/>
      <w:bookmarkEnd w:id="122"/>
      <w:r>
        <w:t xml:space="preserve">SMITH, J. A basic introduction to digital waveguide synthesis (for the technically inclined). </w:t>
      </w:r>
      <w:r>
        <w:rPr>
          <w:b/>
        </w:rPr>
        <w:t>Center for Computer Research in Music and Acoustics (CCRMA), Stanford University. http://ccrma. stanford. edu/~ jos/swgt</w:t>
      </w:r>
      <w:r>
        <w:t xml:space="preserve">, 2006. </w:t>
      </w:r>
    </w:p>
    <w:p w:rsidR="0058109F" w:rsidRDefault="001B214A">
      <w:pPr>
        <w:pStyle w:val="Bibliography"/>
      </w:pPr>
      <w:bookmarkStart w:id="124" w:name="ref-smith1992physical"/>
      <w:bookmarkEnd w:id="123"/>
      <w:r>
        <w:t xml:space="preserve">SMITH, J. O. Physical modeling using digital waveguides. </w:t>
      </w:r>
      <w:r>
        <w:rPr>
          <w:b/>
        </w:rPr>
        <w:t>Computer music journal</w:t>
      </w:r>
      <w:r>
        <w:t xml:space="preserve">, v. 16, n. 4, p. 74–91, 1992. </w:t>
      </w:r>
    </w:p>
    <w:p w:rsidR="0058109F" w:rsidRDefault="001B214A">
      <w:pPr>
        <w:pStyle w:val="Bibliography"/>
      </w:pPr>
      <w:bookmarkStart w:id="125" w:name="ref-smith2008digital"/>
      <w:bookmarkEnd w:id="124"/>
      <w:r>
        <w:t xml:space="preserve">SMITH, J. O. Digital waveguide architectures for virtual musical instruments. In: </w:t>
      </w:r>
      <w:r>
        <w:rPr>
          <w:b/>
        </w:rPr>
        <w:t>Handbook of Signal Processing in Acoustics</w:t>
      </w:r>
      <w:r>
        <w:t xml:space="preserve">. Traducao. [s.l.] Springer, 2008. p. 399–417. </w:t>
      </w:r>
    </w:p>
    <w:p w:rsidR="0058109F" w:rsidRDefault="001B214A">
      <w:pPr>
        <w:pStyle w:val="Bibliography"/>
      </w:pPr>
      <w:bookmarkStart w:id="126" w:name="ref-smith1997scientist"/>
      <w:bookmarkEnd w:id="125"/>
      <w:r>
        <w:t xml:space="preserve">SMITH, S. W.; OTHERS. The scientist and engineer’s guide to digital signal processing. 1997. </w:t>
      </w:r>
    </w:p>
    <w:p w:rsidR="0058109F" w:rsidRDefault="001B214A">
      <w:pPr>
        <w:pStyle w:val="Bibliography"/>
      </w:pPr>
      <w:bookmarkStart w:id="127" w:name="ref-socher2014recursive"/>
      <w:bookmarkEnd w:id="126"/>
      <w:r>
        <w:t xml:space="preserve">SOCHER, R. Recursive deep learning for natural language processing and computer vision. 2014. </w:t>
      </w:r>
    </w:p>
    <w:p w:rsidR="0058109F" w:rsidRDefault="001B214A">
      <w:pPr>
        <w:pStyle w:val="Bibliography"/>
      </w:pPr>
      <w:bookmarkStart w:id="128" w:name="ref-sorensen1987real"/>
      <w:bookmarkEnd w:id="127"/>
      <w:r>
        <w:t xml:space="preserve">SORENSEN, H. V. et al. Real-valued fast Fourier transform algorithms. </w:t>
      </w:r>
      <w:r>
        <w:rPr>
          <w:b/>
        </w:rPr>
        <w:t>IEEE Transactions on Acoustics, Speech, and Signal Processing</w:t>
      </w:r>
      <w:r>
        <w:t xml:space="preserve">, v. 35, n. 6, p. 849–863, 1987. </w:t>
      </w:r>
    </w:p>
    <w:p w:rsidR="0058109F" w:rsidRPr="0024384D" w:rsidRDefault="001B214A">
      <w:pPr>
        <w:pStyle w:val="Bibliography"/>
        <w:rPr>
          <w:lang w:val="pt-BR"/>
        </w:rPr>
      </w:pPr>
      <w:bookmarkStart w:id="129" w:name="ref-philharmoniaorchestra"/>
      <w:bookmarkEnd w:id="128"/>
      <w:r>
        <w:rPr>
          <w:b/>
        </w:rPr>
        <w:lastRenderedPageBreak/>
        <w:t>Sound Samples</w:t>
      </w:r>
      <w:r>
        <w:t xml:space="preserve">. </w:t>
      </w:r>
      <w:r>
        <w:rPr>
          <w:b/>
        </w:rPr>
        <w:t>Philharmonia Orchestra</w:t>
      </w:r>
      <w:r>
        <w:t xml:space="preserve">, [s.d.]. </w:t>
      </w:r>
      <w:r w:rsidRPr="0024384D">
        <w:rPr>
          <w:lang w:val="pt-BR"/>
        </w:rPr>
        <w:t>Disponível em: &lt;</w:t>
      </w:r>
      <w:hyperlink r:id="rId26">
        <w:r w:rsidRPr="0024384D">
          <w:rPr>
            <w:rStyle w:val="Hyperlink"/>
            <w:lang w:val="pt-BR"/>
          </w:rPr>
          <w:t>http://www.philharmonia.co.uk/explore/sound_samples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130" w:name="ref-southall2016automatic"/>
      <w:bookmarkEnd w:id="129"/>
      <w:r>
        <w:t xml:space="preserve">SOUTHALL, C.; STABLES, R.; HOCKMAN, J. </w:t>
      </w:r>
      <w:r>
        <w:rPr>
          <w:b/>
        </w:rPr>
        <w:t>Automatic Drum Transcription Using Bi-Directional Recurrent Neural Networks.</w:t>
      </w:r>
      <w:r>
        <w:t xml:space="preserve"> ISMIR. </w:t>
      </w:r>
      <w:r>
        <w:rPr>
          <w:b/>
        </w:rPr>
        <w:t>Anais</w:t>
      </w:r>
      <w:r>
        <w:t>…2016</w:t>
      </w:r>
    </w:p>
    <w:p w:rsidR="0058109F" w:rsidRDefault="001B214A">
      <w:pPr>
        <w:pStyle w:val="Bibliography"/>
      </w:pPr>
      <w:bookmarkStart w:id="131" w:name="ref-stanley2007compositional"/>
      <w:bookmarkEnd w:id="130"/>
      <w:r>
        <w:t xml:space="preserve">STANLEY, K. O. Compositional pattern producing networks: A novel abstraction of development. </w:t>
      </w:r>
      <w:r>
        <w:rPr>
          <w:b/>
        </w:rPr>
        <w:t>Genetic programming and evolvable machines</w:t>
      </w:r>
      <w:r>
        <w:t xml:space="preserve">, v. 8, n. 2, p. 131–162, 2007. </w:t>
      </w:r>
    </w:p>
    <w:p w:rsidR="0058109F" w:rsidRDefault="001B214A">
      <w:pPr>
        <w:pStyle w:val="Bibliography"/>
      </w:pPr>
      <w:bookmarkStart w:id="132" w:name="ref-staudt2016development"/>
      <w:bookmarkEnd w:id="131"/>
      <w:r>
        <w:t xml:space="preserve">STAUDT, P. Development of a Digital Musical Instrument with Embedded Sound Synthesis. 2016. </w:t>
      </w:r>
    </w:p>
    <w:p w:rsidR="0058109F" w:rsidRDefault="001B214A">
      <w:pPr>
        <w:pStyle w:val="Bibliography"/>
      </w:pPr>
      <w:bookmarkStart w:id="133" w:name="ref-stein2003princeton"/>
      <w:bookmarkEnd w:id="132"/>
      <w:r>
        <w:t xml:space="preserve">STEIN, E. M.; SHAKARCHI, R. </w:t>
      </w:r>
      <w:r>
        <w:rPr>
          <w:b/>
        </w:rPr>
        <w:t>Princeton lectures in analysis</w:t>
      </w:r>
      <w:r>
        <w:t xml:space="preserve">. Traducao. [s.l.] Princeton University Press, 2003. </w:t>
      </w:r>
    </w:p>
    <w:p w:rsidR="0058109F" w:rsidRDefault="001B214A">
      <w:pPr>
        <w:pStyle w:val="Bibliography"/>
      </w:pPr>
      <w:bookmarkStart w:id="134" w:name="ref-sutskever2013importance"/>
      <w:bookmarkEnd w:id="133"/>
      <w:r>
        <w:t xml:space="preserve">SUTSKEVER, I. et al. </w:t>
      </w:r>
      <w:r>
        <w:rPr>
          <w:b/>
        </w:rPr>
        <w:t>On the importance of initialization and momentum in deep learning</w:t>
      </w:r>
      <w:r>
        <w:t xml:space="preserve">. International conference on machine learning. </w:t>
      </w:r>
      <w:r>
        <w:rPr>
          <w:b/>
        </w:rPr>
        <w:t>Anais</w:t>
      </w:r>
      <w:r>
        <w:t>…2013</w:t>
      </w:r>
    </w:p>
    <w:p w:rsidR="0058109F" w:rsidRPr="0024384D" w:rsidRDefault="001B214A">
      <w:pPr>
        <w:pStyle w:val="Bibliography"/>
        <w:rPr>
          <w:lang w:val="pt-BR"/>
        </w:rPr>
      </w:pPr>
      <w:bookmarkStart w:id="135" w:name="ref-tensorflow"/>
      <w:bookmarkEnd w:id="134"/>
      <w:r>
        <w:rPr>
          <w:b/>
        </w:rPr>
        <w:t>TensorFlow</w:t>
      </w:r>
      <w:r>
        <w:t xml:space="preserve">. </w:t>
      </w:r>
      <w:r>
        <w:rPr>
          <w:b/>
        </w:rPr>
        <w:t>TensorFlow</w:t>
      </w:r>
      <w:r>
        <w:t xml:space="preserve">, [s.d.]. </w:t>
      </w:r>
      <w:r w:rsidRPr="0024384D">
        <w:rPr>
          <w:lang w:val="pt-BR"/>
        </w:rPr>
        <w:t>Disponível em: &lt;</w:t>
      </w:r>
      <w:hyperlink r:id="rId27">
        <w:r w:rsidRPr="0024384D">
          <w:rPr>
            <w:rStyle w:val="Hyperlink"/>
            <w:lang w:val="pt-BR"/>
          </w:rPr>
          <w:t>https://www.tensorflow.org/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136" w:name="ref-tesserato_2018"/>
      <w:bookmarkEnd w:id="135"/>
      <w:r w:rsidRPr="0024384D">
        <w:rPr>
          <w:lang w:val="pt-BR"/>
        </w:rPr>
        <w:t xml:space="preserve">TESSERATO. </w:t>
      </w:r>
      <w:proofErr w:type="spellStart"/>
      <w:r w:rsidRPr="0024384D">
        <w:rPr>
          <w:b/>
          <w:lang w:val="pt-BR"/>
        </w:rPr>
        <w:t>tesserato</w:t>
      </w:r>
      <w:proofErr w:type="spellEnd"/>
      <w:r w:rsidRPr="0024384D">
        <w:rPr>
          <w:b/>
          <w:lang w:val="pt-BR"/>
        </w:rPr>
        <w:t>/</w:t>
      </w:r>
      <w:proofErr w:type="spellStart"/>
      <w:r w:rsidRPr="0024384D">
        <w:rPr>
          <w:b/>
          <w:lang w:val="pt-BR"/>
        </w:rPr>
        <w:t>tesserato.github.ioGitHub</w:t>
      </w:r>
      <w:r w:rsidRPr="0024384D">
        <w:rPr>
          <w:lang w:val="pt-BR"/>
        </w:rPr>
        <w:t>Carlos</w:t>
      </w:r>
      <w:proofErr w:type="spellEnd"/>
      <w:r w:rsidRPr="0024384D">
        <w:rPr>
          <w:lang w:val="pt-BR"/>
        </w:rPr>
        <w:t xml:space="preserve"> </w:t>
      </w:r>
      <w:proofErr w:type="gramStart"/>
      <w:r w:rsidRPr="0024384D">
        <w:rPr>
          <w:lang w:val="pt-BR"/>
        </w:rPr>
        <w:t>Tarjano,,</w:t>
      </w:r>
      <w:proofErr w:type="gramEnd"/>
      <w:r w:rsidRPr="0024384D">
        <w:rPr>
          <w:lang w:val="pt-BR"/>
        </w:rPr>
        <w:t xml:space="preserve"> jul. 2018.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</w:t>
      </w:r>
      <w:hyperlink r:id="rId28">
        <w:r>
          <w:rPr>
            <w:rStyle w:val="Hyperlink"/>
          </w:rPr>
          <w:t>https://github.com/tesserato/tesserato.github.io</w:t>
        </w:r>
      </w:hyperlink>
      <w:r>
        <w:t>&gt;</w:t>
      </w:r>
    </w:p>
    <w:p w:rsidR="0058109F" w:rsidRDefault="001B214A">
      <w:pPr>
        <w:pStyle w:val="Bibliography"/>
      </w:pPr>
      <w:bookmarkStart w:id="137" w:name="ref-theis2015generative"/>
      <w:bookmarkEnd w:id="136"/>
      <w:r>
        <w:t xml:space="preserve">THEIS, L.; BETHGE, M. </w:t>
      </w:r>
      <w:r>
        <w:rPr>
          <w:b/>
        </w:rPr>
        <w:t>Generative image modeling using spatial LSTMs</w:t>
      </w:r>
      <w:r>
        <w:t xml:space="preserve">. Advances in Neural Information Processing Systems. </w:t>
      </w:r>
      <w:r>
        <w:rPr>
          <w:b/>
        </w:rPr>
        <w:t>Anais</w:t>
      </w:r>
      <w:r>
        <w:t>…2015</w:t>
      </w:r>
    </w:p>
    <w:p w:rsidR="0058109F" w:rsidRDefault="001B214A">
      <w:pPr>
        <w:pStyle w:val="Bibliography"/>
      </w:pPr>
      <w:bookmarkStart w:id="138" w:name="ref-tieleman2012lecture"/>
      <w:bookmarkEnd w:id="137"/>
      <w:r>
        <w:t xml:space="preserve">TIELEMAN, T.; HINTON, G. Lecture 6.5-rmsprop: Divide the gradient by a running average of its recent magnitude. </w:t>
      </w:r>
      <w:r>
        <w:rPr>
          <w:b/>
        </w:rPr>
        <w:t>COURSERA: Neural networks for machine learning</w:t>
      </w:r>
      <w:r>
        <w:t xml:space="preserve">, v. 4, n. 2, p. 26–31, 2012. </w:t>
      </w:r>
    </w:p>
    <w:p w:rsidR="0058109F" w:rsidRDefault="001B214A">
      <w:pPr>
        <w:pStyle w:val="Bibliography"/>
      </w:pPr>
      <w:bookmarkStart w:id="139" w:name="ref-tuohy2006evolved"/>
      <w:bookmarkEnd w:id="138"/>
      <w:r>
        <w:t xml:space="preserve">TUOHY, D. R.; POTTER, W. D.; CENTER, A. I. </w:t>
      </w:r>
      <w:r>
        <w:rPr>
          <w:b/>
        </w:rPr>
        <w:t>An Evolved Neural Network/HC Hybrid for Tablature Creation in GA-based Guitar Arranging.</w:t>
      </w:r>
      <w:r>
        <w:t xml:space="preserve"> ICMC. </w:t>
      </w:r>
      <w:r>
        <w:rPr>
          <w:b/>
        </w:rPr>
        <w:t>Anais</w:t>
      </w:r>
      <w:r>
        <w:t>…2006</w:t>
      </w:r>
    </w:p>
    <w:p w:rsidR="0058109F" w:rsidRDefault="001B214A">
      <w:pPr>
        <w:pStyle w:val="Bibliography"/>
      </w:pPr>
      <w:bookmarkStart w:id="140" w:name="ref-van2016wavenet"/>
      <w:bookmarkEnd w:id="139"/>
      <w:r>
        <w:t xml:space="preserve">VAN DEN OORD, A. et al. Wavenet: A generative model for raw audio. </w:t>
      </w:r>
      <w:r>
        <w:rPr>
          <w:b/>
        </w:rPr>
        <w:t>arXiv preprint arXiv:1609.03499</w:t>
      </w:r>
      <w:r>
        <w:t xml:space="preserve">, 2016. </w:t>
      </w:r>
    </w:p>
    <w:p w:rsidR="0058109F" w:rsidRDefault="001B214A">
      <w:pPr>
        <w:pStyle w:val="Bibliography"/>
      </w:pPr>
      <w:bookmarkStart w:id="141" w:name="ref-van1993physical"/>
      <w:bookmarkEnd w:id="140"/>
      <w:r>
        <w:lastRenderedPageBreak/>
        <w:t xml:space="preserve">VAN DUYNE, S. A.; SMITH, J. O. </w:t>
      </w:r>
      <w:r>
        <w:rPr>
          <w:b/>
        </w:rPr>
        <w:t>Physical modeling with the 2-D digital waveguide mesh</w:t>
      </w:r>
      <w:r>
        <w:t xml:space="preserve">. Proceedings of the International Computer Music Conference. </w:t>
      </w:r>
      <w:r>
        <w:rPr>
          <w:b/>
        </w:rPr>
        <w:t>Anais</w:t>
      </w:r>
      <w:r>
        <w:t>…INTERNATIONAL COMPUTER MUSIC ACCOCIATION, 1993</w:t>
      </w:r>
    </w:p>
    <w:p w:rsidR="0058109F" w:rsidRDefault="001B214A">
      <w:pPr>
        <w:pStyle w:val="Bibliography"/>
      </w:pPr>
      <w:bookmarkStart w:id="142" w:name="ref-van1995tetrahedral"/>
      <w:bookmarkEnd w:id="141"/>
      <w:r>
        <w:t xml:space="preserve">VAN DUYNE, S. A.; SMITH, J. O. </w:t>
      </w:r>
      <w:r>
        <w:rPr>
          <w:b/>
        </w:rPr>
        <w:t>The tetrahedral digital waveguide mesh</w:t>
      </w:r>
      <w:r>
        <w:t xml:space="preserve">. Applications of Signal Processing to Audio and Acoustics, 1995., IEEE ASSP Workshop on. </w:t>
      </w:r>
      <w:r>
        <w:rPr>
          <w:b/>
        </w:rPr>
        <w:t>Anais</w:t>
      </w:r>
      <w:r>
        <w:t>…IEEE, 1995</w:t>
      </w:r>
    </w:p>
    <w:p w:rsidR="0058109F" w:rsidRDefault="001B214A">
      <w:pPr>
        <w:pStyle w:val="Bibliography"/>
      </w:pPr>
      <w:bookmarkStart w:id="143" w:name="ref-vaughn2000music"/>
      <w:bookmarkEnd w:id="142"/>
      <w:r>
        <w:t xml:space="preserve">VAUGHN, K. Music and mathematics: Modest support for the oft-claimed relationship. </w:t>
      </w:r>
      <w:r>
        <w:rPr>
          <w:b/>
        </w:rPr>
        <w:t>Journal of aesthetic education</w:t>
      </w:r>
      <w:r>
        <w:t xml:space="preserve">, v. 34, n. 3/4, p. 149–166, 2000. </w:t>
      </w:r>
    </w:p>
    <w:p w:rsidR="0058109F" w:rsidRDefault="001B214A">
      <w:pPr>
        <w:pStyle w:val="Bibliography"/>
      </w:pPr>
      <w:bookmarkStart w:id="144" w:name="ref-veen_2018"/>
      <w:bookmarkEnd w:id="143"/>
      <w:r>
        <w:t xml:space="preserve">VEEN, F. VAN. </w:t>
      </w:r>
      <w:r>
        <w:rPr>
          <w:b/>
        </w:rPr>
        <w:t>The Neural Network ZooThe Asimov Institute</w:t>
      </w:r>
      <w:r>
        <w:t>The Asimov Institute,, maio 2018. Disponível em: &lt;</w:t>
      </w:r>
      <w:hyperlink r:id="rId29">
        <w:r>
          <w:rPr>
            <w:rStyle w:val="Hyperlink"/>
          </w:rPr>
          <w:t>http://www.asimovinstitute.org/neural-network-zoo/</w:t>
        </w:r>
      </w:hyperlink>
      <w:r>
        <w:t>&gt;</w:t>
      </w:r>
    </w:p>
    <w:p w:rsidR="0058109F" w:rsidRDefault="001B214A">
      <w:pPr>
        <w:pStyle w:val="Bibliography"/>
      </w:pPr>
      <w:bookmarkStart w:id="145" w:name="ref-veit2016residual"/>
      <w:bookmarkEnd w:id="144"/>
      <w:r>
        <w:t xml:space="preserve">VEIT, A.; WILBER, M. J.; BELONGIE, S. </w:t>
      </w:r>
      <w:r>
        <w:rPr>
          <w:b/>
        </w:rPr>
        <w:t>Residual networks behave like ensembles of relatively shallow networks</w:t>
      </w:r>
      <w:r>
        <w:t xml:space="preserve">. Advances in Neural Information Processing Systems. </w:t>
      </w:r>
      <w:r>
        <w:rPr>
          <w:b/>
        </w:rPr>
        <w:t>Anais</w:t>
      </w:r>
      <w:r>
        <w:t>…2016</w:t>
      </w:r>
    </w:p>
    <w:p w:rsidR="0058109F" w:rsidRPr="0024384D" w:rsidRDefault="001B214A">
      <w:pPr>
        <w:pStyle w:val="Bibliography"/>
        <w:rPr>
          <w:lang w:val="pt-BR"/>
        </w:rPr>
      </w:pPr>
      <w:bookmarkStart w:id="146" w:name="ref-deepmind"/>
      <w:bookmarkEnd w:id="145"/>
      <w:r>
        <w:rPr>
          <w:b/>
        </w:rPr>
        <w:t>WaveNet: A Generative Model for Raw Audio</w:t>
      </w:r>
      <w:r>
        <w:t xml:space="preserve">. </w:t>
      </w:r>
      <w:proofErr w:type="spellStart"/>
      <w:r w:rsidRPr="0024384D">
        <w:rPr>
          <w:b/>
          <w:lang w:val="pt-BR"/>
        </w:rPr>
        <w:t>DeepMind</w:t>
      </w:r>
      <w:proofErr w:type="spellEnd"/>
      <w:r w:rsidRPr="0024384D">
        <w:rPr>
          <w:lang w:val="pt-BR"/>
        </w:rPr>
        <w:t>, [s.d.]. Disponível em: &lt;</w:t>
      </w:r>
      <w:hyperlink r:id="rId30">
        <w:r w:rsidRPr="0024384D">
          <w:rPr>
            <w:rStyle w:val="Hyperlink"/>
            <w:lang w:val="pt-BR"/>
          </w:rPr>
          <w:t>https://deepmind.com/blog/wavenet-generative-model-raw-audio/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147" w:name="ref-theano"/>
      <w:bookmarkEnd w:id="146"/>
      <w:r>
        <w:rPr>
          <w:b/>
        </w:rPr>
        <w:t>Welcome¶</w:t>
      </w:r>
      <w:r>
        <w:t xml:space="preserve">. </w:t>
      </w:r>
      <w:r>
        <w:rPr>
          <w:b/>
        </w:rPr>
        <w:t>Multilayer Perceptron - DeepLearning 0.1 documentation</w:t>
      </w:r>
      <w:r>
        <w:t>, [s.d.]. Disponível em: &lt;</w:t>
      </w:r>
      <w:hyperlink r:id="rId31">
        <w:r>
          <w:rPr>
            <w:rStyle w:val="Hyperlink"/>
          </w:rPr>
          <w:t>http://deeplearning.net/software/theano/</w:t>
        </w:r>
      </w:hyperlink>
      <w:r>
        <w:t>&gt;</w:t>
      </w:r>
    </w:p>
    <w:p w:rsidR="0058109F" w:rsidRDefault="001B214A">
      <w:pPr>
        <w:pStyle w:val="Bibliography"/>
      </w:pPr>
      <w:bookmarkStart w:id="148" w:name="ref-werbos1974beyond"/>
      <w:bookmarkEnd w:id="147"/>
      <w:r>
        <w:t xml:space="preserve">WERBOS, P. Beyond Regression:" New Tools for Prediction and Analysis in the Behavioral Sciences. </w:t>
      </w:r>
      <w:r>
        <w:rPr>
          <w:b/>
        </w:rPr>
        <w:t>Ph. D. dissertation, Harvard University</w:t>
      </w:r>
      <w:r>
        <w:t xml:space="preserve">, 1974. </w:t>
      </w:r>
    </w:p>
    <w:p w:rsidR="0058109F" w:rsidRPr="0024384D" w:rsidRDefault="001B214A">
      <w:pPr>
        <w:pStyle w:val="Bibliography"/>
        <w:rPr>
          <w:lang w:val="pt-BR"/>
        </w:rPr>
      </w:pPr>
      <w:bookmarkStart w:id="149" w:name="ref-amazon"/>
      <w:bookmarkEnd w:id="148"/>
      <w:r>
        <w:rPr>
          <w:b/>
        </w:rPr>
        <w:t>What is Artificial Intelligence (AI)? - Amazon Web Services</w:t>
      </w:r>
      <w:r>
        <w:t xml:space="preserve">. </w:t>
      </w:r>
      <w:proofErr w:type="spellStart"/>
      <w:proofErr w:type="gramStart"/>
      <w:r w:rsidRPr="0024384D">
        <w:rPr>
          <w:b/>
          <w:lang w:val="pt-BR"/>
        </w:rPr>
        <w:t>Amazon</w:t>
      </w:r>
      <w:r w:rsidRPr="0024384D">
        <w:rPr>
          <w:lang w:val="pt-BR"/>
        </w:rPr>
        <w:t>Amazon</w:t>
      </w:r>
      <w:proofErr w:type="spellEnd"/>
      <w:r w:rsidRPr="0024384D">
        <w:rPr>
          <w:lang w:val="pt-BR"/>
        </w:rPr>
        <w:t>,,</w:t>
      </w:r>
      <w:proofErr w:type="gramEnd"/>
      <w:r w:rsidRPr="0024384D">
        <w:rPr>
          <w:lang w:val="pt-BR"/>
        </w:rPr>
        <w:t xml:space="preserve"> [s.d.]. Disponível em: &lt;</w:t>
      </w:r>
      <w:hyperlink r:id="rId32">
        <w:r w:rsidRPr="0024384D">
          <w:rPr>
            <w:rStyle w:val="Hyperlink"/>
            <w:lang w:val="pt-BR"/>
          </w:rPr>
          <w:t>https://aws.amazon.com/machine-learning/what-is-ai/</w:t>
        </w:r>
      </w:hyperlink>
      <w:r w:rsidRPr="0024384D">
        <w:rPr>
          <w:lang w:val="pt-BR"/>
        </w:rPr>
        <w:t>&gt;</w:t>
      </w:r>
    </w:p>
    <w:p w:rsidR="0058109F" w:rsidRDefault="001B214A">
      <w:pPr>
        <w:pStyle w:val="Bibliography"/>
      </w:pPr>
      <w:bookmarkStart w:id="150" w:name="ref-widrow1960adaptive"/>
      <w:bookmarkEnd w:id="149"/>
      <w:r>
        <w:t xml:space="preserve">WIDROW, B.; HOFF, M. E. </w:t>
      </w:r>
      <w:r>
        <w:rPr>
          <w:b/>
        </w:rPr>
        <w:t>Adaptive switching circuits</w:t>
      </w:r>
      <w:r>
        <w:t xml:space="preserve">. [s.l.] STANFORD UNIV CA STANFORD ELECTRONICS LABS, 1960. </w:t>
      </w:r>
    </w:p>
    <w:p w:rsidR="0058109F" w:rsidRDefault="001B214A">
      <w:pPr>
        <w:pStyle w:val="Bibliography"/>
      </w:pPr>
      <w:bookmarkStart w:id="151" w:name="ref-widrow199030"/>
      <w:bookmarkEnd w:id="150"/>
      <w:r>
        <w:t xml:space="preserve">WIDROW, B.; LEHR, M. A. 30 years of adaptive neural networks: perceptron, madaline, and backpropagation. </w:t>
      </w:r>
      <w:r>
        <w:rPr>
          <w:b/>
        </w:rPr>
        <w:t>Proceedings of the IEEE</w:t>
      </w:r>
      <w:r>
        <w:t xml:space="preserve">, v. 78, n. 9, p. 1415–1442, 1990. </w:t>
      </w:r>
    </w:p>
    <w:p w:rsidR="0058109F" w:rsidRDefault="001B214A">
      <w:pPr>
        <w:pStyle w:val="Bibliography"/>
      </w:pPr>
      <w:bookmarkStart w:id="152" w:name="ref-xu2015ccg"/>
      <w:bookmarkEnd w:id="151"/>
      <w:r>
        <w:lastRenderedPageBreak/>
        <w:t xml:space="preserve">XU, W.; AULI, M.; CLARK, S. </w:t>
      </w:r>
      <w:r>
        <w:rPr>
          <w:b/>
        </w:rPr>
        <w:t>CCG Supertagging with a Recurrent Neural Network.</w:t>
      </w:r>
      <w:r>
        <w:t xml:space="preserve"> ACL (2). </w:t>
      </w:r>
      <w:r>
        <w:rPr>
          <w:b/>
        </w:rPr>
        <w:t>Anais</w:t>
      </w:r>
      <w:r>
        <w:t>…2015</w:t>
      </w:r>
    </w:p>
    <w:p w:rsidR="0058109F" w:rsidRDefault="001B214A">
      <w:pPr>
        <w:pStyle w:val="Bibliography"/>
      </w:pPr>
      <w:bookmarkStart w:id="153" w:name="ref-yadav2015introduction"/>
      <w:bookmarkEnd w:id="152"/>
      <w:r>
        <w:t xml:space="preserve">YADAV, N.; YADAV, A.; KUMAR, M. </w:t>
      </w:r>
      <w:r>
        <w:rPr>
          <w:b/>
        </w:rPr>
        <w:t>An introduction to neural network methods for differential equations</w:t>
      </w:r>
      <w:r>
        <w:t xml:space="preserve">. Traducao. [s.l.] Springer, 2015. </w:t>
      </w:r>
    </w:p>
    <w:p w:rsidR="0058109F" w:rsidRDefault="001B214A">
      <w:pPr>
        <w:pStyle w:val="Bibliography"/>
      </w:pPr>
      <w:bookmarkStart w:id="154" w:name="ref-Yang2017"/>
      <w:bookmarkEnd w:id="153"/>
      <w:r>
        <w:t xml:space="preserve">YANG, Y.; KROMPASS, D.; TRESP, V. Tensor-Train Recurrent Neural Networks for Video Classification. 2017. </w:t>
      </w:r>
    </w:p>
    <w:p w:rsidR="0058109F" w:rsidRDefault="001B214A">
      <w:pPr>
        <w:pStyle w:val="Bibliography"/>
      </w:pPr>
      <w:bookmarkStart w:id="155" w:name="ref-zeiler2012adadelta"/>
      <w:bookmarkEnd w:id="154"/>
      <w:r>
        <w:t xml:space="preserve">ZEILER, M. D. ADADELTA: an adaptive learning rate method. </w:t>
      </w:r>
      <w:r>
        <w:rPr>
          <w:b/>
        </w:rPr>
        <w:t>arXiv preprint arXiv:1212.5701</w:t>
      </w:r>
      <w:r>
        <w:t xml:space="preserve">, 2012. </w:t>
      </w:r>
    </w:p>
    <w:p w:rsidR="0058109F" w:rsidRDefault="001B214A">
      <w:pPr>
        <w:pStyle w:val="Bibliography"/>
      </w:pPr>
      <w:bookmarkStart w:id="156" w:name="ref-zhang2016colorful"/>
      <w:bookmarkEnd w:id="155"/>
      <w:r>
        <w:t xml:space="preserve">ZHANG, R.; ISOLA, P.; EFROS, A. A. </w:t>
      </w:r>
      <w:r>
        <w:rPr>
          <w:b/>
        </w:rPr>
        <w:t>Colorful image colorization</w:t>
      </w:r>
      <w:r>
        <w:t xml:space="preserve">. European Conference on Computer Vision. </w:t>
      </w:r>
      <w:r>
        <w:rPr>
          <w:b/>
        </w:rPr>
        <w:t>Anais</w:t>
      </w:r>
      <w:r>
        <w:t>…Springer, 2016</w:t>
      </w:r>
    </w:p>
    <w:p w:rsidR="0058109F" w:rsidRDefault="001B214A">
      <w:pPr>
        <w:pStyle w:val="Bibliography"/>
      </w:pPr>
      <w:bookmarkStart w:id="157" w:name="ref-zhang2017very"/>
      <w:bookmarkEnd w:id="156"/>
      <w:r>
        <w:t xml:space="preserve">ZHANG, Y.; CHAN, W.; JAITLY, N. </w:t>
      </w:r>
      <w:r>
        <w:rPr>
          <w:b/>
        </w:rPr>
        <w:t>Very deep convolutional networks for end-to-end speech recognition</w:t>
      </w:r>
      <w:r>
        <w:t xml:space="preserve">. Acoustics, Speech and Signal Processing (ICASSP), 2017 IEEE International Conference on. </w:t>
      </w:r>
      <w:r>
        <w:rPr>
          <w:b/>
        </w:rPr>
        <w:t>Anais</w:t>
      </w:r>
      <w:r>
        <w:t>…IEEE, 2017</w:t>
      </w:r>
    </w:p>
    <w:p w:rsidR="0058109F" w:rsidRDefault="001B214A">
      <w:pPr>
        <w:pStyle w:val="Bibliography"/>
      </w:pPr>
      <w:bookmarkStart w:id="158" w:name="ref-zhang2017towards"/>
      <w:bookmarkEnd w:id="157"/>
      <w:r>
        <w:t xml:space="preserve">ZHANG, Y. et al. Towards end-to-end speech recognition with deep convolutional neural networks. </w:t>
      </w:r>
      <w:r>
        <w:rPr>
          <w:b/>
        </w:rPr>
        <w:t>arXiv preprint arXiv:1701.02720</w:t>
      </w:r>
      <w:r>
        <w:t xml:space="preserve">, 2017. </w:t>
      </w:r>
    </w:p>
    <w:p w:rsidR="0058109F" w:rsidRDefault="001B214A">
      <w:pPr>
        <w:pStyle w:val="Bibliography"/>
      </w:pPr>
      <w:bookmarkStart w:id="159" w:name="ref-zhu2016generative"/>
      <w:bookmarkEnd w:id="158"/>
      <w:r>
        <w:t xml:space="preserve">ZHU, J.-Y. et al. </w:t>
      </w:r>
      <w:r>
        <w:rPr>
          <w:b/>
        </w:rPr>
        <w:t>Generative visual manipulation on the natural image manifold</w:t>
      </w:r>
      <w:r>
        <w:t xml:space="preserve">. European Conference on Computer Vision. </w:t>
      </w:r>
      <w:r>
        <w:rPr>
          <w:b/>
        </w:rPr>
        <w:t>Anais</w:t>
      </w:r>
      <w:r>
        <w:t>…Springer, 2016</w:t>
      </w:r>
    </w:p>
    <w:p w:rsidR="0058109F" w:rsidRDefault="001B214A">
      <w:pPr>
        <w:pStyle w:val="Bibliography"/>
      </w:pPr>
      <w:bookmarkStart w:id="160" w:name="ref-zweig2017advances"/>
      <w:bookmarkEnd w:id="159"/>
      <w:r>
        <w:t xml:space="preserve">ZWEIG, G. et al. </w:t>
      </w:r>
      <w:r>
        <w:rPr>
          <w:b/>
        </w:rPr>
        <w:t>Advances in all-neural speech recognition</w:t>
      </w:r>
      <w:r>
        <w:t xml:space="preserve">. Acoustics, Speech and Signal Processing (ICASSP), 2017 IEEE International Conference on. </w:t>
      </w:r>
      <w:r>
        <w:rPr>
          <w:b/>
        </w:rPr>
        <w:t>Anais</w:t>
      </w:r>
      <w:r>
        <w:t>…IEEE, 2017</w:t>
      </w:r>
    </w:p>
    <w:p w:rsidR="0058109F" w:rsidRDefault="001B214A">
      <w:pPr>
        <w:pStyle w:val="Bibliography"/>
      </w:pPr>
      <w:bookmarkStart w:id="161" w:name="ref-zwicker2013psychoacoustics"/>
      <w:bookmarkEnd w:id="160"/>
      <w:r>
        <w:t xml:space="preserve">ZWICKER, E.; FASTL, H. </w:t>
      </w:r>
      <w:r>
        <w:rPr>
          <w:b/>
        </w:rPr>
        <w:t>Psychoacoustics: Facts and models</w:t>
      </w:r>
      <w:r>
        <w:t>. Traducao. [s.l.] Springer Science &amp; Business Media, 2013. v. 22</w:t>
      </w:r>
    </w:p>
    <w:p w:rsidR="0058109F" w:rsidRPr="0024384D" w:rsidRDefault="001B214A">
      <w:pPr>
        <w:pStyle w:val="Bibliography"/>
        <w:rPr>
          <w:lang w:val="pt-BR"/>
        </w:rPr>
      </w:pPr>
      <w:bookmarkStart w:id="162" w:name="ref-google"/>
      <w:bookmarkEnd w:id="161"/>
      <w:proofErr w:type="spellStart"/>
      <w:proofErr w:type="gramStart"/>
      <w:r w:rsidRPr="0024384D">
        <w:rPr>
          <w:b/>
          <w:lang w:val="pt-BR"/>
        </w:rPr>
        <w:t>Google</w:t>
      </w:r>
      <w:r w:rsidRPr="0024384D">
        <w:rPr>
          <w:lang w:val="pt-BR"/>
        </w:rPr>
        <w:t>Google</w:t>
      </w:r>
      <w:proofErr w:type="spellEnd"/>
      <w:r w:rsidRPr="0024384D">
        <w:rPr>
          <w:lang w:val="pt-BR"/>
        </w:rPr>
        <w:t>,,</w:t>
      </w:r>
      <w:proofErr w:type="gramEnd"/>
      <w:r w:rsidRPr="0024384D">
        <w:rPr>
          <w:lang w:val="pt-BR"/>
        </w:rPr>
        <w:t xml:space="preserve"> [s.d.]. Disponível em: &lt;</w:t>
      </w:r>
      <w:hyperlink r:id="rId33">
        <w:r w:rsidRPr="0024384D">
          <w:rPr>
            <w:rStyle w:val="Hyperlink"/>
            <w:lang w:val="pt-BR"/>
          </w:rPr>
          <w:t>https://nsynthsuper.withgoogle.com/</w:t>
        </w:r>
      </w:hyperlink>
      <w:r w:rsidRPr="0024384D">
        <w:rPr>
          <w:lang w:val="pt-BR"/>
        </w:rPr>
        <w:t>&gt;</w:t>
      </w:r>
      <w:bookmarkEnd w:id="12"/>
      <w:bookmarkEnd w:id="162"/>
    </w:p>
    <w:sectPr w:rsidR="0058109F" w:rsidRPr="0024384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6ED9" w:rsidRDefault="00966ED9">
      <w:pPr>
        <w:spacing w:after="0"/>
      </w:pPr>
      <w:r>
        <w:separator/>
      </w:r>
    </w:p>
  </w:endnote>
  <w:endnote w:type="continuationSeparator" w:id="0">
    <w:p w:rsidR="00966ED9" w:rsidRDefault="00966E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6ED9" w:rsidRDefault="00966ED9">
      <w:r>
        <w:separator/>
      </w:r>
    </w:p>
  </w:footnote>
  <w:footnote w:type="continuationSeparator" w:id="0">
    <w:p w:rsidR="00966ED9" w:rsidRDefault="00966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29889D8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2ECA56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46694E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A51A7A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257A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46AC5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C9AA3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646A7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C0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0500C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694A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AC30852"/>
    <w:multiLevelType w:val="hybridMultilevel"/>
    <w:tmpl w:val="98FEECC2"/>
    <w:lvl w:ilvl="0" w:tplc="73CE472C">
      <w:start w:val="1"/>
      <w:numFmt w:val="decimal"/>
      <w:lvlText w:val="Figura %1 - 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0CD2DE"/>
    <w:multiLevelType w:val="multilevel"/>
    <w:tmpl w:val="8F286DA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2690236D"/>
    <w:multiLevelType w:val="hybridMultilevel"/>
    <w:tmpl w:val="6C28BBCE"/>
    <w:lvl w:ilvl="0" w:tplc="6D8C1D36">
      <w:start w:val="1"/>
      <w:numFmt w:val="decimal"/>
      <w:pStyle w:val="quadro"/>
      <w:lvlText w:val="Quadro %1: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C1AE401"/>
    <w:multiLevelType w:val="multilevel"/>
    <w:tmpl w:val="0D8C31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566939F1"/>
    <w:multiLevelType w:val="hybridMultilevel"/>
    <w:tmpl w:val="2F704DA0"/>
    <w:lvl w:ilvl="0" w:tplc="A5C03A8E">
      <w:start w:val="1"/>
      <w:numFmt w:val="decimal"/>
      <w:lvlText w:val="Figura %1 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BB538F"/>
    <w:multiLevelType w:val="hybridMultilevel"/>
    <w:tmpl w:val="679EA4F8"/>
    <w:lvl w:ilvl="0" w:tplc="F54AB550">
      <w:start w:val="1"/>
      <w:numFmt w:val="decimal"/>
      <w:lvlText w:val="Figura %1 -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86989"/>
    <w:multiLevelType w:val="multilevel"/>
    <w:tmpl w:val="C626598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0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17"/>
  </w:num>
  <w:num w:numId="14">
    <w:abstractNumId w:val="16"/>
  </w:num>
  <w:num w:numId="15">
    <w:abstractNumId w:val="15"/>
  </w:num>
  <w:num w:numId="16">
    <w:abstractNumId w:val="11"/>
  </w:num>
  <w:num w:numId="17">
    <w:abstractNumId w:val="14"/>
  </w:num>
  <w:num w:numId="18">
    <w:abstractNumId w:val="0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55B5D"/>
    <w:rsid w:val="001850D7"/>
    <w:rsid w:val="001857D5"/>
    <w:rsid w:val="001B214A"/>
    <w:rsid w:val="001D2584"/>
    <w:rsid w:val="0024384D"/>
    <w:rsid w:val="00265A28"/>
    <w:rsid w:val="002D13D7"/>
    <w:rsid w:val="002F6E90"/>
    <w:rsid w:val="0037317B"/>
    <w:rsid w:val="00387A03"/>
    <w:rsid w:val="003A367A"/>
    <w:rsid w:val="003B4941"/>
    <w:rsid w:val="004E29B3"/>
    <w:rsid w:val="0058109F"/>
    <w:rsid w:val="00590D07"/>
    <w:rsid w:val="00667C32"/>
    <w:rsid w:val="006B1B09"/>
    <w:rsid w:val="006B37FA"/>
    <w:rsid w:val="006D6BE8"/>
    <w:rsid w:val="00784D58"/>
    <w:rsid w:val="007936D5"/>
    <w:rsid w:val="007A2E15"/>
    <w:rsid w:val="007E6C6D"/>
    <w:rsid w:val="00807F2C"/>
    <w:rsid w:val="008A64B9"/>
    <w:rsid w:val="008D6863"/>
    <w:rsid w:val="00966ED9"/>
    <w:rsid w:val="009A69CD"/>
    <w:rsid w:val="00A31731"/>
    <w:rsid w:val="00B20BDF"/>
    <w:rsid w:val="00B86B75"/>
    <w:rsid w:val="00BA45FD"/>
    <w:rsid w:val="00BC48D5"/>
    <w:rsid w:val="00BF1668"/>
    <w:rsid w:val="00C36279"/>
    <w:rsid w:val="00CC1AF0"/>
    <w:rsid w:val="00D00440"/>
    <w:rsid w:val="00D26055"/>
    <w:rsid w:val="00D3466B"/>
    <w:rsid w:val="00D72C21"/>
    <w:rsid w:val="00D9567B"/>
    <w:rsid w:val="00E04F66"/>
    <w:rsid w:val="00E315A3"/>
    <w:rsid w:val="00E81477"/>
    <w:rsid w:val="00EF4DF5"/>
    <w:rsid w:val="00F45E13"/>
    <w:rsid w:val="00FD3EF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D95BFD-65D8-4D4E-B253-FB136CA4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4659B"/>
  </w:style>
  <w:style w:type="paragraph" w:styleId="Heading1">
    <w:name w:val="heading 1"/>
    <w:basedOn w:val="Normal"/>
    <w:next w:val="BodyText"/>
    <w:autoRedefine/>
    <w:uiPriority w:val="9"/>
    <w:qFormat/>
    <w:rsid w:val="00EF4DF5"/>
    <w:pPr>
      <w:keepNext/>
      <w:keepLines/>
      <w:numPr>
        <w:numId w:val="13"/>
      </w:numPr>
      <w:spacing w:before="100" w:beforeAutospacing="1" w:after="100" w:afterAutospacing="1" w:line="360" w:lineRule="auto"/>
      <w:ind w:left="431" w:hanging="431"/>
      <w:outlineLvl w:val="0"/>
    </w:pPr>
    <w:rPr>
      <w:rFonts w:ascii="Times New Roman" w:eastAsiaTheme="majorEastAsia" w:hAnsi="Times New Roman" w:cs="Times New Roman"/>
      <w:b/>
      <w:bCs/>
      <w:caps/>
      <w:color w:val="000000" w:themeColor="text1"/>
      <w:lang w:val="pt-BR"/>
    </w:rPr>
  </w:style>
  <w:style w:type="paragraph" w:styleId="Heading2">
    <w:name w:val="heading 2"/>
    <w:basedOn w:val="Heading1"/>
    <w:next w:val="BodyText"/>
    <w:uiPriority w:val="9"/>
    <w:unhideWhenUsed/>
    <w:qFormat/>
    <w:rsid w:val="0044659B"/>
    <w:pPr>
      <w:numPr>
        <w:ilvl w:val="1"/>
      </w:numPr>
      <w:ind w:left="578" w:hanging="578"/>
      <w:outlineLvl w:val="1"/>
    </w:pPr>
  </w:style>
  <w:style w:type="paragraph" w:styleId="Heading3">
    <w:name w:val="heading 3"/>
    <w:basedOn w:val="Normal"/>
    <w:next w:val="FirstParagraph"/>
    <w:autoRedefine/>
    <w:uiPriority w:val="9"/>
    <w:unhideWhenUsed/>
    <w:qFormat/>
    <w:rsid w:val="00D9567B"/>
    <w:pPr>
      <w:keepNext/>
      <w:keepLines/>
      <w:numPr>
        <w:ilvl w:val="2"/>
        <w:numId w:val="13"/>
      </w:numPr>
      <w:spacing w:before="100" w:beforeAutospacing="1" w:after="100" w:afterAutospacing="1"/>
      <w:outlineLvl w:val="2"/>
    </w:pPr>
    <w:rPr>
      <w:rFonts w:ascii="Times New Roman" w:eastAsiaTheme="majorEastAsia" w:hAnsi="Times New Roman" w:cs="Times New Roman"/>
      <w:b/>
      <w:bCs/>
      <w:lang w:val="pt-BR"/>
    </w:rPr>
  </w:style>
  <w:style w:type="paragraph" w:styleId="Heading4">
    <w:name w:val="heading 4"/>
    <w:basedOn w:val="Normal"/>
    <w:next w:val="FirstParagraph"/>
    <w:autoRedefine/>
    <w:uiPriority w:val="9"/>
    <w:unhideWhenUsed/>
    <w:qFormat/>
    <w:rsid w:val="00D9567B"/>
    <w:pPr>
      <w:keepNext/>
      <w:keepLines/>
      <w:numPr>
        <w:ilvl w:val="3"/>
        <w:numId w:val="13"/>
      </w:numPr>
      <w:spacing w:before="100" w:beforeAutospacing="1" w:after="100" w:afterAutospacing="1"/>
      <w:ind w:left="862" w:hanging="862"/>
      <w:outlineLvl w:val="3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44659B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44659B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44659B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44659B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44659B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44659B"/>
    <w:pPr>
      <w:spacing w:after="0" w:line="360" w:lineRule="auto"/>
      <w:ind w:firstLine="851"/>
      <w:jc w:val="both"/>
    </w:pPr>
    <w:rPr>
      <w:rFonts w:ascii="Times New Roman" w:hAnsi="Times New Roman" w:cs="Times New Roman"/>
      <w:lang w:val="pt-BR"/>
    </w:rPr>
  </w:style>
  <w:style w:type="paragraph" w:customStyle="1" w:styleId="FirstParagraph">
    <w:name w:val="First Paragraph"/>
    <w:basedOn w:val="BodyText"/>
    <w:next w:val="BodyText"/>
    <w:link w:val="FirstParagraphChar"/>
    <w:qFormat/>
    <w:rsid w:val="0044659B"/>
    <w:pPr>
      <w:contextualSpacing/>
    </w:pPr>
  </w:style>
  <w:style w:type="paragraph" w:customStyle="1" w:styleId="Compact">
    <w:name w:val="Compact"/>
    <w:basedOn w:val="BodyText"/>
    <w:qFormat/>
    <w:rsid w:val="00FD3EFB"/>
    <w:pPr>
      <w:spacing w:before="36" w:after="120" w:line="240" w:lineRule="auto"/>
      <w:ind w:firstLine="0"/>
      <w:jc w:val="center"/>
    </w:pPr>
  </w:style>
  <w:style w:type="paragraph" w:styleId="Title">
    <w:name w:val="Title"/>
    <w:basedOn w:val="Normal"/>
    <w:next w:val="BodyText"/>
    <w:qFormat/>
    <w:rsid w:val="0044659B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44659B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44659B"/>
    <w:pPr>
      <w:keepNext/>
      <w:keepLines/>
      <w:jc w:val="center"/>
    </w:pPr>
  </w:style>
  <w:style w:type="paragraph" w:styleId="Date">
    <w:name w:val="Date"/>
    <w:next w:val="BodyText"/>
    <w:qFormat/>
    <w:rsid w:val="0044659B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44659B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autoRedefine/>
    <w:qFormat/>
    <w:rsid w:val="00F677B2"/>
    <w:pPr>
      <w:spacing w:after="240" w:line="360" w:lineRule="auto"/>
    </w:pPr>
    <w:rPr>
      <w:rFonts w:ascii="Times New Roman" w:hAnsi="Times New Roman" w:cs="Times New Roman"/>
    </w:rPr>
  </w:style>
  <w:style w:type="paragraph" w:styleId="BlockText">
    <w:name w:val="Block Text"/>
    <w:basedOn w:val="BodyText"/>
    <w:next w:val="BodyText"/>
    <w:uiPriority w:val="9"/>
    <w:unhideWhenUsed/>
    <w:qFormat/>
    <w:rsid w:val="0044659B"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44659B"/>
  </w:style>
  <w:style w:type="table" w:customStyle="1" w:styleId="Table">
    <w:name w:val="Table"/>
    <w:semiHidden/>
    <w:unhideWhenUsed/>
    <w:qFormat/>
    <w:rsid w:val="0044659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44659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4659B"/>
  </w:style>
  <w:style w:type="paragraph" w:styleId="Caption">
    <w:name w:val="caption"/>
    <w:basedOn w:val="Normal"/>
    <w:link w:val="CaptionChar"/>
    <w:rsid w:val="0044659B"/>
    <w:pPr>
      <w:spacing w:after="120"/>
    </w:pPr>
    <w:rPr>
      <w:i/>
    </w:rPr>
  </w:style>
  <w:style w:type="paragraph" w:customStyle="1" w:styleId="TableCaption">
    <w:name w:val="Table Caption"/>
    <w:basedOn w:val="ImageCaption"/>
    <w:autoRedefine/>
    <w:rsid w:val="002D13D7"/>
    <w:pPr>
      <w:spacing w:before="100" w:beforeAutospacing="1" w:after="0"/>
    </w:pPr>
  </w:style>
  <w:style w:type="paragraph" w:customStyle="1" w:styleId="ImageCaption">
    <w:name w:val="Image Caption"/>
    <w:basedOn w:val="Caption"/>
    <w:autoRedefine/>
    <w:rsid w:val="001850D7"/>
    <w:pPr>
      <w:spacing w:after="240"/>
      <w:jc w:val="center"/>
    </w:pPr>
    <w:rPr>
      <w:rFonts w:ascii="Times New Roman" w:hAnsi="Times New Roman" w:cs="Times New Roman"/>
      <w:i w:val="0"/>
      <w:szCs w:val="20"/>
      <w:lang w:val="pt-BR"/>
    </w:rPr>
  </w:style>
  <w:style w:type="paragraph" w:customStyle="1" w:styleId="Figure">
    <w:name w:val="Figure"/>
    <w:basedOn w:val="Normal"/>
    <w:rsid w:val="0044659B"/>
  </w:style>
  <w:style w:type="paragraph" w:customStyle="1" w:styleId="CaptionedFigure">
    <w:name w:val="Captioned Figure"/>
    <w:basedOn w:val="Figure"/>
    <w:autoRedefine/>
    <w:rsid w:val="0044659B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4659B"/>
    <w:rPr>
      <w:i/>
    </w:rPr>
  </w:style>
  <w:style w:type="character" w:customStyle="1" w:styleId="SourceCodeChar">
    <w:name w:val="Source Code Char"/>
    <w:basedOn w:val="CaptionChar"/>
    <w:link w:val="SourceCode"/>
    <w:rsid w:val="006B1B09"/>
    <w:rPr>
      <w:rFonts w:ascii="Consolas" w:hAnsi="Consolas"/>
      <w:i/>
      <w:sz w:val="22"/>
      <w:shd w:val="clear" w:color="auto" w:fill="D9D9D9" w:themeFill="background1" w:themeFillShade="D9"/>
    </w:rPr>
  </w:style>
  <w:style w:type="character" w:styleId="FootnoteReference">
    <w:name w:val="footnote reference"/>
    <w:basedOn w:val="CaptionChar"/>
    <w:rsid w:val="0044659B"/>
    <w:rPr>
      <w:i/>
      <w:vertAlign w:val="superscript"/>
    </w:rPr>
  </w:style>
  <w:style w:type="character" w:styleId="Hyperlink">
    <w:name w:val="Hyperlink"/>
    <w:uiPriority w:val="99"/>
    <w:qFormat/>
    <w:rsid w:val="002F6E90"/>
  </w:style>
  <w:style w:type="paragraph" w:styleId="TOCHeading">
    <w:name w:val="TOC Heading"/>
    <w:basedOn w:val="Heading1"/>
    <w:next w:val="BodyText"/>
    <w:uiPriority w:val="39"/>
    <w:unhideWhenUsed/>
    <w:qFormat/>
    <w:rsid w:val="0044659B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SourceCodeChar"/>
    <w:autoRedefine/>
    <w:rsid w:val="006B1B09"/>
    <w:pPr>
      <w:pBdr>
        <w:top w:val="single" w:sz="24" w:space="1" w:color="D9D9D9" w:themeColor="background1" w:themeShade="D9"/>
        <w:left w:val="single" w:sz="24" w:space="4" w:color="D9D9D9" w:themeColor="background1" w:themeShade="D9"/>
        <w:bottom w:val="single" w:sz="24" w:space="1" w:color="D9D9D9" w:themeColor="background1" w:themeShade="D9"/>
        <w:right w:val="single" w:sz="24" w:space="4" w:color="D9D9D9" w:themeColor="background1" w:themeShade="D9"/>
      </w:pBdr>
      <w:shd w:val="clear" w:color="auto" w:fill="D9D9D9" w:themeFill="background1" w:themeFillShade="D9"/>
      <w:wordWrap w:val="0"/>
      <w:spacing w:before="120"/>
      <w:ind w:left="284"/>
    </w:pPr>
    <w:rPr>
      <w:rFonts w:ascii="Consolas" w:hAnsi="Consolas"/>
      <w:i/>
      <w:sz w:val="22"/>
    </w:rPr>
  </w:style>
  <w:style w:type="character" w:customStyle="1" w:styleId="KeywordTok">
    <w:name w:val="KeywordTok"/>
    <w:basedOn w:val="SourceCodeChar"/>
    <w:rsid w:val="0044659B"/>
    <w:rPr>
      <w:rFonts w:ascii="Consolas" w:hAnsi="Consolas"/>
      <w:b/>
      <w:i/>
      <w:color w:val="007020"/>
      <w:sz w:val="22"/>
      <w:shd w:val="clear" w:color="auto" w:fill="D9D9D9" w:themeFill="background1" w:themeFillShade="D9"/>
    </w:rPr>
  </w:style>
  <w:style w:type="character" w:customStyle="1" w:styleId="DataTypeTok">
    <w:name w:val="DataTypeTok"/>
    <w:basedOn w:val="SourceCodeChar"/>
    <w:rsid w:val="0044659B"/>
    <w:rPr>
      <w:rFonts w:ascii="Consolas" w:hAnsi="Consolas"/>
      <w:i/>
      <w:color w:val="902000"/>
      <w:sz w:val="22"/>
      <w:shd w:val="clear" w:color="auto" w:fill="D9D9D9" w:themeFill="background1" w:themeFillShade="D9"/>
    </w:rPr>
  </w:style>
  <w:style w:type="character" w:customStyle="1" w:styleId="DecValTok">
    <w:name w:val="DecVal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BaseNTok">
    <w:name w:val="BaseN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FloatTok">
    <w:name w:val="FloatTok"/>
    <w:basedOn w:val="SourceCodeChar"/>
    <w:rsid w:val="0044659B"/>
    <w:rPr>
      <w:rFonts w:ascii="Consolas" w:hAnsi="Consolas"/>
      <w:i/>
      <w:color w:val="40A070"/>
      <w:sz w:val="22"/>
      <w:shd w:val="clear" w:color="auto" w:fill="D9D9D9" w:themeFill="background1" w:themeFillShade="D9"/>
    </w:rPr>
  </w:style>
  <w:style w:type="character" w:customStyle="1" w:styleId="ConstantTok">
    <w:name w:val="ConstantTok"/>
    <w:basedOn w:val="SourceCodeChar"/>
    <w:rsid w:val="0044659B"/>
    <w:rPr>
      <w:rFonts w:ascii="Consolas" w:hAnsi="Consolas"/>
      <w:i/>
      <w:color w:val="880000"/>
      <w:sz w:val="22"/>
      <w:shd w:val="clear" w:color="auto" w:fill="D9D9D9" w:themeFill="background1" w:themeFillShade="D9"/>
    </w:rPr>
  </w:style>
  <w:style w:type="character" w:customStyle="1" w:styleId="CharTok">
    <w:name w:val="Char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pecialCharTok">
    <w:name w:val="SpecialChar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tringTok">
    <w:name w:val="String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VerbatimStringTok">
    <w:name w:val="VerbatimStringTok"/>
    <w:basedOn w:val="SourceCodeChar"/>
    <w:rsid w:val="0044659B"/>
    <w:rPr>
      <w:rFonts w:ascii="Consolas" w:hAnsi="Consolas"/>
      <w:i/>
      <w:color w:val="4070A0"/>
      <w:sz w:val="22"/>
      <w:shd w:val="clear" w:color="auto" w:fill="D9D9D9" w:themeFill="background1" w:themeFillShade="D9"/>
    </w:rPr>
  </w:style>
  <w:style w:type="character" w:customStyle="1" w:styleId="SpecialStringTok">
    <w:name w:val="SpecialStringTok"/>
    <w:basedOn w:val="SourceCodeChar"/>
    <w:rsid w:val="0044659B"/>
    <w:rPr>
      <w:rFonts w:ascii="Consolas" w:hAnsi="Consolas"/>
      <w:i/>
      <w:color w:val="BB6688"/>
      <w:sz w:val="22"/>
      <w:shd w:val="clear" w:color="auto" w:fill="D9D9D9" w:themeFill="background1" w:themeFillShade="D9"/>
    </w:rPr>
  </w:style>
  <w:style w:type="character" w:customStyle="1" w:styleId="ImportTok">
    <w:name w:val="Import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CommentTok">
    <w:name w:val="CommentTok"/>
    <w:basedOn w:val="SourceCodeChar"/>
    <w:rsid w:val="0044659B"/>
    <w:rPr>
      <w:rFonts w:ascii="Consolas" w:hAnsi="Consolas"/>
      <w:i w:val="0"/>
      <w:color w:val="60A0B0"/>
      <w:sz w:val="22"/>
      <w:shd w:val="clear" w:color="auto" w:fill="D9D9D9" w:themeFill="background1" w:themeFillShade="D9"/>
    </w:rPr>
  </w:style>
  <w:style w:type="character" w:customStyle="1" w:styleId="DocumentationTok">
    <w:name w:val="DocumentationTok"/>
    <w:basedOn w:val="SourceCodeChar"/>
    <w:rsid w:val="0044659B"/>
    <w:rPr>
      <w:rFonts w:ascii="Consolas" w:hAnsi="Consolas"/>
      <w:i w:val="0"/>
      <w:color w:val="BA2121"/>
      <w:sz w:val="22"/>
      <w:shd w:val="clear" w:color="auto" w:fill="D9D9D9" w:themeFill="background1" w:themeFillShade="D9"/>
    </w:rPr>
  </w:style>
  <w:style w:type="character" w:customStyle="1" w:styleId="AnnotationTok">
    <w:name w:val="Annotation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CommentVarTok">
    <w:name w:val="CommentVar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OtherTok">
    <w:name w:val="OtherTok"/>
    <w:basedOn w:val="SourceCodeChar"/>
    <w:rsid w:val="0044659B"/>
    <w:rPr>
      <w:rFonts w:ascii="Consolas" w:hAnsi="Consolas"/>
      <w:i/>
      <w:color w:val="007020"/>
      <w:sz w:val="22"/>
      <w:shd w:val="clear" w:color="auto" w:fill="D9D9D9" w:themeFill="background1" w:themeFillShade="D9"/>
    </w:rPr>
  </w:style>
  <w:style w:type="character" w:customStyle="1" w:styleId="FunctionTok">
    <w:name w:val="FunctionTok"/>
    <w:basedOn w:val="SourceCodeChar"/>
    <w:rsid w:val="0044659B"/>
    <w:rPr>
      <w:rFonts w:ascii="Consolas" w:hAnsi="Consolas"/>
      <w:i/>
      <w:color w:val="06287E"/>
      <w:sz w:val="22"/>
      <w:shd w:val="clear" w:color="auto" w:fill="D9D9D9" w:themeFill="background1" w:themeFillShade="D9"/>
    </w:rPr>
  </w:style>
  <w:style w:type="character" w:customStyle="1" w:styleId="VariableTok">
    <w:name w:val="VariableTok"/>
    <w:basedOn w:val="SourceCodeChar"/>
    <w:rsid w:val="0044659B"/>
    <w:rPr>
      <w:rFonts w:ascii="Consolas" w:hAnsi="Consolas"/>
      <w:i/>
      <w:color w:val="19177C"/>
      <w:sz w:val="22"/>
      <w:shd w:val="clear" w:color="auto" w:fill="D9D9D9" w:themeFill="background1" w:themeFillShade="D9"/>
    </w:rPr>
  </w:style>
  <w:style w:type="character" w:customStyle="1" w:styleId="ControlFlowTok">
    <w:name w:val="ControlFlowTok"/>
    <w:basedOn w:val="SourceCodeChar"/>
    <w:rsid w:val="0044659B"/>
    <w:rPr>
      <w:rFonts w:ascii="Consolas" w:hAnsi="Consolas"/>
      <w:b/>
      <w:i/>
      <w:color w:val="007020"/>
      <w:sz w:val="22"/>
      <w:shd w:val="clear" w:color="auto" w:fill="D9D9D9" w:themeFill="background1" w:themeFillShade="D9"/>
    </w:rPr>
  </w:style>
  <w:style w:type="character" w:customStyle="1" w:styleId="OperatorTok">
    <w:name w:val="OperatorTok"/>
    <w:basedOn w:val="SourceCodeChar"/>
    <w:rsid w:val="0044659B"/>
    <w:rPr>
      <w:rFonts w:ascii="Consolas" w:hAnsi="Consolas"/>
      <w:i/>
      <w:color w:val="666666"/>
      <w:sz w:val="22"/>
      <w:shd w:val="clear" w:color="auto" w:fill="D9D9D9" w:themeFill="background1" w:themeFillShade="D9"/>
    </w:rPr>
  </w:style>
  <w:style w:type="character" w:customStyle="1" w:styleId="BuiltInTok">
    <w:name w:val="BuiltIn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ExtensionTok">
    <w:name w:val="Extension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PreprocessorTok">
    <w:name w:val="PreprocessorTok"/>
    <w:basedOn w:val="SourceCodeChar"/>
    <w:rsid w:val="0044659B"/>
    <w:rPr>
      <w:rFonts w:ascii="Consolas" w:hAnsi="Consolas"/>
      <w:i/>
      <w:color w:val="BC7A00"/>
      <w:sz w:val="22"/>
      <w:shd w:val="clear" w:color="auto" w:fill="D9D9D9" w:themeFill="background1" w:themeFillShade="D9"/>
    </w:rPr>
  </w:style>
  <w:style w:type="character" w:customStyle="1" w:styleId="AttributeTok">
    <w:name w:val="AttributeTok"/>
    <w:basedOn w:val="SourceCodeChar"/>
    <w:rsid w:val="0044659B"/>
    <w:rPr>
      <w:rFonts w:ascii="Consolas" w:hAnsi="Consolas"/>
      <w:i/>
      <w:color w:val="7D9029"/>
      <w:sz w:val="22"/>
      <w:shd w:val="clear" w:color="auto" w:fill="D9D9D9" w:themeFill="background1" w:themeFillShade="D9"/>
    </w:rPr>
  </w:style>
  <w:style w:type="character" w:customStyle="1" w:styleId="RegionMarkerTok">
    <w:name w:val="RegionMarker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InformationTok">
    <w:name w:val="Information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WarningTok">
    <w:name w:val="WarningTok"/>
    <w:basedOn w:val="SourceCodeChar"/>
    <w:rsid w:val="0044659B"/>
    <w:rPr>
      <w:rFonts w:ascii="Consolas" w:hAnsi="Consolas"/>
      <w:b/>
      <w:i w:val="0"/>
      <w:color w:val="60A0B0"/>
      <w:sz w:val="22"/>
      <w:shd w:val="clear" w:color="auto" w:fill="D9D9D9" w:themeFill="background1" w:themeFillShade="D9"/>
    </w:rPr>
  </w:style>
  <w:style w:type="character" w:customStyle="1" w:styleId="AlertTok">
    <w:name w:val="AlertTok"/>
    <w:basedOn w:val="SourceCodeChar"/>
    <w:rsid w:val="0044659B"/>
    <w:rPr>
      <w:rFonts w:ascii="Consolas" w:hAnsi="Consolas"/>
      <w:b/>
      <w:i/>
      <w:color w:val="FF0000"/>
      <w:sz w:val="22"/>
      <w:shd w:val="clear" w:color="auto" w:fill="D9D9D9" w:themeFill="background1" w:themeFillShade="D9"/>
    </w:rPr>
  </w:style>
  <w:style w:type="character" w:customStyle="1" w:styleId="ErrorTok">
    <w:name w:val="ErrorTok"/>
    <w:basedOn w:val="SourceCodeChar"/>
    <w:rsid w:val="0044659B"/>
    <w:rPr>
      <w:rFonts w:ascii="Consolas" w:hAnsi="Consolas"/>
      <w:b/>
      <w:i/>
      <w:color w:val="FF0000"/>
      <w:sz w:val="22"/>
      <w:shd w:val="clear" w:color="auto" w:fill="D9D9D9" w:themeFill="background1" w:themeFillShade="D9"/>
    </w:rPr>
  </w:style>
  <w:style w:type="character" w:customStyle="1" w:styleId="NormalTok">
    <w:name w:val="NormalTok"/>
    <w:basedOn w:val="SourceCodeChar"/>
    <w:rsid w:val="0044659B"/>
    <w:rPr>
      <w:rFonts w:ascii="Consolas" w:hAnsi="Consolas"/>
      <w:i/>
      <w:sz w:val="22"/>
      <w:shd w:val="clear" w:color="auto" w:fill="D9D9D9" w:themeFill="background1" w:themeFillShade="D9"/>
    </w:rPr>
  </w:style>
  <w:style w:type="character" w:customStyle="1" w:styleId="fontstyle01">
    <w:name w:val="fontstyle01"/>
    <w:basedOn w:val="DefaultParagraphFont"/>
    <w:rsid w:val="0044659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465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659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4659B"/>
    <w:pPr>
      <w:spacing w:after="100"/>
      <w:ind w:left="480"/>
    </w:pPr>
  </w:style>
  <w:style w:type="character" w:customStyle="1" w:styleId="BodyTextChar">
    <w:name w:val="Body Text Char"/>
    <w:basedOn w:val="DefaultParagraphFont"/>
    <w:link w:val="BodyText"/>
    <w:rsid w:val="0044659B"/>
    <w:rPr>
      <w:rFonts w:ascii="Times New Roman" w:hAnsi="Times New Roman" w:cs="Times New Roman"/>
      <w:lang w:val="pt-BR"/>
    </w:rPr>
  </w:style>
  <w:style w:type="character" w:customStyle="1" w:styleId="cit">
    <w:name w:val="cit"/>
    <w:basedOn w:val="BodyTextChar"/>
    <w:rPr>
      <w:rFonts w:ascii="Times New Roman" w:hAnsi="Times New Roman" w:cs="Times New Roman"/>
      <w:lang w:val="pt-BR"/>
    </w:rPr>
  </w:style>
  <w:style w:type="character" w:customStyle="1" w:styleId="fonteold">
    <w:name w:val="fonteold"/>
    <w:basedOn w:val="BodyTextChar"/>
    <w:rsid w:val="00155B5D"/>
    <w:rPr>
      <w:rFonts w:ascii="Times New Roman" w:hAnsi="Times New Roman" w:cs="Times New Roman"/>
      <w:sz w:val="20"/>
      <w:szCs w:val="20"/>
      <w:lang w:val="pt-BR"/>
    </w:rPr>
  </w:style>
  <w:style w:type="character" w:customStyle="1" w:styleId="quadroold">
    <w:name w:val="quadroold"/>
    <w:basedOn w:val="BodyTextChar"/>
    <w:rPr>
      <w:rFonts w:ascii="Times New Roman" w:hAnsi="Times New Roman" w:cs="Times New Roman"/>
      <w:lang w:val="pt-BR"/>
    </w:rPr>
  </w:style>
  <w:style w:type="paragraph" w:customStyle="1" w:styleId="fonte">
    <w:name w:val="fonte"/>
    <w:basedOn w:val="BodyText"/>
    <w:link w:val="fonteChar"/>
    <w:autoRedefine/>
    <w:qFormat/>
    <w:rsid w:val="00667C32"/>
    <w:pPr>
      <w:spacing w:after="100" w:afterAutospacing="1" w:line="240" w:lineRule="auto"/>
      <w:ind w:firstLine="0"/>
      <w:jc w:val="center"/>
    </w:pPr>
    <w:rPr>
      <w:sz w:val="20"/>
      <w:lang w:val="en-US"/>
    </w:rPr>
  </w:style>
  <w:style w:type="paragraph" w:customStyle="1" w:styleId="quadro">
    <w:name w:val="quadro"/>
    <w:basedOn w:val="FirstParagraph"/>
    <w:link w:val="quadroChar"/>
    <w:autoRedefine/>
    <w:qFormat/>
    <w:rsid w:val="00D00440"/>
    <w:pPr>
      <w:numPr>
        <w:numId w:val="20"/>
      </w:numPr>
      <w:ind w:left="57" w:hanging="57"/>
      <w:jc w:val="center"/>
    </w:pPr>
  </w:style>
  <w:style w:type="character" w:customStyle="1" w:styleId="fonteChar">
    <w:name w:val="fonte Char"/>
    <w:basedOn w:val="BodyTextChar"/>
    <w:link w:val="fonte"/>
    <w:rsid w:val="00667C32"/>
    <w:rPr>
      <w:rFonts w:ascii="Times New Roman" w:hAnsi="Times New Roman" w:cs="Times New Roman"/>
      <w:sz w:val="20"/>
      <w:lang w:val="pt-BR"/>
    </w:rPr>
  </w:style>
  <w:style w:type="character" w:customStyle="1" w:styleId="FirstParagraphChar">
    <w:name w:val="First Paragraph Char"/>
    <w:basedOn w:val="BodyTextChar"/>
    <w:link w:val="FirstParagraph"/>
    <w:rsid w:val="001857D5"/>
    <w:rPr>
      <w:rFonts w:ascii="Times New Roman" w:hAnsi="Times New Roman" w:cs="Times New Roman"/>
      <w:lang w:val="pt-BR"/>
    </w:rPr>
  </w:style>
  <w:style w:type="character" w:customStyle="1" w:styleId="quadroChar">
    <w:name w:val="quadro Char"/>
    <w:basedOn w:val="FirstParagraphChar"/>
    <w:link w:val="quadro"/>
    <w:rsid w:val="00D00440"/>
    <w:rPr>
      <w:rFonts w:ascii="Times New Roman" w:hAnsi="Times New Roman" w:cs="Times New Roman"/>
      <w:lang w:val="pt-BR"/>
    </w:rPr>
  </w:style>
  <w:style w:type="character" w:styleId="Mention">
    <w:name w:val="Mention"/>
    <w:uiPriority w:val="99"/>
    <w:unhideWhenUsed/>
    <w:rsid w:val="001D2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air.berkeley.edu/" TargetMode="External"/><Relationship Id="rId18" Type="http://schemas.openxmlformats.org/officeDocument/2006/relationships/hyperlink" Target="http://www.ivyaudio.com/" TargetMode="External"/><Relationship Id="rId26" Type="http://schemas.openxmlformats.org/officeDocument/2006/relationships/hyperlink" Target="http://www.philharmonia.co.uk/explore/sound_sampl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theremin.music.uiowa.edu/MIS.html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www.blog.google/technology/ai/making-music-using-new-sounds-generated-machine-learning/" TargetMode="External"/><Relationship Id="rId25" Type="http://schemas.openxmlformats.org/officeDocument/2006/relationships/hyperlink" Target="https://www.businessinsider.de/microsoft-exec-ai-is-the-most-important-technology-that-anybody-on-the-planet-is-working-on-today-2016-5?r=UK&amp;IR=T" TargetMode="External"/><Relationship Id="rId33" Type="http://schemas.openxmlformats.org/officeDocument/2006/relationships/hyperlink" Target="https://nsynthsuper.withgoogl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rumgizmo.org/wiki/doku.php" TargetMode="External"/><Relationship Id="rId20" Type="http://schemas.openxmlformats.org/officeDocument/2006/relationships/hyperlink" Target="https://magenta.tensorflow.org/" TargetMode="External"/><Relationship Id="rId29" Type="http://schemas.openxmlformats.org/officeDocument/2006/relationships/hyperlink" Target="http://www.asimovinstitute.org/neural-network-zo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esserato/tesserato.github.io/tree/master/resources/04_freq_domain/Exemplos%20das%20Predi%C3%A7%C3%B5es%20-%20Bateria/Intensidade%20-%20Contratempo%20Aberto" TargetMode="External"/><Relationship Id="rId24" Type="http://schemas.openxmlformats.org/officeDocument/2006/relationships/hyperlink" Target="http://torch.ch/" TargetMode="External"/><Relationship Id="rId32" Type="http://schemas.openxmlformats.org/officeDocument/2006/relationships/hyperlink" Target="https://aws.amazon.com/machine-learning/what-is-ai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crabacus/the-open-source-drumkit" TargetMode="External"/><Relationship Id="rId23" Type="http://schemas.openxmlformats.org/officeDocument/2006/relationships/hyperlink" Target="https://www.weforum.org/agenda/2018/01/google-ceo-ai-will-be-bigger-than-electricity-or-fire/" TargetMode="External"/><Relationship Id="rId28" Type="http://schemas.openxmlformats.org/officeDocument/2006/relationships/hyperlink" Target="https://github.com/tesserato/tesserato.github.io" TargetMode="External"/><Relationship Id="rId10" Type="http://schemas.openxmlformats.org/officeDocument/2006/relationships/hyperlink" Target="https://github.com/tesserato/tesserato.github.io/blob/master/resources/04_freq_domain/Exemplos%20das%20Predi%C3%A7%C3%B5es%20-%20Bateria/contratempo_piano_para_forte.wav" TargetMode="External"/><Relationship Id="rId19" Type="http://schemas.openxmlformats.org/officeDocument/2006/relationships/hyperlink" Target="https://keras.io/" TargetMode="External"/><Relationship Id="rId31" Type="http://schemas.openxmlformats.org/officeDocument/2006/relationships/hyperlink" Target="http://deeplearning.net/software/thean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caffe.berkeleyvision.org/" TargetMode="External"/><Relationship Id="rId22" Type="http://schemas.openxmlformats.org/officeDocument/2006/relationships/hyperlink" Target="https://ai.intel.com/neon/" TargetMode="External"/><Relationship Id="rId27" Type="http://schemas.openxmlformats.org/officeDocument/2006/relationships/hyperlink" Target="https://www.tensorflow.org/" TargetMode="External"/><Relationship Id="rId30" Type="http://schemas.openxmlformats.org/officeDocument/2006/relationships/hyperlink" Target="https://deepmind.com/blog/wavenet-generative-model-raw-audio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ithub.com/tesserato/Dissertacao/blob/master/Finite_Differenc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16</Pages>
  <Words>4111</Words>
  <Characters>22202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Tarjano</cp:lastModifiedBy>
  <cp:revision>35</cp:revision>
  <dcterms:created xsi:type="dcterms:W3CDTF">2018-07-09T05:47:00Z</dcterms:created>
  <dcterms:modified xsi:type="dcterms:W3CDTF">2018-07-09T07:06:00Z</dcterms:modified>
</cp:coreProperties>
</file>