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36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9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206_Assignment_5</w:t>
      </w:r>
    </w:p>
    <w:p>
      <w:pPr>
        <w:pStyle w:val="Author"/>
      </w:pPr>
      <w:r>
        <w:t xml:space="preserve">Tess</w:t>
      </w:r>
      <w:r>
        <w:t xml:space="preserve"> </w:t>
      </w:r>
      <w:r>
        <w:t xml:space="preserve">Hooper</w:t>
      </w:r>
    </w:p>
    <w:p>
      <w:pPr>
        <w:pStyle w:val="Date"/>
      </w:pPr>
      <w:r>
        <w:t xml:space="preserve">12/2/2018</w:t>
      </w:r>
    </w:p>
    <w:p>
      <w:pPr>
        <w:pStyle w:val="Heading36"/>
      </w:pPr>
      <w:bookmarkStart w:id="21" w:name="section"/>
      <w:bookmarkEnd w:id="21"/>
    </w:p>
    <w:p>
      <w:pPr>
        <w:pStyle w:val="Heading36"/>
      </w:pPr>
      <w:bookmarkStart w:id="22" w:name="section-1"/>
      <w:bookmarkEnd w:id="22"/>
    </w:p>
    <w:p>
      <w:pPr>
        <w:pStyle w:val="Heading2"/>
      </w:pPr>
      <w:bookmarkStart w:id="23" w:name="step-1.-load-packages-and-read-in-data."/>
      <w:bookmarkEnd w:id="23"/>
      <w:r>
        <w:t xml:space="preserve">Step 1. Load packages and read in data.</w:t>
      </w:r>
    </w:p>
    <w:p>
      <w:pPr>
        <w:pStyle w:val="Heading36"/>
      </w:pPr>
      <w:bookmarkStart w:id="24" w:name="section-2"/>
      <w:bookmarkEnd w:id="24"/>
    </w:p>
    <w:p>
      <w:pPr>
        <w:pStyle w:val="Heading36"/>
      </w:pPr>
      <w:bookmarkStart w:id="25" w:name="section-3"/>
      <w:bookmarkEnd w:id="25"/>
    </w:p>
    <w:p>
      <w:pPr>
        <w:pStyle w:val="FirstParagraph"/>
      </w:pPr>
      <w:r>
        <w:t xml:space="preserve">Part 1: Male and female graduate enrollment (1967 - 2015)</w:t>
      </w:r>
    </w:p>
    <w:p>
      <w:pPr>
        <w:pStyle w:val="Heading2"/>
      </w:pPr>
      <w:bookmarkStart w:id="26" w:name="compare-trends-in-total-graduate-enrollment-for-males-and-females-use-totals-in-the-united-states-from-1967---2015.-describe-your-results-statistically-graphically-and-in-text."/>
      <w:bookmarkEnd w:id="26"/>
      <w:r>
        <w:t xml:space="preserve">Compare trends in total graduate enrollment for males and females (use Totals) in the United States from 1967 - 2015. Describe your results statistically, graphically and in text.</w:t>
      </w:r>
    </w:p>
    <w:p>
      <w:pPr>
        <w:pStyle w:val="Compact"/>
        <w:numPr>
          <w:numId w:val="1001"/>
          <w:ilvl w:val="0"/>
        </w:numPr>
      </w:pPr>
      <w:r>
        <w:t xml:space="preserve">Exploratory Data Analysis</w:t>
      </w:r>
    </w:p>
    <w:p>
      <w:pPr>
        <w:pStyle w:val="Compact"/>
        <w:numPr>
          <w:numId w:val="1002"/>
          <w:ilvl w:val="0"/>
        </w:numPr>
      </w:pPr>
      <w:r>
        <w:t xml:space="preserve">Summary data table with graduate enrollment for males and females, part-time/full-time, private/public universites</w:t>
      </w:r>
    </w:p>
    <w:p>
      <w:pPr>
        <w:pStyle w:val="Compact"/>
        <w:numPr>
          <w:numId w:val="1002"/>
          <w:ilvl w:val="0"/>
        </w:numPr>
      </w:pPr>
      <w:r>
        <w:t xml:space="preserve">Scatter plots for full-time/part-time and gender, private/public universities and gender</w:t>
      </w:r>
    </w:p>
    <w:p>
      <w:pPr>
        <w:pStyle w:val="Compact"/>
        <w:numPr>
          <w:numId w:val="1002"/>
          <w:ilvl w:val="0"/>
        </w:numPr>
      </w:pPr>
      <w:r>
        <w:t xml:space="preserve">Regression line for males and females (we need to do a regression because we need the line of best fit to find residuals in order to make sure our model fits our assumptions - residuals are any point that isn’t on the line of best fit )</w:t>
      </w:r>
    </w:p>
    <w:p>
      <w:pPr>
        <w:pStyle w:val="Compact"/>
        <w:numPr>
          <w:numId w:val="1003"/>
          <w:ilvl w:val="0"/>
        </w:numPr>
      </w:pPr>
      <w:r>
        <w:t xml:space="preserve">Question: How does enrollment in regards to gender change within these categories over time?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6_assignment_5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grad_enroll$Total_Females ~ grad_enroll$Year)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(Intercept)  grad_enroll$Year  </w:t>
      </w:r>
      <w:r>
        <w:br w:type="textWrapping"/>
      </w:r>
      <w:r>
        <w:rPr>
          <w:rStyle w:val="VerbatimChar"/>
        </w:rPr>
        <w:t xml:space="preserve">##        -58955502             30126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grad_enroll$Total_Males ~ grad_enroll$Year)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(Intercept)  grad_enroll$Year  </w:t>
      </w:r>
      <w:r>
        <w:br w:type="textWrapping"/>
      </w:r>
      <w:r>
        <w:rPr>
          <w:rStyle w:val="VerbatimChar"/>
        </w:rPr>
        <w:t xml:space="preserve">##        -17112153              9069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6_assignment_5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6_assignment_5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6_assignment_5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6_assignment_5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6_assignment_5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6_assignment_5_files/figure-docx/unnamed-chunk-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6_assignment_5_files/figure-docx/unnamed-chunk-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6_assignment_5_files/figure-docx/unnamed-chunk-2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grad_enroll$Total_Females ~ grad_enroll$Year)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-89397 -48101  -7633  45267 129727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-5.896e+07  1.161e+06  -50.77   &lt;2e-16 ***</w:t>
      </w:r>
      <w:r>
        <w:br w:type="textWrapping"/>
      </w:r>
      <w:r>
        <w:rPr>
          <w:rStyle w:val="VerbatimChar"/>
        </w:rPr>
        <w:t xml:space="preserve">## grad_enroll$Year  3.013e+04  5.832e+02   51.66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57730 on 47 degrees of freedom</w:t>
      </w:r>
      <w:r>
        <w:br w:type="textWrapping"/>
      </w:r>
      <w:r>
        <w:rPr>
          <w:rStyle w:val="VerbatimChar"/>
        </w:rPr>
        <w:t xml:space="preserve">## Multiple R-squared:  0.9827, Adjusted R-squared:  0.9823 </w:t>
      </w:r>
      <w:r>
        <w:br w:type="textWrapping"/>
      </w:r>
      <w:r>
        <w:rPr>
          <w:rStyle w:val="VerbatimChar"/>
        </w:rPr>
        <w:t xml:space="preserve">## F-statistic:  2669 on 1 and 47 DF,  p-value: &lt; 2.2e-16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grad_enroll$Total_Males ~ grad_enroll$Year)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-96461 -34861 -12841  51876  95766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-17112153    1087024  -15.74   &lt;2e-16 ***</w:t>
      </w:r>
      <w:r>
        <w:br w:type="textWrapping"/>
      </w:r>
      <w:r>
        <w:rPr>
          <w:rStyle w:val="VerbatimChar"/>
        </w:rPr>
        <w:t xml:space="preserve">## grad_enroll$Year      9069        546   16.61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54050 on 47 degrees of freedom</w:t>
      </w:r>
      <w:r>
        <w:br w:type="textWrapping"/>
      </w:r>
      <w:r>
        <w:rPr>
          <w:rStyle w:val="VerbatimChar"/>
        </w:rPr>
        <w:t xml:space="preserve">## Multiple R-squared:  0.8545, Adjusted R-squared:  0.8514 </w:t>
      </w:r>
      <w:r>
        <w:br w:type="textWrapping"/>
      </w:r>
      <w:r>
        <w:rPr>
          <w:rStyle w:val="VerbatimChar"/>
        </w:rPr>
        <w:t xml:space="preserve">## F-statistic:   276 on 1 and 47 DF,  p-value: &lt; 2.2e-16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6_assignment_5_files/figure-docx/unnamed-chunk-2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&lt;&lt;&lt;&lt;&lt;&lt;&lt; HEAD</w:t>
      </w:r>
    </w:p>
    <w:p>
      <w:pPr>
        <w:pStyle w:val="Heading1"/>
      </w:pPr>
      <w:bookmarkStart w:id="37" w:name="part-2.-shifts-in-female-phd-recipients-by-field-1985-2000-and-2015."/>
      <w:bookmarkEnd w:id="37"/>
      <w:r>
        <w:t xml:space="preserve">##Part 2. Shifts in female PhD recipients by field (1985, 2000, and 2015).</w:t>
      </w:r>
    </w:p>
    <w:p>
      <w:pPr>
        <w:pStyle w:val="FirstParagraph"/>
      </w:pPr>
      <w:r>
        <w:t xml:space="preserve">Part 2. Shifts in female PhD recipients by field (1985, 2000, and 2015).</w:t>
      </w:r>
      <w:r>
        <w:t xml:space="preserve"> </w:t>
      </w:r>
      <w:r>
        <w:t xml:space="preserve">&gt;&gt;&gt;&gt;&gt;&gt;&gt; b400d8b7001a71f3d0af765920a26a74c22bc5a0</w:t>
      </w:r>
    </w:p>
    <w:p>
      <w:pPr>
        <w:numPr>
          <w:numId w:val="1004"/>
          <w:ilvl w:val="0"/>
        </w:numPr>
      </w:pPr>
      <w:r>
        <w:t xml:space="preserve">Describe if and how there was a shift in PhDs awarded to females in Physical and Earth Sciences, Engineering, Education,</w:t>
      </w:r>
      <w:r>
        <w:t xml:space="preserve"> </w:t>
      </w:r>
      <w:r>
        <w:t xml:space="preserve">and Humanities &amp; Arts in 1985, 2000, and 2015.</w:t>
      </w:r>
    </w:p>
    <w:p>
      <w:pPr>
        <w:numPr>
          <w:numId w:val="1004"/>
          <w:ilvl w:val="0"/>
        </w:numPr>
      </w:pPr>
      <w:r>
        <w:t xml:space="preserve">Describe in a graph or table.</w:t>
      </w:r>
    </w:p>
    <w:p>
      <w:pPr>
        <w:numPr>
          <w:numId w:val="1004"/>
          <w:ilvl w:val="0"/>
        </w:numPr>
      </w:pPr>
      <w:r>
        <w:t xml:space="preserve">Describe in text and statistically.</w:t>
      </w:r>
    </w:p>
    <w:p>
      <w:pPr>
        <w:pStyle w:val="Heading1"/>
      </w:pPr>
      <w:bookmarkStart w:id="38" w:name="note-several-ways-to-interpret-this-question-decide-which-you-think-isare-most-interesting.-state-which-you-are-askinganswering-in-your-report."/>
      <w:bookmarkEnd w:id="38"/>
      <w:r>
        <w:t xml:space="preserve">Note: several ways to interpret this question: decide which you think is/are most interesting. state which you are asking/answering in your report.</w:t>
      </w:r>
    </w:p>
    <w:p>
      <w:pPr>
        <w:pStyle w:val="SourceCode"/>
      </w:pPr>
      <w:r>
        <w:rPr>
          <w:rStyle w:val="VerbatimChar"/>
        </w:rPr>
        <w:t xml:space="preserve">## # A tibble: 12 x 5</w:t>
      </w:r>
      <w:r>
        <w:br w:type="textWrapping"/>
      </w:r>
      <w:r>
        <w:rPr>
          <w:rStyle w:val="VerbatimChar"/>
        </w:rPr>
        <w:t xml:space="preserve">##    field             sex     year number percent</w:t>
      </w:r>
      <w:r>
        <w:br w:type="textWrapping"/>
      </w:r>
      <w:r>
        <w:rPr>
          <w:rStyle w:val="VerbatimChar"/>
        </w:rPr>
        <w:t xml:space="preserve">##    &lt;chr&gt;             &lt;chr&gt;  &lt;int&gt;  &lt;dbl&gt;   &lt;dbl&gt;</w:t>
      </w:r>
      <w:r>
        <w:br w:type="textWrapping"/>
      </w:r>
      <w:r>
        <w:rPr>
          <w:rStyle w:val="VerbatimChar"/>
        </w:rPr>
        <w:t xml:space="preserve">##  1 Physical Sciences female  1985    569   0.163</w:t>
      </w:r>
      <w:r>
        <w:br w:type="textWrapping"/>
      </w:r>
      <w:r>
        <w:rPr>
          <w:rStyle w:val="VerbatimChar"/>
        </w:rPr>
        <w:t xml:space="preserve">##  2 Engineering       female  1985    198   0.063</w:t>
      </w:r>
      <w:r>
        <w:br w:type="textWrapping"/>
      </w:r>
      <w:r>
        <w:rPr>
          <w:rStyle w:val="VerbatimChar"/>
        </w:rPr>
        <w:t xml:space="preserve">##  3 Education         female  1985   3491   0.518</w:t>
      </w:r>
      <w:r>
        <w:br w:type="textWrapping"/>
      </w:r>
      <w:r>
        <w:rPr>
          <w:rStyle w:val="VerbatimChar"/>
        </w:rPr>
        <w:t xml:space="preserve">##  4 Arts &amp; Humanities female  1985   1392   0.409</w:t>
      </w:r>
      <w:r>
        <w:br w:type="textWrapping"/>
      </w:r>
      <w:r>
        <w:rPr>
          <w:rStyle w:val="VerbatimChar"/>
        </w:rPr>
        <w:t xml:space="preserve">##  5 Physical Sciences female  2000   1022   0.252</w:t>
      </w:r>
      <w:r>
        <w:br w:type="textWrapping"/>
      </w:r>
      <w:r>
        <w:rPr>
          <w:rStyle w:val="VerbatimChar"/>
        </w:rPr>
        <w:t xml:space="preserve">##  6 Engineering       female  2000    838   0.158</w:t>
      </w:r>
      <w:r>
        <w:br w:type="textWrapping"/>
      </w:r>
      <w:r>
        <w:rPr>
          <w:rStyle w:val="VerbatimChar"/>
        </w:rPr>
        <w:t xml:space="preserve">##  7 Education         female  2000   4179   0.649</w:t>
      </w:r>
      <w:r>
        <w:br w:type="textWrapping"/>
      </w:r>
      <w:r>
        <w:rPr>
          <w:rStyle w:val="VerbatimChar"/>
        </w:rPr>
        <w:t xml:space="preserve">##  8 Arts &amp; Humanities female  2000   2672   0.49 </w:t>
      </w:r>
      <w:r>
        <w:br w:type="textWrapping"/>
      </w:r>
      <w:r>
        <w:rPr>
          <w:rStyle w:val="VerbatimChar"/>
        </w:rPr>
        <w:t xml:space="preserve">##  9 Physical Sciences female  2015   1988   0.336</w:t>
      </w:r>
      <w:r>
        <w:br w:type="textWrapping"/>
      </w:r>
      <w:r>
        <w:rPr>
          <w:rStyle w:val="VerbatimChar"/>
        </w:rPr>
        <w:t xml:space="preserve">## 10 Engineering       female  2015   2301   0.232</w:t>
      </w:r>
      <w:r>
        <w:br w:type="textWrapping"/>
      </w:r>
      <w:r>
        <w:rPr>
          <w:rStyle w:val="VerbatimChar"/>
        </w:rPr>
        <w:t xml:space="preserve">## 11 Education         female  2015   3502   0.685</w:t>
      </w:r>
      <w:r>
        <w:br w:type="textWrapping"/>
      </w:r>
      <w:r>
        <w:rPr>
          <w:rStyle w:val="VerbatimChar"/>
        </w:rPr>
        <w:t xml:space="preserve">## 12 Arts &amp; Humanities female  2015   2832   0.506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6_assignment_5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#1. Use chi-squared to explore changes in PhD proportions between fields over time.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#Testing if our values are significantly different from proportions we would expect in a normally-distributed population.</w:t>
      </w:r>
      <w:r>
        <w:br w:type="textWrapping"/>
      </w:r>
      <w:r>
        <w:br w:type="textWrapping"/>
      </w:r>
      <w:r>
        <w:rPr>
          <w:rStyle w:val="CommentTok"/>
        </w:rPr>
        <w:t xml:space="preserve">#Null hypothesis (H0): There is no significant difference between the observed and the expected value.</w:t>
      </w:r>
      <w:r>
        <w:br w:type="textWrapping"/>
      </w:r>
      <w:r>
        <w:rPr>
          <w:rStyle w:val="CommentTok"/>
        </w:rPr>
        <w:t xml:space="preserve">#Alternative hypothesis (Ha): There is a significant difference between the observed and the expected value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#interested in showing the changes in proportions of number of degrees between the categories across the 3 years. Also should show total increase or decrease in number of degrees per category.</w:t>
      </w:r>
    </w:p>
    <w:p>
      <w:pPr>
        <w:pStyle w:val="Heading2"/>
      </w:pPr>
      <w:bookmarkStart w:id="40" w:name="part-3-male-and-female-salaries-for-starting-postdoctoral-and-other-employment-positions-2015."/>
      <w:bookmarkEnd w:id="40"/>
      <w:r>
        <w:t xml:space="preserve">Part 3: Male and female salaries for starting postdoctoral and other employment positions (2015).</w:t>
      </w:r>
    </w:p>
    <w:p>
      <w:pPr>
        <w:pStyle w:val="FirstParagraph"/>
      </w:pPr>
      <w:r>
        <w:t xml:space="preserve">Compare median salaries for male and female doctorate recipients in 2015. Answer these two questions:</w:t>
      </w:r>
    </w:p>
    <w:p>
      <w:pPr>
        <w:pStyle w:val="BodyText"/>
      </w:pPr>
      <w:r>
        <w:t xml:space="preserve">A. Does median salary differ significantly between male and female starting postdoc positions?</w:t>
      </w:r>
    </w:p>
    <w:p>
      <w:pPr>
        <w:pStyle w:val="BodyText"/>
      </w:pPr>
      <w:r>
        <w:t xml:space="preserve">B. Does median salary differ significantly between male and female PhD recipients in non-postdoc employment positions?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6_assignment_5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6_assignment_5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6_assignment_5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6_assignment_5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part-4.-exploring-academic-salaries-for-professors-in-u.s.-colleges."/>
      <w:bookmarkEnd w:id="45"/>
      <w:r>
        <w:t xml:space="preserve">Part 4. Exploring academic salaries for professors in U.S. colleges.</w:t>
      </w:r>
    </w:p>
    <w:p>
      <w:pPr>
        <w:pStyle w:val="FirstParagraph"/>
      </w:pPr>
      <w:r>
        <w:t xml:space="preserve">Develop a model describing faculty salary based on data for faculty sex, rank, years in current position, field, and number of years since doctoral degree was earned.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f21b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9bf956e0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da2f70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712">
    <w:nsid w:val="8ec02597"/>
    <w:multiLevelType w:val="multilevel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6" Target="media/rId3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206_Assignment_5</dc:title>
  <dc:creator>Tess Hooper</dc:creator>
  <dcterms:created xsi:type="dcterms:W3CDTF">2018-12-02T20:46:16Z</dcterms:created>
  <dcterms:modified xsi:type="dcterms:W3CDTF">2018-12-02T20:46:16Z</dcterms:modified>
</cp:coreProperties>
</file>